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8056" w14:textId="14AE21E3" w:rsidR="005318D8" w:rsidRPr="005318D8" w:rsidRDefault="00C2487F" w:rsidP="005318D8">
      <w:pPr>
        <w:pStyle w:val="NormalWeb"/>
        <w:spacing w:before="0" w:beforeAutospacing="0" w:after="0" w:afterAutospacing="0"/>
        <w:jc w:val="center"/>
        <w:rPr>
          <w:color w:val="000000"/>
        </w:rPr>
      </w:pPr>
      <w:bookmarkStart w:id="0" w:name="_Hlk45384481"/>
      <w:r w:rsidRPr="005318D8">
        <w:rPr>
          <w:color w:val="000000"/>
        </w:rPr>
        <w:t>Zachary A. Smith, Ph.D.</w:t>
      </w:r>
    </w:p>
    <w:p w14:paraId="1679C3F6" w14:textId="34D0CD8A" w:rsidR="005318D8" w:rsidRPr="005318D8" w:rsidRDefault="00C51DC5" w:rsidP="005318D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i/>
          <w:iCs/>
          <w:color w:val="000000"/>
        </w:rPr>
        <w:t>Associate</w:t>
      </w:r>
      <w:r w:rsidR="00C2487F" w:rsidRPr="005318D8">
        <w:rPr>
          <w:i/>
          <w:iCs/>
          <w:color w:val="000000"/>
        </w:rPr>
        <w:t xml:space="preserve"> Professor of Economics and Finance</w:t>
      </w:r>
    </w:p>
    <w:p w14:paraId="3C8BF4CC" w14:textId="239E99AA" w:rsidR="00C2487F" w:rsidRPr="005318D8" w:rsidRDefault="00C2487F" w:rsidP="005318D8">
      <w:pPr>
        <w:pStyle w:val="NormalWeb"/>
        <w:spacing w:before="0" w:beforeAutospacing="0" w:after="0" w:afterAutospacing="0"/>
        <w:jc w:val="center"/>
        <w:rPr>
          <w:color w:val="000000"/>
        </w:rPr>
      </w:pPr>
      <w:r w:rsidRPr="005318D8">
        <w:rPr>
          <w:color w:val="000000"/>
        </w:rPr>
        <w:t>Saint Leo University</w:t>
      </w:r>
    </w:p>
    <w:p w14:paraId="3AE0501C" w14:textId="77777777" w:rsidR="00C2487F" w:rsidRDefault="00C2487F" w:rsidP="00112D84">
      <w:pPr>
        <w:pStyle w:val="NormalWeb"/>
        <w:spacing w:before="0" w:beforeAutospacing="0" w:after="0" w:afterAutospacing="0"/>
        <w:rPr>
          <w:color w:val="000000"/>
        </w:rPr>
      </w:pPr>
    </w:p>
    <w:p w14:paraId="227AF40F" w14:textId="22F20CC3" w:rsidR="009572B6" w:rsidRPr="00382882" w:rsidRDefault="004850B3" w:rsidP="00112D84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382882">
        <w:rPr>
          <w:b/>
          <w:bCs/>
          <w:color w:val="000000"/>
        </w:rPr>
        <w:t>EDUCATION</w:t>
      </w:r>
    </w:p>
    <w:p w14:paraId="61F1AE3A" w14:textId="77777777" w:rsidR="009572B6" w:rsidRPr="00157EAC" w:rsidRDefault="009572B6" w:rsidP="00112D8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 xml:space="preserve">              </w:t>
      </w:r>
    </w:p>
    <w:p w14:paraId="329A9B99" w14:textId="7826C2DD" w:rsidR="008A6ABD" w:rsidRDefault="00B82ED5" w:rsidP="008A6ABD">
      <w:pPr>
        <w:pStyle w:val="NormalWeb"/>
        <w:spacing w:before="0" w:beforeAutospacing="0" w:after="0" w:afterAutospacing="0"/>
        <w:rPr>
          <w:color w:val="000000"/>
        </w:rPr>
      </w:pPr>
      <w:r w:rsidRPr="00382882">
        <w:rPr>
          <w:b/>
          <w:bCs/>
          <w:color w:val="000000"/>
        </w:rPr>
        <w:t>Graduate:</w:t>
      </w:r>
      <w:r w:rsidRPr="00157EAC">
        <w:rPr>
          <w:color w:val="000000"/>
        </w:rPr>
        <w:tab/>
      </w:r>
      <w:r w:rsidR="00157EAC">
        <w:rPr>
          <w:color w:val="000000"/>
        </w:rPr>
        <w:tab/>
      </w:r>
      <w:r w:rsidR="009B46F0" w:rsidRPr="009B46F0">
        <w:rPr>
          <w:b/>
          <w:bCs/>
          <w:color w:val="000000"/>
        </w:rPr>
        <w:t>Ph.D. in Applied Management and Decision Sciences</w:t>
      </w:r>
      <w:r w:rsidR="009B46F0">
        <w:rPr>
          <w:color w:val="000000"/>
        </w:rPr>
        <w:tab/>
      </w:r>
      <w:r w:rsidR="008A6ABD" w:rsidRPr="00157EAC">
        <w:rPr>
          <w:color w:val="000000"/>
        </w:rPr>
        <w:t>2005-2008</w:t>
      </w:r>
    </w:p>
    <w:p w14:paraId="1B63536C" w14:textId="7EC0FBBF" w:rsidR="009B46F0" w:rsidRPr="009B46F0" w:rsidRDefault="009B46F0" w:rsidP="009B46F0">
      <w:pPr>
        <w:pStyle w:val="NormalWeb"/>
        <w:spacing w:before="0" w:beforeAutospacing="0" w:after="0" w:afterAutospacing="0"/>
        <w:ind w:left="1440" w:firstLine="720"/>
        <w:rPr>
          <w:b/>
          <w:bCs/>
          <w:color w:val="000000"/>
        </w:rPr>
      </w:pPr>
      <w:r w:rsidRPr="009B46F0">
        <w:rPr>
          <w:b/>
          <w:bCs/>
          <w:color w:val="000000"/>
        </w:rPr>
        <w:t>(Concentration: Finance)</w:t>
      </w:r>
    </w:p>
    <w:p w14:paraId="311DB5D5" w14:textId="0E13E27C" w:rsidR="008A6ABD" w:rsidRPr="00157EAC" w:rsidRDefault="009B46F0" w:rsidP="00157EAC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w:r w:rsidRPr="00157EAC">
        <w:rPr>
          <w:color w:val="000000"/>
        </w:rPr>
        <w:t>Walden University, Minneapolis, MN</w:t>
      </w:r>
    </w:p>
    <w:p w14:paraId="31337B05" w14:textId="73024EDA" w:rsidR="008A6ABD" w:rsidRPr="005C084F" w:rsidRDefault="009B46F0" w:rsidP="00157EAC">
      <w:pPr>
        <w:pStyle w:val="NormalWeb"/>
        <w:spacing w:before="0" w:beforeAutospacing="0" w:after="0" w:afterAutospacing="0"/>
        <w:ind w:left="1440" w:firstLine="720"/>
        <w:rPr>
          <w:color w:val="000000"/>
          <w:lang w:val="fr-FR"/>
        </w:rPr>
      </w:pPr>
      <w:r w:rsidRPr="005C084F">
        <w:rPr>
          <w:b/>
          <w:bCs/>
          <w:color w:val="000000"/>
          <w:lang w:val="fr-FR"/>
        </w:rPr>
        <w:t>M.B.A. (</w:t>
      </w:r>
      <w:proofErr w:type="gramStart"/>
      <w:r w:rsidRPr="005C084F">
        <w:rPr>
          <w:b/>
          <w:bCs/>
          <w:color w:val="000000"/>
          <w:lang w:val="fr-FR"/>
        </w:rPr>
        <w:t>Concentration:</w:t>
      </w:r>
      <w:proofErr w:type="gramEnd"/>
      <w:r w:rsidRPr="005C084F">
        <w:rPr>
          <w:b/>
          <w:bCs/>
          <w:color w:val="000000"/>
          <w:lang w:val="fr-FR"/>
        </w:rPr>
        <w:t xml:space="preserve"> Finance)</w:t>
      </w:r>
      <w:r w:rsidRPr="005C084F">
        <w:rPr>
          <w:color w:val="000000"/>
          <w:lang w:val="fr-FR"/>
        </w:rPr>
        <w:tab/>
      </w:r>
      <w:r w:rsidR="008A6ABD" w:rsidRPr="005C084F">
        <w:rPr>
          <w:color w:val="000000"/>
          <w:lang w:val="fr-FR"/>
        </w:rPr>
        <w:tab/>
      </w:r>
      <w:r w:rsidR="008A6ABD" w:rsidRPr="005C084F">
        <w:rPr>
          <w:color w:val="000000"/>
          <w:lang w:val="fr-FR"/>
        </w:rPr>
        <w:tab/>
      </w:r>
      <w:r w:rsidR="008A6ABD" w:rsidRPr="005C084F">
        <w:rPr>
          <w:color w:val="000000"/>
          <w:lang w:val="fr-FR"/>
        </w:rPr>
        <w:tab/>
        <w:t>2004-2005</w:t>
      </w:r>
    </w:p>
    <w:p w14:paraId="00DAC54B" w14:textId="760107C7" w:rsidR="00B82ED5" w:rsidRPr="00157EAC" w:rsidRDefault="009B46F0" w:rsidP="00157EAC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w:r w:rsidRPr="00157EAC">
        <w:rPr>
          <w:color w:val="000000"/>
        </w:rPr>
        <w:t>Capella University, Minneapolis, MN</w:t>
      </w:r>
    </w:p>
    <w:p w14:paraId="6B59E10B" w14:textId="3A498B44" w:rsidR="009B46F0" w:rsidRPr="00157EAC" w:rsidRDefault="009B46F0" w:rsidP="009B46F0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w:r w:rsidRPr="009B46F0">
        <w:rPr>
          <w:b/>
          <w:bCs/>
          <w:color w:val="000000"/>
        </w:rPr>
        <w:t>Graduate Course Work</w:t>
      </w:r>
      <w:r w:rsidRPr="00157EAC"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157EAC">
        <w:rPr>
          <w:color w:val="000000"/>
        </w:rPr>
        <w:t>2009-2010</w:t>
      </w:r>
    </w:p>
    <w:p w14:paraId="76CC518B" w14:textId="77777777" w:rsidR="009B46F0" w:rsidRPr="009B46F0" w:rsidRDefault="009B46F0" w:rsidP="009B46F0">
      <w:pPr>
        <w:pStyle w:val="NormalWeb"/>
        <w:spacing w:before="0" w:beforeAutospacing="0" w:after="0" w:afterAutospacing="0"/>
        <w:ind w:left="1440" w:firstLine="720"/>
        <w:rPr>
          <w:b/>
          <w:bCs/>
          <w:color w:val="000000"/>
        </w:rPr>
      </w:pPr>
      <w:r w:rsidRPr="009B46F0">
        <w:rPr>
          <w:b/>
          <w:bCs/>
          <w:color w:val="000000"/>
        </w:rPr>
        <w:t>(Concentration: Economics | No Degree)</w:t>
      </w:r>
    </w:p>
    <w:p w14:paraId="526C3DBF" w14:textId="1FCD8C72" w:rsidR="008A6ABD" w:rsidRPr="00157EAC" w:rsidRDefault="00B82ED5" w:rsidP="00157EAC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w:r w:rsidRPr="00157EAC">
        <w:rPr>
          <w:color w:val="000000"/>
        </w:rPr>
        <w:t>East Carolina University, Greenville, NC</w:t>
      </w:r>
      <w:r w:rsidR="008A6ABD" w:rsidRPr="00157EAC">
        <w:rPr>
          <w:color w:val="000000"/>
        </w:rPr>
        <w:tab/>
      </w:r>
      <w:r w:rsidR="008A6ABD" w:rsidRPr="00157EAC">
        <w:rPr>
          <w:color w:val="000000"/>
        </w:rPr>
        <w:tab/>
      </w:r>
      <w:r w:rsidR="008A6ABD" w:rsidRPr="00157EAC">
        <w:rPr>
          <w:color w:val="000000"/>
        </w:rPr>
        <w:tab/>
      </w:r>
    </w:p>
    <w:p w14:paraId="542DF523" w14:textId="120C2EE7" w:rsidR="008A6ABD" w:rsidRPr="00157EAC" w:rsidRDefault="009572B6" w:rsidP="00112D84">
      <w:pPr>
        <w:pStyle w:val="NormalWeb"/>
        <w:spacing w:before="0" w:beforeAutospacing="0" w:after="0" w:afterAutospacing="0"/>
        <w:rPr>
          <w:color w:val="000000"/>
        </w:rPr>
      </w:pPr>
      <w:r w:rsidRPr="00382882">
        <w:rPr>
          <w:b/>
          <w:bCs/>
          <w:color w:val="000000"/>
        </w:rPr>
        <w:t>Undergraduate:</w:t>
      </w:r>
      <w:r w:rsidR="00157EAC">
        <w:rPr>
          <w:color w:val="000000"/>
        </w:rPr>
        <w:tab/>
      </w:r>
      <w:r w:rsidR="009B46F0" w:rsidRPr="009B46F0">
        <w:rPr>
          <w:b/>
          <w:bCs/>
          <w:color w:val="000000"/>
        </w:rPr>
        <w:t>B.S. (Concentration: Finance)</w:t>
      </w:r>
      <w:r w:rsidR="008A6ABD" w:rsidRPr="00157EAC">
        <w:rPr>
          <w:color w:val="000000"/>
        </w:rPr>
        <w:tab/>
      </w:r>
      <w:r w:rsidR="008A6ABD" w:rsidRPr="00157EAC">
        <w:rPr>
          <w:color w:val="000000"/>
        </w:rPr>
        <w:tab/>
      </w:r>
      <w:r w:rsidR="009B46F0">
        <w:rPr>
          <w:color w:val="000000"/>
        </w:rPr>
        <w:tab/>
      </w:r>
      <w:r w:rsidR="009B46F0">
        <w:rPr>
          <w:color w:val="000000"/>
        </w:rPr>
        <w:tab/>
      </w:r>
      <w:r w:rsidR="008A6ABD" w:rsidRPr="00157EAC">
        <w:rPr>
          <w:color w:val="000000"/>
        </w:rPr>
        <w:t>2001-2003</w:t>
      </w:r>
    </w:p>
    <w:p w14:paraId="2B2C0252" w14:textId="10CB6575" w:rsidR="009572B6" w:rsidRPr="00157EAC" w:rsidRDefault="009B46F0" w:rsidP="008D36C8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w:r w:rsidRPr="00157EAC">
        <w:rPr>
          <w:color w:val="000000"/>
        </w:rPr>
        <w:t xml:space="preserve">Old Dominion University, Norfolk, VA </w:t>
      </w:r>
    </w:p>
    <w:p w14:paraId="5261D0E4" w14:textId="77777777" w:rsidR="009572B6" w:rsidRPr="00157EAC" w:rsidRDefault="009572B6" w:rsidP="00112D84">
      <w:pPr>
        <w:pStyle w:val="NormalWeb"/>
        <w:spacing w:before="0" w:beforeAutospacing="0" w:after="0" w:afterAutospacing="0"/>
        <w:ind w:left="2880" w:hanging="1260"/>
        <w:rPr>
          <w:color w:val="000000"/>
        </w:rPr>
      </w:pPr>
      <w:r w:rsidRPr="00157EAC">
        <w:rPr>
          <w:color w:val="000000"/>
        </w:rPr>
        <w:t> </w:t>
      </w:r>
    </w:p>
    <w:p w14:paraId="5DB6D335" w14:textId="77777777" w:rsidR="00B82ED5" w:rsidRPr="00382882" w:rsidRDefault="00B82ED5" w:rsidP="00B82ED5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382882">
        <w:rPr>
          <w:b/>
          <w:bCs/>
          <w:color w:val="000000"/>
        </w:rPr>
        <w:t>ACADEMIC EXPERIENCE</w:t>
      </w:r>
    </w:p>
    <w:p w14:paraId="49D17AC9" w14:textId="77777777" w:rsidR="00B82ED5" w:rsidRPr="00157EAC" w:rsidRDefault="00B82ED5" w:rsidP="00B82ED5">
      <w:pPr>
        <w:pStyle w:val="NormalWeb"/>
        <w:spacing w:before="0" w:beforeAutospacing="0" w:after="0" w:afterAutospacing="0"/>
        <w:rPr>
          <w:color w:val="000000"/>
        </w:rPr>
      </w:pPr>
    </w:p>
    <w:p w14:paraId="04604565" w14:textId="77777777" w:rsidR="00B82ED5" w:rsidRPr="00382882" w:rsidRDefault="00B82ED5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 w:rsidRPr="00382882"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Graduate Courses Taught</w:t>
      </w:r>
    </w:p>
    <w:p w14:paraId="781C55EB" w14:textId="28535040" w:rsidR="003161A6" w:rsidRDefault="003161A6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DBA 738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Applied Research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Saint Leo University</w:t>
      </w:r>
    </w:p>
    <w:p w14:paraId="10C38D98" w14:textId="2F30A450" w:rsidR="00B82ED5" w:rsidRPr="00157EAC" w:rsidRDefault="00B82ED5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MBA 570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Corporate Finance</w:t>
      </w:r>
      <w:r w:rsidR="00B64211" w:rsidRPr="00157EAC">
        <w:rPr>
          <w:rFonts w:ascii="Times New Roman" w:hAnsi="Times New Roman" w:cs="Times New Roman"/>
          <w:color w:val="000000"/>
          <w:sz w:val="24"/>
          <w:szCs w:val="24"/>
        </w:rPr>
        <w:t xml:space="preserve"> (online / on-ground)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Saint Leo University</w:t>
      </w:r>
    </w:p>
    <w:p w14:paraId="391BB319" w14:textId="4C14641A" w:rsidR="00B82ED5" w:rsidRPr="00157EAC" w:rsidRDefault="00B82ED5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MBA 540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Managerial Economics</w:t>
      </w:r>
      <w:r w:rsidR="00B64211" w:rsidRPr="00157EAC">
        <w:rPr>
          <w:rFonts w:ascii="Times New Roman" w:hAnsi="Times New Roman" w:cs="Times New Roman"/>
          <w:color w:val="000000"/>
          <w:sz w:val="24"/>
          <w:szCs w:val="24"/>
        </w:rPr>
        <w:t xml:space="preserve"> (online / on-ground)</w:t>
      </w:r>
      <w:r w:rsidR="00B64211"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>Saint Leo University</w:t>
      </w:r>
    </w:p>
    <w:p w14:paraId="76B2865E" w14:textId="2A97D7B7" w:rsidR="00B82ED5" w:rsidRPr="00157EAC" w:rsidRDefault="00B82ED5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BUS 5601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Essentials of Business Development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  <w:t>FIT</w:t>
      </w:r>
    </w:p>
    <w:p w14:paraId="09D1FA36" w14:textId="77777777" w:rsidR="00157EAC" w:rsidRDefault="00B82ED5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MGT 5002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Corporate Finance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  <w:t>FIT</w:t>
      </w:r>
      <w:r w:rsidR="00157EAC" w:rsidRPr="00157E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6E4C87" w14:textId="5778917A" w:rsidR="00B82ED5" w:rsidRPr="00157EAC" w:rsidRDefault="00B82ED5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MBA 5008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Quantitative Analysis &amp; Decision-Making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>South University</w:t>
      </w:r>
    </w:p>
    <w:p w14:paraId="2F7AC5F0" w14:textId="4771E770" w:rsidR="00B42526" w:rsidRPr="00157EAC" w:rsidRDefault="00B42526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MBA 6010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Managerial Finance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>South University</w:t>
      </w:r>
    </w:p>
    <w:p w14:paraId="14085B70" w14:textId="77C87FA9" w:rsidR="00295DF4" w:rsidRPr="00157EAC" w:rsidRDefault="00295DF4" w:rsidP="00295D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BSA 542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Advanced Managerial Economics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>Averett University</w:t>
      </w:r>
    </w:p>
    <w:p w14:paraId="1FA88399" w14:textId="77777777" w:rsidR="00295DF4" w:rsidRPr="00157EAC" w:rsidRDefault="00295DF4" w:rsidP="00295D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ECO 550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Managerial Economics &amp; Globalization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Strayer University </w:t>
      </w:r>
    </w:p>
    <w:p w14:paraId="1ECD48FE" w14:textId="77777777" w:rsidR="00295DF4" w:rsidRPr="00157EAC" w:rsidRDefault="00295DF4" w:rsidP="00295D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FIN 534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Financial Management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Strayer University</w:t>
      </w:r>
    </w:p>
    <w:p w14:paraId="44760BE5" w14:textId="61D67DA3" w:rsidR="00B42526" w:rsidRPr="00157EAC" w:rsidRDefault="00B42526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FIN 571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Corporate Finance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>University of Phoenix</w:t>
      </w:r>
    </w:p>
    <w:p w14:paraId="7FB31EF0" w14:textId="7C9ED12B" w:rsidR="00B42526" w:rsidRPr="00157EAC" w:rsidRDefault="00B42526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hAnsi="Times New Roman" w:cs="Times New Roman"/>
          <w:color w:val="000000"/>
          <w:sz w:val="24"/>
          <w:szCs w:val="24"/>
        </w:rPr>
        <w:t>ECO 561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  <w:t>Economics</w:t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57E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57EAC">
        <w:rPr>
          <w:rFonts w:ascii="Times New Roman" w:hAnsi="Times New Roman" w:cs="Times New Roman"/>
          <w:color w:val="000000"/>
          <w:sz w:val="24"/>
          <w:szCs w:val="24"/>
        </w:rPr>
        <w:t>University of Phoenix</w:t>
      </w:r>
    </w:p>
    <w:p w14:paraId="15B6D9B9" w14:textId="77777777" w:rsidR="00B42526" w:rsidRPr="00157EAC" w:rsidRDefault="00B42526" w:rsidP="00B82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2CB3D7D" w14:textId="77777777" w:rsidR="00B82ED5" w:rsidRPr="00382882" w:rsidRDefault="00B82ED5" w:rsidP="00B82ED5">
      <w:pPr>
        <w:pStyle w:val="NormalWeb"/>
        <w:spacing w:before="0" w:beforeAutospacing="0" w:after="0" w:afterAutospacing="0"/>
        <w:rPr>
          <w:b/>
          <w:bCs/>
          <w:iCs/>
          <w:color w:val="000000"/>
          <w:u w:val="single"/>
        </w:rPr>
      </w:pPr>
      <w:r w:rsidRPr="00382882">
        <w:rPr>
          <w:b/>
          <w:bCs/>
          <w:iCs/>
          <w:color w:val="000000"/>
          <w:u w:val="single"/>
        </w:rPr>
        <w:t>Undergraduate Courses Taught</w:t>
      </w:r>
    </w:p>
    <w:p w14:paraId="50898ECE" w14:textId="0783E209" w:rsidR="003161A6" w:rsidRDefault="003161A6" w:rsidP="00B82ED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FIN 4</w:t>
      </w:r>
      <w:r w:rsidR="00FF4D43">
        <w:rPr>
          <w:color w:val="000000"/>
        </w:rPr>
        <w:t>2</w:t>
      </w:r>
      <w:r>
        <w:rPr>
          <w:color w:val="000000"/>
        </w:rPr>
        <w:t xml:space="preserve">0 </w:t>
      </w:r>
      <w:r>
        <w:rPr>
          <w:color w:val="000000"/>
        </w:rPr>
        <w:tab/>
        <w:t>Investment and Portfolio Management</w:t>
      </w:r>
      <w:r>
        <w:rPr>
          <w:color w:val="000000"/>
        </w:rPr>
        <w:tab/>
      </w:r>
      <w:r>
        <w:rPr>
          <w:color w:val="000000"/>
        </w:rPr>
        <w:tab/>
        <w:t>Saint Leo University</w:t>
      </w:r>
    </w:p>
    <w:p w14:paraId="03AFEF90" w14:textId="7088F0C4" w:rsidR="003161A6" w:rsidRDefault="003161A6" w:rsidP="00B82ED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FIN 430</w:t>
      </w:r>
      <w:r>
        <w:rPr>
          <w:color w:val="000000"/>
        </w:rPr>
        <w:tab/>
        <w:t>Financial Planning and Wealth Management</w:t>
      </w:r>
      <w:r>
        <w:rPr>
          <w:color w:val="000000"/>
        </w:rPr>
        <w:tab/>
      </w:r>
      <w:r>
        <w:rPr>
          <w:color w:val="000000"/>
        </w:rPr>
        <w:tab/>
        <w:t>Saint Leo University</w:t>
      </w:r>
    </w:p>
    <w:p w14:paraId="2CA0FC39" w14:textId="10645A10" w:rsidR="00C51DC5" w:rsidRDefault="00C51DC5" w:rsidP="00B82ED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FIN 450</w:t>
      </w:r>
      <w:r>
        <w:rPr>
          <w:color w:val="000000"/>
        </w:rPr>
        <w:tab/>
        <w:t>Applied Finance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Saint Leo University</w:t>
      </w:r>
    </w:p>
    <w:p w14:paraId="04132867" w14:textId="5061C597" w:rsidR="00E16ED6" w:rsidRPr="00157EAC" w:rsidRDefault="00FF4D43" w:rsidP="00B82ED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FIN</w:t>
      </w:r>
      <w:r w:rsidR="00E16ED6" w:rsidRPr="00157EAC">
        <w:rPr>
          <w:color w:val="000000"/>
        </w:rPr>
        <w:t xml:space="preserve"> 325</w:t>
      </w:r>
      <w:r w:rsidR="00E16ED6" w:rsidRPr="00157EAC">
        <w:rPr>
          <w:color w:val="000000"/>
        </w:rPr>
        <w:tab/>
        <w:t>Finance for Managers</w:t>
      </w:r>
      <w:r w:rsidR="00E16ED6" w:rsidRPr="00157EAC">
        <w:rPr>
          <w:color w:val="000000"/>
        </w:rPr>
        <w:tab/>
      </w:r>
      <w:r w:rsidR="00E16ED6" w:rsidRPr="00157EAC">
        <w:rPr>
          <w:color w:val="000000"/>
        </w:rPr>
        <w:tab/>
      </w:r>
      <w:r w:rsidR="00E16ED6" w:rsidRPr="00157EAC">
        <w:rPr>
          <w:color w:val="000000"/>
        </w:rPr>
        <w:tab/>
      </w:r>
      <w:r w:rsidR="00E16ED6" w:rsidRPr="00157EAC">
        <w:rPr>
          <w:color w:val="000000"/>
        </w:rPr>
        <w:tab/>
      </w:r>
      <w:r w:rsidR="00157EAC">
        <w:rPr>
          <w:color w:val="000000"/>
        </w:rPr>
        <w:tab/>
      </w:r>
      <w:r w:rsidR="00E16ED6" w:rsidRPr="00157EAC">
        <w:rPr>
          <w:color w:val="000000"/>
        </w:rPr>
        <w:t>Saint Leo University</w:t>
      </w:r>
    </w:p>
    <w:p w14:paraId="3007E99D" w14:textId="77777777" w:rsidR="003161A6" w:rsidRPr="00157EAC" w:rsidRDefault="003161A6" w:rsidP="003161A6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ECO 101</w:t>
      </w:r>
      <w:r w:rsidRPr="00157EAC">
        <w:rPr>
          <w:color w:val="000000"/>
        </w:rPr>
        <w:tab/>
        <w:t>Economics for Life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>
        <w:rPr>
          <w:color w:val="000000"/>
        </w:rPr>
        <w:tab/>
      </w:r>
      <w:r w:rsidRPr="00157EAC">
        <w:rPr>
          <w:color w:val="000000"/>
        </w:rPr>
        <w:t>Saint Leo University</w:t>
      </w:r>
    </w:p>
    <w:p w14:paraId="6E01B0A9" w14:textId="77777777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ECO 201</w:t>
      </w:r>
      <w:r w:rsidRPr="00157EAC">
        <w:rPr>
          <w:color w:val="000000"/>
        </w:rPr>
        <w:tab/>
        <w:t>Principles of Macroeconomics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  <w:t>Saint Leo University</w:t>
      </w:r>
    </w:p>
    <w:p w14:paraId="51E33AE8" w14:textId="77777777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ECO 202</w:t>
      </w:r>
      <w:r w:rsidRPr="00157EAC">
        <w:rPr>
          <w:color w:val="000000"/>
        </w:rPr>
        <w:tab/>
        <w:t>Principles of Microeconomics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  <w:t>Saint Leo University</w:t>
      </w:r>
    </w:p>
    <w:p w14:paraId="5E6E798E" w14:textId="51E60374" w:rsidR="006A7396" w:rsidRDefault="006A739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ECO 412</w:t>
      </w:r>
      <w:r w:rsidRPr="00157EAC">
        <w:rPr>
          <w:color w:val="000000"/>
        </w:rPr>
        <w:tab/>
        <w:t>Behavioral Economics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  <w:t>Saint Leo University</w:t>
      </w:r>
    </w:p>
    <w:p w14:paraId="001F4B91" w14:textId="071FEAC6" w:rsidR="00FF4D43" w:rsidRDefault="00FF4D43" w:rsidP="00B82ED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ECO 400</w:t>
      </w:r>
      <w:r>
        <w:rPr>
          <w:color w:val="000000"/>
        </w:rPr>
        <w:tab/>
        <w:t>Development Economics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Saint Leo University</w:t>
      </w:r>
    </w:p>
    <w:p w14:paraId="3D84E63A" w14:textId="5E604B2B" w:rsidR="003161A6" w:rsidRPr="00157EAC" w:rsidRDefault="003161A6" w:rsidP="00B82ED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ECO 498 </w:t>
      </w:r>
      <w:r>
        <w:rPr>
          <w:color w:val="000000"/>
        </w:rPr>
        <w:tab/>
        <w:t>Senior Seminar (Economics)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Saint Leo University</w:t>
      </w:r>
    </w:p>
    <w:p w14:paraId="4F3A27F5" w14:textId="341E1593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BADM 345</w:t>
      </w:r>
      <w:r w:rsidRPr="00157EAC">
        <w:rPr>
          <w:color w:val="000000"/>
        </w:rPr>
        <w:tab/>
        <w:t>Quantitative Methods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157EAC">
        <w:rPr>
          <w:color w:val="000000"/>
        </w:rPr>
        <w:tab/>
      </w:r>
      <w:r w:rsidRPr="00157EAC">
        <w:rPr>
          <w:color w:val="000000"/>
        </w:rPr>
        <w:t>Campbell University</w:t>
      </w:r>
    </w:p>
    <w:p w14:paraId="051BC703" w14:textId="6BE92880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BADM 556</w:t>
      </w:r>
      <w:r w:rsidRPr="00157EAC">
        <w:rPr>
          <w:color w:val="000000"/>
        </w:rPr>
        <w:tab/>
        <w:t>Leadership Seminar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157EAC">
        <w:rPr>
          <w:color w:val="000000"/>
        </w:rPr>
        <w:tab/>
      </w:r>
      <w:r w:rsidRPr="00157EAC">
        <w:rPr>
          <w:color w:val="000000"/>
        </w:rPr>
        <w:t>Campbell University</w:t>
      </w:r>
    </w:p>
    <w:p w14:paraId="15AE6BE0" w14:textId="012E6519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lastRenderedPageBreak/>
        <w:t>FIN 230</w:t>
      </w:r>
      <w:r w:rsidRPr="00157EAC">
        <w:rPr>
          <w:color w:val="000000"/>
        </w:rPr>
        <w:tab/>
        <w:t>Corporate Finance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157EAC">
        <w:rPr>
          <w:color w:val="000000"/>
        </w:rPr>
        <w:tab/>
      </w:r>
      <w:r w:rsidRPr="00157EAC">
        <w:rPr>
          <w:color w:val="000000"/>
        </w:rPr>
        <w:t>Mount Olive College</w:t>
      </w:r>
    </w:p>
    <w:p w14:paraId="5F6D232D" w14:textId="77777777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MGT 311</w:t>
      </w:r>
      <w:r w:rsidRPr="00157EAC">
        <w:rPr>
          <w:color w:val="000000"/>
        </w:rPr>
        <w:tab/>
        <w:t>Fundamentals of Management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  <w:t>Mount Olive College</w:t>
      </w:r>
    </w:p>
    <w:p w14:paraId="7729EC05" w14:textId="77777777" w:rsidR="00295DF4" w:rsidRPr="00157EAC" w:rsidRDefault="00295DF4" w:rsidP="00295DF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ECO 212</w:t>
      </w:r>
      <w:r w:rsidRPr="00157EAC">
        <w:rPr>
          <w:color w:val="000000"/>
        </w:rPr>
        <w:tab/>
        <w:t>Principles of Economics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  <w:t>University of Phoenix</w:t>
      </w:r>
    </w:p>
    <w:p w14:paraId="1E506D09" w14:textId="77777777" w:rsidR="00295DF4" w:rsidRPr="00157EAC" w:rsidRDefault="00295DF4" w:rsidP="00295DF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ECO 365</w:t>
      </w:r>
      <w:r w:rsidRPr="00157EAC">
        <w:rPr>
          <w:color w:val="000000"/>
        </w:rPr>
        <w:tab/>
        <w:t>Principles of Microeconomics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  <w:t>University of Phoenix</w:t>
      </w:r>
    </w:p>
    <w:p w14:paraId="0E73B76F" w14:textId="6FFA6379" w:rsidR="00295DF4" w:rsidRPr="00157EAC" w:rsidRDefault="00295DF4" w:rsidP="00295DF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FIN 370</w:t>
      </w:r>
      <w:r w:rsidRPr="00157EAC">
        <w:rPr>
          <w:color w:val="000000"/>
        </w:rPr>
        <w:tab/>
        <w:t>Finance for Business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157EAC">
        <w:rPr>
          <w:color w:val="000000"/>
        </w:rPr>
        <w:tab/>
      </w:r>
      <w:r w:rsidRPr="00157EAC">
        <w:rPr>
          <w:color w:val="000000"/>
        </w:rPr>
        <w:t>University of Phoenix</w:t>
      </w:r>
    </w:p>
    <w:p w14:paraId="260A01D1" w14:textId="77777777" w:rsidR="00C2487F" w:rsidRDefault="00C2487F" w:rsidP="004163C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400"/>
        </w:tabs>
        <w:spacing w:before="0" w:beforeAutospacing="0" w:after="0" w:afterAutospacing="0"/>
        <w:ind w:left="3686" w:hanging="3686"/>
        <w:rPr>
          <w:color w:val="000000"/>
        </w:rPr>
      </w:pPr>
    </w:p>
    <w:p w14:paraId="1D6A510A" w14:textId="69A625EE" w:rsidR="00B82ED5" w:rsidRPr="00382882" w:rsidRDefault="008A6ABD" w:rsidP="004163C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400"/>
        </w:tabs>
        <w:spacing w:before="0" w:beforeAutospacing="0" w:after="0" w:afterAutospacing="0"/>
        <w:ind w:left="3686" w:hanging="3686"/>
        <w:rPr>
          <w:b/>
          <w:bCs/>
          <w:color w:val="000000"/>
        </w:rPr>
      </w:pPr>
      <w:r w:rsidRPr="00382882">
        <w:rPr>
          <w:b/>
          <w:bCs/>
          <w:color w:val="000000"/>
        </w:rPr>
        <w:t>R</w:t>
      </w:r>
      <w:r w:rsidR="00B82ED5" w:rsidRPr="00382882">
        <w:rPr>
          <w:b/>
          <w:bCs/>
          <w:color w:val="000000"/>
        </w:rPr>
        <w:t xml:space="preserve">ESEARCH/TEACHING INTERESTS </w:t>
      </w:r>
      <w:r w:rsidR="00B82ED5" w:rsidRPr="00382882">
        <w:rPr>
          <w:b/>
          <w:bCs/>
          <w:color w:val="000000"/>
        </w:rPr>
        <w:tab/>
      </w:r>
      <w:r w:rsidR="004163C9" w:rsidRPr="00382882">
        <w:rPr>
          <w:b/>
          <w:bCs/>
          <w:color w:val="000000"/>
        </w:rPr>
        <w:tab/>
      </w:r>
    </w:p>
    <w:p w14:paraId="12B3A030" w14:textId="77777777" w:rsidR="00B82ED5" w:rsidRPr="00157EAC" w:rsidRDefault="00B82ED5" w:rsidP="00B82ED5">
      <w:pPr>
        <w:pStyle w:val="NormalWeb"/>
        <w:spacing w:before="0" w:beforeAutospacing="0" w:after="0" w:afterAutospacing="0"/>
        <w:ind w:left="3686" w:hanging="3686"/>
        <w:rPr>
          <w:color w:val="000000"/>
        </w:rPr>
      </w:pPr>
    </w:p>
    <w:p w14:paraId="101503B8" w14:textId="5028DD7E" w:rsidR="00B82ED5" w:rsidRPr="00157EAC" w:rsidRDefault="00B82ED5" w:rsidP="007B508B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157EAC">
        <w:rPr>
          <w:color w:val="000000"/>
        </w:rPr>
        <w:t>Asset Pricing Models, Event Studies, Financial Decision-Making, Financial Market Anomalies, Heuristics &amp; Biases, Investments, Investor Decision-Making, Market Efficiency, Personal Finance, Spatial Econometric Analysis, Income Convergence, Unemployment Studies, Hedge Funds, Market Structure, Emerging Market Studies</w:t>
      </w:r>
      <w:r w:rsidR="006A7396" w:rsidRPr="00157EAC">
        <w:rPr>
          <w:color w:val="000000"/>
        </w:rPr>
        <w:t>, Fintech Related Studies</w:t>
      </w:r>
      <w:r w:rsidR="008D36C8" w:rsidRPr="00157EAC">
        <w:rPr>
          <w:color w:val="000000"/>
        </w:rPr>
        <w:t>, Application of the Sy</w:t>
      </w:r>
      <w:r w:rsidR="000A7F67" w:rsidRPr="00157EAC">
        <w:rPr>
          <w:color w:val="000000"/>
        </w:rPr>
        <w:t>n</w:t>
      </w:r>
      <w:r w:rsidR="008D36C8" w:rsidRPr="00157EAC">
        <w:rPr>
          <w:color w:val="000000"/>
        </w:rPr>
        <w:t xml:space="preserve">thetic Control Method, </w:t>
      </w:r>
      <w:r w:rsidR="00A536F2" w:rsidRPr="00157EAC">
        <w:rPr>
          <w:color w:val="000000"/>
        </w:rPr>
        <w:t xml:space="preserve">Naïve Bayesian Classification, </w:t>
      </w:r>
      <w:r w:rsidR="003161A6">
        <w:rPr>
          <w:color w:val="000000"/>
        </w:rPr>
        <w:t xml:space="preserve">Blue Finance and Portfolio Theory, </w:t>
      </w:r>
      <w:r w:rsidR="008D36C8" w:rsidRPr="00157EAC">
        <w:rPr>
          <w:color w:val="000000"/>
        </w:rPr>
        <w:t>Green and Sustainable Finance</w:t>
      </w:r>
    </w:p>
    <w:p w14:paraId="113C58C1" w14:textId="77777777" w:rsidR="00E16ED6" w:rsidRPr="00157EAC" w:rsidRDefault="00E16ED6" w:rsidP="00B82ED5">
      <w:pPr>
        <w:pStyle w:val="NormalWeb"/>
        <w:spacing w:before="0" w:beforeAutospacing="0" w:after="0" w:afterAutospacing="0"/>
        <w:rPr>
          <w:color w:val="000000"/>
        </w:rPr>
      </w:pPr>
    </w:p>
    <w:p w14:paraId="53258C59" w14:textId="33223DC5" w:rsidR="009572B6" w:rsidRPr="00382882" w:rsidRDefault="00B82ED5" w:rsidP="00112D84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382882">
        <w:rPr>
          <w:b/>
          <w:bCs/>
          <w:color w:val="000000"/>
        </w:rPr>
        <w:t>PROFESSIONAL</w:t>
      </w:r>
      <w:r w:rsidR="00DF7C94" w:rsidRPr="00382882">
        <w:rPr>
          <w:b/>
          <w:bCs/>
          <w:color w:val="000000"/>
        </w:rPr>
        <w:t xml:space="preserve"> EXPERIENCE</w:t>
      </w:r>
      <w:r w:rsidR="009572B6" w:rsidRPr="00382882">
        <w:rPr>
          <w:b/>
          <w:bCs/>
          <w:color w:val="000000"/>
        </w:rPr>
        <w:t xml:space="preserve">                            </w:t>
      </w:r>
    </w:p>
    <w:p w14:paraId="628620ED" w14:textId="77777777" w:rsidR="009572B6" w:rsidRPr="00157EAC" w:rsidRDefault="009572B6" w:rsidP="00112D8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 </w:t>
      </w:r>
    </w:p>
    <w:p w14:paraId="4A8090CB" w14:textId="550D85E2" w:rsidR="00C51DC5" w:rsidRPr="00C51DC5" w:rsidRDefault="00C51DC5" w:rsidP="009F0F04">
      <w:pPr>
        <w:pStyle w:val="NormalWeb"/>
        <w:spacing w:before="0" w:beforeAutospacing="0" w:after="0" w:afterAutospacing="0"/>
        <w:rPr>
          <w:iCs/>
          <w:color w:val="000000"/>
        </w:rPr>
      </w:pPr>
      <w:r>
        <w:rPr>
          <w:color w:val="000000"/>
        </w:rPr>
        <w:t>Saint Leo University</w:t>
      </w:r>
      <w:r>
        <w:rPr>
          <w:color w:val="000000"/>
        </w:rPr>
        <w:tab/>
      </w:r>
      <w:r>
        <w:rPr>
          <w:color w:val="000000"/>
        </w:rPr>
        <w:tab/>
      </w:r>
      <w:r w:rsidRPr="00C51DC5">
        <w:rPr>
          <w:i/>
          <w:color w:val="000000"/>
        </w:rPr>
        <w:t>Associate Professor of Economics &amp; Finance</w:t>
      </w:r>
      <w:r>
        <w:rPr>
          <w:iCs/>
          <w:color w:val="000000"/>
        </w:rPr>
        <w:t xml:space="preserve">    08-23 to present</w:t>
      </w:r>
    </w:p>
    <w:p w14:paraId="4EAA01D5" w14:textId="7C887208" w:rsidR="00345F52" w:rsidRPr="00157EAC" w:rsidRDefault="009F0F04" w:rsidP="009F0F0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Saint Leo University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345F52" w:rsidRPr="00157EAC">
        <w:rPr>
          <w:i/>
          <w:color w:val="000000"/>
        </w:rPr>
        <w:t>Assistant Professor of Economics</w:t>
      </w:r>
      <w:r w:rsidRPr="00157EAC">
        <w:rPr>
          <w:i/>
          <w:color w:val="000000"/>
        </w:rPr>
        <w:t xml:space="preserve"> &amp; Finance</w:t>
      </w:r>
      <w:r w:rsidR="00345F52" w:rsidRPr="00157EAC">
        <w:rPr>
          <w:i/>
          <w:color w:val="000000"/>
        </w:rPr>
        <w:t xml:space="preserve"> </w:t>
      </w:r>
      <w:r w:rsidR="00157EAC">
        <w:rPr>
          <w:i/>
          <w:color w:val="000000"/>
        </w:rPr>
        <w:t xml:space="preserve">    </w:t>
      </w:r>
      <w:r w:rsidR="00323B3B" w:rsidRPr="00157EAC">
        <w:rPr>
          <w:color w:val="000000"/>
        </w:rPr>
        <w:t>0</w:t>
      </w:r>
      <w:r w:rsidR="00B31EDC" w:rsidRPr="00157EAC">
        <w:rPr>
          <w:color w:val="000000"/>
        </w:rPr>
        <w:t xml:space="preserve">7-16 </w:t>
      </w:r>
      <w:r w:rsidR="00157EAC">
        <w:rPr>
          <w:color w:val="000000"/>
        </w:rPr>
        <w:t>to</w:t>
      </w:r>
      <w:r w:rsidR="00B31EDC" w:rsidRPr="00157EAC">
        <w:rPr>
          <w:color w:val="000000"/>
        </w:rPr>
        <w:t xml:space="preserve"> </w:t>
      </w:r>
      <w:r w:rsidR="00C51DC5">
        <w:rPr>
          <w:color w:val="000000"/>
        </w:rPr>
        <w:t>07-23</w:t>
      </w:r>
    </w:p>
    <w:p w14:paraId="6B152B22" w14:textId="33F137C8" w:rsidR="009572B6" w:rsidRPr="00157EAC" w:rsidRDefault="009F0F04" w:rsidP="00032247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Merrill Lynch</w:t>
      </w:r>
      <w:r w:rsidRPr="00157EAC">
        <w:rPr>
          <w:color w:val="000000"/>
        </w:rPr>
        <w:tab/>
      </w:r>
      <w:r w:rsidRPr="00157EAC">
        <w:rPr>
          <w:color w:val="000000"/>
        </w:rPr>
        <w:tab/>
        <w:t xml:space="preserve"> </w:t>
      </w:r>
      <w:r w:rsidR="009572B6" w:rsidRPr="00157EAC">
        <w:rPr>
          <w:color w:val="000000"/>
        </w:rPr>
        <w:tab/>
      </w:r>
      <w:r w:rsidR="007F1693" w:rsidRPr="00157EAC">
        <w:rPr>
          <w:i/>
          <w:iCs/>
          <w:color w:val="000000"/>
        </w:rPr>
        <w:t>Investment Associate</w:t>
      </w:r>
      <w:r w:rsidR="009572B6" w:rsidRPr="00157EAC">
        <w:rPr>
          <w:i/>
          <w:iCs/>
          <w:color w:val="000000"/>
        </w:rPr>
        <w:t xml:space="preserve"> (Analyst)</w:t>
      </w:r>
      <w:r w:rsidR="009572B6" w:rsidRPr="00157EAC">
        <w:rPr>
          <w:color w:val="000000"/>
        </w:rPr>
        <w:t xml:space="preserve"> </w:t>
      </w:r>
      <w:r w:rsidR="009572B6" w:rsidRPr="00157EAC">
        <w:rPr>
          <w:color w:val="000000"/>
        </w:rPr>
        <w:tab/>
      </w:r>
      <w:r w:rsidR="00345F52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="009572B6" w:rsidRPr="00157EAC">
        <w:rPr>
          <w:color w:val="000000"/>
        </w:rPr>
        <w:t xml:space="preserve">09-10 </w:t>
      </w:r>
      <w:r w:rsidR="00157EAC">
        <w:rPr>
          <w:color w:val="000000"/>
        </w:rPr>
        <w:t>to</w:t>
      </w:r>
      <w:r w:rsidR="009572B6" w:rsidRPr="00157EAC">
        <w:rPr>
          <w:color w:val="000000"/>
        </w:rPr>
        <w:t xml:space="preserve"> </w:t>
      </w:r>
      <w:r w:rsidR="00406283" w:rsidRPr="00157EAC">
        <w:rPr>
          <w:color w:val="000000"/>
        </w:rPr>
        <w:t>10-16</w:t>
      </w:r>
    </w:p>
    <w:p w14:paraId="2624A0A1" w14:textId="6E953D0F" w:rsidR="009572B6" w:rsidRPr="00157EAC" w:rsidRDefault="009572B6" w:rsidP="00032247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 xml:space="preserve">Saint Leo University 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i/>
          <w:iCs/>
          <w:color w:val="000000"/>
        </w:rPr>
        <w:t>Adjunct Instructor</w:t>
      </w:r>
      <w:r w:rsidRPr="00157EAC">
        <w:rPr>
          <w:color w:val="000000"/>
        </w:rPr>
        <w:t xml:space="preserve"> 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9F0F04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Pr="00157EAC">
        <w:rPr>
          <w:color w:val="000000"/>
        </w:rPr>
        <w:t>09-10 t</w:t>
      </w:r>
      <w:r w:rsidR="00157EAC">
        <w:rPr>
          <w:color w:val="000000"/>
        </w:rPr>
        <w:t>o</w:t>
      </w:r>
      <w:r w:rsidRPr="00157EAC">
        <w:rPr>
          <w:color w:val="000000"/>
        </w:rPr>
        <w:t xml:space="preserve"> </w:t>
      </w:r>
      <w:r w:rsidR="00345F52" w:rsidRPr="00157EAC">
        <w:rPr>
          <w:color w:val="000000"/>
        </w:rPr>
        <w:t>06-16</w:t>
      </w:r>
    </w:p>
    <w:p w14:paraId="6632FBE8" w14:textId="4ABF9F57" w:rsidR="00C44D5F" w:rsidRPr="00157EAC" w:rsidRDefault="00C44D5F" w:rsidP="00C44D5F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 xml:space="preserve">Strayer University 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i/>
          <w:iCs/>
          <w:color w:val="000000"/>
        </w:rPr>
        <w:t>Adjunct Instructor</w:t>
      </w:r>
      <w:r w:rsidRPr="00157EAC">
        <w:rPr>
          <w:color w:val="000000"/>
        </w:rPr>
        <w:t xml:space="preserve"> </w:t>
      </w:r>
      <w:r w:rsidRPr="00157EAC">
        <w:rPr>
          <w:color w:val="000000"/>
        </w:rPr>
        <w:tab/>
      </w:r>
      <w:r w:rsidR="009F0F04" w:rsidRPr="00157EAC">
        <w:rPr>
          <w:color w:val="000000"/>
        </w:rPr>
        <w:tab/>
      </w:r>
      <w:r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Pr="00157EAC">
        <w:rPr>
          <w:color w:val="000000"/>
        </w:rPr>
        <w:t>01-11 t</w:t>
      </w:r>
      <w:r w:rsidR="00157EAC">
        <w:rPr>
          <w:color w:val="000000"/>
        </w:rPr>
        <w:t>o</w:t>
      </w:r>
      <w:r w:rsidRPr="00157EAC">
        <w:rPr>
          <w:color w:val="000000"/>
        </w:rPr>
        <w:t xml:space="preserve"> </w:t>
      </w:r>
      <w:r w:rsidR="00345F52" w:rsidRPr="00157EAC">
        <w:rPr>
          <w:color w:val="000000"/>
        </w:rPr>
        <w:t>06-16</w:t>
      </w:r>
    </w:p>
    <w:p w14:paraId="4CF6CEB1" w14:textId="36EE4AC8" w:rsidR="00900050" w:rsidRPr="00157EAC" w:rsidRDefault="002309EE" w:rsidP="00032247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F</w:t>
      </w:r>
      <w:r w:rsidR="00157EAC">
        <w:rPr>
          <w:color w:val="000000"/>
        </w:rPr>
        <w:t>IT</w:t>
      </w:r>
      <w:r w:rsidR="00157EAC">
        <w:rPr>
          <w:color w:val="000000"/>
        </w:rPr>
        <w:tab/>
      </w:r>
      <w:r w:rsidR="00157EAC">
        <w:rPr>
          <w:color w:val="000000"/>
        </w:rPr>
        <w:tab/>
      </w:r>
      <w:r w:rsidR="00157EAC">
        <w:rPr>
          <w:color w:val="000000"/>
        </w:rPr>
        <w:tab/>
      </w:r>
      <w:r w:rsidR="00900050" w:rsidRPr="00157EAC">
        <w:rPr>
          <w:color w:val="000000"/>
        </w:rPr>
        <w:tab/>
      </w:r>
      <w:r w:rsidR="00900050" w:rsidRPr="00157EAC">
        <w:rPr>
          <w:i/>
          <w:color w:val="000000"/>
        </w:rPr>
        <w:t>Adjunct Instructor</w:t>
      </w:r>
      <w:r w:rsidR="00900050" w:rsidRPr="00157EAC">
        <w:rPr>
          <w:i/>
          <w:color w:val="000000"/>
        </w:rPr>
        <w:tab/>
      </w:r>
      <w:r w:rsidR="00900050" w:rsidRPr="00157EAC">
        <w:rPr>
          <w:i/>
          <w:color w:val="000000"/>
        </w:rPr>
        <w:tab/>
      </w:r>
      <w:r w:rsidR="009F0F04" w:rsidRPr="00157EAC">
        <w:rPr>
          <w:i/>
          <w:color w:val="000000"/>
        </w:rPr>
        <w:tab/>
      </w:r>
      <w:r w:rsidR="00157EAC">
        <w:rPr>
          <w:i/>
          <w:color w:val="000000"/>
        </w:rPr>
        <w:tab/>
        <w:t xml:space="preserve">     </w:t>
      </w:r>
      <w:r w:rsidR="008954F2" w:rsidRPr="00157EAC">
        <w:rPr>
          <w:color w:val="000000"/>
        </w:rPr>
        <w:t>01-14 t</w:t>
      </w:r>
      <w:r w:rsidR="00157EAC">
        <w:rPr>
          <w:color w:val="000000"/>
        </w:rPr>
        <w:t>o</w:t>
      </w:r>
      <w:r w:rsidR="008954F2" w:rsidRPr="00157EAC">
        <w:rPr>
          <w:color w:val="000000"/>
        </w:rPr>
        <w:t xml:space="preserve"> 05-16</w:t>
      </w:r>
    </w:p>
    <w:p w14:paraId="33644D38" w14:textId="02C8FC03" w:rsidR="00900050" w:rsidRPr="00157EAC" w:rsidRDefault="009F0F04" w:rsidP="00032247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Dissertation Consulting</w:t>
      </w:r>
      <w:r w:rsidRPr="00157EAC">
        <w:rPr>
          <w:color w:val="000000"/>
        </w:rPr>
        <w:tab/>
      </w:r>
      <w:r w:rsidR="00900050" w:rsidRPr="00157EAC">
        <w:rPr>
          <w:i/>
          <w:color w:val="000000"/>
        </w:rPr>
        <w:t xml:space="preserve">Research Consultant </w:t>
      </w:r>
      <w:r w:rsidR="000A7F67" w:rsidRPr="00157EAC">
        <w:rPr>
          <w:i/>
          <w:color w:val="000000"/>
        </w:rPr>
        <w:tab/>
      </w:r>
      <w:r w:rsidR="000A7F67" w:rsidRPr="00157EAC">
        <w:rPr>
          <w:i/>
          <w:color w:val="000000"/>
        </w:rPr>
        <w:tab/>
      </w:r>
      <w:r w:rsidRPr="00157EAC">
        <w:rPr>
          <w:i/>
          <w:color w:val="000000"/>
        </w:rPr>
        <w:tab/>
      </w:r>
      <w:r w:rsidR="00506276" w:rsidRPr="00157EAC">
        <w:rPr>
          <w:i/>
          <w:color w:val="000000"/>
        </w:rPr>
        <w:tab/>
      </w:r>
      <w:r w:rsidR="00157EAC">
        <w:rPr>
          <w:i/>
          <w:color w:val="000000"/>
        </w:rPr>
        <w:t xml:space="preserve">     </w:t>
      </w:r>
      <w:r w:rsidR="00900050" w:rsidRPr="00157EAC">
        <w:rPr>
          <w:color w:val="000000"/>
        </w:rPr>
        <w:t>07-12 t</w:t>
      </w:r>
      <w:r w:rsidR="00157EAC">
        <w:rPr>
          <w:color w:val="000000"/>
        </w:rPr>
        <w:t>o</w:t>
      </w:r>
      <w:r w:rsidR="00900050" w:rsidRPr="00157EAC">
        <w:rPr>
          <w:color w:val="000000"/>
        </w:rPr>
        <w:t xml:space="preserve"> </w:t>
      </w:r>
      <w:r w:rsidR="00377383" w:rsidRPr="00157EAC">
        <w:rPr>
          <w:color w:val="000000"/>
        </w:rPr>
        <w:t>08-15</w:t>
      </w:r>
    </w:p>
    <w:p w14:paraId="29F32CEB" w14:textId="225EDBAC" w:rsidR="00C44D5F" w:rsidRPr="00157EAC" w:rsidRDefault="00C44D5F" w:rsidP="00C44D5F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Averett University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i/>
          <w:color w:val="000000"/>
        </w:rPr>
        <w:t>Adjunct Instructor</w:t>
      </w:r>
      <w:r w:rsidRPr="00157EAC">
        <w:rPr>
          <w:i/>
          <w:color w:val="000000"/>
        </w:rPr>
        <w:tab/>
      </w:r>
      <w:r w:rsidRPr="00157EAC">
        <w:rPr>
          <w:i/>
          <w:color w:val="000000"/>
        </w:rPr>
        <w:tab/>
      </w:r>
      <w:r w:rsidR="009F0F04" w:rsidRPr="00157EAC">
        <w:rPr>
          <w:i/>
          <w:color w:val="000000"/>
        </w:rPr>
        <w:tab/>
      </w:r>
      <w:r w:rsidR="00506276" w:rsidRPr="00157EAC">
        <w:rPr>
          <w:i/>
          <w:color w:val="000000"/>
        </w:rPr>
        <w:tab/>
      </w:r>
      <w:r w:rsidR="00157EAC">
        <w:rPr>
          <w:i/>
          <w:color w:val="000000"/>
        </w:rPr>
        <w:t xml:space="preserve">     </w:t>
      </w:r>
      <w:r w:rsidRPr="00157EAC">
        <w:rPr>
          <w:color w:val="000000"/>
        </w:rPr>
        <w:t>01-13 t</w:t>
      </w:r>
      <w:r w:rsidR="00157EAC">
        <w:rPr>
          <w:color w:val="000000"/>
        </w:rPr>
        <w:t>o</w:t>
      </w:r>
      <w:r w:rsidRPr="00157EAC">
        <w:rPr>
          <w:color w:val="000000"/>
        </w:rPr>
        <w:t xml:space="preserve"> 12-15</w:t>
      </w:r>
    </w:p>
    <w:p w14:paraId="710F0976" w14:textId="78F2409F" w:rsidR="00900050" w:rsidRPr="00157EAC" w:rsidRDefault="009F0F04" w:rsidP="00900050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University of Phoenix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900050" w:rsidRPr="00157EAC">
        <w:rPr>
          <w:i/>
          <w:iCs/>
          <w:color w:val="000000"/>
        </w:rPr>
        <w:t>Adjunct Instructor</w:t>
      </w:r>
      <w:r w:rsidR="00900050" w:rsidRPr="00157EAC">
        <w:rPr>
          <w:i/>
          <w:iCs/>
          <w:color w:val="000000"/>
        </w:rPr>
        <w:tab/>
      </w:r>
      <w:r w:rsidR="00900050" w:rsidRPr="00157EAC">
        <w:rPr>
          <w:i/>
          <w:iCs/>
          <w:color w:val="000000"/>
        </w:rPr>
        <w:tab/>
      </w:r>
      <w:r w:rsidRPr="00157EAC">
        <w:rPr>
          <w:i/>
          <w:iCs/>
          <w:color w:val="000000"/>
        </w:rPr>
        <w:tab/>
      </w:r>
      <w:r w:rsidR="00506276" w:rsidRPr="00157EAC">
        <w:rPr>
          <w:i/>
          <w:iCs/>
          <w:color w:val="000000"/>
        </w:rPr>
        <w:tab/>
      </w:r>
      <w:r w:rsidR="00157EAC">
        <w:rPr>
          <w:i/>
          <w:iCs/>
          <w:color w:val="000000"/>
        </w:rPr>
        <w:t xml:space="preserve">     </w:t>
      </w:r>
      <w:r w:rsidR="00900050" w:rsidRPr="00157EAC">
        <w:rPr>
          <w:iCs/>
          <w:color w:val="000000"/>
        </w:rPr>
        <w:t>05-12 t</w:t>
      </w:r>
      <w:r w:rsidR="00157EAC">
        <w:rPr>
          <w:iCs/>
          <w:color w:val="000000"/>
        </w:rPr>
        <w:t>o</w:t>
      </w:r>
      <w:r w:rsidR="00900050" w:rsidRPr="00157EAC">
        <w:rPr>
          <w:iCs/>
          <w:color w:val="000000"/>
        </w:rPr>
        <w:t xml:space="preserve"> 01-14</w:t>
      </w:r>
    </w:p>
    <w:p w14:paraId="68EAE8C1" w14:textId="654ABE8B" w:rsidR="009572B6" w:rsidRPr="00157EAC" w:rsidRDefault="009572B6" w:rsidP="00032247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 xml:space="preserve">South University 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i/>
          <w:iCs/>
          <w:color w:val="000000"/>
        </w:rPr>
        <w:t>Adjunct Instructor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9F0F04"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Pr="00157EAC">
        <w:rPr>
          <w:color w:val="000000"/>
        </w:rPr>
        <w:t>09-10 t</w:t>
      </w:r>
      <w:r w:rsidR="00157EAC">
        <w:rPr>
          <w:color w:val="000000"/>
        </w:rPr>
        <w:t>o</w:t>
      </w:r>
      <w:r w:rsidRPr="00157EAC">
        <w:rPr>
          <w:color w:val="000000"/>
        </w:rPr>
        <w:t xml:space="preserve"> </w:t>
      </w:r>
      <w:r w:rsidR="00EA365B" w:rsidRPr="00157EAC">
        <w:rPr>
          <w:color w:val="000000"/>
        </w:rPr>
        <w:t>06-11</w:t>
      </w:r>
    </w:p>
    <w:p w14:paraId="16F01BBE" w14:textId="007510FF" w:rsidR="009572B6" w:rsidRPr="00157EAC" w:rsidRDefault="009572B6" w:rsidP="00032247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Mount Olive College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i/>
          <w:iCs/>
          <w:color w:val="000000"/>
        </w:rPr>
        <w:t>Adjunct Instructor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="009F0F04"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Pr="00157EAC">
        <w:rPr>
          <w:color w:val="000000"/>
        </w:rPr>
        <w:t>06-09 t</w:t>
      </w:r>
      <w:r w:rsidR="00157EAC">
        <w:rPr>
          <w:color w:val="000000"/>
        </w:rPr>
        <w:t>o</w:t>
      </w:r>
      <w:r w:rsidRPr="00157EAC">
        <w:rPr>
          <w:color w:val="000000"/>
        </w:rPr>
        <w:t xml:space="preserve"> 05-10</w:t>
      </w:r>
    </w:p>
    <w:p w14:paraId="14650385" w14:textId="4B5F8094" w:rsidR="009572B6" w:rsidRPr="00157EAC" w:rsidRDefault="009572B6" w:rsidP="00112D8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Campbell University</w:t>
      </w:r>
      <w:r w:rsidRPr="00157EAC">
        <w:rPr>
          <w:color w:val="000000"/>
        </w:rPr>
        <w:tab/>
      </w:r>
      <w:r w:rsidRPr="00157EAC">
        <w:rPr>
          <w:color w:val="000000"/>
        </w:rPr>
        <w:tab/>
      </w:r>
      <w:r w:rsidRPr="00157EAC">
        <w:rPr>
          <w:i/>
          <w:iCs/>
          <w:color w:val="000000"/>
        </w:rPr>
        <w:t>Adjunct Instructor</w:t>
      </w:r>
      <w:r w:rsidRPr="00157EAC">
        <w:rPr>
          <w:i/>
          <w:iCs/>
          <w:color w:val="000000"/>
        </w:rPr>
        <w:tab/>
      </w:r>
      <w:r w:rsidRPr="00157EAC">
        <w:rPr>
          <w:i/>
          <w:iCs/>
          <w:color w:val="000000"/>
        </w:rPr>
        <w:tab/>
      </w:r>
      <w:r w:rsidR="009F0F04" w:rsidRPr="00157EAC">
        <w:rPr>
          <w:i/>
          <w:iCs/>
          <w:color w:val="000000"/>
        </w:rPr>
        <w:tab/>
      </w:r>
      <w:r w:rsidR="00506276" w:rsidRPr="00157EAC">
        <w:rPr>
          <w:i/>
          <w:iCs/>
          <w:color w:val="000000"/>
        </w:rPr>
        <w:tab/>
      </w:r>
      <w:r w:rsidR="00157EAC">
        <w:rPr>
          <w:i/>
          <w:iCs/>
          <w:color w:val="000000"/>
        </w:rPr>
        <w:t xml:space="preserve">     </w:t>
      </w:r>
      <w:r w:rsidRPr="00157EAC">
        <w:rPr>
          <w:color w:val="000000"/>
        </w:rPr>
        <w:t>03-09 t</w:t>
      </w:r>
      <w:r w:rsidR="00157EAC">
        <w:rPr>
          <w:color w:val="000000"/>
        </w:rPr>
        <w:t>o</w:t>
      </w:r>
      <w:r w:rsidRPr="00157EAC">
        <w:rPr>
          <w:color w:val="000000"/>
        </w:rPr>
        <w:t> 05-10</w:t>
      </w:r>
    </w:p>
    <w:p w14:paraId="0244C157" w14:textId="74775D4D" w:rsidR="009572B6" w:rsidRPr="00157EAC" w:rsidRDefault="009F0F04" w:rsidP="00AC0883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Dissertation Consulting</w:t>
      </w:r>
      <w:r w:rsidRPr="00157EAC">
        <w:rPr>
          <w:color w:val="000000"/>
        </w:rPr>
        <w:tab/>
      </w:r>
      <w:r w:rsidR="009572B6" w:rsidRPr="00157EAC">
        <w:rPr>
          <w:i/>
          <w:iCs/>
          <w:color w:val="000000"/>
        </w:rPr>
        <w:t>Research Consultant</w:t>
      </w:r>
      <w:r w:rsidR="00900050" w:rsidRPr="00157EAC">
        <w:rPr>
          <w:i/>
          <w:iCs/>
          <w:color w:val="000000"/>
        </w:rPr>
        <w:t xml:space="preserve"> (Paid)</w:t>
      </w:r>
      <w:r w:rsidR="009572B6" w:rsidRPr="00157EAC">
        <w:rPr>
          <w:color w:val="000000"/>
        </w:rPr>
        <w:tab/>
      </w:r>
      <w:r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="009572B6" w:rsidRPr="00157EAC">
        <w:rPr>
          <w:color w:val="000000"/>
        </w:rPr>
        <w:t>12-09 t</w:t>
      </w:r>
      <w:r w:rsidR="00157EAC">
        <w:rPr>
          <w:color w:val="000000"/>
        </w:rPr>
        <w:t>o</w:t>
      </w:r>
      <w:r w:rsidR="009572B6" w:rsidRPr="00157EAC">
        <w:rPr>
          <w:color w:val="000000"/>
        </w:rPr>
        <w:t xml:space="preserve"> 02-10</w:t>
      </w:r>
      <w:r w:rsidR="009572B6" w:rsidRPr="00157EAC">
        <w:rPr>
          <w:color w:val="000000"/>
        </w:rPr>
        <w:tab/>
      </w:r>
    </w:p>
    <w:p w14:paraId="22B9C6AD" w14:textId="40FB6E92" w:rsidR="009572B6" w:rsidRPr="00157EAC" w:rsidRDefault="009F0F04" w:rsidP="00112D8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Wachovia Securities</w:t>
      </w:r>
      <w:r w:rsidRPr="00157EAC">
        <w:rPr>
          <w:color w:val="000000"/>
        </w:rPr>
        <w:tab/>
      </w:r>
      <w:r w:rsidR="009572B6" w:rsidRPr="00157EAC">
        <w:rPr>
          <w:color w:val="000000"/>
        </w:rPr>
        <w:tab/>
      </w:r>
      <w:r w:rsidR="009572B6" w:rsidRPr="00157EAC">
        <w:rPr>
          <w:i/>
          <w:iCs/>
          <w:color w:val="000000"/>
        </w:rPr>
        <w:t xml:space="preserve">Analyst </w:t>
      </w:r>
      <w:r w:rsidR="009572B6" w:rsidRPr="00157EAC">
        <w:rPr>
          <w:color w:val="000000"/>
        </w:rPr>
        <w:t>(</w:t>
      </w:r>
      <w:r w:rsidR="009572B6" w:rsidRPr="00157EAC">
        <w:rPr>
          <w:i/>
          <w:iCs/>
          <w:color w:val="000000"/>
        </w:rPr>
        <w:t>Trading</w:t>
      </w:r>
      <w:r w:rsidR="009572B6" w:rsidRPr="00157EAC">
        <w:rPr>
          <w:color w:val="000000"/>
        </w:rPr>
        <w:t>)</w:t>
      </w:r>
      <w:r w:rsidR="009572B6" w:rsidRPr="00157EAC">
        <w:rPr>
          <w:color w:val="000000"/>
        </w:rPr>
        <w:tab/>
      </w:r>
      <w:r w:rsidR="009572B6" w:rsidRPr="00157EAC">
        <w:rPr>
          <w:color w:val="000000"/>
        </w:rPr>
        <w:tab/>
      </w:r>
      <w:r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="009572B6" w:rsidRPr="00157EAC">
        <w:rPr>
          <w:color w:val="000000"/>
        </w:rPr>
        <w:t>02-04 t</w:t>
      </w:r>
      <w:r w:rsidR="00157EAC">
        <w:rPr>
          <w:color w:val="000000"/>
        </w:rPr>
        <w:t>o</w:t>
      </w:r>
      <w:r w:rsidR="009572B6" w:rsidRPr="00157EAC">
        <w:rPr>
          <w:color w:val="000000"/>
        </w:rPr>
        <w:t xml:space="preserve"> 06-04</w:t>
      </w:r>
    </w:p>
    <w:p w14:paraId="4C07AACC" w14:textId="724E2A9F" w:rsidR="00EA365B" w:rsidRPr="00157EAC" w:rsidRDefault="009F0F04" w:rsidP="00112D84">
      <w:pPr>
        <w:pStyle w:val="NormalWeb"/>
        <w:spacing w:before="0" w:beforeAutospacing="0" w:after="0" w:afterAutospacing="0"/>
        <w:rPr>
          <w:color w:val="000000"/>
        </w:rPr>
      </w:pPr>
      <w:r w:rsidRPr="00157EAC">
        <w:rPr>
          <w:color w:val="000000"/>
        </w:rPr>
        <w:t>United States Marine Corps</w:t>
      </w:r>
      <w:r w:rsidR="009572B6" w:rsidRPr="00157EAC">
        <w:rPr>
          <w:color w:val="000000"/>
        </w:rPr>
        <w:tab/>
      </w:r>
      <w:r w:rsidR="009572B6" w:rsidRPr="00157EAC">
        <w:rPr>
          <w:i/>
          <w:iCs/>
          <w:color w:val="000000"/>
        </w:rPr>
        <w:t>Analyst (Operations)</w:t>
      </w:r>
      <w:r w:rsidR="009572B6" w:rsidRPr="00157EAC">
        <w:rPr>
          <w:color w:val="000000"/>
        </w:rPr>
        <w:tab/>
      </w:r>
      <w:r w:rsidR="009572B6" w:rsidRPr="00157EAC">
        <w:rPr>
          <w:color w:val="000000"/>
        </w:rPr>
        <w:tab/>
      </w:r>
      <w:r w:rsidRPr="00157EAC">
        <w:rPr>
          <w:color w:val="000000"/>
        </w:rPr>
        <w:tab/>
      </w:r>
      <w:r w:rsidR="00506276" w:rsidRPr="00157EAC">
        <w:rPr>
          <w:color w:val="000000"/>
        </w:rPr>
        <w:tab/>
      </w:r>
      <w:r w:rsidR="00157EAC">
        <w:rPr>
          <w:color w:val="000000"/>
        </w:rPr>
        <w:t xml:space="preserve">     </w:t>
      </w:r>
      <w:r w:rsidR="009572B6" w:rsidRPr="00157EAC">
        <w:rPr>
          <w:color w:val="000000"/>
        </w:rPr>
        <w:t>08-97 t</w:t>
      </w:r>
      <w:r w:rsidR="00157EAC">
        <w:rPr>
          <w:color w:val="000000"/>
        </w:rPr>
        <w:t>o</w:t>
      </w:r>
      <w:r w:rsidR="009572B6" w:rsidRPr="00157EAC">
        <w:rPr>
          <w:color w:val="000000"/>
        </w:rPr>
        <w:t xml:space="preserve"> 08-01</w:t>
      </w:r>
    </w:p>
    <w:p w14:paraId="173EB24F" w14:textId="77777777" w:rsidR="005318D8" w:rsidRDefault="005318D8" w:rsidP="00112D84">
      <w:pPr>
        <w:pStyle w:val="NormalWeb"/>
        <w:spacing w:before="0" w:beforeAutospacing="0" w:after="0" w:afterAutospacing="0"/>
        <w:rPr>
          <w:color w:val="000000"/>
        </w:rPr>
      </w:pPr>
    </w:p>
    <w:p w14:paraId="1EBB39CB" w14:textId="752E9608" w:rsidR="009572B6" w:rsidRPr="00382882" w:rsidRDefault="00377383" w:rsidP="00112D84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382882">
        <w:rPr>
          <w:b/>
          <w:bCs/>
          <w:color w:val="000000"/>
        </w:rPr>
        <w:t>PUBLISHED PAPERS</w:t>
      </w:r>
      <w:r w:rsidR="00D262C9" w:rsidRPr="00382882">
        <w:rPr>
          <w:b/>
          <w:bCs/>
          <w:color w:val="000000"/>
        </w:rPr>
        <w:t xml:space="preserve"> / CHAPTERS</w:t>
      </w:r>
    </w:p>
    <w:p w14:paraId="03A1255D" w14:textId="77777777" w:rsidR="005318D8" w:rsidRDefault="005318D8" w:rsidP="008C628B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F38220" w14:textId="04CD6B46" w:rsidR="005C084F" w:rsidRDefault="005C084F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t>Brown, S., Mumtaz, M., Powers, E., and Smith, Z. (20</w:t>
      </w:r>
      <w:r w:rsidR="00DB7C67">
        <w:t xml:space="preserve">25). Corporate Governance in India and Pakistan: Critical Macro-Finance, Legal Origins, and Institutional Divergence. </w:t>
      </w:r>
      <w:r w:rsidR="00DB7C67">
        <w:rPr>
          <w:i/>
          <w:iCs/>
        </w:rPr>
        <w:t>Review of Development Economics</w:t>
      </w:r>
      <w:r w:rsidR="00492CE5">
        <w:rPr>
          <w:i/>
          <w:iCs/>
        </w:rPr>
        <w:t>.</w:t>
      </w:r>
      <w:r w:rsidR="00492CE5" w:rsidRPr="00492CE5">
        <w:t xml:space="preserve"> DOI: 10.1111/rode.70026</w:t>
      </w:r>
      <w:r w:rsidR="00492CE5">
        <w:t>.</w:t>
      </w:r>
    </w:p>
    <w:p w14:paraId="558FDF18" w14:textId="6F26BC76" w:rsidR="00DE6AF7" w:rsidRPr="00DE6AF7" w:rsidRDefault="00DE6AF7" w:rsidP="00DE6AF7">
      <w:pPr>
        <w:pStyle w:val="NormalWeb"/>
        <w:spacing w:before="0" w:beforeAutospacing="0" w:after="0" w:afterAutospacing="0"/>
        <w:ind w:left="720" w:hanging="720"/>
        <w:jc w:val="both"/>
        <w:rPr>
          <w:rFonts w:asciiTheme="majorBidi" w:hAnsiTheme="majorBidi" w:cstheme="majorBidi"/>
          <w:sz w:val="22"/>
          <w:szCs w:val="22"/>
        </w:rPr>
      </w:pPr>
      <w:r w:rsidRPr="00DE6AF7">
        <w:rPr>
          <w:rFonts w:asciiTheme="majorBidi" w:hAnsiTheme="majorBidi" w:cstheme="majorBidi"/>
        </w:rPr>
        <w:t xml:space="preserve">Mumtaz, M., Smith, Z., </w:t>
      </w:r>
      <w:proofErr w:type="spellStart"/>
      <w:r w:rsidRPr="00DE6AF7">
        <w:rPr>
          <w:rFonts w:asciiTheme="majorBidi" w:hAnsiTheme="majorBidi" w:cstheme="majorBidi"/>
          <w:sz w:val="22"/>
          <w:szCs w:val="22"/>
        </w:rPr>
        <w:t>nd</w:t>
      </w:r>
      <w:proofErr w:type="spellEnd"/>
      <w:r w:rsidRPr="00DE6AF7">
        <w:rPr>
          <w:rFonts w:asciiTheme="majorBidi" w:hAnsiTheme="majorBidi" w:cstheme="majorBidi"/>
          <w:sz w:val="22"/>
          <w:szCs w:val="22"/>
        </w:rPr>
        <w:t xml:space="preserve"> Yoshino, N. (2025). Cryptocurrencies, Money Demand, and Monetary Policy. </w:t>
      </w:r>
      <w:r w:rsidRPr="00DE6AF7">
        <w:rPr>
          <w:rFonts w:asciiTheme="majorBidi" w:hAnsiTheme="majorBidi" w:cstheme="majorBidi"/>
          <w:i/>
          <w:iCs/>
          <w:sz w:val="22"/>
          <w:szCs w:val="22"/>
        </w:rPr>
        <w:t xml:space="preserve">Bulletin of Monetary Economics and Banking, 28(2), </w:t>
      </w:r>
      <w:r w:rsidRPr="00DE6AF7">
        <w:rPr>
          <w:rFonts w:asciiTheme="majorBidi" w:hAnsiTheme="majorBidi" w:cstheme="majorBidi"/>
          <w:sz w:val="22"/>
          <w:szCs w:val="22"/>
        </w:rPr>
        <w:t xml:space="preserve">pp. 293-312. DOI: </w:t>
      </w:r>
      <w:hyperlink r:id="rId11" w:tgtFrame="_blank" w:history="1">
        <w:r w:rsidRPr="00DE6AF7">
          <w:t>10.59091/2</w:t>
        </w:r>
        <w:r w:rsidRPr="00DE6AF7">
          <w:t>4</w:t>
        </w:r>
        <w:r w:rsidRPr="00DE6AF7">
          <w:t>60-9196.1722</w:t>
        </w:r>
      </w:hyperlink>
      <w:r>
        <w:rPr>
          <w:rFonts w:asciiTheme="majorBidi" w:hAnsiTheme="majorBidi" w:cstheme="majorBidi"/>
          <w:sz w:val="22"/>
          <w:szCs w:val="22"/>
        </w:rPr>
        <w:t>.</w:t>
      </w:r>
      <w:r w:rsidRPr="00DE6AF7">
        <w:rPr>
          <w:rFonts w:asciiTheme="majorBidi" w:hAnsiTheme="majorBidi" w:cstheme="majorBidi"/>
        </w:rPr>
        <w:t xml:space="preserve"> </w:t>
      </w:r>
    </w:p>
    <w:p w14:paraId="3B0985F0" w14:textId="6FAA0E4D" w:rsidR="0030047D" w:rsidRDefault="00463043" w:rsidP="003161A6">
      <w:pPr>
        <w:pStyle w:val="NormalWeb"/>
        <w:spacing w:before="0" w:beforeAutospacing="0" w:after="0" w:afterAutospacing="0"/>
        <w:ind w:left="720" w:hanging="720"/>
        <w:jc w:val="both"/>
        <w:rPr>
          <w:i/>
          <w:iCs/>
        </w:rPr>
      </w:pPr>
      <w:r w:rsidRPr="00DE6AF7">
        <w:rPr>
          <w:rFonts w:asciiTheme="majorBidi" w:hAnsiTheme="majorBidi" w:cstheme="majorBidi"/>
        </w:rPr>
        <w:t>Smith, Z., Mumtaz, M., Kislal, H., and Baglione, S. (2025). Disasters and impact estimation: The Great East Japan Earthquake and the Tsunami in Tohoku</w:t>
      </w:r>
      <w:r>
        <w:t xml:space="preserve">. </w:t>
      </w:r>
      <w:r w:rsidR="00334343">
        <w:rPr>
          <w:i/>
          <w:iCs/>
        </w:rPr>
        <w:t>Natural Hazards</w:t>
      </w:r>
      <w:r w:rsidR="0030047D">
        <w:rPr>
          <w:i/>
          <w:iCs/>
        </w:rPr>
        <w:t xml:space="preserve">. </w:t>
      </w:r>
      <w:r w:rsidR="0030047D" w:rsidRPr="00CE5F0F">
        <w:t>https://doi.org/10.1007/s11069-025-07107-4</w:t>
      </w:r>
    </w:p>
    <w:p w14:paraId="36C3E0D9" w14:textId="1917A45F" w:rsidR="008D7F0B" w:rsidRPr="00CE585C" w:rsidRDefault="008D7F0B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lastRenderedPageBreak/>
        <w:t>Baglione, S., Smith, Z., and Roach, O. (20</w:t>
      </w:r>
      <w:r w:rsidR="00D81941">
        <w:t xml:space="preserve">24). Grade Inflation: Graduate Students’ Perspective. </w:t>
      </w:r>
      <w:r w:rsidR="00D81941">
        <w:rPr>
          <w:i/>
          <w:iCs/>
        </w:rPr>
        <w:t xml:space="preserve">Education Research and Evaluation, </w:t>
      </w:r>
      <w:r w:rsidR="00CE585C">
        <w:rPr>
          <w:i/>
          <w:iCs/>
        </w:rPr>
        <w:t>30</w:t>
      </w:r>
      <w:r w:rsidR="00CE585C">
        <w:t xml:space="preserve">(1-2), pp. 115-136. </w:t>
      </w:r>
      <w:r w:rsidR="00CE585C" w:rsidRPr="00CE585C">
        <w:t>https://doi.org/10.1080/13803611.2024.2422617</w:t>
      </w:r>
    </w:p>
    <w:p w14:paraId="1431E4E8" w14:textId="263E154D" w:rsidR="00A80119" w:rsidRPr="00E476F7" w:rsidRDefault="00447BB6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t xml:space="preserve">Mumtaz, M. and Smith, Z. (2024). How did Supply and </w:t>
      </w:r>
      <w:r w:rsidR="007F4934">
        <w:t>Demand</w:t>
      </w:r>
      <w:r>
        <w:t xml:space="preserve"> Shocks Affect Industries and Occupations in </w:t>
      </w:r>
      <w:r w:rsidR="004846A6">
        <w:t xml:space="preserve">COVID-19. Evidence from Pakistan. </w:t>
      </w:r>
      <w:r w:rsidR="004846A6">
        <w:rPr>
          <w:i/>
          <w:iCs/>
        </w:rPr>
        <w:t xml:space="preserve">Lahore Journal of Economics, </w:t>
      </w:r>
      <w:r w:rsidR="00E476F7">
        <w:rPr>
          <w:i/>
          <w:iCs/>
        </w:rPr>
        <w:t>28</w:t>
      </w:r>
      <w:r w:rsidR="00E476F7">
        <w:t xml:space="preserve">(1), pp. </w:t>
      </w:r>
      <w:r w:rsidR="00DB38CE">
        <w:t xml:space="preserve">35-61. </w:t>
      </w:r>
      <w:r w:rsidR="00C81DF5" w:rsidRPr="00C81DF5">
        <w:t>https://doi.org/10.35536/lje.2023.v28.i1.a2</w:t>
      </w:r>
    </w:p>
    <w:p w14:paraId="42B3C822" w14:textId="5C611A11" w:rsidR="00162835" w:rsidRDefault="00162835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t xml:space="preserve">Mumtaz, M. and Smith, Z. (2022). The Blueness Index, Investment Choice, and Portfolio Allocation. In P. Morgan, M. Huang, M. Voyer, D. Benzaken, and A. Watanabe (Eds.), </w:t>
      </w:r>
      <w:r>
        <w:rPr>
          <w:i/>
          <w:iCs/>
        </w:rPr>
        <w:t>Blue Economy and Blue Finance: Towards Sustainable Development and Ocean Governance</w:t>
      </w:r>
      <w:r>
        <w:t xml:space="preserve"> (pp. 72-90). Asian Development Bank Institute. </w:t>
      </w:r>
      <w:r w:rsidR="007B508B" w:rsidRPr="007B508B">
        <w:t>https://doi.org/10.56506/HDLZ1912</w:t>
      </w:r>
      <w:r w:rsidR="007B508B">
        <w:t>.</w:t>
      </w:r>
    </w:p>
    <w:p w14:paraId="011BA7F4" w14:textId="65E5F9FA" w:rsidR="006419E1" w:rsidRPr="006419E1" w:rsidRDefault="006419E1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t xml:space="preserve">Mumtaz, M. and Smith, Z. (2022). The Performance and Determinants of Creative Industries in Asia. In T. Sonobe, N. Buchoud, J. Tiong, S. Baek, N. Hendriyetty, and E. Sioson (Eds.), </w:t>
      </w:r>
      <w:r>
        <w:rPr>
          <w:i/>
          <w:iCs/>
        </w:rPr>
        <w:t>Creative Economy 2030: Imagining and delivering a Robust, Creative, Inclusive, and Sustainable Recovery</w:t>
      </w:r>
      <w:r>
        <w:t xml:space="preserve"> (pp. 84-102). Asian Development </w:t>
      </w:r>
      <w:r w:rsidR="00162835">
        <w:t>Bank Institute.</w:t>
      </w:r>
    </w:p>
    <w:p w14:paraId="76B7DC89" w14:textId="0E878C3D" w:rsidR="003161A6" w:rsidRPr="006419E1" w:rsidRDefault="003161A6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t xml:space="preserve">Baglione, S. and Smith, Z. (2022). Grade Inflation: Undergraduate students’ perspective. </w:t>
      </w:r>
      <w:r>
        <w:rPr>
          <w:i/>
          <w:iCs/>
        </w:rPr>
        <w:t xml:space="preserve">Quality Assurance in Education, </w:t>
      </w:r>
      <w:r w:rsidR="006419E1">
        <w:rPr>
          <w:i/>
          <w:iCs/>
        </w:rPr>
        <w:t>30</w:t>
      </w:r>
      <w:r w:rsidR="006419E1">
        <w:t xml:space="preserve">(2), 251-267. </w:t>
      </w:r>
      <w:r w:rsidR="006419E1" w:rsidRPr="006419E1">
        <w:t>https://doi.org/10.1108/QAE-08-2021-0134</w:t>
      </w:r>
      <w:r w:rsidR="006419E1">
        <w:t>.</w:t>
      </w:r>
    </w:p>
    <w:p w14:paraId="2732EA1E" w14:textId="674C5724" w:rsidR="003161A6" w:rsidRDefault="003161A6" w:rsidP="003161A6">
      <w:pPr>
        <w:pStyle w:val="NormalWeb"/>
        <w:spacing w:before="0" w:beforeAutospacing="0" w:after="0" w:afterAutospacing="0"/>
        <w:ind w:left="720" w:hanging="720"/>
        <w:jc w:val="both"/>
      </w:pPr>
      <w:r>
        <w:t xml:space="preserve">Mumtaz, M. and Smith, Z. (2021). </w:t>
      </w:r>
      <w:r w:rsidRPr="009418F7">
        <w:rPr>
          <w:i/>
          <w:iCs/>
        </w:rPr>
        <w:t>The Blueness Index, Investment Choice, and Portfolio Allocation</w:t>
      </w:r>
      <w:r>
        <w:t xml:space="preserve">. ADBI Working Paper 1230. Tokyo: Asian Development Bank Institute. Available: </w:t>
      </w:r>
      <w:r w:rsidRPr="00382882">
        <w:t>https://www.adb.org/publications/blueness-index-investment-choice-portfolio-allocation</w:t>
      </w:r>
      <w:r>
        <w:t>.</w:t>
      </w:r>
    </w:p>
    <w:p w14:paraId="6364AECD" w14:textId="025CD473" w:rsidR="00895930" w:rsidRPr="00895930" w:rsidRDefault="00895930" w:rsidP="00895930">
      <w:pPr>
        <w:pStyle w:val="NormalWeb"/>
        <w:spacing w:before="0" w:beforeAutospacing="0" w:after="0" w:afterAutospacing="0"/>
        <w:ind w:left="720" w:hanging="720"/>
        <w:rPr>
          <w:color w:val="000000"/>
        </w:rPr>
      </w:pPr>
      <w:r>
        <w:rPr>
          <w:color w:val="000000"/>
        </w:rPr>
        <w:t xml:space="preserve">Mumtaz, M. and Smith, Z. (2021). Does Corruption Affect Economic Growth? </w:t>
      </w:r>
      <w:r>
        <w:rPr>
          <w:i/>
          <w:iCs/>
          <w:color w:val="000000"/>
        </w:rPr>
        <w:t xml:space="preserve">IPRI Journal, </w:t>
      </w:r>
      <w:r w:rsidRPr="00895930">
        <w:rPr>
          <w:i/>
          <w:iCs/>
          <w:color w:val="000000"/>
        </w:rPr>
        <w:t>21</w:t>
      </w:r>
      <w:r>
        <w:rPr>
          <w:color w:val="000000"/>
        </w:rPr>
        <w:t xml:space="preserve">(1), 27-59. </w:t>
      </w:r>
      <w:r w:rsidRPr="00895930">
        <w:rPr>
          <w:color w:val="000000"/>
        </w:rPr>
        <w:t>https://doi.org/10.31945/iprij.210102.</w:t>
      </w:r>
    </w:p>
    <w:p w14:paraId="033F2DB4" w14:textId="052CD5B2" w:rsidR="002768A6" w:rsidRPr="002768A6" w:rsidRDefault="002768A6" w:rsidP="002768A6">
      <w:pPr>
        <w:pStyle w:val="NormalWeb"/>
        <w:spacing w:before="0" w:beforeAutospacing="0" w:after="0" w:afterAutospacing="0"/>
        <w:ind w:left="720" w:hanging="720"/>
        <w:rPr>
          <w:color w:val="000000"/>
        </w:rPr>
      </w:pPr>
      <w:r w:rsidRPr="005318D8">
        <w:rPr>
          <w:color w:val="000000"/>
        </w:rPr>
        <w:t xml:space="preserve">Smith, Z., Baglione, S., Murphy, R., and Dean, P. (2021). Musk v. Bezos: The Battle for Space Supremacy…an Application of Pricing and Market Structure. </w:t>
      </w:r>
      <w:r w:rsidRPr="005318D8">
        <w:rPr>
          <w:i/>
          <w:iCs/>
          <w:color w:val="000000"/>
        </w:rPr>
        <w:t xml:space="preserve">Journal of Economic Teaching. </w:t>
      </w:r>
      <w:r>
        <w:rPr>
          <w:color w:val="000000"/>
        </w:rPr>
        <w:t xml:space="preserve">URL: </w:t>
      </w:r>
      <w:r w:rsidRPr="002768A6">
        <w:rPr>
          <w:color w:val="000000"/>
        </w:rPr>
        <w:t>http://downloads.journalofeconomicsteaching.org/2021/2021-11.pdf</w:t>
      </w:r>
      <w:r>
        <w:rPr>
          <w:color w:val="000000"/>
        </w:rPr>
        <w:t>.</w:t>
      </w:r>
    </w:p>
    <w:p w14:paraId="0FA9FB86" w14:textId="3D0A0037" w:rsidR="002768A6" w:rsidRPr="005318D8" w:rsidRDefault="002768A6" w:rsidP="002768A6">
      <w:pPr>
        <w:pStyle w:val="NormalWeb"/>
        <w:spacing w:before="0" w:beforeAutospacing="0" w:after="0" w:afterAutospacing="0"/>
        <w:ind w:left="720" w:hanging="720"/>
        <w:rPr>
          <w:color w:val="000000"/>
        </w:rPr>
      </w:pPr>
      <w:r w:rsidRPr="005318D8">
        <w:rPr>
          <w:color w:val="000000"/>
        </w:rPr>
        <w:t xml:space="preserve">Smith, Z., Al Janabi, M., Mumtaz, M., and Zabolotnyuk, Y. (2021). Blockchain and the Future of Securities Markets.  In Y. Maleh, Y, Baddi, M. Alazab, L. Tawalbeh, and Romdhani, I. (Eds.), </w:t>
      </w:r>
      <w:r w:rsidRPr="005318D8">
        <w:rPr>
          <w:i/>
          <w:iCs/>
          <w:color w:val="000000"/>
        </w:rPr>
        <w:t>Artificial Intelligence and Blockchain for Future Cybersecurity Applications.</w:t>
      </w:r>
      <w:r w:rsidRPr="005318D8">
        <w:rPr>
          <w:color w:val="000000"/>
        </w:rPr>
        <w:t xml:space="preserve"> Springer.</w:t>
      </w:r>
      <w:r>
        <w:rPr>
          <w:color w:val="000000"/>
        </w:rPr>
        <w:t xml:space="preserve"> </w:t>
      </w:r>
      <w:r w:rsidRPr="002768A6">
        <w:rPr>
          <w:color w:val="000000"/>
        </w:rPr>
        <w:t>DOI: 10.1007/978-3-030-74575-2_5</w:t>
      </w:r>
      <w:r>
        <w:rPr>
          <w:color w:val="000000"/>
        </w:rPr>
        <w:t>.</w:t>
      </w:r>
    </w:p>
    <w:p w14:paraId="01A7AEDB" w14:textId="27B22B97" w:rsidR="005318D8" w:rsidRDefault="005318D8" w:rsidP="005318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>Mumtaz, M. and Smith, Z. (202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IPO Cycles in Pakistan. </w:t>
      </w:r>
      <w:r w:rsidRPr="00157EAC">
        <w:rPr>
          <w:rFonts w:ascii="Times New Roman" w:hAnsi="Times New Roman" w:cs="Times New Roman"/>
          <w:i/>
          <w:iCs/>
          <w:sz w:val="24"/>
          <w:szCs w:val="24"/>
        </w:rPr>
        <w:t xml:space="preserve">Borsa Istanbul Review. 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DOI: 10.1016/j.bir.2021.01.001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C09E90" w14:textId="3FF9A37C" w:rsidR="005318D8" w:rsidRPr="005318D8" w:rsidRDefault="005318D8" w:rsidP="005318D8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>Smith, Z, Kislal, H., and Mumtaz, M. (2020). An Analysis of Pakistan, Japanese and U.S. IPO Performance: Is Ownership Concentration Important?</w:t>
      </w:r>
      <w:r w:rsidRPr="00157E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Forman Journal of Economic Studies, 16,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-28. DOI: 10.32368/FJES.2020160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ACF820" w14:textId="3CE6F711" w:rsidR="008C628B" w:rsidRDefault="008C628B" w:rsidP="008C628B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M., Smith, Z., and Mahmood, Z. (2020). Chapter 12: Do Fintech Activities Affect Monetary Policy? In J. Bernie and D. G. Fernandez (Eds.), </w:t>
      </w:r>
      <w:r w:rsidRPr="00854A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Macroeconomic Stabilization in the Digital 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Asian Development Bank Institute. </w:t>
      </w:r>
    </w:p>
    <w:p w14:paraId="13B7D0CC" w14:textId="77777777" w:rsidR="008C628B" w:rsidRDefault="008C628B" w:rsidP="008C628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 and Smith, Z. (2020).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behavior of household finance on demographic characteristics in Pakistan</w:t>
      </w: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157EA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Economic Research-Ekonomska Istraživanja.</w:t>
      </w:r>
      <w:r w:rsidRPr="00157EAC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Pr="00F1207B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https://doi.org/10.1080/1331677X.2020.1825107</w:t>
        </w:r>
      </w:hyperlink>
      <w:r w:rsidRPr="00F120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D1EE9D" w14:textId="16E18EAE" w:rsidR="008C628B" w:rsidRPr="000950E0" w:rsidRDefault="008C628B" w:rsidP="008C628B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Z., Al Janabi, M., and Mumtaz, M. (2020). Chapter 67: Splines, Heat, and IPOs: Advances in the Measurement of Aggregate IPO Issuance and Performance. World Scientific. In C. F. Lee and J. C. Lee (Eds.),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Handbook of Financial Econometric</w:t>
      </w:r>
      <w:r w:rsidR="00513D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 Mathematics, Statistics, and Machine Learning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9BBC1F8" w14:textId="662B5498" w:rsidR="008C628B" w:rsidRPr="000950E0" w:rsidRDefault="008C628B" w:rsidP="008C628B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Smith, Z., Al Janabi, M., and Mumtaz, M. (2020). Chapter 91: Opacity, Stale Pricing, Extreme Bound Analysis, and Hedge Fund Performance: Making Sense of Reported Hedge Fund Returns. In C. F. Lee and J. C. Lee (Eds.),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Handbook of Financial Econometric</w:t>
      </w:r>
      <w:r w:rsidR="00513D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 Mathematics, Statistics, and Machine Learning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World Scientific. </w:t>
      </w:r>
    </w:p>
    <w:p w14:paraId="430D2521" w14:textId="77777777" w:rsidR="008C628B" w:rsidRPr="000950E0" w:rsidRDefault="008C628B" w:rsidP="008C628B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Z., Baglione, S., and Murphy, R. (2020). What Happens in the Shroud, Stays in the Shroud: The Case of SquareTrade and Asurion. </w:t>
      </w:r>
      <w:r w:rsidRPr="000950E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Journal of Business and Economic Perspectives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0950E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47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(1), 28-45</w:t>
      </w:r>
    </w:p>
    <w:p w14:paraId="6A563B40" w14:textId="77777777" w:rsidR="008C628B" w:rsidRPr="00854A3B" w:rsidRDefault="008C628B" w:rsidP="008C628B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 and Smith, Z. (2020). Empirical Examination of the Role of Fintech in Monetary Policy. </w:t>
      </w:r>
      <w:r w:rsidRPr="00854A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Pacific Economic Review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(5), 620-640.</w:t>
      </w:r>
    </w:p>
    <w:p w14:paraId="092C0568" w14:textId="77777777" w:rsidR="008C628B" w:rsidRPr="000950E0" w:rsidRDefault="008C628B" w:rsidP="008C628B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 and Smith, Z. (2019). Analyzing the duration of IPOs from offering to listing using the Cox proportional hazards model. </w:t>
      </w:r>
      <w:r w:rsidRPr="000950E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Portuguese Economic Journal, 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1-39.</w:t>
      </w:r>
    </w:p>
    <w:p w14:paraId="78D8239F" w14:textId="77777777" w:rsidR="008C628B" w:rsidRPr="000950E0" w:rsidRDefault="008C628B" w:rsidP="008C628B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 and Smith, Z. (2019). Green Finance for Sustainable Development in Pakistan.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IPRI Journal. 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19(2), 1-34.</w:t>
      </w:r>
    </w:p>
    <w:p w14:paraId="56C1D552" w14:textId="50CDCE5E" w:rsidR="00EC072E" w:rsidRPr="000950E0" w:rsidRDefault="00EC072E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 and Smith, Z. (2019). Examining </w:t>
      </w:r>
      <w:r w:rsidR="000A7F67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spillover effect of US monetary policy </w:t>
      </w:r>
      <w:r w:rsidR="000A7F67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European stock markets: A Markov-Switching approach.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Estudios de Economia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. 46(1), 89-124.</w:t>
      </w:r>
    </w:p>
    <w:p w14:paraId="65219569" w14:textId="77777777" w:rsidR="0028381C" w:rsidRPr="000950E0" w:rsidRDefault="0028381C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Smith, Z., Jackson, S., and Lee, P. (2018). Good to Great: Lessons Learned &amp; Applied in Research. </w:t>
      </w:r>
      <w:r w:rsidRPr="000950E0"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Academy of Business Research, </w:t>
      </w:r>
      <w:r w:rsidRPr="000950E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4, pp. 43-53.</w:t>
      </w:r>
    </w:p>
    <w:p w14:paraId="546DC931" w14:textId="2FDF1522" w:rsidR="00EC072E" w:rsidRPr="000950E0" w:rsidRDefault="00EC072E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Mumtaz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, M. and Smith, Z. (201</w:t>
      </w:r>
      <w:r w:rsidR="00CF7AF5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The Determinates of Chinese Outward Foreign Direct Investment: A Closer Look.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Frontiers of Economics in China, 13(4), 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577-601</w:t>
      </w:r>
      <w:r w:rsidR="00F46638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CC33CC" w14:textId="12E9B119" w:rsidR="00CE3309" w:rsidRPr="000950E0" w:rsidRDefault="00CE3309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Mumtaz, Z. and Smith, Z. (201</w:t>
      </w:r>
      <w:r w:rsidR="0028381C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 w:rsidR="00797F29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Do Bilateral Investment Treaties Promote Foreign Direct Investment in Asian Countries?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50E0">
        <w:rPr>
          <w:rFonts w:ascii="Times New Roman" w:hAnsi="Times New Roman" w:cs="Times New Roman"/>
          <w:i/>
          <w:sz w:val="24"/>
          <w:szCs w:val="24"/>
        </w:rPr>
        <w:t>IPRI Journal, 18(2)</w:t>
      </w:r>
      <w:r w:rsidRPr="000950E0">
        <w:rPr>
          <w:rFonts w:ascii="Times New Roman" w:hAnsi="Times New Roman" w:cs="Times New Roman"/>
          <w:sz w:val="24"/>
          <w:szCs w:val="24"/>
        </w:rPr>
        <w:t xml:space="preserve">, 78-110. </w:t>
      </w:r>
    </w:p>
    <w:p w14:paraId="3EEBC82A" w14:textId="77777777" w:rsidR="00C54356" w:rsidRPr="000950E0" w:rsidRDefault="00C54356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Smith, Z. and Mumtaz, M. (201</w:t>
      </w:r>
      <w:r w:rsidR="005306E7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 w:rsidRPr="000950E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IPOs in the U.S. from 2005 to 2015: Using the Spline Regression Technique to Estimate Aggregate Issuance and Performance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Czech Journal of Economics and Finance, 68(2)</w:t>
      </w:r>
      <w:r w:rsidR="00EC072E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, 165-199.</w:t>
      </w:r>
    </w:p>
    <w:p w14:paraId="766ACFCB" w14:textId="77777777" w:rsidR="00D55E0A" w:rsidRPr="000950E0" w:rsidRDefault="00D55E0A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950E0">
        <w:rPr>
          <w:rFonts w:ascii="Times New Roman" w:hAnsi="Times New Roman" w:cs="Times New Roman"/>
          <w:sz w:val="24"/>
          <w:szCs w:val="24"/>
        </w:rPr>
        <w:t xml:space="preserve">Mumtaz, M. and Smith, Z. (2017). Estimation of the spillover effect between patents and innovation using the GARCH-BEKK Model. </w:t>
      </w:r>
      <w:r w:rsidRPr="000950E0">
        <w:rPr>
          <w:rFonts w:ascii="Times New Roman" w:hAnsi="Times New Roman" w:cs="Times New Roman"/>
          <w:i/>
          <w:sz w:val="24"/>
          <w:szCs w:val="24"/>
        </w:rPr>
        <w:t xml:space="preserve">Pacific Economic Review, </w:t>
      </w:r>
      <w:r w:rsidR="00B64211" w:rsidRPr="000950E0">
        <w:rPr>
          <w:rFonts w:ascii="Times New Roman" w:hAnsi="Times New Roman" w:cs="Times New Roman"/>
          <w:i/>
          <w:sz w:val="24"/>
          <w:szCs w:val="24"/>
        </w:rPr>
        <w:t>22(5)</w:t>
      </w:r>
      <w:r w:rsidR="00EC072E" w:rsidRPr="000950E0">
        <w:rPr>
          <w:rFonts w:ascii="Times New Roman" w:hAnsi="Times New Roman" w:cs="Times New Roman"/>
          <w:sz w:val="24"/>
          <w:szCs w:val="24"/>
        </w:rPr>
        <w:t>,</w:t>
      </w:r>
      <w:r w:rsidR="00B64211" w:rsidRPr="000950E0">
        <w:rPr>
          <w:rFonts w:ascii="Times New Roman" w:hAnsi="Times New Roman" w:cs="Times New Roman"/>
          <w:sz w:val="24"/>
          <w:szCs w:val="24"/>
        </w:rPr>
        <w:t xml:space="preserve"> 772-791</w:t>
      </w:r>
      <w:r w:rsidRPr="000950E0">
        <w:rPr>
          <w:rFonts w:ascii="Times New Roman" w:hAnsi="Times New Roman" w:cs="Times New Roman"/>
          <w:sz w:val="24"/>
          <w:szCs w:val="24"/>
        </w:rPr>
        <w:t>.</w:t>
      </w:r>
    </w:p>
    <w:p w14:paraId="7AB28518" w14:textId="113071BE" w:rsidR="00D55E0A" w:rsidRPr="000950E0" w:rsidRDefault="00D55E0A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950E0">
        <w:rPr>
          <w:rFonts w:ascii="Times New Roman" w:hAnsi="Times New Roman" w:cs="Times New Roman"/>
          <w:sz w:val="24"/>
          <w:szCs w:val="24"/>
        </w:rPr>
        <w:t>Mumtaz, M. and Smith, Z. (201</w:t>
      </w:r>
      <w:r w:rsidR="007C3BFE" w:rsidRPr="000950E0">
        <w:rPr>
          <w:rFonts w:ascii="Times New Roman" w:hAnsi="Times New Roman" w:cs="Times New Roman"/>
          <w:sz w:val="24"/>
          <w:szCs w:val="24"/>
        </w:rPr>
        <w:t>7</w:t>
      </w:r>
      <w:r w:rsidRPr="000950E0">
        <w:rPr>
          <w:rFonts w:ascii="Times New Roman" w:hAnsi="Times New Roman" w:cs="Times New Roman"/>
          <w:sz w:val="24"/>
          <w:szCs w:val="24"/>
        </w:rPr>
        <w:t xml:space="preserve">). </w:t>
      </w:r>
      <w:r w:rsidR="00CC1FF9" w:rsidRPr="000950E0">
        <w:rPr>
          <w:rFonts w:ascii="Times New Roman" w:hAnsi="Times New Roman" w:cs="Times New Roman"/>
          <w:sz w:val="24"/>
          <w:szCs w:val="24"/>
        </w:rPr>
        <w:t>Short and Intermediate-term price performance of unseasoned issues</w:t>
      </w:r>
      <w:r w:rsidRPr="000950E0">
        <w:rPr>
          <w:rFonts w:ascii="Times New Roman" w:hAnsi="Times New Roman" w:cs="Times New Roman"/>
          <w:sz w:val="24"/>
          <w:szCs w:val="24"/>
        </w:rPr>
        <w:t xml:space="preserve">. </w:t>
      </w:r>
      <w:r w:rsidRPr="000950E0">
        <w:rPr>
          <w:rFonts w:ascii="Times New Roman" w:hAnsi="Times New Roman" w:cs="Times New Roman"/>
          <w:i/>
          <w:sz w:val="24"/>
          <w:szCs w:val="24"/>
        </w:rPr>
        <w:t>Economia Aplicada (Brazilian Journal of Applied Economy), 21(3)</w:t>
      </w:r>
      <w:r w:rsidR="00EC072E" w:rsidRPr="000950E0">
        <w:rPr>
          <w:rFonts w:ascii="Times New Roman" w:hAnsi="Times New Roman" w:cs="Times New Roman"/>
          <w:i/>
          <w:sz w:val="24"/>
          <w:szCs w:val="24"/>
        </w:rPr>
        <w:t>,</w:t>
      </w:r>
      <w:r w:rsidRPr="000950E0">
        <w:rPr>
          <w:rFonts w:ascii="Times New Roman" w:hAnsi="Times New Roman" w:cs="Times New Roman"/>
          <w:sz w:val="24"/>
          <w:szCs w:val="24"/>
        </w:rPr>
        <w:t xml:space="preserve"> 549-579</w:t>
      </w:r>
      <w:r w:rsidR="00EC072E" w:rsidRPr="000950E0">
        <w:rPr>
          <w:rFonts w:ascii="Times New Roman" w:hAnsi="Times New Roman" w:cs="Times New Roman"/>
          <w:sz w:val="24"/>
          <w:szCs w:val="24"/>
        </w:rPr>
        <w:t>.</w:t>
      </w:r>
    </w:p>
    <w:p w14:paraId="2DA8EEB8" w14:textId="77777777" w:rsidR="00D55E0A" w:rsidRPr="000950E0" w:rsidRDefault="00D55E0A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M., Smith, Z., and Khan, A. (2017). An Analysis of Chinese outward foreign direct investment in emerging and developing countries: Implications for Pakistan under the CPEC. 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Journal of Social, Political, and Economic Studies, 42(3)</w:t>
      </w:r>
      <w:r w:rsidR="00EC072E"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327-367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4DACC34" w14:textId="77777777" w:rsidR="00031FD7" w:rsidRPr="000950E0" w:rsidRDefault="00031FD7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 </w:t>
      </w:r>
      <w:r w:rsidRPr="000950E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Mumtaz, M. (2017) </w:t>
      </w:r>
      <w:r w:rsidR="00F65494" w:rsidRPr="000950E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Hedge fund managers and deceit: is the accusation of performance manipulation valid?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950E0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Chinese Management Studies</w:t>
      </w:r>
      <w:r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 11(3)</w:t>
      </w:r>
      <w:r w:rsidR="00EC072E" w:rsidRPr="000950E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387-414</w:t>
      </w:r>
      <w:r w:rsidR="00EC072E"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950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18D8CC0C" w14:textId="77777777" w:rsidR="004111D5" w:rsidRPr="000950E0" w:rsidRDefault="004111D5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950E0">
        <w:rPr>
          <w:rFonts w:ascii="Times New Roman" w:hAnsi="Times New Roman" w:cs="Times New Roman"/>
          <w:sz w:val="24"/>
          <w:szCs w:val="24"/>
        </w:rPr>
        <w:t xml:space="preserve">Smith, Z., Lee, P., &amp; Jackson, S. (2017). Channel Your Inner Avatar to Add Interest to Your Online Content. </w:t>
      </w:r>
      <w:r w:rsidRPr="000950E0">
        <w:rPr>
          <w:rFonts w:ascii="Times New Roman" w:hAnsi="Times New Roman" w:cs="Times New Roman"/>
          <w:i/>
          <w:sz w:val="24"/>
          <w:szCs w:val="24"/>
        </w:rPr>
        <w:t>Magna’s Online Classroom Newsletter</w:t>
      </w:r>
      <w:r w:rsidRPr="000950E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18A414" w14:textId="77777777" w:rsidR="004B2751" w:rsidRPr="000950E0" w:rsidRDefault="00345F52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950E0">
        <w:rPr>
          <w:rFonts w:ascii="Times New Roman" w:hAnsi="Times New Roman" w:cs="Times New Roman"/>
          <w:sz w:val="24"/>
          <w:szCs w:val="24"/>
        </w:rPr>
        <w:t>Mumtaz, M.</w:t>
      </w:r>
      <w:r w:rsidR="00D55E0A" w:rsidRPr="000950E0">
        <w:rPr>
          <w:rFonts w:ascii="Times New Roman" w:hAnsi="Times New Roman" w:cs="Times New Roman"/>
          <w:sz w:val="24"/>
          <w:szCs w:val="24"/>
        </w:rPr>
        <w:t>,</w:t>
      </w:r>
      <w:r w:rsidRPr="000950E0">
        <w:rPr>
          <w:rFonts w:ascii="Times New Roman" w:hAnsi="Times New Roman" w:cs="Times New Roman"/>
          <w:sz w:val="24"/>
          <w:szCs w:val="24"/>
        </w:rPr>
        <w:t xml:space="preserve"> Smith, Z</w:t>
      </w:r>
      <w:r w:rsidR="00D55E0A" w:rsidRPr="000950E0">
        <w:rPr>
          <w:rFonts w:ascii="Times New Roman" w:hAnsi="Times New Roman" w:cs="Times New Roman"/>
          <w:sz w:val="24"/>
          <w:szCs w:val="24"/>
        </w:rPr>
        <w:t>.</w:t>
      </w:r>
      <w:r w:rsidRPr="000950E0">
        <w:rPr>
          <w:rFonts w:ascii="Times New Roman" w:hAnsi="Times New Roman" w:cs="Times New Roman"/>
          <w:sz w:val="24"/>
          <w:szCs w:val="24"/>
        </w:rPr>
        <w:t>, &amp; Ahmed, A. (201</w:t>
      </w:r>
      <w:r w:rsidR="00506276" w:rsidRPr="000950E0">
        <w:rPr>
          <w:rFonts w:ascii="Times New Roman" w:hAnsi="Times New Roman" w:cs="Times New Roman"/>
          <w:sz w:val="24"/>
          <w:szCs w:val="24"/>
        </w:rPr>
        <w:t>6</w:t>
      </w:r>
      <w:r w:rsidRPr="000950E0">
        <w:rPr>
          <w:rFonts w:ascii="Times New Roman" w:hAnsi="Times New Roman" w:cs="Times New Roman"/>
          <w:sz w:val="24"/>
          <w:szCs w:val="24"/>
        </w:rPr>
        <w:t xml:space="preserve">). The aftermarket performance of initial public offerings in Pakistan. </w:t>
      </w:r>
      <w:r w:rsidRPr="000950E0">
        <w:rPr>
          <w:rFonts w:ascii="Times New Roman" w:hAnsi="Times New Roman" w:cs="Times New Roman"/>
          <w:i/>
          <w:sz w:val="24"/>
          <w:szCs w:val="24"/>
        </w:rPr>
        <w:t>The Lahore Jo</w:t>
      </w:r>
      <w:r w:rsidR="00506276" w:rsidRPr="000950E0">
        <w:rPr>
          <w:rFonts w:ascii="Times New Roman" w:hAnsi="Times New Roman" w:cs="Times New Roman"/>
          <w:i/>
          <w:sz w:val="24"/>
          <w:szCs w:val="24"/>
        </w:rPr>
        <w:t>urnal of Economics, 21(1</w:t>
      </w:r>
      <w:r w:rsidR="00B64211" w:rsidRPr="000950E0">
        <w:rPr>
          <w:rFonts w:ascii="Times New Roman" w:hAnsi="Times New Roman" w:cs="Times New Roman"/>
          <w:i/>
          <w:sz w:val="24"/>
          <w:szCs w:val="24"/>
        </w:rPr>
        <w:t>)</w:t>
      </w:r>
      <w:r w:rsidR="00EC072E" w:rsidRPr="000950E0">
        <w:rPr>
          <w:rFonts w:ascii="Times New Roman" w:hAnsi="Times New Roman" w:cs="Times New Roman"/>
          <w:sz w:val="24"/>
          <w:szCs w:val="24"/>
        </w:rPr>
        <w:t>,</w:t>
      </w:r>
      <w:r w:rsidR="00506276" w:rsidRPr="000950E0">
        <w:rPr>
          <w:rFonts w:ascii="Times New Roman" w:hAnsi="Times New Roman" w:cs="Times New Roman"/>
          <w:sz w:val="24"/>
          <w:szCs w:val="24"/>
        </w:rPr>
        <w:t xml:space="preserve"> 23-68</w:t>
      </w:r>
      <w:r w:rsidRPr="000950E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5B6430" w14:textId="77777777" w:rsidR="00345F52" w:rsidRPr="00157EAC" w:rsidRDefault="00345F52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Mumtaz, M., Smith, Z., &amp; Ahmed, A. (201</w:t>
      </w:r>
      <w:r w:rsidR="00506276" w:rsidRPr="00157EAC">
        <w:rPr>
          <w:rFonts w:ascii="Times New Roman" w:hAnsi="Times New Roman" w:cs="Times New Roman"/>
          <w:sz w:val="24"/>
          <w:szCs w:val="24"/>
        </w:rPr>
        <w:t>6</w:t>
      </w:r>
      <w:r w:rsidRPr="00157EAC">
        <w:rPr>
          <w:rFonts w:ascii="Times New Roman" w:hAnsi="Times New Roman" w:cs="Times New Roman"/>
          <w:sz w:val="24"/>
          <w:szCs w:val="24"/>
        </w:rPr>
        <w:t xml:space="preserve">). An empirical analysis of the implicit growth rate for industrial IPOs listed in Pakistan. </w:t>
      </w:r>
      <w:r w:rsidRPr="00157EAC">
        <w:rPr>
          <w:rFonts w:ascii="Times New Roman" w:hAnsi="Times New Roman" w:cs="Times New Roman"/>
          <w:i/>
          <w:sz w:val="24"/>
          <w:szCs w:val="24"/>
        </w:rPr>
        <w:t>Pakistan Development Review</w:t>
      </w:r>
      <w:r w:rsidR="00506276" w:rsidRPr="00157EAC">
        <w:rPr>
          <w:rFonts w:ascii="Times New Roman" w:hAnsi="Times New Roman" w:cs="Times New Roman"/>
          <w:i/>
          <w:sz w:val="24"/>
          <w:szCs w:val="24"/>
        </w:rPr>
        <w:t xml:space="preserve">, 55(1), </w:t>
      </w:r>
      <w:r w:rsidR="00506276" w:rsidRPr="00157EAC">
        <w:rPr>
          <w:rFonts w:ascii="Times New Roman" w:hAnsi="Times New Roman" w:cs="Times New Roman"/>
          <w:sz w:val="24"/>
          <w:szCs w:val="24"/>
        </w:rPr>
        <w:t>pp. 15-28</w:t>
      </w:r>
      <w:r w:rsidRPr="00157EAC">
        <w:rPr>
          <w:rFonts w:ascii="Times New Roman" w:hAnsi="Times New Roman" w:cs="Times New Roman"/>
          <w:i/>
          <w:sz w:val="24"/>
          <w:szCs w:val="24"/>
        </w:rPr>
        <w:t>.</w:t>
      </w:r>
      <w:r w:rsidR="003D208D" w:rsidRPr="00157E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1F65DF" w14:textId="77777777" w:rsidR="00345F52" w:rsidRPr="00157EAC" w:rsidRDefault="00345F52" w:rsidP="00BD0A89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</w:rPr>
      </w:pPr>
      <w:r w:rsidRPr="00157EAC">
        <w:rPr>
          <w:color w:val="000000"/>
        </w:rPr>
        <w:t>Mumtaz, M., Sm</w:t>
      </w:r>
      <w:r w:rsidR="00506276" w:rsidRPr="00157EAC">
        <w:rPr>
          <w:color w:val="000000"/>
        </w:rPr>
        <w:t>ith, Z</w:t>
      </w:r>
      <w:r w:rsidR="00D55E0A" w:rsidRPr="00157EAC">
        <w:rPr>
          <w:color w:val="000000"/>
        </w:rPr>
        <w:t>.</w:t>
      </w:r>
      <w:r w:rsidR="00506276" w:rsidRPr="00157EAC">
        <w:rPr>
          <w:color w:val="000000"/>
        </w:rPr>
        <w:t>, &amp; Ahmed, A. (2016</w:t>
      </w:r>
      <w:r w:rsidRPr="00157EAC">
        <w:rPr>
          <w:color w:val="000000"/>
        </w:rPr>
        <w:t xml:space="preserve">). An examination of </w:t>
      </w:r>
      <w:r w:rsidRPr="00157EAC">
        <w:rPr>
          <w:noProof/>
          <w:color w:val="000000"/>
        </w:rPr>
        <w:t>short-run performance</w:t>
      </w:r>
      <w:r w:rsidRPr="00157EAC">
        <w:rPr>
          <w:color w:val="000000"/>
        </w:rPr>
        <w:t xml:space="preserve"> of IPOs using Extreme Bounds Analysis. </w:t>
      </w:r>
      <w:r w:rsidRPr="00157EAC">
        <w:rPr>
          <w:i/>
          <w:color w:val="000000"/>
        </w:rPr>
        <w:t>Estudios de Economia</w:t>
      </w:r>
      <w:r w:rsidR="00506276" w:rsidRPr="00157EAC">
        <w:rPr>
          <w:i/>
          <w:color w:val="000000"/>
        </w:rPr>
        <w:t>, 43(1)</w:t>
      </w:r>
      <w:r w:rsidR="00EC072E" w:rsidRPr="00157EAC">
        <w:rPr>
          <w:color w:val="000000"/>
        </w:rPr>
        <w:t>,</w:t>
      </w:r>
      <w:r w:rsidR="00506276" w:rsidRPr="00157EAC">
        <w:rPr>
          <w:color w:val="000000"/>
        </w:rPr>
        <w:t xml:space="preserve"> 71-95</w:t>
      </w:r>
      <w:r w:rsidRPr="00157EAC">
        <w:rPr>
          <w:color w:val="000000"/>
        </w:rPr>
        <w:t>.</w:t>
      </w:r>
      <w:r w:rsidR="003D208D" w:rsidRPr="00157EAC">
        <w:t xml:space="preserve"> </w:t>
      </w:r>
    </w:p>
    <w:p w14:paraId="0493ED17" w14:textId="77777777" w:rsidR="00EF3C81" w:rsidRPr="00157EAC" w:rsidRDefault="00EF3C81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Mumtaz, M. &amp; Smith, Z. (2015). Is the growth rate implicit in IPO Prices? </w:t>
      </w:r>
      <w:r w:rsidRPr="00157EA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Romanian Journal of Economic Forecasting, 18(4</w:t>
      </w:r>
      <w:r w:rsidR="00B64211" w:rsidRPr="00157EA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)</w:t>
      </w:r>
      <w:r w:rsidR="00EC072E"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70-89. </w:t>
      </w:r>
    </w:p>
    <w:p w14:paraId="39FB2D00" w14:textId="77777777" w:rsidR="00EF3C81" w:rsidRPr="00157EAC" w:rsidRDefault="00EF3C81" w:rsidP="00BD0A89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</w:rPr>
      </w:pPr>
      <w:r w:rsidRPr="00157EAC">
        <w:rPr>
          <w:color w:val="000000"/>
        </w:rPr>
        <w:t xml:space="preserve">Smith, Z. (2015). Losers Win, Winners </w:t>
      </w:r>
      <w:r w:rsidRPr="00157EAC">
        <w:rPr>
          <w:noProof/>
          <w:color w:val="000000"/>
        </w:rPr>
        <w:t>Lose:</w:t>
      </w:r>
      <w:r w:rsidRPr="00157EAC">
        <w:rPr>
          <w:color w:val="000000"/>
        </w:rPr>
        <w:t xml:space="preserve"> Evidence against Market Efficiency. </w:t>
      </w:r>
      <w:r w:rsidRPr="00157EAC">
        <w:rPr>
          <w:i/>
          <w:color w:val="000000"/>
        </w:rPr>
        <w:t>International Journal of Financial Research, 6(2), 1 -10</w:t>
      </w:r>
      <w:r w:rsidRPr="00157EAC">
        <w:rPr>
          <w:color w:val="000000"/>
        </w:rPr>
        <w:t xml:space="preserve">. </w:t>
      </w:r>
    </w:p>
    <w:p w14:paraId="73FA21D4" w14:textId="77777777" w:rsidR="00EF3C81" w:rsidRPr="00157EAC" w:rsidRDefault="00EF3C81" w:rsidP="00BD0A89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</w:rPr>
      </w:pPr>
      <w:r w:rsidRPr="00157EAC">
        <w:rPr>
          <w:color w:val="000000"/>
        </w:rPr>
        <w:lastRenderedPageBreak/>
        <w:t xml:space="preserve">Smith, Z. </w:t>
      </w:r>
      <w:r w:rsidRPr="00157EAC">
        <w:rPr>
          <w:noProof/>
          <w:color w:val="000000"/>
        </w:rPr>
        <w:t>and</w:t>
      </w:r>
      <w:r w:rsidRPr="00157EAC">
        <w:rPr>
          <w:color w:val="000000"/>
        </w:rPr>
        <w:t xml:space="preserve"> Harper, A. (2014). Home Equity Insurance and the Demise of Home Value Insurance Corporation, </w:t>
      </w:r>
      <w:r w:rsidRPr="00157EAC">
        <w:rPr>
          <w:i/>
          <w:color w:val="000000"/>
        </w:rPr>
        <w:t xml:space="preserve">Journal of Applied Business Research, </w:t>
      </w:r>
      <w:r w:rsidRPr="00157EAC">
        <w:rPr>
          <w:color w:val="000000"/>
        </w:rPr>
        <w:t xml:space="preserve">Volume 30. </w:t>
      </w:r>
    </w:p>
    <w:p w14:paraId="5DF0B122" w14:textId="77777777" w:rsidR="00DD1138" w:rsidRPr="00157EAC" w:rsidRDefault="00DD1138" w:rsidP="00BD0A89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</w:rPr>
      </w:pPr>
      <w:r w:rsidRPr="00157EAC">
        <w:rPr>
          <w:color w:val="000000"/>
        </w:rPr>
        <w:t xml:space="preserve">Smith, Z. (2013). An empirical analysis of initial public offering price performance in the United States. </w:t>
      </w:r>
      <w:r w:rsidRPr="00157EAC">
        <w:rPr>
          <w:i/>
          <w:color w:val="000000"/>
        </w:rPr>
        <w:t xml:space="preserve">Journal of Finance and Accountancy, </w:t>
      </w:r>
      <w:r w:rsidRPr="00157EAC">
        <w:rPr>
          <w:color w:val="000000"/>
        </w:rPr>
        <w:t>Volume 12.</w:t>
      </w:r>
      <w:r w:rsidR="00D93CD5" w:rsidRPr="00157EAC">
        <w:rPr>
          <w:color w:val="000000"/>
        </w:rPr>
        <w:t xml:space="preserve"> </w:t>
      </w:r>
    </w:p>
    <w:p w14:paraId="75C84D93" w14:textId="77777777" w:rsidR="00DD1138" w:rsidRPr="00157EAC" w:rsidRDefault="00DD1138" w:rsidP="00BD0A89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</w:rPr>
      </w:pPr>
      <w:r w:rsidRPr="00157EAC">
        <w:rPr>
          <w:color w:val="000000"/>
        </w:rPr>
        <w:t xml:space="preserve">Smith, Z. and Harper, A. (2013). Spatial econometric analysis of regional income convergence: the case of North Carolina and Virginia, </w:t>
      </w:r>
      <w:r w:rsidRPr="00157EAC">
        <w:rPr>
          <w:i/>
          <w:color w:val="000000"/>
        </w:rPr>
        <w:t xml:space="preserve">Research in Business and Economics Journal, </w:t>
      </w:r>
      <w:r w:rsidRPr="00157EAC">
        <w:rPr>
          <w:color w:val="000000"/>
        </w:rPr>
        <w:t>Volume 8.</w:t>
      </w:r>
      <w:r w:rsidR="00D93CD5" w:rsidRPr="00157EAC">
        <w:rPr>
          <w:color w:val="000000"/>
        </w:rPr>
        <w:t xml:space="preserve"> </w:t>
      </w:r>
    </w:p>
    <w:p w14:paraId="45A81E86" w14:textId="02D6209F" w:rsidR="007B508B" w:rsidRPr="00C51DC5" w:rsidRDefault="00DD1138" w:rsidP="00C51DC5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</w:rPr>
      </w:pPr>
      <w:r w:rsidRPr="00157EAC">
        <w:rPr>
          <w:color w:val="000000"/>
        </w:rPr>
        <w:t xml:space="preserve">Smith, Z. (2013). Spatial analysis of changes in the unemployment rate: a county-level analysis of the New England states, </w:t>
      </w:r>
      <w:r w:rsidRPr="00157EAC">
        <w:rPr>
          <w:i/>
          <w:color w:val="000000"/>
        </w:rPr>
        <w:t xml:space="preserve">Research in </w:t>
      </w:r>
      <w:r w:rsidR="00AE41F3" w:rsidRPr="00157EAC">
        <w:rPr>
          <w:i/>
          <w:color w:val="000000"/>
        </w:rPr>
        <w:t xml:space="preserve">Business and Economics Journal, </w:t>
      </w:r>
      <w:r w:rsidRPr="00157EAC">
        <w:rPr>
          <w:color w:val="000000"/>
        </w:rPr>
        <w:t xml:space="preserve">Volume 8. </w:t>
      </w:r>
    </w:p>
    <w:p w14:paraId="3FDDC358" w14:textId="77777777" w:rsidR="009418F7" w:rsidRPr="00157EAC" w:rsidRDefault="009418F7" w:rsidP="00BD0A89">
      <w:pPr>
        <w:pStyle w:val="NormalWeb"/>
        <w:spacing w:before="0" w:beforeAutospacing="0" w:after="0" w:afterAutospacing="0"/>
        <w:ind w:left="720" w:hanging="720"/>
        <w:jc w:val="both"/>
        <w:rPr>
          <w:i/>
          <w:color w:val="000000"/>
        </w:rPr>
      </w:pPr>
    </w:p>
    <w:p w14:paraId="4241065A" w14:textId="7A553BFC" w:rsidR="00406283" w:rsidRPr="00382882" w:rsidRDefault="00406283" w:rsidP="00BD0A89">
      <w:pPr>
        <w:spacing w:after="0" w:line="240" w:lineRule="auto"/>
        <w:ind w:right="4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CONFERENCES</w:t>
      </w:r>
      <w:r w:rsidR="00CC1BCF"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PRESENTATIONS</w:t>
      </w:r>
    </w:p>
    <w:p w14:paraId="539D94DE" w14:textId="77777777" w:rsidR="00CC1BCF" w:rsidRPr="00157EAC" w:rsidRDefault="00CC1BCF" w:rsidP="00BD0A89">
      <w:pPr>
        <w:spacing w:after="0" w:line="240" w:lineRule="auto"/>
        <w:ind w:right="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AE76B" w14:textId="37611177" w:rsidR="00B82061" w:rsidRDefault="00B82061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 (2022, November 5). </w:t>
      </w:r>
      <w:bookmarkStart w:id="1" w:name="_Hlk124337200"/>
      <w:r w:rsidRPr="00B820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Collecting and Analyzing Secondary Data</w:t>
      </w:r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Saint Leo University’s 2022 DBA Fall Colloquium. </w:t>
      </w:r>
    </w:p>
    <w:p w14:paraId="050D4211" w14:textId="69BA3BF4" w:rsidR="00B82061" w:rsidRDefault="00B82061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Orlando, F., Borysov, S., and Smith, Z. (2022, August 18). </w:t>
      </w:r>
      <w:bookmarkStart w:id="2" w:name="_Hlk124337027"/>
      <w:r w:rsidRPr="00B820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Teaching quantitative data analysis and getting them to do quantitative analysis: How do we bridge the disconnect?</w:t>
      </w:r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Website: </w:t>
      </w:r>
      <w:hyperlink r:id="rId13" w:history="1">
        <w:r w:rsidRPr="00EB3B9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https://faculty.saintleo.edu/programs-services/faculty-development-days-fall2022-1-0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93C657A" w14:textId="492D5EF2" w:rsidR="00B82061" w:rsidRDefault="00B82061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Rapp-McCall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L., Orlando, F., Atkins, H. Smith, Z., and Wolfe, C. (2022, January 5). </w:t>
      </w:r>
      <w:bookmarkStart w:id="3" w:name="_Hlk124337009"/>
      <w:r w:rsidRPr="00B82061">
        <w:rPr>
          <w:rFonts w:ascii="Times New Roman" w:eastAsia="Times New Roman" w:hAnsi="Times New Roman" w:cs="Times New Roman"/>
          <w:color w:val="000000"/>
          <w:sz w:val="24"/>
          <w:szCs w:val="24"/>
        </w:rPr>
        <w:t>Tips and Tactics to Accelerate Your Research and Scholarship</w:t>
      </w:r>
      <w:bookmarkEnd w:id="3"/>
      <w:r w:rsidRPr="00B820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Saint Leo University Spring 2022 Faculty Development Day. Website: </w:t>
      </w:r>
      <w:hyperlink r:id="rId14" w:history="1">
        <w:r w:rsidRPr="00EB3B9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https://faculty.saintleo.edu/programs-services/faculty-development-days-spring2022-1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CA05522" w14:textId="5785CEC3" w:rsidR="00EC1E7D" w:rsidRDefault="00EC1E7D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 (2021, October). A Whole New World: How to Use AR/VR in Macro/Micro. NETA (National Economics Teaching Conference) – Presented virtually. </w:t>
      </w:r>
    </w:p>
    <w:p w14:paraId="59631348" w14:textId="737FD0B0" w:rsidR="009418F7" w:rsidRDefault="009418F7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Smith, Z. (202</w:t>
      </w:r>
      <w:r w:rsidR="007114E9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 w:rsidR="007114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Publishing... Saint Leo University’s DBA Program. </w:t>
      </w:r>
    </w:p>
    <w:p w14:paraId="24D28B18" w14:textId="7A95A18A" w:rsidR="00AD5FF7" w:rsidRDefault="00AD5FF7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Z., Yann, R., Wiseman, T., and Murphy, R. (2020). COVID Struck, </w:t>
      </w:r>
      <w:r w:rsidR="00B34FF2">
        <w:rPr>
          <w:rFonts w:ascii="Times New Roman" w:eastAsia="Times New Roman" w:hAnsi="Times New Roman" w:cs="Times New Roman"/>
          <w:color w:val="000000"/>
          <w:sz w:val="24"/>
          <w:szCs w:val="24"/>
        </w:rPr>
        <w:t>Chaos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Ensued, </w:t>
      </w:r>
      <w:r w:rsidR="00B34FF2">
        <w:rPr>
          <w:rFonts w:ascii="Times New Roman" w:eastAsia="Times New Roman" w:hAnsi="Times New Roman" w:cs="Times New Roman"/>
          <w:color w:val="000000"/>
          <w:sz w:val="24"/>
          <w:szCs w:val="24"/>
        </w:rPr>
        <w:t>Hindsight’s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20-20—What Have we Learned? Saint Leo </w:t>
      </w:r>
      <w:r w:rsidR="00B34FF2">
        <w:rPr>
          <w:rFonts w:ascii="Times New Roman" w:eastAsia="Times New Roman" w:hAnsi="Times New Roman" w:cs="Times New Roman"/>
          <w:color w:val="000000"/>
          <w:sz w:val="24"/>
          <w:szCs w:val="24"/>
        </w:rPr>
        <w:t>University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Faculty Development Day.</w:t>
      </w:r>
    </w:p>
    <w:p w14:paraId="6CC2917A" w14:textId="0E377382" w:rsidR="00AD5FF7" w:rsidRDefault="00AD5FF7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 (2020). Best Practices in Publications. Saint Leo University’s DBA Program. </w:t>
      </w:r>
    </w:p>
    <w:p w14:paraId="4FA734F2" w14:textId="34831BE9" w:rsidR="00A536F2" w:rsidRPr="005318D8" w:rsidRDefault="00A536F2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7E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 (2020). Musk v. Bezos: The Battle for Space Supremacy: An Application of Pricing and Market Structure. Academy of Economics and Finance Teacher Training Program. Atlanta, GA, 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February 8, 2020. (Paper Presentation – Completed)</w:t>
      </w:r>
    </w:p>
    <w:p w14:paraId="5F64F13F" w14:textId="3383502A" w:rsidR="00CC1BCF" w:rsidRPr="005318D8" w:rsidRDefault="00CC1BCF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Smith, Z. and Murphy, R. (2019). A Rudimentary Reveal of Wrangling, Research, and Regression in ‘R.’ Tapia College of Business, Saint Leo University, November 12, 2019. (Faculty Lunch and Learn – Completed)</w:t>
      </w:r>
    </w:p>
    <w:p w14:paraId="3E87ED9B" w14:textId="77777777" w:rsidR="00406283" w:rsidRPr="005318D8" w:rsidRDefault="00CC1BCF" w:rsidP="00BD0A89">
      <w:pPr>
        <w:spacing w:after="0" w:line="240" w:lineRule="auto"/>
        <w:ind w:left="720" w:right="418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Smith, Z. and Murphy, R. (2019). Musk v. Bezos: The Battle for Space Supremacy: An Application of Pricing and Market Structure. NETA (National Economics Teaching Association), Kansas City, Missouri, October 24-25, 2019. (Paper Presentation – Completed)</w:t>
      </w:r>
    </w:p>
    <w:p w14:paraId="7FB3267A" w14:textId="7878D072" w:rsidR="00A85D8F" w:rsidRPr="005318D8" w:rsidRDefault="00A85D8F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Mumtaz, Z., Smith, Z., and Mehmood, Z. (2019). Do FinTech activities effect monetary policy? Macroeconomic Stab</w:t>
      </w:r>
      <w:r w:rsidR="000A7F67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lization in the Digital Age: Asian Development Bank Institute (ABDI) and Sim Kee Boon Institute (SKBI), Singapore Management University (SMU), October 16-17, 2019 (Paper Presentation – Funded Conference – Colleague Attended) </w:t>
      </w:r>
    </w:p>
    <w:p w14:paraId="16D807FD" w14:textId="77777777" w:rsidR="00EC072E" w:rsidRPr="005318D8" w:rsidRDefault="0028381C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Z., Kislal, H., Mumtaz, M., and Baglione, S. </w:t>
      </w:r>
      <w:r w:rsidR="00EC072E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(201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 w:rsidR="00EC072E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Disasters &amp; Impact Estimation: The Great East Japan Earthquake and the Tsunami in Tohoku, 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Academy of Economics and Finance, </w:t>
      </w:r>
      <w:r w:rsidR="00EC072E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April 6-9, 2019, St. Petersburg, FL, USA </w:t>
      </w:r>
      <w:r w:rsidR="00EC072E" w:rsidRPr="005318D8">
        <w:rPr>
          <w:rFonts w:ascii="Times New Roman" w:hAnsi="Times New Roman" w:cs="Times New Roman"/>
          <w:sz w:val="24"/>
          <w:szCs w:val="24"/>
        </w:rPr>
        <w:t>(Paper Presentation - Completed)</w:t>
      </w:r>
    </w:p>
    <w:p w14:paraId="78B73D83" w14:textId="77777777" w:rsidR="00EC072E" w:rsidRPr="005318D8" w:rsidRDefault="00EC072E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Smith, Z. Smith, Z. Al Janabi, M., Mumtaz, M., and Zabolotnyuk, Y. (201</w:t>
      </w:r>
      <w:r w:rsidR="0028381C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Blockchain and The Future of Securities Exchanges, April 6-9, 2019, </w:t>
      </w:r>
      <w:r w:rsidR="0028381C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Academy of Economics and Finance, 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St. Petersburg, FL, USA </w:t>
      </w:r>
      <w:r w:rsidRPr="005318D8">
        <w:rPr>
          <w:rFonts w:ascii="Times New Roman" w:hAnsi="Times New Roman" w:cs="Times New Roman"/>
          <w:sz w:val="24"/>
          <w:szCs w:val="24"/>
        </w:rPr>
        <w:t>(Paper Presentation - Completed)</w:t>
      </w:r>
    </w:p>
    <w:p w14:paraId="28BFCB2B" w14:textId="77777777" w:rsidR="00FA3683" w:rsidRPr="005318D8" w:rsidRDefault="0039027B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Smith, Z., Al Janabi, M., Mumtaz, M., and Zabolotnyuk, Y. (201</w:t>
      </w:r>
      <w:r w:rsidR="0028381C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). Blockchain and The Future of Securities Exchanges. 6th Crowdinvest</w:t>
      </w:r>
      <w:r w:rsidR="00BD5286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Symposium: Blockchain and Initial Coin Offerings</w:t>
      </w:r>
      <w:r w:rsidR="00FA3683"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July 20, 2018, Munich, Germany </w:t>
      </w:r>
      <w:r w:rsidR="00FA3683" w:rsidRPr="005318D8">
        <w:rPr>
          <w:rFonts w:ascii="Times New Roman" w:hAnsi="Times New Roman" w:cs="Times New Roman"/>
          <w:sz w:val="24"/>
          <w:szCs w:val="24"/>
        </w:rPr>
        <w:t>(Paper Presentation - Completed)</w:t>
      </w:r>
    </w:p>
    <w:p w14:paraId="60E1FEC5" w14:textId="77777777" w:rsidR="0035321C" w:rsidRPr="005318D8" w:rsidRDefault="0035321C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 (2018). Musk v. Bezos: The Battle for Space Supremacy: An Application of Pricing and Market Structure. 2018 Virginia Region Interdisciplinary Academic Conference, March 17, 2018, Norfolk, VA </w:t>
      </w:r>
      <w:r w:rsidRPr="005318D8">
        <w:rPr>
          <w:rFonts w:ascii="Times New Roman" w:hAnsi="Times New Roman" w:cs="Times New Roman"/>
          <w:sz w:val="24"/>
          <w:szCs w:val="24"/>
        </w:rPr>
        <w:t xml:space="preserve">(Paper Presentation - Completed) </w:t>
      </w:r>
    </w:p>
    <w:p w14:paraId="58F7B6B6" w14:textId="77777777" w:rsidR="0035321C" w:rsidRPr="005318D8" w:rsidRDefault="0035321C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Z., Jackson, S., and Lee, P. (2018). Pivoting: Reimagining a Research Project when it Stalls. 2018 Virginia Region Interdisciplinary Academic Conference, March 17, 2018, Norfolk, VA </w:t>
      </w:r>
      <w:r w:rsidRPr="005318D8">
        <w:rPr>
          <w:rFonts w:ascii="Times New Roman" w:hAnsi="Times New Roman" w:cs="Times New Roman"/>
          <w:sz w:val="24"/>
          <w:szCs w:val="24"/>
        </w:rPr>
        <w:t xml:space="preserve">(Paper Presentation - Completed) 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2295A94" w14:textId="77777777" w:rsidR="003D6A33" w:rsidRPr="005318D8" w:rsidRDefault="003D6A33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Z., Kislal, H., and Mumtaz, M. (2018). </w:t>
      </w:r>
      <w:r w:rsidRPr="005318D8">
        <w:rPr>
          <w:rFonts w:ascii="Times New Roman" w:hAnsi="Times New Roman" w:cs="Times New Roman"/>
          <w:sz w:val="24"/>
          <w:szCs w:val="24"/>
        </w:rPr>
        <w:t xml:space="preserve">An Analysis of Japanese and U.S. IPO Performance: Is Ownership Concentration Important? International Financial Issues Winter Symposium of the University of Puerto Rico School of Business, January 12, 2018, San Juan, Puerto Rico. (Paper Presentation - Completed) </w:t>
      </w:r>
    </w:p>
    <w:p w14:paraId="7784C045" w14:textId="77777777" w:rsidR="003D6A33" w:rsidRPr="005318D8" w:rsidRDefault="003D6A33" w:rsidP="00BD0A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5318D8">
        <w:rPr>
          <w:rFonts w:ascii="Times New Roman" w:hAnsi="Times New Roman" w:cs="Times New Roman"/>
          <w:sz w:val="24"/>
          <w:szCs w:val="24"/>
        </w:rPr>
        <w:t>Lee, P., Jackson, S., and Smith, Z. (2017). Student Perception of Avatars to Enhance Learning and Engagement: A Survey. Academy of Business Research, November 1-3, 2017, San Antonio, TX. (Electronic Presentation – Completed)</w:t>
      </w:r>
    </w:p>
    <w:p w14:paraId="3AD11579" w14:textId="77777777" w:rsidR="003D6A33" w:rsidRPr="005318D8" w:rsidRDefault="003D6A33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Jackson, S., Lee, P., &amp; Smith, Z. (2017). Student Perception of Avatars to Enhance Learning and Engagement (Poster session). Magna Teaching with Technology Conference, October 6-8, 2017, Baltimore, MD. (Electronic Poster Presentation - Completed)  </w:t>
      </w:r>
    </w:p>
    <w:p w14:paraId="023186EC" w14:textId="77777777" w:rsidR="003D6A33" w:rsidRPr="005318D8" w:rsidRDefault="003D6A33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Lee, P., Jackson, S., &amp; Smith, Z. (2017). Using Avatars to Engage Students Prior to Class: An Experiment (Poster session). The Teaching Professor Conference, June 2-4, 2017, St. Louis, MO. (Poster Presentation - Completed)</w:t>
      </w:r>
    </w:p>
    <w:p w14:paraId="4111B58B" w14:textId="77777777" w:rsidR="003D6A33" w:rsidRPr="005318D8" w:rsidRDefault="003D6A33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Kislal, H. and Smith, Z. (2017). The Shareholder versus Stakeholder Wealth Maximization Debate: Is the New Keiretsu Framework the Answer? Second American Academic Research Conference on Global Business, Economics, Finance and Social Science, April 28-30, 2017, Wagner College, New York, NY. (Paper Presentation - Completed)</w:t>
      </w:r>
    </w:p>
    <w:p w14:paraId="5F6E7CF9" w14:textId="77777777" w:rsidR="007C5437" w:rsidRPr="005318D8" w:rsidRDefault="007C5437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Smith, </w:t>
      </w:r>
      <w:r w:rsidRPr="005318D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Z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318D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Mumtaz, M. (2017). IPOs in the U.S. from 2005 to 2015: Using the Spline Regression Technique to Estimate Aggregate Issuance and Performance. World Finance Conference, July 26-28, 2017, Cagliari, Italy. (Paper Presentation - Completed)</w:t>
      </w:r>
    </w:p>
    <w:p w14:paraId="2CBD4762" w14:textId="77777777" w:rsidR="0039027B" w:rsidRPr="005318D8" w:rsidRDefault="0039027B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18D8">
        <w:rPr>
          <w:rFonts w:ascii="Times New Roman" w:eastAsia="Times New Roman" w:hAnsi="Times New Roman" w:cs="Times New Roman"/>
          <w:color w:val="000000"/>
          <w:sz w:val="24"/>
          <w:szCs w:val="24"/>
        </w:rPr>
        <w:t>Smith, Z. and Mumtaz, M. (2017). On the Performance of Hedge Funds: A Different Explanation of Performance. Southwestern Finance Association Conference, March 8-11, 2017, Little Rock, AR. (Paper Presentation - Completed)</w:t>
      </w:r>
    </w:p>
    <w:p w14:paraId="746835CB" w14:textId="40298F79" w:rsidR="005A4E53" w:rsidRPr="00157EAC" w:rsidRDefault="005A4E53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729350" w14:textId="78700EE2" w:rsidR="00615528" w:rsidRPr="00382882" w:rsidRDefault="00615528" w:rsidP="00615528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382882">
        <w:rPr>
          <w:b/>
          <w:bCs/>
          <w:color w:val="000000"/>
        </w:rPr>
        <w:t>ADDITIONAL TRAINING</w:t>
      </w:r>
    </w:p>
    <w:p w14:paraId="798A5593" w14:textId="77777777" w:rsidR="00615528" w:rsidRPr="00157EAC" w:rsidRDefault="00615528" w:rsidP="00615528">
      <w:pPr>
        <w:pStyle w:val="NormalWeb"/>
        <w:spacing w:before="0" w:beforeAutospacing="0" w:after="0" w:afterAutospacing="0"/>
        <w:rPr>
          <w:color w:val="000000"/>
        </w:rPr>
      </w:pPr>
    </w:p>
    <w:p w14:paraId="175F12E9" w14:textId="77777777" w:rsidR="00382882" w:rsidRPr="00382882" w:rsidRDefault="009B46F0" w:rsidP="00BD0A89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proofErr w:type="spellStart"/>
      <w:r w:rsidRPr="00382882">
        <w:rPr>
          <w:b/>
          <w:bCs/>
          <w:color w:val="000000"/>
        </w:rPr>
        <w:t>DataCamp</w:t>
      </w:r>
      <w:proofErr w:type="spellEnd"/>
      <w:r w:rsidR="00BD0A89" w:rsidRPr="00382882">
        <w:rPr>
          <w:b/>
          <w:bCs/>
          <w:color w:val="000000"/>
        </w:rPr>
        <w:tab/>
      </w:r>
      <w:r w:rsidR="00BD0A89" w:rsidRPr="00382882">
        <w:rPr>
          <w:b/>
          <w:bCs/>
          <w:color w:val="000000"/>
        </w:rPr>
        <w:tab/>
      </w:r>
      <w:r w:rsidRPr="00382882">
        <w:rPr>
          <w:b/>
          <w:bCs/>
          <w:color w:val="000000"/>
        </w:rPr>
        <w:tab/>
      </w:r>
    </w:p>
    <w:p w14:paraId="4B01EFB9" w14:textId="7DE31CAC" w:rsidR="00615528" w:rsidRDefault="00615528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82882">
        <w:rPr>
          <w:i/>
          <w:iCs/>
          <w:color w:val="000000"/>
        </w:rPr>
        <w:t>Data Scientist with R Track</w:t>
      </w:r>
      <w:r w:rsidR="00382882">
        <w:rPr>
          <w:color w:val="000000"/>
        </w:rPr>
        <w:t xml:space="preserve"> (23 Courses)</w:t>
      </w:r>
      <w:r w:rsidR="00382882">
        <w:rPr>
          <w:color w:val="000000"/>
        </w:rPr>
        <w:tab/>
      </w:r>
      <w:r w:rsidR="00382882">
        <w:rPr>
          <w:color w:val="000000"/>
        </w:rPr>
        <w:tab/>
      </w:r>
      <w:r w:rsidR="00382882">
        <w:rPr>
          <w:color w:val="000000"/>
        </w:rPr>
        <w:tab/>
      </w:r>
      <w:r w:rsidR="00382882">
        <w:rPr>
          <w:color w:val="000000"/>
        </w:rPr>
        <w:tab/>
      </w:r>
      <w:r w:rsidRPr="00157EAC">
        <w:rPr>
          <w:color w:val="000000"/>
        </w:rPr>
        <w:tab/>
      </w:r>
      <w:r w:rsidR="00BD0A89">
        <w:rPr>
          <w:color w:val="000000"/>
        </w:rPr>
        <w:t xml:space="preserve">              </w:t>
      </w:r>
      <w:r w:rsidRPr="00157EAC">
        <w:rPr>
          <w:color w:val="000000"/>
        </w:rPr>
        <w:t>January 2019</w:t>
      </w:r>
    </w:p>
    <w:p w14:paraId="0CCFF862" w14:textId="63A470C3" w:rsidR="00382882" w:rsidRDefault="00382882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82882">
        <w:rPr>
          <w:i/>
          <w:iCs/>
          <w:color w:val="000000"/>
        </w:rPr>
        <w:t>Machine Learning with caret in R</w:t>
      </w:r>
      <w:r>
        <w:rPr>
          <w:color w:val="000000"/>
        </w:rPr>
        <w:t xml:space="preserve"> (1 Course)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December 2020</w:t>
      </w:r>
    </w:p>
    <w:p w14:paraId="3686D929" w14:textId="3B13E025" w:rsidR="00382882" w:rsidRDefault="00382882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82882">
        <w:rPr>
          <w:i/>
          <w:iCs/>
          <w:color w:val="000000"/>
        </w:rPr>
        <w:t>Machine Learning for Everyone</w:t>
      </w:r>
      <w:r>
        <w:rPr>
          <w:color w:val="000000"/>
        </w:rPr>
        <w:t xml:space="preserve"> (1 Course)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March 2021</w:t>
      </w:r>
    </w:p>
    <w:p w14:paraId="048ABF71" w14:textId="5248421B" w:rsidR="00382882" w:rsidRPr="00382882" w:rsidRDefault="00382882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i/>
          <w:iCs/>
          <w:color w:val="000000"/>
        </w:rPr>
        <w:t xml:space="preserve">Introduction to Portfolio Analysis in R </w:t>
      </w:r>
      <w:r>
        <w:rPr>
          <w:color w:val="000000"/>
        </w:rPr>
        <w:t>(1 Course)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April 2021</w:t>
      </w:r>
    </w:p>
    <w:p w14:paraId="5C8F75AC" w14:textId="77777777" w:rsidR="00615528" w:rsidRPr="00157EAC" w:rsidRDefault="00615528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22E52D10" w14:textId="77777777" w:rsidR="00382882" w:rsidRDefault="00615528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82882">
        <w:rPr>
          <w:b/>
          <w:bCs/>
          <w:color w:val="000000"/>
        </w:rPr>
        <w:t xml:space="preserve">Saint Leo University       </w:t>
      </w:r>
      <w:r w:rsidR="00BD0A89">
        <w:rPr>
          <w:color w:val="000000"/>
        </w:rPr>
        <w:tab/>
      </w:r>
      <w:r w:rsidRPr="00157EAC">
        <w:rPr>
          <w:color w:val="000000"/>
        </w:rPr>
        <w:t xml:space="preserve"> </w:t>
      </w:r>
    </w:p>
    <w:p w14:paraId="06A21EB4" w14:textId="1D3C1E21" w:rsidR="00615528" w:rsidRPr="00157EAC" w:rsidRDefault="00615528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82882">
        <w:rPr>
          <w:i/>
          <w:iCs/>
          <w:color w:val="000000"/>
        </w:rPr>
        <w:t>R for the Holidays</w:t>
      </w:r>
      <w:r w:rsidR="00382882">
        <w:rPr>
          <w:color w:val="000000"/>
        </w:rPr>
        <w:t xml:space="preserve"> (</w:t>
      </w:r>
      <w:r w:rsidR="00382882" w:rsidRPr="00157EAC">
        <w:rPr>
          <w:color w:val="000000"/>
        </w:rPr>
        <w:t>5</w:t>
      </w:r>
      <w:r w:rsidR="00382882">
        <w:rPr>
          <w:color w:val="000000"/>
        </w:rPr>
        <w:t>-</w:t>
      </w:r>
      <w:r w:rsidR="00382882" w:rsidRPr="00157EAC">
        <w:rPr>
          <w:color w:val="000000"/>
        </w:rPr>
        <w:t xml:space="preserve">hours </w:t>
      </w:r>
      <w:r w:rsidR="00382882">
        <w:rPr>
          <w:color w:val="000000"/>
        </w:rPr>
        <w:t>workshop</w:t>
      </w:r>
      <w:r w:rsidR="00382882" w:rsidRPr="00157EAC">
        <w:rPr>
          <w:color w:val="000000"/>
        </w:rPr>
        <w:t xml:space="preserve"> in ‘</w:t>
      </w:r>
      <w:r w:rsidR="00382882">
        <w:rPr>
          <w:color w:val="000000"/>
        </w:rPr>
        <w:t>R’)</w:t>
      </w:r>
      <w:r w:rsidR="00BD0A89">
        <w:rPr>
          <w:color w:val="000000"/>
        </w:rPr>
        <w:tab/>
      </w:r>
      <w:r w:rsidR="00BD0A89">
        <w:rPr>
          <w:color w:val="000000"/>
        </w:rPr>
        <w:tab/>
      </w:r>
      <w:r w:rsidR="00BD0A89">
        <w:rPr>
          <w:color w:val="000000"/>
        </w:rPr>
        <w:tab/>
      </w:r>
      <w:r w:rsidR="00BD0A89">
        <w:rPr>
          <w:color w:val="000000"/>
        </w:rPr>
        <w:tab/>
        <w:t xml:space="preserve">          </w:t>
      </w:r>
      <w:r w:rsidRPr="00157EAC">
        <w:rPr>
          <w:color w:val="000000"/>
        </w:rPr>
        <w:t>December 2019</w:t>
      </w:r>
    </w:p>
    <w:p w14:paraId="5CE4999E" w14:textId="2A86E4C4" w:rsidR="005A4E53" w:rsidRDefault="00693996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382882">
        <w:rPr>
          <w:i/>
          <w:iCs/>
          <w:color w:val="000000"/>
        </w:rPr>
        <w:lastRenderedPageBreak/>
        <w:t>Grant Worksho</w:t>
      </w:r>
      <w:r w:rsidR="00BD0A89" w:rsidRPr="00382882">
        <w:rPr>
          <w:i/>
          <w:iCs/>
          <w:color w:val="000000"/>
        </w:rPr>
        <w:t>p</w:t>
      </w:r>
      <w:r w:rsidR="00382882">
        <w:rPr>
          <w:color w:val="000000"/>
        </w:rPr>
        <w:t xml:space="preserve"> (6-hour workshop by McAllister and Quinn)</w:t>
      </w:r>
      <w:r w:rsidR="00BD0A89">
        <w:rPr>
          <w:color w:val="000000"/>
        </w:rPr>
        <w:tab/>
      </w:r>
      <w:r w:rsidR="00BD0A89">
        <w:rPr>
          <w:color w:val="000000"/>
        </w:rPr>
        <w:tab/>
        <w:t xml:space="preserve">              </w:t>
      </w:r>
      <w:r w:rsidR="008D36C8" w:rsidRPr="00157EAC">
        <w:rPr>
          <w:color w:val="000000"/>
        </w:rPr>
        <w:t>January 2020</w:t>
      </w:r>
    </w:p>
    <w:p w14:paraId="1402ECFA" w14:textId="6882D1F0" w:rsidR="00C54B3F" w:rsidRDefault="00C54B3F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C54B3F">
        <w:rPr>
          <w:i/>
          <w:iCs/>
          <w:color w:val="000000"/>
        </w:rPr>
        <w:t>AR/VR Exploration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(Summer 2021)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May-June 2021</w:t>
      </w:r>
    </w:p>
    <w:p w14:paraId="7DBCC30B" w14:textId="4BCFE871" w:rsidR="00C54B3F" w:rsidRPr="00C54B3F" w:rsidRDefault="00C54B3F" w:rsidP="00BD0A89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C54B3F">
        <w:rPr>
          <w:i/>
          <w:iCs/>
          <w:color w:val="000000"/>
        </w:rPr>
        <w:t>Saint Leo Azure Collaboration</w:t>
      </w:r>
      <w:r>
        <w:rPr>
          <w:color w:val="000000"/>
        </w:rPr>
        <w:t xml:space="preserve"> (Summer 2021)                                                           June-July 2021</w:t>
      </w:r>
    </w:p>
    <w:p w14:paraId="48E61964" w14:textId="77777777" w:rsidR="005A4E53" w:rsidRPr="00157EAC" w:rsidRDefault="005A4E53" w:rsidP="003828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6048CF" w14:textId="77777777" w:rsidR="00DA2574" w:rsidRDefault="00DA2574" w:rsidP="0039027B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943D6F0" w14:textId="120094FC" w:rsidR="008D36C8" w:rsidRPr="00382882" w:rsidRDefault="008D36C8" w:rsidP="0039027B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REVIEWER ACTIVITIES</w:t>
      </w:r>
      <w:r w:rsidRPr="0038288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7D6665D8" w14:textId="57490D97" w:rsidR="00D023E5" w:rsidRDefault="00D023E5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NUST Journal of Social Sciences S3H </w:t>
      </w:r>
      <w:r w:rsidR="00C54B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(June 2021)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 Paper on Household Energy Demand</w:t>
      </w:r>
    </w:p>
    <w:p w14:paraId="13DAC80E" w14:textId="289B4FA5" w:rsidR="00D023E5" w:rsidRDefault="00D023E5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Australian Economic Papers (June 2021) – Paper on Convergence</w:t>
      </w:r>
    </w:p>
    <w:p w14:paraId="694B3518" w14:textId="4B44D407" w:rsidR="00C54B3F" w:rsidRDefault="00C54B3F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Studies in Economics and Finance (May 2021) – Paper on Portfolio Construction</w:t>
      </w:r>
    </w:p>
    <w:p w14:paraId="3E68E6BF" w14:textId="0F1E2E16" w:rsidR="005A4E53" w:rsidRPr="00F52903" w:rsidRDefault="005A4E53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Portuguese Economic Journal (January 2020)</w:t>
      </w:r>
      <w:r w:rsidR="006E3D6B"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Paper on IPOs (Initial Public Offerings)</w:t>
      </w:r>
    </w:p>
    <w:p w14:paraId="596909EC" w14:textId="77777777" w:rsidR="005A4E53" w:rsidRPr="00F52903" w:rsidRDefault="005A4E53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Australian Economics Review (January 2020</w:t>
      </w:r>
      <w:r w:rsidR="006E3D6B"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) – Paper on FDI (Foreign Direct Investment)</w:t>
      </w:r>
    </w:p>
    <w:p w14:paraId="2DAE8916" w14:textId="41146B19" w:rsidR="00CC1BCF" w:rsidRPr="00F52903" w:rsidRDefault="00CC1BCF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 of Middle East Economics and Finance (January 2020) – Paper on IPOs </w:t>
      </w:r>
    </w:p>
    <w:p w14:paraId="62439764" w14:textId="67F6A898" w:rsidR="0019006D" w:rsidRPr="00F52903" w:rsidRDefault="0019006D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Emerging Markets Finance and Trade (</w:t>
      </w:r>
      <w:r w:rsidR="008E4E5E"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May</w:t>
      </w: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2020)—Two Papers, one on FDI and one on IPOs </w:t>
      </w:r>
    </w:p>
    <w:p w14:paraId="32DD3C79" w14:textId="64F2648B" w:rsidR="0019006D" w:rsidRPr="00F52903" w:rsidRDefault="0019006D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Economic Research-Ekonomska Istraživanja (</w:t>
      </w:r>
      <w:r w:rsidR="00EE4C91"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May</w:t>
      </w: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2020) – Paper on Ownership Concentration</w:t>
      </w:r>
    </w:p>
    <w:p w14:paraId="42081704" w14:textId="6F2EF1AF" w:rsidR="00855766" w:rsidRPr="00F52903" w:rsidRDefault="00855766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Journal of Sustainable Finance &amp; Investment (June 2020) – Paper on FPI</w:t>
      </w:r>
    </w:p>
    <w:p w14:paraId="41770C2E" w14:textId="0AAED464" w:rsidR="006545F6" w:rsidRPr="00F52903" w:rsidRDefault="006545F6" w:rsidP="00BD0A89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2903">
        <w:rPr>
          <w:rFonts w:ascii="Times New Roman" w:eastAsia="Times New Roman" w:hAnsi="Times New Roman" w:cs="Times New Roman"/>
          <w:color w:val="000000"/>
          <w:sz w:val="24"/>
          <w:szCs w:val="24"/>
        </w:rPr>
        <w:t>Journal of International Business Policy (June 2020)—Paper on FDI</w:t>
      </w:r>
    </w:p>
    <w:p w14:paraId="34D7FCB8" w14:textId="77777777" w:rsidR="0044160D" w:rsidRDefault="0044160D" w:rsidP="00E764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F5194A" w14:textId="3263AC5B" w:rsidR="00E764AC" w:rsidRPr="00382882" w:rsidRDefault="00E764AC" w:rsidP="00E764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SERVICE</w:t>
      </w:r>
    </w:p>
    <w:p w14:paraId="2F215A17" w14:textId="2DADA0A8" w:rsidR="00E764AC" w:rsidRPr="00157EAC" w:rsidRDefault="00E764AC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F920B9" w14:textId="4BD62FB5" w:rsidR="00E764AC" w:rsidRDefault="00E764AC" w:rsidP="00E764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</w:t>
      </w:r>
      <w:r w:rsidR="00BD0A89"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</w:t>
      </w:r>
      <w:r w:rsidRPr="003828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 Leo University</w:t>
      </w:r>
    </w:p>
    <w:p w14:paraId="6A0C6E77" w14:textId="7D5AC553" w:rsidR="00DA2574" w:rsidRDefault="00DA2574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Academic Affairs Faculty Counsel (2022 to </w:t>
      </w:r>
      <w:r w:rsidR="00DE6AF7">
        <w:rPr>
          <w:rFonts w:ascii="Times New Roman" w:eastAsia="Times New Roman" w:hAnsi="Times New Roman" w:cs="Times New Roman"/>
          <w:color w:val="000000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E10F179" w14:textId="572CB869" w:rsidR="00DA2574" w:rsidRDefault="00DA2574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Center for Research (2022 to </w:t>
      </w:r>
      <w:r w:rsidR="00DE6AF7">
        <w:rPr>
          <w:rFonts w:ascii="Times New Roman" w:eastAsia="Times New Roman" w:hAnsi="Times New Roman" w:cs="Times New Roman"/>
          <w:color w:val="000000"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2F10B16" w14:textId="77D60F0D" w:rsidR="00A10036" w:rsidRDefault="00A10036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CBK (Common Business Knowledge) Committee (202</w:t>
      </w:r>
      <w:r w:rsidR="007B508B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63F822E" w14:textId="042D589C" w:rsidR="00A10036" w:rsidRDefault="00A10036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Research Hub Committee (202</w:t>
      </w:r>
      <w:r w:rsidR="007B508B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4B0FAC6" w14:textId="78D6ED88" w:rsidR="00A10036" w:rsidRDefault="00A10036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BusinessWeek Committee (2021)</w:t>
      </w:r>
    </w:p>
    <w:p w14:paraId="5C7EBAF5" w14:textId="63CCC0FC" w:rsidR="00A10036" w:rsidRPr="00A10036" w:rsidRDefault="00A10036" w:rsidP="00E764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Library Committee (2021 – present)</w:t>
      </w:r>
    </w:p>
    <w:p w14:paraId="5B8BADEE" w14:textId="222B1A19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MBA Committee (</w:t>
      </w:r>
      <w:r w:rsidR="00F52903">
        <w:rPr>
          <w:rFonts w:ascii="Times New Roman" w:hAnsi="Times New Roman" w:cs="Times New Roman"/>
          <w:sz w:val="24"/>
          <w:szCs w:val="24"/>
        </w:rPr>
        <w:t>2019 -</w:t>
      </w:r>
      <w:r w:rsidR="007B508B">
        <w:rPr>
          <w:rFonts w:ascii="Times New Roman" w:hAnsi="Times New Roman" w:cs="Times New Roman"/>
          <w:sz w:val="24"/>
          <w:szCs w:val="24"/>
        </w:rPr>
        <w:t xml:space="preserve"> 2021</w:t>
      </w:r>
      <w:r w:rsidRPr="00157EAC">
        <w:rPr>
          <w:rFonts w:ascii="Times New Roman" w:hAnsi="Times New Roman" w:cs="Times New Roman"/>
          <w:sz w:val="24"/>
          <w:szCs w:val="24"/>
        </w:rPr>
        <w:t>)</w:t>
      </w:r>
    </w:p>
    <w:p w14:paraId="189C688B" w14:textId="6390A87C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Faculty Advisory Board for the Center for Teaching &amp; Learning Excellence (2017</w:t>
      </w:r>
      <w:r w:rsidR="00F52903">
        <w:rPr>
          <w:rFonts w:ascii="Times New Roman" w:hAnsi="Times New Roman" w:cs="Times New Roman"/>
          <w:sz w:val="24"/>
          <w:szCs w:val="24"/>
        </w:rPr>
        <w:t xml:space="preserve"> - </w:t>
      </w:r>
      <w:r w:rsidR="00895930">
        <w:rPr>
          <w:rFonts w:ascii="Times New Roman" w:hAnsi="Times New Roman" w:cs="Times New Roman"/>
          <w:sz w:val="24"/>
          <w:szCs w:val="24"/>
        </w:rPr>
        <w:t>2020</w:t>
      </w:r>
      <w:r w:rsidRPr="00157EAC">
        <w:rPr>
          <w:rFonts w:ascii="Times New Roman" w:hAnsi="Times New Roman" w:cs="Times New Roman"/>
          <w:sz w:val="24"/>
          <w:szCs w:val="24"/>
        </w:rPr>
        <w:t>)</w:t>
      </w:r>
    </w:p>
    <w:p w14:paraId="4363513F" w14:textId="77777777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Faculty Search Committee (Management—Main Campus—2 Positions—2020)</w:t>
      </w:r>
    </w:p>
    <w:p w14:paraId="5430B2EE" w14:textId="77777777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Faculty Search Committee (Economics—Main Campus—2020)</w:t>
      </w:r>
    </w:p>
    <w:p w14:paraId="6B4D3484" w14:textId="6EABBB49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Faculty Search Committee (Economics</w:t>
      </w:r>
      <w:r w:rsidR="00F52903">
        <w:rPr>
          <w:rFonts w:ascii="Times New Roman" w:hAnsi="Times New Roman" w:cs="Times New Roman"/>
          <w:sz w:val="24"/>
          <w:szCs w:val="24"/>
        </w:rPr>
        <w:t>—</w:t>
      </w:r>
      <w:r w:rsidRPr="00157EAC">
        <w:rPr>
          <w:rFonts w:ascii="Times New Roman" w:hAnsi="Times New Roman" w:cs="Times New Roman"/>
          <w:sz w:val="24"/>
          <w:szCs w:val="24"/>
        </w:rPr>
        <w:t>Virginia</w:t>
      </w:r>
      <w:r w:rsidR="00F52903">
        <w:rPr>
          <w:rFonts w:ascii="Times New Roman" w:hAnsi="Times New Roman" w:cs="Times New Roman"/>
          <w:sz w:val="24"/>
          <w:szCs w:val="24"/>
        </w:rPr>
        <w:t>—</w:t>
      </w:r>
      <w:r w:rsidRPr="00157EAC">
        <w:rPr>
          <w:rFonts w:ascii="Times New Roman" w:hAnsi="Times New Roman" w:cs="Times New Roman"/>
          <w:sz w:val="24"/>
          <w:szCs w:val="24"/>
        </w:rPr>
        <w:t>2019)</w:t>
      </w:r>
    </w:p>
    <w:p w14:paraId="0BE4A6EA" w14:textId="77777777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Undergraduate Standards and Policy Committee (2018)</w:t>
      </w:r>
    </w:p>
    <w:p w14:paraId="5DE41554" w14:textId="77777777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Business Week Committee (2017-2018)</w:t>
      </w:r>
    </w:p>
    <w:p w14:paraId="12132BCF" w14:textId="77777777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 xml:space="preserve">Minority Mentoring Program (2017-2018) </w:t>
      </w:r>
    </w:p>
    <w:p w14:paraId="04845415" w14:textId="4CF4ECD8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 xml:space="preserve">Sponsorship Committee Chair </w:t>
      </w:r>
      <w:r w:rsidR="00F52903">
        <w:rPr>
          <w:rFonts w:ascii="Times New Roman" w:hAnsi="Times New Roman" w:cs="Times New Roman"/>
          <w:sz w:val="24"/>
          <w:szCs w:val="24"/>
        </w:rPr>
        <w:t xml:space="preserve">- </w:t>
      </w:r>
      <w:r w:rsidRPr="00157EAC">
        <w:rPr>
          <w:rFonts w:ascii="Times New Roman" w:hAnsi="Times New Roman" w:cs="Times New Roman"/>
          <w:sz w:val="24"/>
          <w:szCs w:val="24"/>
        </w:rPr>
        <w:t>Virginia Interdisciplinary Academic Conference (2017)</w:t>
      </w:r>
    </w:p>
    <w:p w14:paraId="639A5FBA" w14:textId="77777777" w:rsidR="00E764AC" w:rsidRPr="00157EAC" w:rsidRDefault="00E764AC" w:rsidP="00E764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7EAC">
        <w:rPr>
          <w:rFonts w:ascii="Times New Roman" w:hAnsi="Times New Roman" w:cs="Times New Roman"/>
          <w:sz w:val="24"/>
          <w:szCs w:val="24"/>
        </w:rPr>
        <w:t>Faculty Search Committee (Economics—Newport News—2017)</w:t>
      </w:r>
    </w:p>
    <w:p w14:paraId="1F1DD60A" w14:textId="2BE6C8BC" w:rsidR="00E764AC" w:rsidRPr="00E764AC" w:rsidRDefault="00E764AC" w:rsidP="00C54B3F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157EAC">
        <w:rPr>
          <w:rFonts w:ascii="Times New Roman" w:hAnsi="Times New Roman" w:cs="Times New Roman"/>
          <w:sz w:val="24"/>
          <w:szCs w:val="24"/>
        </w:rPr>
        <w:t>Faculty Search Committee (Accounting—Chesapeake—2017)</w:t>
      </w:r>
      <w:bookmarkEnd w:id="0"/>
    </w:p>
    <w:sectPr w:rsidR="00E764AC" w:rsidRPr="00E764AC" w:rsidSect="00FB0D89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BD25" w14:textId="77777777" w:rsidR="00D22EF5" w:rsidRDefault="00D22EF5" w:rsidP="00BB52D0">
      <w:pPr>
        <w:spacing w:after="0" w:line="240" w:lineRule="auto"/>
      </w:pPr>
      <w:r>
        <w:separator/>
      </w:r>
    </w:p>
  </w:endnote>
  <w:endnote w:type="continuationSeparator" w:id="0">
    <w:p w14:paraId="47E85374" w14:textId="77777777" w:rsidR="00D22EF5" w:rsidRDefault="00D22EF5" w:rsidP="00BB5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</w:rPr>
      <w:id w:val="-7055644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575420" w14:textId="5A7CA5C4" w:rsidR="00B7498C" w:rsidRPr="0028381C" w:rsidRDefault="00AD126C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6"/>
          </w:rPr>
        </w:pPr>
        <w:r>
          <w:rPr>
            <w:noProof/>
            <w:sz w:val="16"/>
          </w:rPr>
          <w:t>6</w:t>
        </w:r>
        <w:r w:rsidR="00B7498C" w:rsidRPr="0028381C">
          <w:rPr>
            <w:sz w:val="16"/>
          </w:rPr>
          <w:t xml:space="preserve"> | </w:t>
        </w:r>
        <w:r w:rsidR="00B7498C" w:rsidRPr="0028381C">
          <w:rPr>
            <w:color w:val="7F7F7F" w:themeColor="background1" w:themeShade="7F"/>
            <w:spacing w:val="60"/>
            <w:sz w:val="16"/>
          </w:rPr>
          <w:t>Page</w:t>
        </w:r>
      </w:p>
    </w:sdtContent>
  </w:sdt>
  <w:p w14:paraId="3143026D" w14:textId="77777777" w:rsidR="00B7498C" w:rsidRPr="009C7D51" w:rsidRDefault="00B7498C" w:rsidP="009C7D51">
    <w:pPr>
      <w:pStyle w:val="Footer"/>
      <w:tabs>
        <w:tab w:val="clear" w:pos="4680"/>
        <w:tab w:val="clear" w:pos="9360"/>
        <w:tab w:val="left" w:pos="52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5396D" w14:textId="77777777" w:rsidR="00D22EF5" w:rsidRDefault="00D22EF5" w:rsidP="00BB52D0">
      <w:pPr>
        <w:spacing w:after="0" w:line="240" w:lineRule="auto"/>
      </w:pPr>
      <w:r>
        <w:separator/>
      </w:r>
    </w:p>
  </w:footnote>
  <w:footnote w:type="continuationSeparator" w:id="0">
    <w:p w14:paraId="53E1671E" w14:textId="77777777" w:rsidR="00D22EF5" w:rsidRDefault="00D22EF5" w:rsidP="00BB5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337D0"/>
    <w:multiLevelType w:val="hybridMultilevel"/>
    <w:tmpl w:val="AE62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5213A9B"/>
    <w:multiLevelType w:val="hybridMultilevel"/>
    <w:tmpl w:val="F4DE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70B2B49"/>
    <w:multiLevelType w:val="hybridMultilevel"/>
    <w:tmpl w:val="871EF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3638928">
    <w:abstractNumId w:val="1"/>
  </w:num>
  <w:num w:numId="2" w16cid:durableId="763577383">
    <w:abstractNumId w:val="2"/>
  </w:num>
  <w:num w:numId="3" w16cid:durableId="121323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ewMDM2NDM3MzU3NjZX0lEKTi0uzszPAykwNDSuBQA3+FcLLgAAAA=="/>
  </w:docVars>
  <w:rsids>
    <w:rsidRoot w:val="005C2C37"/>
    <w:rsid w:val="0000214D"/>
    <w:rsid w:val="000031DA"/>
    <w:rsid w:val="00003592"/>
    <w:rsid w:val="000064AD"/>
    <w:rsid w:val="00013260"/>
    <w:rsid w:val="00020E2A"/>
    <w:rsid w:val="0002143D"/>
    <w:rsid w:val="00025A56"/>
    <w:rsid w:val="00031FD7"/>
    <w:rsid w:val="00032247"/>
    <w:rsid w:val="00032C8A"/>
    <w:rsid w:val="00035481"/>
    <w:rsid w:val="00036E43"/>
    <w:rsid w:val="000451B1"/>
    <w:rsid w:val="00052560"/>
    <w:rsid w:val="000539E7"/>
    <w:rsid w:val="00057993"/>
    <w:rsid w:val="00060183"/>
    <w:rsid w:val="00063417"/>
    <w:rsid w:val="00063835"/>
    <w:rsid w:val="00076774"/>
    <w:rsid w:val="00080DB1"/>
    <w:rsid w:val="00092B1B"/>
    <w:rsid w:val="00094D92"/>
    <w:rsid w:val="000950E0"/>
    <w:rsid w:val="000A45F6"/>
    <w:rsid w:val="000A4C54"/>
    <w:rsid w:val="000A4CAC"/>
    <w:rsid w:val="000A64CC"/>
    <w:rsid w:val="000A702B"/>
    <w:rsid w:val="000A7F67"/>
    <w:rsid w:val="000B51CB"/>
    <w:rsid w:val="000B7A61"/>
    <w:rsid w:val="000C0AB9"/>
    <w:rsid w:val="000C4DB6"/>
    <w:rsid w:val="000C5C0F"/>
    <w:rsid w:val="000C7175"/>
    <w:rsid w:val="000D0F3B"/>
    <w:rsid w:val="000D13F9"/>
    <w:rsid w:val="000D2A1D"/>
    <w:rsid w:val="000E351E"/>
    <w:rsid w:val="000F536C"/>
    <w:rsid w:val="00102B57"/>
    <w:rsid w:val="001055A3"/>
    <w:rsid w:val="00110375"/>
    <w:rsid w:val="00111961"/>
    <w:rsid w:val="00112D84"/>
    <w:rsid w:val="001156A6"/>
    <w:rsid w:val="0011656A"/>
    <w:rsid w:val="0011682D"/>
    <w:rsid w:val="00122CDB"/>
    <w:rsid w:val="00125A04"/>
    <w:rsid w:val="00127C77"/>
    <w:rsid w:val="001311F0"/>
    <w:rsid w:val="0013182D"/>
    <w:rsid w:val="00131B57"/>
    <w:rsid w:val="00140AAC"/>
    <w:rsid w:val="00142AEC"/>
    <w:rsid w:val="00150B15"/>
    <w:rsid w:val="00153266"/>
    <w:rsid w:val="00154699"/>
    <w:rsid w:val="00157EAC"/>
    <w:rsid w:val="00161D0E"/>
    <w:rsid w:val="00162835"/>
    <w:rsid w:val="00163647"/>
    <w:rsid w:val="00163F3C"/>
    <w:rsid w:val="0018375C"/>
    <w:rsid w:val="001847A2"/>
    <w:rsid w:val="0019006D"/>
    <w:rsid w:val="00190BA9"/>
    <w:rsid w:val="001961C3"/>
    <w:rsid w:val="001A30FA"/>
    <w:rsid w:val="001A71FA"/>
    <w:rsid w:val="001A78FD"/>
    <w:rsid w:val="001B2F56"/>
    <w:rsid w:val="001B52E7"/>
    <w:rsid w:val="001B609B"/>
    <w:rsid w:val="001B6FAA"/>
    <w:rsid w:val="001D0E9E"/>
    <w:rsid w:val="001D181A"/>
    <w:rsid w:val="001D4A74"/>
    <w:rsid w:val="001D5C6E"/>
    <w:rsid w:val="001E51BE"/>
    <w:rsid w:val="001E5B5D"/>
    <w:rsid w:val="001E604C"/>
    <w:rsid w:val="0020015A"/>
    <w:rsid w:val="00201BD2"/>
    <w:rsid w:val="00202640"/>
    <w:rsid w:val="00205DB4"/>
    <w:rsid w:val="002069DD"/>
    <w:rsid w:val="00217F07"/>
    <w:rsid w:val="00220D73"/>
    <w:rsid w:val="00223A1E"/>
    <w:rsid w:val="002250DF"/>
    <w:rsid w:val="00226AD3"/>
    <w:rsid w:val="002309EE"/>
    <w:rsid w:val="00231275"/>
    <w:rsid w:val="0023442A"/>
    <w:rsid w:val="002379FD"/>
    <w:rsid w:val="002470FA"/>
    <w:rsid w:val="00255B62"/>
    <w:rsid w:val="00266815"/>
    <w:rsid w:val="00270B9B"/>
    <w:rsid w:val="00271A69"/>
    <w:rsid w:val="00272CCC"/>
    <w:rsid w:val="002768A6"/>
    <w:rsid w:val="00277BF1"/>
    <w:rsid w:val="0028381C"/>
    <w:rsid w:val="00283F1A"/>
    <w:rsid w:val="00290A9C"/>
    <w:rsid w:val="00295DF4"/>
    <w:rsid w:val="00297CA8"/>
    <w:rsid w:val="002A0174"/>
    <w:rsid w:val="002B0D9E"/>
    <w:rsid w:val="002B7009"/>
    <w:rsid w:val="002C0B28"/>
    <w:rsid w:val="002C101A"/>
    <w:rsid w:val="0030047D"/>
    <w:rsid w:val="00300D3C"/>
    <w:rsid w:val="00303CD4"/>
    <w:rsid w:val="00304DDA"/>
    <w:rsid w:val="00310797"/>
    <w:rsid w:val="0031188D"/>
    <w:rsid w:val="00314DF2"/>
    <w:rsid w:val="0031557C"/>
    <w:rsid w:val="003161A6"/>
    <w:rsid w:val="00316896"/>
    <w:rsid w:val="00317ABB"/>
    <w:rsid w:val="003207EE"/>
    <w:rsid w:val="00320920"/>
    <w:rsid w:val="003223A8"/>
    <w:rsid w:val="00323B3B"/>
    <w:rsid w:val="00325524"/>
    <w:rsid w:val="00326410"/>
    <w:rsid w:val="00334343"/>
    <w:rsid w:val="00334CC5"/>
    <w:rsid w:val="00335C17"/>
    <w:rsid w:val="003434A8"/>
    <w:rsid w:val="00345F52"/>
    <w:rsid w:val="0035321C"/>
    <w:rsid w:val="00357B84"/>
    <w:rsid w:val="00362DF0"/>
    <w:rsid w:val="00363420"/>
    <w:rsid w:val="00365AB8"/>
    <w:rsid w:val="003715FE"/>
    <w:rsid w:val="00374B96"/>
    <w:rsid w:val="00374D6F"/>
    <w:rsid w:val="00377383"/>
    <w:rsid w:val="00382882"/>
    <w:rsid w:val="0039027B"/>
    <w:rsid w:val="00392048"/>
    <w:rsid w:val="003A0589"/>
    <w:rsid w:val="003A0FEE"/>
    <w:rsid w:val="003A11E6"/>
    <w:rsid w:val="003B00F1"/>
    <w:rsid w:val="003B0DE7"/>
    <w:rsid w:val="003C1F50"/>
    <w:rsid w:val="003D165B"/>
    <w:rsid w:val="003D208D"/>
    <w:rsid w:val="003D49E8"/>
    <w:rsid w:val="003D6A33"/>
    <w:rsid w:val="003E0CF1"/>
    <w:rsid w:val="003E5263"/>
    <w:rsid w:val="003F0E61"/>
    <w:rsid w:val="003F2131"/>
    <w:rsid w:val="003F52DE"/>
    <w:rsid w:val="00404866"/>
    <w:rsid w:val="00404FB4"/>
    <w:rsid w:val="00406283"/>
    <w:rsid w:val="0040757C"/>
    <w:rsid w:val="00407B06"/>
    <w:rsid w:val="004111D5"/>
    <w:rsid w:val="00414B1B"/>
    <w:rsid w:val="004163C9"/>
    <w:rsid w:val="00417113"/>
    <w:rsid w:val="00436B90"/>
    <w:rsid w:val="00436C2D"/>
    <w:rsid w:val="0044160D"/>
    <w:rsid w:val="0044486E"/>
    <w:rsid w:val="004450D8"/>
    <w:rsid w:val="004469BB"/>
    <w:rsid w:val="00447BB6"/>
    <w:rsid w:val="004508D3"/>
    <w:rsid w:val="00452EB8"/>
    <w:rsid w:val="0045388A"/>
    <w:rsid w:val="00454D79"/>
    <w:rsid w:val="00455C55"/>
    <w:rsid w:val="004601BC"/>
    <w:rsid w:val="0046299C"/>
    <w:rsid w:val="00463043"/>
    <w:rsid w:val="00464DF3"/>
    <w:rsid w:val="00470316"/>
    <w:rsid w:val="00470FC4"/>
    <w:rsid w:val="004712C9"/>
    <w:rsid w:val="00475C55"/>
    <w:rsid w:val="00476BCD"/>
    <w:rsid w:val="0047760D"/>
    <w:rsid w:val="00482270"/>
    <w:rsid w:val="00483F47"/>
    <w:rsid w:val="004846A6"/>
    <w:rsid w:val="004850B3"/>
    <w:rsid w:val="00492CE5"/>
    <w:rsid w:val="00493BFB"/>
    <w:rsid w:val="004966D4"/>
    <w:rsid w:val="004A16DA"/>
    <w:rsid w:val="004A22BC"/>
    <w:rsid w:val="004A2A4E"/>
    <w:rsid w:val="004A7D7C"/>
    <w:rsid w:val="004B2751"/>
    <w:rsid w:val="004B69F5"/>
    <w:rsid w:val="004C0BEA"/>
    <w:rsid w:val="004D0C5B"/>
    <w:rsid w:val="004D3C97"/>
    <w:rsid w:val="004D4D39"/>
    <w:rsid w:val="004D5947"/>
    <w:rsid w:val="004D6163"/>
    <w:rsid w:val="004D67D3"/>
    <w:rsid w:val="004D7368"/>
    <w:rsid w:val="004E5EE0"/>
    <w:rsid w:val="004E7AF0"/>
    <w:rsid w:val="004F0960"/>
    <w:rsid w:val="004F45E9"/>
    <w:rsid w:val="0050042B"/>
    <w:rsid w:val="005010E6"/>
    <w:rsid w:val="00506276"/>
    <w:rsid w:val="00513D6E"/>
    <w:rsid w:val="005221A9"/>
    <w:rsid w:val="005236A5"/>
    <w:rsid w:val="005254C6"/>
    <w:rsid w:val="005306E7"/>
    <w:rsid w:val="0053107A"/>
    <w:rsid w:val="005318D8"/>
    <w:rsid w:val="00535833"/>
    <w:rsid w:val="00537F83"/>
    <w:rsid w:val="00544BD9"/>
    <w:rsid w:val="00545156"/>
    <w:rsid w:val="00547347"/>
    <w:rsid w:val="0055251C"/>
    <w:rsid w:val="00557EE0"/>
    <w:rsid w:val="005610BF"/>
    <w:rsid w:val="00561C18"/>
    <w:rsid w:val="00563BAE"/>
    <w:rsid w:val="00574089"/>
    <w:rsid w:val="005755E2"/>
    <w:rsid w:val="00576583"/>
    <w:rsid w:val="00577DAC"/>
    <w:rsid w:val="00583075"/>
    <w:rsid w:val="00593D7B"/>
    <w:rsid w:val="00595764"/>
    <w:rsid w:val="005A2AC0"/>
    <w:rsid w:val="005A30F9"/>
    <w:rsid w:val="005A49CA"/>
    <w:rsid w:val="005A4E53"/>
    <w:rsid w:val="005A5D74"/>
    <w:rsid w:val="005B041B"/>
    <w:rsid w:val="005B49C6"/>
    <w:rsid w:val="005B6EF7"/>
    <w:rsid w:val="005C084F"/>
    <w:rsid w:val="005C2C37"/>
    <w:rsid w:val="005C33D6"/>
    <w:rsid w:val="005C542B"/>
    <w:rsid w:val="005D47F3"/>
    <w:rsid w:val="005D6BAD"/>
    <w:rsid w:val="005E554C"/>
    <w:rsid w:val="005E6916"/>
    <w:rsid w:val="005F25EF"/>
    <w:rsid w:val="005F59F7"/>
    <w:rsid w:val="005F70A5"/>
    <w:rsid w:val="005F76A0"/>
    <w:rsid w:val="00603F96"/>
    <w:rsid w:val="00604C37"/>
    <w:rsid w:val="00607DC3"/>
    <w:rsid w:val="00613D0D"/>
    <w:rsid w:val="00613E2C"/>
    <w:rsid w:val="00615528"/>
    <w:rsid w:val="00616367"/>
    <w:rsid w:val="00616F7F"/>
    <w:rsid w:val="00627845"/>
    <w:rsid w:val="006355C6"/>
    <w:rsid w:val="006419E1"/>
    <w:rsid w:val="0064217E"/>
    <w:rsid w:val="00642F05"/>
    <w:rsid w:val="006536F5"/>
    <w:rsid w:val="006545F6"/>
    <w:rsid w:val="0066206C"/>
    <w:rsid w:val="00664B3B"/>
    <w:rsid w:val="006747A8"/>
    <w:rsid w:val="00676DCF"/>
    <w:rsid w:val="006778BD"/>
    <w:rsid w:val="006834B5"/>
    <w:rsid w:val="00685716"/>
    <w:rsid w:val="00687C26"/>
    <w:rsid w:val="00687E12"/>
    <w:rsid w:val="00693996"/>
    <w:rsid w:val="006A049A"/>
    <w:rsid w:val="006A2CB5"/>
    <w:rsid w:val="006A5ABE"/>
    <w:rsid w:val="006A7396"/>
    <w:rsid w:val="006A7EBE"/>
    <w:rsid w:val="006B22F5"/>
    <w:rsid w:val="006B2349"/>
    <w:rsid w:val="006B6562"/>
    <w:rsid w:val="006C0244"/>
    <w:rsid w:val="006C7243"/>
    <w:rsid w:val="006C7DA3"/>
    <w:rsid w:val="006D4369"/>
    <w:rsid w:val="006D56B6"/>
    <w:rsid w:val="006D6962"/>
    <w:rsid w:val="006E3D6B"/>
    <w:rsid w:val="006E6B7D"/>
    <w:rsid w:val="006E7229"/>
    <w:rsid w:val="006E7259"/>
    <w:rsid w:val="006F0386"/>
    <w:rsid w:val="006F5094"/>
    <w:rsid w:val="006F56C6"/>
    <w:rsid w:val="00702D4C"/>
    <w:rsid w:val="00702DB7"/>
    <w:rsid w:val="00706C1C"/>
    <w:rsid w:val="007114E9"/>
    <w:rsid w:val="007139A8"/>
    <w:rsid w:val="007146B2"/>
    <w:rsid w:val="007174D6"/>
    <w:rsid w:val="00720A61"/>
    <w:rsid w:val="00723748"/>
    <w:rsid w:val="00725C47"/>
    <w:rsid w:val="007301C3"/>
    <w:rsid w:val="00731489"/>
    <w:rsid w:val="00734FCC"/>
    <w:rsid w:val="00735BB6"/>
    <w:rsid w:val="00740A20"/>
    <w:rsid w:val="00740A49"/>
    <w:rsid w:val="00743DB3"/>
    <w:rsid w:val="00745B0C"/>
    <w:rsid w:val="007471AD"/>
    <w:rsid w:val="0075003B"/>
    <w:rsid w:val="00752F73"/>
    <w:rsid w:val="007607D9"/>
    <w:rsid w:val="007815C2"/>
    <w:rsid w:val="007817BE"/>
    <w:rsid w:val="007826DE"/>
    <w:rsid w:val="00787FB2"/>
    <w:rsid w:val="0079033F"/>
    <w:rsid w:val="00797635"/>
    <w:rsid w:val="00797F29"/>
    <w:rsid w:val="007A1CF9"/>
    <w:rsid w:val="007A2F06"/>
    <w:rsid w:val="007A314B"/>
    <w:rsid w:val="007A4E0D"/>
    <w:rsid w:val="007A5918"/>
    <w:rsid w:val="007A6647"/>
    <w:rsid w:val="007B508B"/>
    <w:rsid w:val="007B5E0E"/>
    <w:rsid w:val="007C2255"/>
    <w:rsid w:val="007C3BFE"/>
    <w:rsid w:val="007C5437"/>
    <w:rsid w:val="007C562F"/>
    <w:rsid w:val="007C599D"/>
    <w:rsid w:val="007C60B1"/>
    <w:rsid w:val="007D4B4F"/>
    <w:rsid w:val="007E25B5"/>
    <w:rsid w:val="007E583C"/>
    <w:rsid w:val="007F1693"/>
    <w:rsid w:val="007F2382"/>
    <w:rsid w:val="007F2DE8"/>
    <w:rsid w:val="007F44F8"/>
    <w:rsid w:val="007F4934"/>
    <w:rsid w:val="007F6123"/>
    <w:rsid w:val="00810BF6"/>
    <w:rsid w:val="00812E32"/>
    <w:rsid w:val="00814073"/>
    <w:rsid w:val="008143BD"/>
    <w:rsid w:val="008203CB"/>
    <w:rsid w:val="0083098E"/>
    <w:rsid w:val="00831E61"/>
    <w:rsid w:val="0083410E"/>
    <w:rsid w:val="008348D5"/>
    <w:rsid w:val="008361CB"/>
    <w:rsid w:val="0084311B"/>
    <w:rsid w:val="00844E01"/>
    <w:rsid w:val="00853783"/>
    <w:rsid w:val="00853F9A"/>
    <w:rsid w:val="00855766"/>
    <w:rsid w:val="008569AD"/>
    <w:rsid w:val="008602BD"/>
    <w:rsid w:val="00864097"/>
    <w:rsid w:val="00867FA8"/>
    <w:rsid w:val="008716A2"/>
    <w:rsid w:val="008721C6"/>
    <w:rsid w:val="00880A0A"/>
    <w:rsid w:val="00883E04"/>
    <w:rsid w:val="00887CEC"/>
    <w:rsid w:val="00890585"/>
    <w:rsid w:val="00893A88"/>
    <w:rsid w:val="00893F10"/>
    <w:rsid w:val="0089461F"/>
    <w:rsid w:val="008954F2"/>
    <w:rsid w:val="00895930"/>
    <w:rsid w:val="00895B9B"/>
    <w:rsid w:val="00896831"/>
    <w:rsid w:val="00897175"/>
    <w:rsid w:val="008974C8"/>
    <w:rsid w:val="008978CE"/>
    <w:rsid w:val="008A190E"/>
    <w:rsid w:val="008A6ABD"/>
    <w:rsid w:val="008A6F16"/>
    <w:rsid w:val="008B1D9D"/>
    <w:rsid w:val="008B2B80"/>
    <w:rsid w:val="008B317A"/>
    <w:rsid w:val="008B3F65"/>
    <w:rsid w:val="008B4401"/>
    <w:rsid w:val="008C628B"/>
    <w:rsid w:val="008D334E"/>
    <w:rsid w:val="008D36C8"/>
    <w:rsid w:val="008D5781"/>
    <w:rsid w:val="008D6B43"/>
    <w:rsid w:val="008D7F0B"/>
    <w:rsid w:val="008E05DF"/>
    <w:rsid w:val="008E25EA"/>
    <w:rsid w:val="008E2B3C"/>
    <w:rsid w:val="008E4297"/>
    <w:rsid w:val="008E4E5E"/>
    <w:rsid w:val="008E63A2"/>
    <w:rsid w:val="008E74DB"/>
    <w:rsid w:val="008E7662"/>
    <w:rsid w:val="008F704F"/>
    <w:rsid w:val="00900050"/>
    <w:rsid w:val="00902392"/>
    <w:rsid w:val="009044CA"/>
    <w:rsid w:val="0091000B"/>
    <w:rsid w:val="00917CA7"/>
    <w:rsid w:val="0092057D"/>
    <w:rsid w:val="00921882"/>
    <w:rsid w:val="00921CF1"/>
    <w:rsid w:val="0092525F"/>
    <w:rsid w:val="00930882"/>
    <w:rsid w:val="00931F67"/>
    <w:rsid w:val="009418F7"/>
    <w:rsid w:val="00945FC3"/>
    <w:rsid w:val="00946634"/>
    <w:rsid w:val="009572B6"/>
    <w:rsid w:val="00965E40"/>
    <w:rsid w:val="00966219"/>
    <w:rsid w:val="00971BEB"/>
    <w:rsid w:val="00972B37"/>
    <w:rsid w:val="00973F96"/>
    <w:rsid w:val="00976649"/>
    <w:rsid w:val="00983FAB"/>
    <w:rsid w:val="00990713"/>
    <w:rsid w:val="009A49E7"/>
    <w:rsid w:val="009A4CEC"/>
    <w:rsid w:val="009A7D14"/>
    <w:rsid w:val="009A7E1A"/>
    <w:rsid w:val="009B125E"/>
    <w:rsid w:val="009B2005"/>
    <w:rsid w:val="009B46F0"/>
    <w:rsid w:val="009C38A9"/>
    <w:rsid w:val="009C7D51"/>
    <w:rsid w:val="009D2698"/>
    <w:rsid w:val="009E4F62"/>
    <w:rsid w:val="009F0F04"/>
    <w:rsid w:val="009F6988"/>
    <w:rsid w:val="009F795A"/>
    <w:rsid w:val="00A10036"/>
    <w:rsid w:val="00A15C22"/>
    <w:rsid w:val="00A15E1F"/>
    <w:rsid w:val="00A16AF4"/>
    <w:rsid w:val="00A24ECA"/>
    <w:rsid w:val="00A25705"/>
    <w:rsid w:val="00A27F23"/>
    <w:rsid w:val="00A426B5"/>
    <w:rsid w:val="00A4319F"/>
    <w:rsid w:val="00A46DA3"/>
    <w:rsid w:val="00A510A6"/>
    <w:rsid w:val="00A51567"/>
    <w:rsid w:val="00A52D31"/>
    <w:rsid w:val="00A536F2"/>
    <w:rsid w:val="00A53A8F"/>
    <w:rsid w:val="00A53BCA"/>
    <w:rsid w:val="00A54BA2"/>
    <w:rsid w:val="00A558B3"/>
    <w:rsid w:val="00A6064F"/>
    <w:rsid w:val="00A61C0E"/>
    <w:rsid w:val="00A62070"/>
    <w:rsid w:val="00A62164"/>
    <w:rsid w:val="00A65466"/>
    <w:rsid w:val="00A73074"/>
    <w:rsid w:val="00A80119"/>
    <w:rsid w:val="00A82D91"/>
    <w:rsid w:val="00A83B24"/>
    <w:rsid w:val="00A8472B"/>
    <w:rsid w:val="00A85D8F"/>
    <w:rsid w:val="00A9266E"/>
    <w:rsid w:val="00AA325F"/>
    <w:rsid w:val="00AA369A"/>
    <w:rsid w:val="00AA39D4"/>
    <w:rsid w:val="00AA47CD"/>
    <w:rsid w:val="00AA6DCD"/>
    <w:rsid w:val="00AA72F4"/>
    <w:rsid w:val="00AA7EA6"/>
    <w:rsid w:val="00AB0377"/>
    <w:rsid w:val="00AB6146"/>
    <w:rsid w:val="00AB64BE"/>
    <w:rsid w:val="00AB7776"/>
    <w:rsid w:val="00AC0883"/>
    <w:rsid w:val="00AC154D"/>
    <w:rsid w:val="00AC184C"/>
    <w:rsid w:val="00AD126C"/>
    <w:rsid w:val="00AD5FF7"/>
    <w:rsid w:val="00AE121B"/>
    <w:rsid w:val="00AE3DDB"/>
    <w:rsid w:val="00AE41F3"/>
    <w:rsid w:val="00AE7766"/>
    <w:rsid w:val="00AF324B"/>
    <w:rsid w:val="00AF6EAC"/>
    <w:rsid w:val="00B003A3"/>
    <w:rsid w:val="00B00464"/>
    <w:rsid w:val="00B055EB"/>
    <w:rsid w:val="00B061C9"/>
    <w:rsid w:val="00B074CE"/>
    <w:rsid w:val="00B13A75"/>
    <w:rsid w:val="00B14F4F"/>
    <w:rsid w:val="00B17F60"/>
    <w:rsid w:val="00B2715C"/>
    <w:rsid w:val="00B31EDC"/>
    <w:rsid w:val="00B34ED8"/>
    <w:rsid w:val="00B34FF2"/>
    <w:rsid w:val="00B37B5E"/>
    <w:rsid w:val="00B42526"/>
    <w:rsid w:val="00B537EE"/>
    <w:rsid w:val="00B61518"/>
    <w:rsid w:val="00B64211"/>
    <w:rsid w:val="00B65BA2"/>
    <w:rsid w:val="00B67B0D"/>
    <w:rsid w:val="00B67C94"/>
    <w:rsid w:val="00B70542"/>
    <w:rsid w:val="00B72CE1"/>
    <w:rsid w:val="00B73C62"/>
    <w:rsid w:val="00B7498C"/>
    <w:rsid w:val="00B82061"/>
    <w:rsid w:val="00B8242B"/>
    <w:rsid w:val="00B82ED5"/>
    <w:rsid w:val="00B85C67"/>
    <w:rsid w:val="00B8694C"/>
    <w:rsid w:val="00B90987"/>
    <w:rsid w:val="00B961DB"/>
    <w:rsid w:val="00BA12C3"/>
    <w:rsid w:val="00BB52D0"/>
    <w:rsid w:val="00BC0189"/>
    <w:rsid w:val="00BC482C"/>
    <w:rsid w:val="00BC5C57"/>
    <w:rsid w:val="00BD0A89"/>
    <w:rsid w:val="00BD1D98"/>
    <w:rsid w:val="00BD5286"/>
    <w:rsid w:val="00BD70FF"/>
    <w:rsid w:val="00BF2B1E"/>
    <w:rsid w:val="00BF3AF1"/>
    <w:rsid w:val="00C01D48"/>
    <w:rsid w:val="00C03BC7"/>
    <w:rsid w:val="00C112C7"/>
    <w:rsid w:val="00C11EC0"/>
    <w:rsid w:val="00C222B1"/>
    <w:rsid w:val="00C2487F"/>
    <w:rsid w:val="00C31517"/>
    <w:rsid w:val="00C355DB"/>
    <w:rsid w:val="00C36663"/>
    <w:rsid w:val="00C4200B"/>
    <w:rsid w:val="00C4238E"/>
    <w:rsid w:val="00C44D5F"/>
    <w:rsid w:val="00C464FC"/>
    <w:rsid w:val="00C51DC5"/>
    <w:rsid w:val="00C53912"/>
    <w:rsid w:val="00C54356"/>
    <w:rsid w:val="00C54B3F"/>
    <w:rsid w:val="00C658F3"/>
    <w:rsid w:val="00C75DAA"/>
    <w:rsid w:val="00C81DF5"/>
    <w:rsid w:val="00C84637"/>
    <w:rsid w:val="00C85AA8"/>
    <w:rsid w:val="00C87E13"/>
    <w:rsid w:val="00C915D7"/>
    <w:rsid w:val="00C959F7"/>
    <w:rsid w:val="00CA2E88"/>
    <w:rsid w:val="00CB115D"/>
    <w:rsid w:val="00CC12C4"/>
    <w:rsid w:val="00CC1BCF"/>
    <w:rsid w:val="00CC1FF9"/>
    <w:rsid w:val="00CC2EEF"/>
    <w:rsid w:val="00CC4D7D"/>
    <w:rsid w:val="00CC6141"/>
    <w:rsid w:val="00CC7F9C"/>
    <w:rsid w:val="00CD220C"/>
    <w:rsid w:val="00CD526B"/>
    <w:rsid w:val="00CD53F8"/>
    <w:rsid w:val="00CE07B1"/>
    <w:rsid w:val="00CE0C47"/>
    <w:rsid w:val="00CE3309"/>
    <w:rsid w:val="00CE585C"/>
    <w:rsid w:val="00CE5F0F"/>
    <w:rsid w:val="00CE68A0"/>
    <w:rsid w:val="00CF1489"/>
    <w:rsid w:val="00CF47A8"/>
    <w:rsid w:val="00CF7AF5"/>
    <w:rsid w:val="00D0040C"/>
    <w:rsid w:val="00D00F01"/>
    <w:rsid w:val="00D013B7"/>
    <w:rsid w:val="00D023E5"/>
    <w:rsid w:val="00D02961"/>
    <w:rsid w:val="00D0356E"/>
    <w:rsid w:val="00D10A22"/>
    <w:rsid w:val="00D11386"/>
    <w:rsid w:val="00D13099"/>
    <w:rsid w:val="00D13AAA"/>
    <w:rsid w:val="00D218CC"/>
    <w:rsid w:val="00D219C8"/>
    <w:rsid w:val="00D21CEF"/>
    <w:rsid w:val="00D22EF5"/>
    <w:rsid w:val="00D262C9"/>
    <w:rsid w:val="00D27A41"/>
    <w:rsid w:val="00D32CFD"/>
    <w:rsid w:val="00D356C1"/>
    <w:rsid w:val="00D42E4E"/>
    <w:rsid w:val="00D55E0A"/>
    <w:rsid w:val="00D6236A"/>
    <w:rsid w:val="00D63A82"/>
    <w:rsid w:val="00D65319"/>
    <w:rsid w:val="00D66FE3"/>
    <w:rsid w:val="00D71E71"/>
    <w:rsid w:val="00D71EB5"/>
    <w:rsid w:val="00D760EF"/>
    <w:rsid w:val="00D81941"/>
    <w:rsid w:val="00D84724"/>
    <w:rsid w:val="00D84C90"/>
    <w:rsid w:val="00D84FFC"/>
    <w:rsid w:val="00D93CD5"/>
    <w:rsid w:val="00D940A0"/>
    <w:rsid w:val="00D944A1"/>
    <w:rsid w:val="00D965D8"/>
    <w:rsid w:val="00D97241"/>
    <w:rsid w:val="00D974AC"/>
    <w:rsid w:val="00DA1E29"/>
    <w:rsid w:val="00DA2574"/>
    <w:rsid w:val="00DA7501"/>
    <w:rsid w:val="00DB38CE"/>
    <w:rsid w:val="00DB504C"/>
    <w:rsid w:val="00DB713C"/>
    <w:rsid w:val="00DB791D"/>
    <w:rsid w:val="00DB7C67"/>
    <w:rsid w:val="00DC1ACA"/>
    <w:rsid w:val="00DC66C6"/>
    <w:rsid w:val="00DD1138"/>
    <w:rsid w:val="00DE04E8"/>
    <w:rsid w:val="00DE3D4F"/>
    <w:rsid w:val="00DE6AF7"/>
    <w:rsid w:val="00DF4A08"/>
    <w:rsid w:val="00DF61FB"/>
    <w:rsid w:val="00DF661C"/>
    <w:rsid w:val="00DF7C94"/>
    <w:rsid w:val="00E00FD3"/>
    <w:rsid w:val="00E04A0B"/>
    <w:rsid w:val="00E11CA7"/>
    <w:rsid w:val="00E134AC"/>
    <w:rsid w:val="00E16ED6"/>
    <w:rsid w:val="00E1768F"/>
    <w:rsid w:val="00E17EBF"/>
    <w:rsid w:val="00E23ED8"/>
    <w:rsid w:val="00E33718"/>
    <w:rsid w:val="00E34A39"/>
    <w:rsid w:val="00E476F7"/>
    <w:rsid w:val="00E635DF"/>
    <w:rsid w:val="00E64A85"/>
    <w:rsid w:val="00E6724F"/>
    <w:rsid w:val="00E71675"/>
    <w:rsid w:val="00E764AC"/>
    <w:rsid w:val="00E8254A"/>
    <w:rsid w:val="00E83E16"/>
    <w:rsid w:val="00E97BE1"/>
    <w:rsid w:val="00EA318F"/>
    <w:rsid w:val="00EA365B"/>
    <w:rsid w:val="00EA37E0"/>
    <w:rsid w:val="00EA674A"/>
    <w:rsid w:val="00EB0AEF"/>
    <w:rsid w:val="00EB33BD"/>
    <w:rsid w:val="00EB4FD1"/>
    <w:rsid w:val="00EC072E"/>
    <w:rsid w:val="00EC1E7D"/>
    <w:rsid w:val="00ED0D00"/>
    <w:rsid w:val="00ED240C"/>
    <w:rsid w:val="00ED3D40"/>
    <w:rsid w:val="00ED45AC"/>
    <w:rsid w:val="00ED58A8"/>
    <w:rsid w:val="00ED73FC"/>
    <w:rsid w:val="00ED747C"/>
    <w:rsid w:val="00EE0C45"/>
    <w:rsid w:val="00EE2FA7"/>
    <w:rsid w:val="00EE4C91"/>
    <w:rsid w:val="00EF1139"/>
    <w:rsid w:val="00EF3C81"/>
    <w:rsid w:val="00EF42FB"/>
    <w:rsid w:val="00EF626D"/>
    <w:rsid w:val="00F00BC5"/>
    <w:rsid w:val="00F10516"/>
    <w:rsid w:val="00F1207B"/>
    <w:rsid w:val="00F17163"/>
    <w:rsid w:val="00F236C7"/>
    <w:rsid w:val="00F25FF3"/>
    <w:rsid w:val="00F305E8"/>
    <w:rsid w:val="00F36F21"/>
    <w:rsid w:val="00F42DDD"/>
    <w:rsid w:val="00F42EBC"/>
    <w:rsid w:val="00F450A0"/>
    <w:rsid w:val="00F46638"/>
    <w:rsid w:val="00F47FE7"/>
    <w:rsid w:val="00F52903"/>
    <w:rsid w:val="00F65494"/>
    <w:rsid w:val="00F72636"/>
    <w:rsid w:val="00F752FC"/>
    <w:rsid w:val="00F80851"/>
    <w:rsid w:val="00F82F3D"/>
    <w:rsid w:val="00F91B97"/>
    <w:rsid w:val="00F92B81"/>
    <w:rsid w:val="00FA0D83"/>
    <w:rsid w:val="00FA2602"/>
    <w:rsid w:val="00FA3683"/>
    <w:rsid w:val="00FA3774"/>
    <w:rsid w:val="00FA4E77"/>
    <w:rsid w:val="00FB0D89"/>
    <w:rsid w:val="00FB653A"/>
    <w:rsid w:val="00FC00ED"/>
    <w:rsid w:val="00FC4D44"/>
    <w:rsid w:val="00FD0ABD"/>
    <w:rsid w:val="00FD1A95"/>
    <w:rsid w:val="00FE3B9D"/>
    <w:rsid w:val="00FE40C1"/>
    <w:rsid w:val="00FE6064"/>
    <w:rsid w:val="00FF4D43"/>
    <w:rsid w:val="00FF5766"/>
    <w:rsid w:val="00FF61A9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C4889F"/>
  <w15:docId w15:val="{56EBE52F-69B6-4203-A1D6-C675B807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94C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C2C3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BB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BB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2D0"/>
  </w:style>
  <w:style w:type="paragraph" w:styleId="Footer">
    <w:name w:val="footer"/>
    <w:basedOn w:val="Normal"/>
    <w:link w:val="FooterChar"/>
    <w:uiPriority w:val="99"/>
    <w:rsid w:val="00BB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2D0"/>
  </w:style>
  <w:style w:type="paragraph" w:styleId="NormalWeb">
    <w:name w:val="Normal (Web)"/>
    <w:basedOn w:val="Normal"/>
    <w:uiPriority w:val="99"/>
    <w:semiHidden/>
    <w:rsid w:val="00AE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49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5306E7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418F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B5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7714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77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0BDCC"/>
                        <w:left w:val="single" w:sz="6" w:space="0" w:color="B0BDCC"/>
                        <w:bottom w:val="single" w:sz="6" w:space="0" w:color="B0BDCC"/>
                        <w:right w:val="single" w:sz="6" w:space="0" w:color="B0BDCC"/>
                      </w:divBdr>
                      <w:divsChild>
                        <w:div w:id="5128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37720">
                              <w:marLeft w:val="150"/>
                              <w:marRight w:val="15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3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aculty.saintleo.edu/programs-services/faculty-development-days-fall2022-1-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about:blan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59091/2460-9196.1722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aculty.saintleo.edu/programs-services/faculty-development-days-spring2022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34BBEACB8BCF4D890D12E34E7FA263" ma:contentTypeVersion="4" ma:contentTypeDescription="Create a new document." ma:contentTypeScope="" ma:versionID="e42447afa1c91db56fe5a0aeb262cfff">
  <xsd:schema xmlns:xsd="http://www.w3.org/2001/XMLSchema" xmlns:xs="http://www.w3.org/2001/XMLSchema" xmlns:p="http://schemas.microsoft.com/office/2006/metadata/properties" xmlns:ns2="71081c37-c57f-4639-8c8e-beec50cfd3d2" targetNamespace="http://schemas.microsoft.com/office/2006/metadata/properties" ma:root="true" ma:fieldsID="c4f006238d9459d72620feb4c1dfaebb" ns2:_="">
    <xsd:import namespace="71081c37-c57f-4639-8c8e-beec50cfd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81c37-c57f-4639-8c8e-beec50cfd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3A75EE-9B5F-44A3-ABEF-E5DB0D25DD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81c37-c57f-4639-8c8e-beec50cfd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69B496-E9C2-46CB-A3AF-8BBE69B397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7D793-6E6F-4AC8-A45E-8E1F48ED9E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C49EB7-0F85-44DD-8529-31533DE68B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2954</Words>
  <Characters>16840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EDUCATION:</vt:lpstr>
    </vt:vector>
  </TitlesOfParts>
  <Company>Hewlett-Packard Company</Company>
  <LinksUpToDate>false</LinksUpToDate>
  <CharactersWithSpaces>19755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EDUCATION:</dc:title>
  <dc:subject/>
  <dc:creator>Zachary</dc:creator>
  <cp:keywords/>
  <dc:description/>
  <cp:lastModifiedBy>Zachary Smith</cp:lastModifiedBy>
  <cp:revision>2</cp:revision>
  <cp:lastPrinted>2020-03-09T18:48:00Z</cp:lastPrinted>
  <dcterms:created xsi:type="dcterms:W3CDTF">2026-04-30T15:32:00Z</dcterms:created>
  <dcterms:modified xsi:type="dcterms:W3CDTF">2026-04-30T15:32:00Z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16701236</vt:i4>
  </property>
  <property fmtid="{D5CDD505-2E9C-101B-9397-08002B2CF9AE}" pid="3" name="ContentTypeId">
    <vt:lpwstr>0x0101007A34BBEACB8BCF4D890D12E34E7FA263</vt:lpwstr>
  </property>
</Properties>
</file>