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E209F" w14:textId="3758A5A6" w:rsidR="00D031AB" w:rsidRPr="00065385" w:rsidRDefault="0024008D" w:rsidP="00606673">
      <w:pPr>
        <w:shd w:val="clear" w:color="auto" w:fill="2E74B5" w:themeFill="accent5" w:themeFillShade="BF"/>
        <w:jc w:val="center"/>
        <w:rPr>
          <w:b/>
          <w:color w:val="FFFFFF" w:themeColor="background1"/>
          <w:sz w:val="36"/>
          <w:szCs w:val="36"/>
        </w:rPr>
      </w:pPr>
      <w:r>
        <w:rPr>
          <w:b/>
          <w:color w:val="FFFFFF" w:themeColor="background1"/>
          <w:sz w:val="36"/>
          <w:szCs w:val="36"/>
        </w:rPr>
        <w:t>4</w:t>
      </w:r>
      <w:r w:rsidR="00D031AB" w:rsidRPr="00065385">
        <w:rPr>
          <w:b/>
          <w:color w:val="FFFFFF" w:themeColor="background1"/>
          <w:sz w:val="36"/>
          <w:szCs w:val="36"/>
        </w:rPr>
        <w:t xml:space="preserve">NIGHTS </w:t>
      </w:r>
      <w:r w:rsidR="00207235">
        <w:rPr>
          <w:b/>
          <w:color w:val="FFFFFF" w:themeColor="background1"/>
          <w:sz w:val="36"/>
          <w:szCs w:val="36"/>
        </w:rPr>
        <w:t xml:space="preserve">CORPORATES GROUP </w:t>
      </w:r>
    </w:p>
    <w:p w14:paraId="74D6583D" w14:textId="77777777" w:rsidR="00D031AB" w:rsidRDefault="00D031AB" w:rsidP="00D031AB"/>
    <w:p w14:paraId="7B7BD67E" w14:textId="64281D02" w:rsidR="00AE650F" w:rsidRDefault="00207235" w:rsidP="00207235">
      <w:pPr>
        <w:spacing w:after="200" w:line="276" w:lineRule="auto"/>
        <w:contextualSpacing/>
        <w:rPr>
          <w:rFonts w:cstheme="minorHAnsi"/>
          <w:b/>
        </w:rPr>
      </w:pPr>
      <w:r>
        <w:rPr>
          <w:rFonts w:cstheme="minorHAnsi"/>
          <w:b/>
        </w:rPr>
        <w:t>Dear Sir/Madam,</w:t>
      </w:r>
    </w:p>
    <w:p w14:paraId="05F8636F" w14:textId="77777777" w:rsidR="007B6B60" w:rsidRDefault="007B6B60" w:rsidP="00207235">
      <w:pPr>
        <w:spacing w:after="200" w:line="276" w:lineRule="auto"/>
        <w:contextualSpacing/>
        <w:rPr>
          <w:rFonts w:cstheme="minorHAnsi"/>
          <w:b/>
        </w:rPr>
      </w:pPr>
    </w:p>
    <w:tbl>
      <w:tblPr>
        <w:tblpPr w:leftFromText="180" w:rightFromText="180" w:vertAnchor="text" w:horzAnchor="margin" w:tblpY="952"/>
        <w:tblW w:w="5006" w:type="pct"/>
        <w:tblCellMar>
          <w:left w:w="86" w:type="dxa"/>
          <w:right w:w="86" w:type="dxa"/>
        </w:tblCellMar>
        <w:tblLook w:val="04A0" w:firstRow="1" w:lastRow="0" w:firstColumn="1" w:lastColumn="0" w:noHBand="0" w:noVBand="1"/>
      </w:tblPr>
      <w:tblGrid>
        <w:gridCol w:w="3694"/>
        <w:gridCol w:w="2899"/>
        <w:gridCol w:w="3866"/>
      </w:tblGrid>
      <w:tr w:rsidR="00093B61" w14:paraId="4A9AE732" w14:textId="77777777" w:rsidTr="003554B2">
        <w:trPr>
          <w:trHeight w:val="666"/>
        </w:trPr>
        <w:tc>
          <w:tcPr>
            <w:tcW w:w="5000" w:type="pct"/>
            <w:gridSpan w:val="3"/>
            <w:tcBorders>
              <w:top w:val="single" w:sz="8" w:space="0" w:color="auto"/>
              <w:left w:val="single" w:sz="8" w:space="0" w:color="auto"/>
              <w:bottom w:val="single" w:sz="8" w:space="0" w:color="auto"/>
              <w:right w:val="single" w:sz="8" w:space="0" w:color="auto"/>
            </w:tcBorders>
            <w:shd w:val="clear" w:color="auto" w:fill="2E74B5" w:themeFill="accent5" w:themeFillShade="BF"/>
            <w:tcMar>
              <w:top w:w="0" w:type="dxa"/>
              <w:left w:w="108" w:type="dxa"/>
              <w:bottom w:w="0" w:type="dxa"/>
              <w:right w:w="108" w:type="dxa"/>
            </w:tcMar>
            <w:vAlign w:val="center"/>
          </w:tcPr>
          <w:p w14:paraId="435C64FC" w14:textId="77777777" w:rsidR="00093B61" w:rsidRPr="00606673" w:rsidRDefault="00093B61" w:rsidP="00093B61">
            <w:pPr>
              <w:spacing w:after="0"/>
              <w:jc w:val="center"/>
              <w:rPr>
                <w:rFonts w:cstheme="minorHAnsi"/>
                <w:b/>
                <w:bCs/>
                <w:color w:val="FFFFFF" w:themeColor="background1"/>
              </w:rPr>
            </w:pPr>
            <w:r w:rsidRPr="00606673">
              <w:rPr>
                <w:rFonts w:cstheme="minorHAnsi"/>
                <w:b/>
                <w:bCs/>
                <w:color w:val="FFFFFF" w:themeColor="background1"/>
                <w:sz w:val="26"/>
                <w:szCs w:val="26"/>
              </w:rPr>
              <w:t>FURAMA BUKIT BINTANG KUALA LUMPUR</w:t>
            </w:r>
          </w:p>
        </w:tc>
      </w:tr>
      <w:tr w:rsidR="00093B61" w14:paraId="005FCB58" w14:textId="77777777" w:rsidTr="003554B2">
        <w:trPr>
          <w:trHeight w:val="558"/>
        </w:trPr>
        <w:tc>
          <w:tcPr>
            <w:tcW w:w="1766" w:type="pct"/>
            <w:tcBorders>
              <w:top w:val="single" w:sz="8" w:space="0" w:color="auto"/>
              <w:left w:val="single" w:sz="8" w:space="0" w:color="auto"/>
              <w:bottom w:val="single" w:sz="8" w:space="0" w:color="auto"/>
              <w:right w:val="single" w:sz="8" w:space="0" w:color="auto"/>
            </w:tcBorders>
            <w:shd w:val="clear" w:color="auto" w:fill="2E74B5" w:themeFill="accent5" w:themeFillShade="BF"/>
            <w:tcMar>
              <w:top w:w="0" w:type="dxa"/>
              <w:left w:w="108" w:type="dxa"/>
              <w:bottom w:w="0" w:type="dxa"/>
              <w:right w:w="108" w:type="dxa"/>
            </w:tcMar>
            <w:vAlign w:val="center"/>
          </w:tcPr>
          <w:p w14:paraId="33A4463A" w14:textId="77777777" w:rsidR="00093B61" w:rsidRPr="00606673" w:rsidRDefault="00093B61" w:rsidP="00093B61">
            <w:pPr>
              <w:spacing w:after="0"/>
              <w:jc w:val="center"/>
              <w:rPr>
                <w:rFonts w:cstheme="minorHAnsi"/>
                <w:b/>
                <w:bCs/>
              </w:rPr>
            </w:pPr>
            <w:r w:rsidRPr="00606673">
              <w:rPr>
                <w:rFonts w:cstheme="minorHAnsi"/>
                <w:b/>
                <w:bCs/>
                <w:color w:val="FFFFFF" w:themeColor="background1"/>
              </w:rPr>
              <w:t>ITEMS</w:t>
            </w:r>
          </w:p>
        </w:tc>
        <w:tc>
          <w:tcPr>
            <w:tcW w:w="1386" w:type="pct"/>
            <w:tcBorders>
              <w:top w:val="single" w:sz="8" w:space="0" w:color="auto"/>
              <w:left w:val="nil"/>
              <w:bottom w:val="single" w:sz="8" w:space="0" w:color="auto"/>
              <w:right w:val="single" w:sz="8" w:space="0" w:color="auto"/>
            </w:tcBorders>
            <w:shd w:val="clear" w:color="auto" w:fill="2E74B5" w:themeFill="accent5" w:themeFillShade="BF"/>
            <w:vAlign w:val="center"/>
          </w:tcPr>
          <w:p w14:paraId="4026E979" w14:textId="5DF67067" w:rsidR="00093B61" w:rsidRPr="00606673" w:rsidRDefault="0024008D" w:rsidP="00093B61">
            <w:pPr>
              <w:spacing w:after="0"/>
              <w:jc w:val="center"/>
              <w:rPr>
                <w:rFonts w:cstheme="minorHAnsi"/>
                <w:b/>
                <w:bCs/>
                <w:color w:val="FFFFFF" w:themeColor="background1"/>
              </w:rPr>
            </w:pPr>
            <w:r>
              <w:rPr>
                <w:rFonts w:cstheme="minorHAnsi"/>
                <w:b/>
                <w:bCs/>
                <w:color w:val="FFFFFF" w:themeColor="background1"/>
              </w:rPr>
              <w:t>5</w:t>
            </w:r>
            <w:r w:rsidR="00093B61" w:rsidRPr="00606673">
              <w:rPr>
                <w:rFonts w:cstheme="minorHAnsi"/>
                <w:b/>
                <w:bCs/>
                <w:color w:val="FFFFFF" w:themeColor="background1"/>
              </w:rPr>
              <w:t>D/</w:t>
            </w:r>
            <w:r>
              <w:rPr>
                <w:rFonts w:cstheme="minorHAnsi"/>
                <w:b/>
                <w:bCs/>
                <w:color w:val="FFFFFF" w:themeColor="background1"/>
              </w:rPr>
              <w:t>4</w:t>
            </w:r>
            <w:r w:rsidR="00093B61" w:rsidRPr="00606673">
              <w:rPr>
                <w:rFonts w:cstheme="minorHAnsi"/>
                <w:b/>
                <w:bCs/>
                <w:color w:val="FFFFFF" w:themeColor="background1"/>
              </w:rPr>
              <w:t>N PKG COST PER PAX</w:t>
            </w:r>
          </w:p>
        </w:tc>
        <w:tc>
          <w:tcPr>
            <w:tcW w:w="1848" w:type="pct"/>
            <w:tcBorders>
              <w:top w:val="single" w:sz="8" w:space="0" w:color="auto"/>
              <w:left w:val="nil"/>
              <w:bottom w:val="single" w:sz="8" w:space="0" w:color="auto"/>
              <w:right w:val="single" w:sz="8" w:space="0" w:color="auto"/>
            </w:tcBorders>
            <w:shd w:val="clear" w:color="auto" w:fill="2E74B5" w:themeFill="accent5" w:themeFillShade="BF"/>
            <w:vAlign w:val="center"/>
          </w:tcPr>
          <w:p w14:paraId="2FD7AEF5" w14:textId="77777777" w:rsidR="00093B61" w:rsidRPr="00606673" w:rsidRDefault="00093B61" w:rsidP="00093B61">
            <w:pPr>
              <w:spacing w:after="0"/>
              <w:jc w:val="center"/>
              <w:rPr>
                <w:rFonts w:cstheme="minorHAnsi"/>
                <w:b/>
                <w:bCs/>
                <w:color w:val="FFFFFF" w:themeColor="background1"/>
              </w:rPr>
            </w:pPr>
            <w:r w:rsidRPr="00606673">
              <w:rPr>
                <w:rFonts w:cstheme="minorHAnsi"/>
                <w:b/>
                <w:bCs/>
                <w:color w:val="FFFFFF" w:themeColor="background1"/>
              </w:rPr>
              <w:t>INLUSION DETAILS</w:t>
            </w:r>
          </w:p>
        </w:tc>
      </w:tr>
      <w:tr w:rsidR="00093B61" w14:paraId="0E63CE3A" w14:textId="77777777" w:rsidTr="003554B2">
        <w:trPr>
          <w:trHeight w:val="295"/>
        </w:trPr>
        <w:tc>
          <w:tcPr>
            <w:tcW w:w="176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6089661" w14:textId="77777777" w:rsidR="00093B61" w:rsidRPr="00AE650F" w:rsidRDefault="00093B61" w:rsidP="00093B61">
            <w:pPr>
              <w:spacing w:after="0"/>
              <w:jc w:val="center"/>
              <w:rPr>
                <w:rFonts w:cstheme="minorHAnsi"/>
                <w:b/>
                <w:bCs/>
                <w:sz w:val="24"/>
                <w:szCs w:val="24"/>
              </w:rPr>
            </w:pPr>
            <w:r w:rsidRPr="00AE650F">
              <w:rPr>
                <w:rFonts w:cstheme="minorHAnsi"/>
                <w:b/>
                <w:bCs/>
                <w:sz w:val="24"/>
                <w:szCs w:val="24"/>
              </w:rPr>
              <w:t>Accommodation</w:t>
            </w:r>
          </w:p>
        </w:tc>
        <w:tc>
          <w:tcPr>
            <w:tcW w:w="1386" w:type="pct"/>
            <w:tcBorders>
              <w:top w:val="nil"/>
              <w:left w:val="nil"/>
              <w:bottom w:val="single" w:sz="8" w:space="0" w:color="auto"/>
              <w:right w:val="single" w:sz="8" w:space="0" w:color="auto"/>
            </w:tcBorders>
            <w:vAlign w:val="center"/>
          </w:tcPr>
          <w:p w14:paraId="427DF5E9" w14:textId="546ABB93" w:rsidR="00093B61" w:rsidRPr="00207235" w:rsidRDefault="0024008D" w:rsidP="00093B61">
            <w:pPr>
              <w:spacing w:after="0"/>
              <w:jc w:val="center"/>
              <w:rPr>
                <w:rFonts w:cstheme="minorHAnsi"/>
              </w:rPr>
            </w:pPr>
            <w:r>
              <w:rPr>
                <w:rFonts w:cstheme="minorHAnsi"/>
              </w:rPr>
              <w:t>110</w:t>
            </w:r>
            <w:r w:rsidR="00093B61">
              <w:rPr>
                <w:rFonts w:cstheme="minorHAnsi"/>
              </w:rPr>
              <w:t>$</w:t>
            </w:r>
            <w:r w:rsidR="00093B61" w:rsidRPr="00207235">
              <w:rPr>
                <w:rFonts w:cstheme="minorHAnsi"/>
              </w:rPr>
              <w:t xml:space="preserve"> Twin/Triple sharing</w:t>
            </w:r>
            <w:r w:rsidR="00093B61">
              <w:rPr>
                <w:rFonts w:cstheme="minorHAnsi"/>
              </w:rPr>
              <w:t>.</w:t>
            </w:r>
            <w:r w:rsidR="00093B61">
              <w:rPr>
                <w:rFonts w:cstheme="minorHAnsi"/>
              </w:rPr>
              <w:br/>
            </w:r>
            <w:r>
              <w:rPr>
                <w:rFonts w:cstheme="minorHAnsi"/>
              </w:rPr>
              <w:t>210</w:t>
            </w:r>
            <w:r w:rsidR="00093B61">
              <w:rPr>
                <w:rFonts w:cstheme="minorHAnsi"/>
              </w:rPr>
              <w:t>$</w:t>
            </w:r>
            <w:r w:rsidR="00093B61" w:rsidRPr="00207235">
              <w:rPr>
                <w:rFonts w:cstheme="minorHAnsi"/>
              </w:rPr>
              <w:t xml:space="preserve"> Single sharing</w:t>
            </w:r>
            <w:r w:rsidR="00093B61">
              <w:rPr>
                <w:rFonts w:cstheme="minorHAnsi"/>
              </w:rPr>
              <w:t>.</w:t>
            </w:r>
          </w:p>
        </w:tc>
        <w:tc>
          <w:tcPr>
            <w:tcW w:w="1848" w:type="pct"/>
            <w:tcBorders>
              <w:top w:val="nil"/>
              <w:left w:val="nil"/>
              <w:bottom w:val="single" w:sz="8" w:space="0" w:color="auto"/>
              <w:right w:val="single" w:sz="8" w:space="0" w:color="auto"/>
            </w:tcBorders>
            <w:vAlign w:val="center"/>
          </w:tcPr>
          <w:p w14:paraId="754FB871" w14:textId="77777777" w:rsidR="00093B61" w:rsidRPr="00AF508E" w:rsidRDefault="00093B61" w:rsidP="00093B61">
            <w:pPr>
              <w:spacing w:after="0"/>
              <w:jc w:val="both"/>
              <w:rPr>
                <w:rFonts w:cstheme="minorHAnsi"/>
                <w:color w:val="000000" w:themeColor="text1"/>
                <w:sz w:val="20"/>
                <w:szCs w:val="20"/>
              </w:rPr>
            </w:pPr>
            <w:r w:rsidRPr="00AF508E">
              <w:rPr>
                <w:rFonts w:cstheme="minorHAnsi"/>
                <w:color w:val="000000" w:themeColor="text1"/>
                <w:sz w:val="20"/>
                <w:szCs w:val="20"/>
              </w:rPr>
              <w:t>Room rate inclusive daily breakfast and room tourism tax and all other taxes.</w:t>
            </w:r>
          </w:p>
        </w:tc>
      </w:tr>
      <w:tr w:rsidR="00093B61" w14:paraId="0E035F16" w14:textId="77777777" w:rsidTr="003554B2">
        <w:trPr>
          <w:trHeight w:val="1225"/>
        </w:trPr>
        <w:tc>
          <w:tcPr>
            <w:tcW w:w="1766" w:type="pct"/>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25EB2E42" w14:textId="101D7EA2" w:rsidR="00093B61" w:rsidRPr="00AE650F" w:rsidRDefault="0024008D" w:rsidP="00093B61">
            <w:pPr>
              <w:spacing w:after="0"/>
              <w:jc w:val="center"/>
              <w:rPr>
                <w:rFonts w:cstheme="minorHAnsi"/>
                <w:b/>
                <w:bCs/>
                <w:sz w:val="24"/>
                <w:szCs w:val="24"/>
              </w:rPr>
            </w:pPr>
            <w:r>
              <w:rPr>
                <w:rFonts w:cstheme="minorHAnsi"/>
                <w:b/>
                <w:bCs/>
                <w:sz w:val="24"/>
                <w:szCs w:val="24"/>
              </w:rPr>
              <w:t>07</w:t>
            </w:r>
            <w:r w:rsidR="00093B61" w:rsidRPr="00AE650F">
              <w:rPr>
                <w:rFonts w:cstheme="minorHAnsi"/>
                <w:b/>
                <w:bCs/>
                <w:sz w:val="24"/>
                <w:szCs w:val="24"/>
              </w:rPr>
              <w:t xml:space="preserve"> Meals/Allowance</w:t>
            </w:r>
          </w:p>
        </w:tc>
        <w:tc>
          <w:tcPr>
            <w:tcW w:w="1386" w:type="pct"/>
            <w:tcBorders>
              <w:top w:val="nil"/>
              <w:left w:val="nil"/>
              <w:bottom w:val="single" w:sz="4" w:space="0" w:color="auto"/>
              <w:right w:val="single" w:sz="8" w:space="0" w:color="auto"/>
            </w:tcBorders>
            <w:vAlign w:val="center"/>
          </w:tcPr>
          <w:p w14:paraId="4A5A73BE" w14:textId="1595F7AA" w:rsidR="00093B61" w:rsidRDefault="0024008D" w:rsidP="00093B61">
            <w:pPr>
              <w:spacing w:after="0"/>
              <w:jc w:val="center"/>
              <w:rPr>
                <w:rFonts w:cstheme="minorHAnsi"/>
              </w:rPr>
            </w:pPr>
            <w:r>
              <w:rPr>
                <w:rFonts w:cstheme="minorHAnsi"/>
              </w:rPr>
              <w:t>112</w:t>
            </w:r>
            <w:r w:rsidR="00093B61">
              <w:rPr>
                <w:rFonts w:cstheme="minorHAnsi"/>
              </w:rPr>
              <w:t>$.</w:t>
            </w:r>
          </w:p>
        </w:tc>
        <w:tc>
          <w:tcPr>
            <w:tcW w:w="1848" w:type="pct"/>
            <w:tcBorders>
              <w:top w:val="nil"/>
              <w:left w:val="nil"/>
              <w:bottom w:val="single" w:sz="4" w:space="0" w:color="auto"/>
              <w:right w:val="single" w:sz="8" w:space="0" w:color="auto"/>
            </w:tcBorders>
            <w:vAlign w:val="center"/>
          </w:tcPr>
          <w:p w14:paraId="0B170ABB" w14:textId="551B4590" w:rsidR="00093B61" w:rsidRPr="00AF508E" w:rsidRDefault="0024008D" w:rsidP="00093B61">
            <w:pPr>
              <w:spacing w:after="0"/>
              <w:jc w:val="both"/>
              <w:rPr>
                <w:rFonts w:cstheme="minorHAnsi"/>
                <w:color w:val="000000" w:themeColor="text1"/>
                <w:sz w:val="20"/>
                <w:szCs w:val="20"/>
              </w:rPr>
            </w:pPr>
            <w:r>
              <w:rPr>
                <w:rFonts w:cstheme="minorHAnsi"/>
                <w:color w:val="000000" w:themeColor="text1"/>
                <w:sz w:val="20"/>
                <w:szCs w:val="20"/>
              </w:rPr>
              <w:t xml:space="preserve">03 </w:t>
            </w:r>
            <w:r w:rsidRPr="00AF508E">
              <w:rPr>
                <w:rFonts w:cstheme="minorHAnsi"/>
                <w:color w:val="000000" w:themeColor="text1"/>
                <w:sz w:val="20"/>
                <w:szCs w:val="20"/>
              </w:rPr>
              <w:t>dinner</w:t>
            </w:r>
            <w:r>
              <w:rPr>
                <w:rFonts w:cstheme="minorHAnsi"/>
                <w:color w:val="000000" w:themeColor="text1"/>
                <w:sz w:val="20"/>
                <w:szCs w:val="20"/>
              </w:rPr>
              <w:t xml:space="preserve">s @ </w:t>
            </w:r>
            <w:proofErr w:type="spellStart"/>
            <w:r>
              <w:rPr>
                <w:rFonts w:cstheme="minorHAnsi"/>
                <w:color w:val="000000" w:themeColor="text1"/>
                <w:sz w:val="20"/>
                <w:szCs w:val="20"/>
              </w:rPr>
              <w:t>Monal+Islamabad</w:t>
            </w:r>
            <w:proofErr w:type="spellEnd"/>
            <w:r>
              <w:rPr>
                <w:rFonts w:cstheme="minorHAnsi"/>
                <w:color w:val="000000" w:themeColor="text1"/>
                <w:sz w:val="20"/>
                <w:szCs w:val="20"/>
              </w:rPr>
              <w:t xml:space="preserve">, Khan Jee3 + 04 </w:t>
            </w:r>
            <w:r w:rsidRPr="00AF508E">
              <w:rPr>
                <w:rFonts w:cstheme="minorHAnsi"/>
                <w:color w:val="000000" w:themeColor="text1"/>
                <w:sz w:val="20"/>
                <w:szCs w:val="20"/>
              </w:rPr>
              <w:t>buffet lunch</w:t>
            </w:r>
            <w:r>
              <w:rPr>
                <w:rFonts w:cstheme="minorHAnsi"/>
                <w:color w:val="000000" w:themeColor="text1"/>
                <w:sz w:val="20"/>
                <w:szCs w:val="20"/>
              </w:rPr>
              <w:t>es</w:t>
            </w:r>
            <w:r w:rsidRPr="00AF508E">
              <w:rPr>
                <w:rFonts w:cstheme="minorHAnsi"/>
                <w:color w:val="000000" w:themeColor="text1"/>
                <w:sz w:val="20"/>
                <w:szCs w:val="20"/>
              </w:rPr>
              <w:t xml:space="preserve"> at Spice Garden </w:t>
            </w:r>
            <w:proofErr w:type="spellStart"/>
            <w:r w:rsidRPr="00AF508E">
              <w:rPr>
                <w:rFonts w:cstheme="minorHAnsi"/>
                <w:color w:val="000000" w:themeColor="text1"/>
                <w:sz w:val="20"/>
                <w:szCs w:val="20"/>
              </w:rPr>
              <w:t>Genting</w:t>
            </w:r>
            <w:r>
              <w:rPr>
                <w:rFonts w:cstheme="minorHAnsi"/>
                <w:color w:val="000000" w:themeColor="text1"/>
                <w:sz w:val="20"/>
                <w:szCs w:val="20"/>
              </w:rPr>
              <w:t>+Ziyafat+Arabic+Khan</w:t>
            </w:r>
            <w:proofErr w:type="spellEnd"/>
            <w:r>
              <w:rPr>
                <w:rFonts w:cstheme="minorHAnsi"/>
                <w:color w:val="000000" w:themeColor="text1"/>
                <w:sz w:val="20"/>
                <w:szCs w:val="20"/>
              </w:rPr>
              <w:t xml:space="preserve"> jee3+</w:t>
            </w:r>
            <w:r w:rsidRPr="00AF508E">
              <w:rPr>
                <w:rFonts w:cstheme="minorHAnsi"/>
                <w:color w:val="000000" w:themeColor="text1"/>
                <w:sz w:val="20"/>
                <w:szCs w:val="20"/>
              </w:rPr>
              <w:br/>
              <w:t xml:space="preserve">1Buffet dinner at Khan </w:t>
            </w:r>
            <w:proofErr w:type="spellStart"/>
            <w:r w:rsidRPr="00AF508E">
              <w:rPr>
                <w:rFonts w:cstheme="minorHAnsi"/>
                <w:color w:val="000000" w:themeColor="text1"/>
                <w:sz w:val="20"/>
                <w:szCs w:val="20"/>
              </w:rPr>
              <w:t>Jee</w:t>
            </w:r>
            <w:proofErr w:type="spellEnd"/>
            <w:r w:rsidRPr="00AF508E">
              <w:rPr>
                <w:rFonts w:cstheme="minorHAnsi"/>
                <w:color w:val="000000" w:themeColor="text1"/>
                <w:sz w:val="20"/>
                <w:szCs w:val="20"/>
              </w:rPr>
              <w:t xml:space="preserve"> 03 (Royal Banquet)</w:t>
            </w:r>
            <w:r>
              <w:rPr>
                <w:rFonts w:cstheme="minorHAnsi"/>
                <w:color w:val="000000" w:themeColor="text1"/>
                <w:sz w:val="20"/>
                <w:szCs w:val="20"/>
              </w:rPr>
              <w:t>.</w:t>
            </w:r>
            <w:r>
              <w:rPr>
                <w:rFonts w:cstheme="minorHAnsi"/>
                <w:color w:val="000000" w:themeColor="text1"/>
                <w:sz w:val="20"/>
                <w:szCs w:val="20"/>
              </w:rPr>
              <w:br/>
            </w:r>
          </w:p>
        </w:tc>
      </w:tr>
      <w:tr w:rsidR="00093B61" w14:paraId="3A487DE8" w14:textId="77777777" w:rsidTr="003554B2">
        <w:trPr>
          <w:trHeight w:val="2491"/>
        </w:trPr>
        <w:tc>
          <w:tcPr>
            <w:tcW w:w="1766"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vAlign w:val="center"/>
          </w:tcPr>
          <w:p w14:paraId="3263767B" w14:textId="77777777" w:rsidR="00093B61" w:rsidRPr="00AE650F" w:rsidRDefault="00093B61" w:rsidP="00093B61">
            <w:pPr>
              <w:spacing w:after="0"/>
              <w:jc w:val="center"/>
              <w:rPr>
                <w:rFonts w:cstheme="minorHAnsi"/>
                <w:b/>
                <w:bCs/>
                <w:sz w:val="24"/>
                <w:szCs w:val="24"/>
              </w:rPr>
            </w:pPr>
            <w:r w:rsidRPr="00AE650F">
              <w:rPr>
                <w:rFonts w:cstheme="minorHAnsi"/>
                <w:b/>
                <w:bCs/>
                <w:sz w:val="24"/>
                <w:szCs w:val="24"/>
              </w:rPr>
              <w:t>Gala Dinner</w:t>
            </w:r>
          </w:p>
        </w:tc>
        <w:tc>
          <w:tcPr>
            <w:tcW w:w="1386" w:type="pct"/>
            <w:tcBorders>
              <w:top w:val="single" w:sz="4" w:space="0" w:color="auto"/>
              <w:left w:val="nil"/>
              <w:bottom w:val="single" w:sz="4" w:space="0" w:color="auto"/>
              <w:right w:val="single" w:sz="8" w:space="0" w:color="auto"/>
            </w:tcBorders>
            <w:vAlign w:val="center"/>
          </w:tcPr>
          <w:p w14:paraId="2CC51BF6" w14:textId="77777777" w:rsidR="00093B61" w:rsidRDefault="00093B61" w:rsidP="00093B61">
            <w:pPr>
              <w:spacing w:after="0"/>
              <w:jc w:val="center"/>
              <w:rPr>
                <w:rFonts w:cstheme="minorHAnsi"/>
              </w:rPr>
            </w:pPr>
            <w:r>
              <w:rPr>
                <w:rFonts w:cstheme="minorHAnsi"/>
              </w:rPr>
              <w:t>39$.</w:t>
            </w:r>
          </w:p>
        </w:tc>
        <w:tc>
          <w:tcPr>
            <w:tcW w:w="1848" w:type="pct"/>
            <w:tcBorders>
              <w:top w:val="single" w:sz="4" w:space="0" w:color="auto"/>
              <w:left w:val="nil"/>
              <w:bottom w:val="single" w:sz="4" w:space="0" w:color="auto"/>
              <w:right w:val="single" w:sz="8" w:space="0" w:color="auto"/>
            </w:tcBorders>
            <w:vAlign w:val="center"/>
          </w:tcPr>
          <w:p w14:paraId="20CE6697" w14:textId="77777777" w:rsidR="00093B61" w:rsidRPr="00AF508E" w:rsidRDefault="00093B61" w:rsidP="00093B61">
            <w:pPr>
              <w:pStyle w:val="m1092745539405922894wordsection1"/>
              <w:shd w:val="clear" w:color="auto" w:fill="FFFFFF"/>
              <w:spacing w:before="0" w:beforeAutospacing="0" w:after="0" w:afterAutospacing="0"/>
              <w:jc w:val="both"/>
              <w:rPr>
                <w:rFonts w:asciiTheme="minorHAnsi" w:eastAsia="SimSun" w:hAnsiTheme="minorHAnsi" w:cstheme="minorHAnsi"/>
                <w:color w:val="000000" w:themeColor="text1"/>
                <w:sz w:val="20"/>
                <w:szCs w:val="20"/>
              </w:rPr>
            </w:pPr>
            <w:r w:rsidRPr="00AF508E">
              <w:rPr>
                <w:rFonts w:asciiTheme="minorHAnsi" w:eastAsia="SimSun" w:hAnsiTheme="minorHAnsi" w:cstheme="minorHAnsi"/>
                <w:color w:val="000000" w:themeColor="text1"/>
                <w:sz w:val="20"/>
                <w:szCs w:val="20"/>
              </w:rPr>
              <w:t>(Mixed Indian + international menu)</w:t>
            </w:r>
            <w:r w:rsidRPr="00AF508E">
              <w:rPr>
                <w:rFonts w:asciiTheme="minorHAnsi" w:eastAsia="SimSun" w:hAnsiTheme="minorHAnsi" w:cstheme="minorHAnsi"/>
                <w:color w:val="000000" w:themeColor="text1"/>
                <w:sz w:val="20"/>
                <w:szCs w:val="20"/>
              </w:rPr>
              <w:br/>
              <w:t>Usage of function room.</w:t>
            </w:r>
          </w:p>
          <w:p w14:paraId="29426781" w14:textId="77777777" w:rsidR="00093B61" w:rsidRPr="00AF508E" w:rsidRDefault="00093B61" w:rsidP="00093B61">
            <w:pPr>
              <w:pStyle w:val="m1092745539405922894wordsection1"/>
              <w:shd w:val="clear" w:color="auto" w:fill="FFFFFF"/>
              <w:spacing w:before="0" w:beforeAutospacing="0" w:after="0" w:afterAutospacing="0"/>
              <w:jc w:val="both"/>
              <w:rPr>
                <w:rFonts w:asciiTheme="minorHAnsi" w:eastAsia="SimSun" w:hAnsiTheme="minorHAnsi" w:cstheme="minorHAnsi"/>
                <w:color w:val="000000" w:themeColor="text1"/>
                <w:sz w:val="20"/>
                <w:szCs w:val="20"/>
              </w:rPr>
            </w:pPr>
            <w:r w:rsidRPr="00AF508E">
              <w:rPr>
                <w:rFonts w:asciiTheme="minorHAnsi" w:eastAsia="SimSun" w:hAnsiTheme="minorHAnsi" w:cstheme="minorHAnsi"/>
                <w:color w:val="000000" w:themeColor="text1"/>
                <w:sz w:val="20"/>
                <w:szCs w:val="20"/>
              </w:rPr>
              <w:t>Meeting Amenities.</w:t>
            </w:r>
          </w:p>
          <w:p w14:paraId="73897FA0" w14:textId="77777777" w:rsidR="00093B61" w:rsidRPr="00AF508E" w:rsidRDefault="00093B61" w:rsidP="00093B61">
            <w:pPr>
              <w:pStyle w:val="m1092745539405922894wordsection1"/>
              <w:shd w:val="clear" w:color="auto" w:fill="FFFFFF"/>
              <w:spacing w:before="0" w:beforeAutospacing="0" w:after="0" w:afterAutospacing="0"/>
              <w:jc w:val="both"/>
              <w:rPr>
                <w:rFonts w:asciiTheme="minorHAnsi" w:eastAsia="SimSun" w:hAnsiTheme="minorHAnsi" w:cstheme="minorHAnsi"/>
                <w:color w:val="000000" w:themeColor="text1"/>
                <w:sz w:val="20"/>
                <w:szCs w:val="20"/>
              </w:rPr>
            </w:pPr>
            <w:r w:rsidRPr="00AF508E">
              <w:rPr>
                <w:rFonts w:asciiTheme="minorHAnsi" w:eastAsia="SimSun" w:hAnsiTheme="minorHAnsi" w:cstheme="minorHAnsi"/>
                <w:color w:val="000000" w:themeColor="text1"/>
                <w:sz w:val="20"/>
                <w:szCs w:val="20"/>
              </w:rPr>
              <w:t>Basic PA System.</w:t>
            </w:r>
          </w:p>
          <w:p w14:paraId="7CF20D11" w14:textId="77777777" w:rsidR="00093B61" w:rsidRPr="00AF508E" w:rsidRDefault="00093B61" w:rsidP="00093B61">
            <w:pPr>
              <w:pStyle w:val="m1092745539405922894wordsection1"/>
              <w:shd w:val="clear" w:color="auto" w:fill="FFFFFF"/>
              <w:spacing w:before="0" w:beforeAutospacing="0" w:after="0" w:afterAutospacing="0"/>
              <w:jc w:val="both"/>
              <w:rPr>
                <w:rFonts w:asciiTheme="minorHAnsi" w:eastAsia="SimSun" w:hAnsiTheme="minorHAnsi" w:cstheme="minorHAnsi"/>
                <w:color w:val="000000" w:themeColor="text1"/>
                <w:sz w:val="20"/>
                <w:szCs w:val="20"/>
              </w:rPr>
            </w:pPr>
            <w:r w:rsidRPr="00AF508E">
              <w:rPr>
                <w:rFonts w:asciiTheme="minorHAnsi" w:eastAsia="SimSun" w:hAnsiTheme="minorHAnsi" w:cstheme="minorHAnsi"/>
                <w:color w:val="000000" w:themeColor="text1"/>
                <w:sz w:val="20"/>
                <w:szCs w:val="20"/>
              </w:rPr>
              <w:t>LCD Projector with white screen.</w:t>
            </w:r>
          </w:p>
          <w:p w14:paraId="6CEC2D66" w14:textId="77777777" w:rsidR="00093B61" w:rsidRPr="00AF508E" w:rsidRDefault="00093B61" w:rsidP="00093B61">
            <w:pPr>
              <w:pStyle w:val="m1092745539405922894wordsection1"/>
              <w:shd w:val="clear" w:color="auto" w:fill="FFFFFF"/>
              <w:spacing w:before="0" w:beforeAutospacing="0" w:after="0" w:afterAutospacing="0"/>
              <w:jc w:val="both"/>
              <w:rPr>
                <w:rFonts w:asciiTheme="minorHAnsi" w:eastAsia="SimSun" w:hAnsiTheme="minorHAnsi" w:cstheme="minorHAnsi"/>
                <w:color w:val="000000" w:themeColor="text1"/>
                <w:sz w:val="20"/>
                <w:szCs w:val="20"/>
              </w:rPr>
            </w:pPr>
            <w:r w:rsidRPr="00AF508E">
              <w:rPr>
                <w:rFonts w:asciiTheme="minorHAnsi" w:eastAsia="SimSun" w:hAnsiTheme="minorHAnsi" w:cstheme="minorHAnsi"/>
                <w:color w:val="000000" w:themeColor="text1"/>
                <w:sz w:val="20"/>
                <w:szCs w:val="20"/>
              </w:rPr>
              <w:t>Stage.</w:t>
            </w:r>
          </w:p>
          <w:p w14:paraId="3B96955F" w14:textId="77777777" w:rsidR="00093B61" w:rsidRPr="00AF508E" w:rsidRDefault="00093B61" w:rsidP="00093B61">
            <w:pPr>
              <w:pStyle w:val="m1092745539405922894wordsection1"/>
              <w:shd w:val="clear" w:color="auto" w:fill="FFFFFF"/>
              <w:spacing w:before="0" w:beforeAutospacing="0" w:after="0" w:afterAutospacing="0"/>
              <w:jc w:val="both"/>
              <w:rPr>
                <w:rFonts w:asciiTheme="minorHAnsi" w:eastAsia="SimSun" w:hAnsiTheme="minorHAnsi" w:cstheme="minorHAnsi"/>
                <w:color w:val="000000" w:themeColor="text1"/>
                <w:sz w:val="20"/>
                <w:szCs w:val="20"/>
              </w:rPr>
            </w:pPr>
            <w:r w:rsidRPr="00AF508E">
              <w:rPr>
                <w:rFonts w:asciiTheme="minorHAnsi" w:eastAsia="SimSun" w:hAnsiTheme="minorHAnsi" w:cstheme="minorHAnsi"/>
                <w:color w:val="000000" w:themeColor="text1"/>
                <w:sz w:val="20"/>
                <w:szCs w:val="20"/>
              </w:rPr>
              <w:t>Table linen and chair linen.</w:t>
            </w:r>
          </w:p>
          <w:p w14:paraId="1AED25F8" w14:textId="77777777" w:rsidR="00093B61" w:rsidRPr="00AF508E" w:rsidRDefault="00093B61" w:rsidP="00093B61">
            <w:pPr>
              <w:pStyle w:val="m1092745539405922894wordsection1"/>
              <w:shd w:val="clear" w:color="auto" w:fill="FFFFFF"/>
              <w:spacing w:before="0" w:beforeAutospacing="0" w:after="0" w:afterAutospacing="0"/>
              <w:jc w:val="both"/>
              <w:rPr>
                <w:rFonts w:asciiTheme="minorHAnsi" w:eastAsia="SimSun" w:hAnsiTheme="minorHAnsi" w:cstheme="minorHAnsi"/>
                <w:color w:val="000000" w:themeColor="text1"/>
                <w:sz w:val="20"/>
                <w:szCs w:val="20"/>
              </w:rPr>
            </w:pPr>
            <w:r w:rsidRPr="00AF508E">
              <w:rPr>
                <w:rFonts w:asciiTheme="minorHAnsi" w:eastAsia="SimSun" w:hAnsiTheme="minorHAnsi" w:cstheme="minorHAnsi"/>
                <w:color w:val="000000" w:themeColor="text1"/>
                <w:sz w:val="20"/>
                <w:szCs w:val="20"/>
              </w:rPr>
              <w:t>Table centre pieces.</w:t>
            </w:r>
          </w:p>
          <w:p w14:paraId="16D66760" w14:textId="77777777" w:rsidR="00093B61" w:rsidRPr="00AF508E" w:rsidRDefault="00093B61" w:rsidP="00093B61">
            <w:pPr>
              <w:pStyle w:val="m1092745539405922894wordsection1"/>
              <w:shd w:val="clear" w:color="auto" w:fill="FFFFFF"/>
              <w:spacing w:before="0" w:beforeAutospacing="0" w:after="0" w:afterAutospacing="0"/>
              <w:jc w:val="both"/>
              <w:rPr>
                <w:rFonts w:asciiTheme="minorHAnsi" w:eastAsia="SimSun" w:hAnsiTheme="minorHAnsi" w:cstheme="minorHAnsi"/>
                <w:color w:val="000000" w:themeColor="text1"/>
                <w:sz w:val="20"/>
                <w:szCs w:val="20"/>
              </w:rPr>
            </w:pPr>
            <w:r w:rsidRPr="00AF508E">
              <w:rPr>
                <w:rFonts w:asciiTheme="minorHAnsi" w:eastAsia="SimSun" w:hAnsiTheme="minorHAnsi" w:cstheme="minorHAnsi"/>
                <w:color w:val="000000" w:themeColor="text1"/>
                <w:sz w:val="20"/>
                <w:szCs w:val="20"/>
              </w:rPr>
              <w:t>Reception table.</w:t>
            </w:r>
          </w:p>
        </w:tc>
      </w:tr>
      <w:tr w:rsidR="0024008D" w14:paraId="5F774BDE" w14:textId="77777777" w:rsidTr="003554B2">
        <w:trPr>
          <w:trHeight w:val="295"/>
        </w:trPr>
        <w:tc>
          <w:tcPr>
            <w:tcW w:w="1766"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vAlign w:val="center"/>
          </w:tcPr>
          <w:p w14:paraId="36C8D0E5" w14:textId="730FC96D" w:rsidR="0024008D" w:rsidRPr="00AE650F" w:rsidRDefault="0024008D" w:rsidP="00093B61">
            <w:pPr>
              <w:spacing w:after="0"/>
              <w:jc w:val="center"/>
              <w:rPr>
                <w:rFonts w:cstheme="minorHAnsi"/>
                <w:b/>
                <w:bCs/>
                <w:sz w:val="24"/>
                <w:szCs w:val="24"/>
              </w:rPr>
            </w:pPr>
            <w:r>
              <w:rPr>
                <w:rFonts w:cstheme="minorHAnsi"/>
                <w:b/>
                <w:bCs/>
                <w:sz w:val="24"/>
                <w:szCs w:val="24"/>
              </w:rPr>
              <w:t>White Water Rafting tour with local lunch</w:t>
            </w:r>
          </w:p>
        </w:tc>
        <w:tc>
          <w:tcPr>
            <w:tcW w:w="1386" w:type="pct"/>
            <w:tcBorders>
              <w:top w:val="single" w:sz="4" w:space="0" w:color="auto"/>
              <w:left w:val="nil"/>
              <w:bottom w:val="single" w:sz="4" w:space="0" w:color="auto"/>
              <w:right w:val="single" w:sz="8" w:space="0" w:color="auto"/>
            </w:tcBorders>
            <w:vAlign w:val="center"/>
          </w:tcPr>
          <w:p w14:paraId="5102AEE4" w14:textId="44EF90C6" w:rsidR="0024008D" w:rsidRDefault="0024008D" w:rsidP="00093B61">
            <w:pPr>
              <w:spacing w:after="0"/>
              <w:jc w:val="center"/>
              <w:rPr>
                <w:rFonts w:cstheme="minorHAnsi"/>
              </w:rPr>
            </w:pPr>
            <w:r>
              <w:rPr>
                <w:rFonts w:cstheme="minorHAnsi"/>
              </w:rPr>
              <w:t>75$</w:t>
            </w:r>
          </w:p>
        </w:tc>
        <w:tc>
          <w:tcPr>
            <w:tcW w:w="1848" w:type="pct"/>
            <w:tcBorders>
              <w:top w:val="single" w:sz="4" w:space="0" w:color="auto"/>
              <w:left w:val="nil"/>
              <w:bottom w:val="single" w:sz="4" w:space="0" w:color="auto"/>
              <w:right w:val="single" w:sz="8" w:space="0" w:color="auto"/>
            </w:tcBorders>
            <w:vAlign w:val="center"/>
          </w:tcPr>
          <w:p w14:paraId="6EFC4887" w14:textId="77777777" w:rsidR="0024008D" w:rsidRPr="00AF508E" w:rsidRDefault="0024008D" w:rsidP="00093B61">
            <w:pPr>
              <w:spacing w:after="0"/>
              <w:jc w:val="both"/>
              <w:rPr>
                <w:rFonts w:cstheme="minorHAnsi"/>
                <w:sz w:val="20"/>
                <w:szCs w:val="20"/>
              </w:rPr>
            </w:pPr>
          </w:p>
        </w:tc>
      </w:tr>
      <w:tr w:rsidR="00C67B0C" w14:paraId="3FCF6AFB" w14:textId="77777777" w:rsidTr="003554B2">
        <w:trPr>
          <w:trHeight w:val="295"/>
        </w:trPr>
        <w:tc>
          <w:tcPr>
            <w:tcW w:w="1766"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vAlign w:val="center"/>
          </w:tcPr>
          <w:p w14:paraId="5D7876E1" w14:textId="754CED65" w:rsidR="00C67B0C" w:rsidRDefault="00C67B0C" w:rsidP="00093B61">
            <w:pPr>
              <w:spacing w:after="0"/>
              <w:jc w:val="center"/>
              <w:rPr>
                <w:rFonts w:cstheme="minorHAnsi"/>
                <w:b/>
                <w:bCs/>
                <w:sz w:val="24"/>
                <w:szCs w:val="24"/>
              </w:rPr>
            </w:pPr>
            <w:r>
              <w:rPr>
                <w:rFonts w:cstheme="minorHAnsi"/>
                <w:b/>
                <w:bCs/>
                <w:sz w:val="24"/>
                <w:szCs w:val="24"/>
              </w:rPr>
              <w:t>Melaka historical tour with lunch and River cruise</w:t>
            </w:r>
          </w:p>
        </w:tc>
        <w:tc>
          <w:tcPr>
            <w:tcW w:w="1386" w:type="pct"/>
            <w:tcBorders>
              <w:top w:val="single" w:sz="4" w:space="0" w:color="auto"/>
              <w:left w:val="nil"/>
              <w:bottom w:val="single" w:sz="4" w:space="0" w:color="auto"/>
              <w:right w:val="single" w:sz="8" w:space="0" w:color="auto"/>
            </w:tcBorders>
            <w:vAlign w:val="center"/>
          </w:tcPr>
          <w:p w14:paraId="717571BF" w14:textId="2AF63314" w:rsidR="00C67B0C" w:rsidRDefault="00C67B0C" w:rsidP="00093B61">
            <w:pPr>
              <w:spacing w:after="0"/>
              <w:jc w:val="center"/>
              <w:rPr>
                <w:rFonts w:cstheme="minorHAnsi"/>
              </w:rPr>
            </w:pPr>
            <w:r>
              <w:rPr>
                <w:rFonts w:cstheme="minorHAnsi"/>
              </w:rPr>
              <w:t>50$</w:t>
            </w:r>
          </w:p>
        </w:tc>
        <w:tc>
          <w:tcPr>
            <w:tcW w:w="1848" w:type="pct"/>
            <w:tcBorders>
              <w:top w:val="single" w:sz="4" w:space="0" w:color="auto"/>
              <w:left w:val="nil"/>
              <w:bottom w:val="single" w:sz="4" w:space="0" w:color="auto"/>
              <w:right w:val="single" w:sz="8" w:space="0" w:color="auto"/>
            </w:tcBorders>
            <w:vAlign w:val="center"/>
          </w:tcPr>
          <w:p w14:paraId="2CDA8224" w14:textId="77777777" w:rsidR="00C67B0C" w:rsidRPr="00C67B0C" w:rsidRDefault="00C67B0C" w:rsidP="00C67B0C">
            <w:pPr>
              <w:spacing w:after="0"/>
              <w:rPr>
                <w:rFonts w:cstheme="minorHAnsi"/>
                <w:sz w:val="20"/>
                <w:szCs w:val="20"/>
              </w:rPr>
            </w:pPr>
            <w:proofErr w:type="spellStart"/>
            <w:r w:rsidRPr="00C67B0C">
              <w:rPr>
                <w:rFonts w:cstheme="minorHAnsi"/>
                <w:sz w:val="20"/>
                <w:szCs w:val="20"/>
              </w:rPr>
              <w:t>Malaka</w:t>
            </w:r>
            <w:proofErr w:type="spellEnd"/>
            <w:r w:rsidRPr="00C67B0C">
              <w:rPr>
                <w:rFonts w:cstheme="minorHAnsi"/>
                <w:sz w:val="20"/>
                <w:szCs w:val="20"/>
              </w:rPr>
              <w:t xml:space="preserve"> Tour covering</w:t>
            </w:r>
          </w:p>
          <w:p w14:paraId="55BF5CF8" w14:textId="77777777" w:rsidR="00C67B0C" w:rsidRPr="00C67B0C" w:rsidRDefault="00C67B0C" w:rsidP="00C67B0C">
            <w:pPr>
              <w:spacing w:after="0"/>
              <w:rPr>
                <w:rFonts w:cstheme="minorHAnsi"/>
                <w:sz w:val="20"/>
                <w:szCs w:val="20"/>
              </w:rPr>
            </w:pPr>
            <w:r w:rsidRPr="00C67B0C">
              <w:rPr>
                <w:rFonts w:cstheme="minorHAnsi"/>
                <w:sz w:val="20"/>
                <w:szCs w:val="20"/>
              </w:rPr>
              <w:t xml:space="preserve">St Peter church, Museum of royal </w:t>
            </w:r>
            <w:proofErr w:type="spellStart"/>
            <w:r w:rsidRPr="00C67B0C">
              <w:rPr>
                <w:rFonts w:cstheme="minorHAnsi"/>
                <w:sz w:val="20"/>
                <w:szCs w:val="20"/>
              </w:rPr>
              <w:t>malaysian</w:t>
            </w:r>
            <w:proofErr w:type="spellEnd"/>
            <w:r w:rsidRPr="00C67B0C">
              <w:rPr>
                <w:rFonts w:cstheme="minorHAnsi"/>
                <w:sz w:val="20"/>
                <w:szCs w:val="20"/>
              </w:rPr>
              <w:t xml:space="preserve"> </w:t>
            </w:r>
            <w:proofErr w:type="spellStart"/>
            <w:r w:rsidRPr="00C67B0C">
              <w:rPr>
                <w:rFonts w:cstheme="minorHAnsi"/>
                <w:sz w:val="20"/>
                <w:szCs w:val="20"/>
              </w:rPr>
              <w:t>costums</w:t>
            </w:r>
            <w:proofErr w:type="spellEnd"/>
            <w:r w:rsidRPr="00C67B0C">
              <w:rPr>
                <w:rFonts w:cstheme="minorHAnsi"/>
                <w:sz w:val="20"/>
                <w:szCs w:val="20"/>
              </w:rPr>
              <w:t xml:space="preserve">, department </w:t>
            </w:r>
            <w:proofErr w:type="spellStart"/>
            <w:r w:rsidRPr="00C67B0C">
              <w:rPr>
                <w:rFonts w:cstheme="minorHAnsi"/>
                <w:sz w:val="20"/>
                <w:szCs w:val="20"/>
              </w:rPr>
              <w:t>Samudera</w:t>
            </w:r>
            <w:proofErr w:type="spellEnd"/>
            <w:r w:rsidRPr="00C67B0C">
              <w:rPr>
                <w:rFonts w:cstheme="minorHAnsi"/>
                <w:sz w:val="20"/>
                <w:szCs w:val="20"/>
              </w:rPr>
              <w:t xml:space="preserve"> museum, </w:t>
            </w:r>
            <w:proofErr w:type="gramStart"/>
            <w:r w:rsidRPr="00C67B0C">
              <w:rPr>
                <w:rFonts w:cstheme="minorHAnsi"/>
                <w:sz w:val="20"/>
                <w:szCs w:val="20"/>
              </w:rPr>
              <w:t>Red</w:t>
            </w:r>
            <w:proofErr w:type="gramEnd"/>
            <w:r w:rsidRPr="00C67B0C">
              <w:rPr>
                <w:rFonts w:cstheme="minorHAnsi"/>
                <w:sz w:val="20"/>
                <w:szCs w:val="20"/>
              </w:rPr>
              <w:t xml:space="preserve"> square, Christ church, </w:t>
            </w:r>
            <w:proofErr w:type="spellStart"/>
            <w:r w:rsidRPr="00C67B0C">
              <w:rPr>
                <w:rFonts w:cstheme="minorHAnsi"/>
                <w:sz w:val="20"/>
                <w:szCs w:val="20"/>
              </w:rPr>
              <w:t>melaka</w:t>
            </w:r>
            <w:proofErr w:type="spellEnd"/>
            <w:r w:rsidRPr="00C67B0C">
              <w:rPr>
                <w:rFonts w:cstheme="minorHAnsi"/>
                <w:sz w:val="20"/>
                <w:szCs w:val="20"/>
              </w:rPr>
              <w:t xml:space="preserve"> </w:t>
            </w:r>
            <w:proofErr w:type="spellStart"/>
            <w:r w:rsidRPr="00C67B0C">
              <w:rPr>
                <w:rFonts w:cstheme="minorHAnsi"/>
                <w:sz w:val="20"/>
                <w:szCs w:val="20"/>
              </w:rPr>
              <w:t>Stadthuys</w:t>
            </w:r>
            <w:proofErr w:type="spellEnd"/>
            <w:r w:rsidRPr="00C67B0C">
              <w:rPr>
                <w:rFonts w:cstheme="minorHAnsi"/>
                <w:sz w:val="20"/>
                <w:szCs w:val="20"/>
              </w:rPr>
              <w:t xml:space="preserve">, Queen </w:t>
            </w:r>
            <w:proofErr w:type="spellStart"/>
            <w:r w:rsidRPr="00C67B0C">
              <w:rPr>
                <w:rFonts w:cstheme="minorHAnsi"/>
                <w:sz w:val="20"/>
                <w:szCs w:val="20"/>
              </w:rPr>
              <w:t>victoria</w:t>
            </w:r>
            <w:proofErr w:type="spellEnd"/>
            <w:r w:rsidRPr="00C67B0C">
              <w:rPr>
                <w:rFonts w:cstheme="minorHAnsi"/>
                <w:sz w:val="20"/>
                <w:szCs w:val="20"/>
              </w:rPr>
              <w:t xml:space="preserve"> fountain, Tan </w:t>
            </w:r>
            <w:proofErr w:type="spellStart"/>
            <w:r w:rsidRPr="00C67B0C">
              <w:rPr>
                <w:rFonts w:cstheme="minorHAnsi"/>
                <w:sz w:val="20"/>
                <w:szCs w:val="20"/>
              </w:rPr>
              <w:t>beng</w:t>
            </w:r>
            <w:proofErr w:type="spellEnd"/>
            <w:r w:rsidRPr="00C67B0C">
              <w:rPr>
                <w:rFonts w:cstheme="minorHAnsi"/>
                <w:sz w:val="20"/>
                <w:szCs w:val="20"/>
              </w:rPr>
              <w:t xml:space="preserve"> </w:t>
            </w:r>
            <w:proofErr w:type="spellStart"/>
            <w:r w:rsidRPr="00C67B0C">
              <w:rPr>
                <w:rFonts w:cstheme="minorHAnsi"/>
                <w:sz w:val="20"/>
                <w:szCs w:val="20"/>
              </w:rPr>
              <w:t>swee</w:t>
            </w:r>
            <w:proofErr w:type="spellEnd"/>
            <w:r w:rsidRPr="00C67B0C">
              <w:rPr>
                <w:rFonts w:cstheme="minorHAnsi"/>
                <w:sz w:val="20"/>
                <w:szCs w:val="20"/>
              </w:rPr>
              <w:t xml:space="preserve"> Clock tower, St </w:t>
            </w:r>
            <w:proofErr w:type="spellStart"/>
            <w:r w:rsidRPr="00C67B0C">
              <w:rPr>
                <w:rFonts w:cstheme="minorHAnsi"/>
                <w:sz w:val="20"/>
                <w:szCs w:val="20"/>
              </w:rPr>
              <w:t>paul</w:t>
            </w:r>
            <w:proofErr w:type="spellEnd"/>
            <w:r w:rsidRPr="00C67B0C">
              <w:rPr>
                <w:rFonts w:cstheme="minorHAnsi"/>
                <w:sz w:val="20"/>
                <w:szCs w:val="20"/>
              </w:rPr>
              <w:t xml:space="preserve"> church</w:t>
            </w:r>
          </w:p>
          <w:p w14:paraId="4199AEB0" w14:textId="1F494A2A" w:rsidR="00C67B0C" w:rsidRPr="00AF508E" w:rsidRDefault="00C67B0C" w:rsidP="00C67B0C">
            <w:pPr>
              <w:spacing w:after="0"/>
              <w:jc w:val="both"/>
              <w:rPr>
                <w:rFonts w:cstheme="minorHAnsi"/>
                <w:sz w:val="20"/>
                <w:szCs w:val="20"/>
              </w:rPr>
            </w:pPr>
            <w:r w:rsidRPr="00C67B0C">
              <w:rPr>
                <w:rFonts w:cstheme="minorHAnsi"/>
                <w:sz w:val="20"/>
                <w:szCs w:val="20"/>
              </w:rPr>
              <w:t xml:space="preserve">L, Melaka </w:t>
            </w:r>
            <w:proofErr w:type="spellStart"/>
            <w:r w:rsidRPr="00C67B0C">
              <w:rPr>
                <w:rFonts w:cstheme="minorHAnsi"/>
                <w:sz w:val="20"/>
                <w:szCs w:val="20"/>
              </w:rPr>
              <w:t>sultanese</w:t>
            </w:r>
            <w:proofErr w:type="spellEnd"/>
            <w:r w:rsidRPr="00C67B0C">
              <w:rPr>
                <w:rFonts w:cstheme="minorHAnsi"/>
                <w:sz w:val="20"/>
                <w:szCs w:val="20"/>
              </w:rPr>
              <w:t xml:space="preserve"> palace, </w:t>
            </w:r>
            <w:proofErr w:type="gramStart"/>
            <w:r w:rsidRPr="00C67B0C">
              <w:rPr>
                <w:rFonts w:cstheme="minorHAnsi"/>
                <w:sz w:val="20"/>
                <w:szCs w:val="20"/>
              </w:rPr>
              <w:t>Straits mosque</w:t>
            </w:r>
            <w:proofErr w:type="gramEnd"/>
            <w:r w:rsidRPr="00C67B0C">
              <w:rPr>
                <w:rFonts w:cstheme="minorHAnsi"/>
                <w:sz w:val="20"/>
                <w:szCs w:val="20"/>
              </w:rPr>
              <w:t xml:space="preserve">, and </w:t>
            </w:r>
            <w:proofErr w:type="spellStart"/>
            <w:r w:rsidRPr="00C67B0C">
              <w:rPr>
                <w:rFonts w:cstheme="minorHAnsi"/>
                <w:sz w:val="20"/>
                <w:szCs w:val="20"/>
              </w:rPr>
              <w:t>Arulmiku</w:t>
            </w:r>
            <w:proofErr w:type="spellEnd"/>
            <w:r w:rsidRPr="00C67B0C">
              <w:rPr>
                <w:rFonts w:cstheme="minorHAnsi"/>
                <w:sz w:val="20"/>
                <w:szCs w:val="20"/>
              </w:rPr>
              <w:t xml:space="preserve"> </w:t>
            </w:r>
            <w:proofErr w:type="spellStart"/>
            <w:r w:rsidRPr="00C67B0C">
              <w:rPr>
                <w:rFonts w:cstheme="minorHAnsi"/>
                <w:sz w:val="20"/>
                <w:szCs w:val="20"/>
              </w:rPr>
              <w:t>poyyatha</w:t>
            </w:r>
            <w:proofErr w:type="spellEnd"/>
            <w:r w:rsidRPr="00C67B0C">
              <w:rPr>
                <w:rFonts w:cstheme="minorHAnsi"/>
                <w:sz w:val="20"/>
                <w:szCs w:val="20"/>
              </w:rPr>
              <w:t xml:space="preserve"> </w:t>
            </w:r>
            <w:proofErr w:type="spellStart"/>
            <w:r w:rsidRPr="00C67B0C">
              <w:rPr>
                <w:rFonts w:cstheme="minorHAnsi"/>
                <w:sz w:val="20"/>
                <w:szCs w:val="20"/>
              </w:rPr>
              <w:t>vinayaga</w:t>
            </w:r>
            <w:proofErr w:type="spellEnd"/>
            <w:r w:rsidRPr="00C67B0C">
              <w:rPr>
                <w:rFonts w:cstheme="minorHAnsi"/>
                <w:sz w:val="20"/>
                <w:szCs w:val="20"/>
              </w:rPr>
              <w:t xml:space="preserve"> with </w:t>
            </w:r>
            <w:r>
              <w:rPr>
                <w:rFonts w:cstheme="minorHAnsi"/>
                <w:sz w:val="20"/>
                <w:szCs w:val="20"/>
              </w:rPr>
              <w:t xml:space="preserve">buffet lunch and </w:t>
            </w:r>
            <w:r w:rsidRPr="00C67B0C">
              <w:rPr>
                <w:rFonts w:cstheme="minorHAnsi"/>
                <w:sz w:val="20"/>
                <w:szCs w:val="20"/>
              </w:rPr>
              <w:t>river cruise pass</w:t>
            </w:r>
            <w:r>
              <w:rPr>
                <w:rFonts w:cstheme="minorHAnsi"/>
                <w:sz w:val="20"/>
                <w:szCs w:val="20"/>
              </w:rPr>
              <w:t>.</w:t>
            </w:r>
          </w:p>
        </w:tc>
      </w:tr>
      <w:tr w:rsidR="0024008D" w14:paraId="21A063B8" w14:textId="77777777" w:rsidTr="003554B2">
        <w:trPr>
          <w:trHeight w:val="295"/>
        </w:trPr>
        <w:tc>
          <w:tcPr>
            <w:tcW w:w="1766"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vAlign w:val="center"/>
          </w:tcPr>
          <w:p w14:paraId="3C3CBEEA" w14:textId="1792C3A5" w:rsidR="0024008D" w:rsidRPr="00AE650F" w:rsidRDefault="0024008D" w:rsidP="00093B61">
            <w:pPr>
              <w:spacing w:after="0"/>
              <w:jc w:val="center"/>
              <w:rPr>
                <w:rFonts w:cstheme="minorHAnsi"/>
                <w:b/>
                <w:bCs/>
                <w:sz w:val="24"/>
                <w:szCs w:val="24"/>
              </w:rPr>
            </w:pPr>
            <w:r>
              <w:rPr>
                <w:rFonts w:cstheme="minorHAnsi"/>
                <w:b/>
                <w:bCs/>
                <w:sz w:val="24"/>
                <w:szCs w:val="24"/>
              </w:rPr>
              <w:t>Sunway Lagoon tour with lunch vouchers</w:t>
            </w:r>
          </w:p>
        </w:tc>
        <w:tc>
          <w:tcPr>
            <w:tcW w:w="1386" w:type="pct"/>
            <w:tcBorders>
              <w:top w:val="single" w:sz="4" w:space="0" w:color="auto"/>
              <w:left w:val="nil"/>
              <w:bottom w:val="single" w:sz="4" w:space="0" w:color="auto"/>
              <w:right w:val="single" w:sz="8" w:space="0" w:color="auto"/>
            </w:tcBorders>
            <w:vAlign w:val="center"/>
          </w:tcPr>
          <w:p w14:paraId="0174E517" w14:textId="1B039B41" w:rsidR="0024008D" w:rsidRDefault="0024008D" w:rsidP="00093B61">
            <w:pPr>
              <w:spacing w:after="0"/>
              <w:jc w:val="center"/>
              <w:rPr>
                <w:rFonts w:cstheme="minorHAnsi"/>
              </w:rPr>
            </w:pPr>
            <w:r>
              <w:rPr>
                <w:rFonts w:cstheme="minorHAnsi"/>
              </w:rPr>
              <w:t>74$</w:t>
            </w:r>
          </w:p>
        </w:tc>
        <w:tc>
          <w:tcPr>
            <w:tcW w:w="1848" w:type="pct"/>
            <w:tcBorders>
              <w:top w:val="single" w:sz="4" w:space="0" w:color="auto"/>
              <w:left w:val="nil"/>
              <w:bottom w:val="single" w:sz="4" w:space="0" w:color="auto"/>
              <w:right w:val="single" w:sz="8" w:space="0" w:color="auto"/>
            </w:tcBorders>
            <w:vAlign w:val="center"/>
          </w:tcPr>
          <w:p w14:paraId="7C8551CF" w14:textId="1CFF2A4C" w:rsidR="0024008D" w:rsidRPr="00AF508E" w:rsidRDefault="0024008D" w:rsidP="00093B61">
            <w:pPr>
              <w:spacing w:after="0"/>
              <w:jc w:val="both"/>
              <w:rPr>
                <w:rFonts w:cstheme="minorHAnsi"/>
                <w:sz w:val="20"/>
                <w:szCs w:val="20"/>
              </w:rPr>
            </w:pPr>
            <w:r>
              <w:rPr>
                <w:rFonts w:cstheme="minorHAnsi"/>
                <w:sz w:val="20"/>
                <w:szCs w:val="20"/>
              </w:rPr>
              <w:t>Sunway Lagoon tour with all six theme parks full day pass and 50RM Lunch meal vouchers and return transfers.</w:t>
            </w:r>
          </w:p>
        </w:tc>
      </w:tr>
      <w:tr w:rsidR="00093B61" w14:paraId="78EA6C33" w14:textId="77777777" w:rsidTr="003554B2">
        <w:trPr>
          <w:trHeight w:val="295"/>
        </w:trPr>
        <w:tc>
          <w:tcPr>
            <w:tcW w:w="1766"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vAlign w:val="center"/>
          </w:tcPr>
          <w:p w14:paraId="0A12F152" w14:textId="77777777" w:rsidR="00093B61" w:rsidRPr="00AE650F" w:rsidRDefault="00093B61" w:rsidP="00093B61">
            <w:pPr>
              <w:spacing w:after="0"/>
              <w:jc w:val="center"/>
              <w:rPr>
                <w:rFonts w:cstheme="minorHAnsi"/>
                <w:b/>
                <w:bCs/>
                <w:sz w:val="24"/>
                <w:szCs w:val="24"/>
              </w:rPr>
            </w:pPr>
            <w:r w:rsidRPr="00AE650F">
              <w:rPr>
                <w:rFonts w:cstheme="minorHAnsi"/>
                <w:b/>
                <w:bCs/>
                <w:sz w:val="24"/>
                <w:szCs w:val="24"/>
              </w:rPr>
              <w:lastRenderedPageBreak/>
              <w:t>Genting Highlands tour</w:t>
            </w:r>
          </w:p>
        </w:tc>
        <w:tc>
          <w:tcPr>
            <w:tcW w:w="1386" w:type="pct"/>
            <w:tcBorders>
              <w:top w:val="single" w:sz="4" w:space="0" w:color="auto"/>
              <w:left w:val="nil"/>
              <w:bottom w:val="single" w:sz="4" w:space="0" w:color="auto"/>
              <w:right w:val="single" w:sz="8" w:space="0" w:color="auto"/>
            </w:tcBorders>
            <w:vAlign w:val="center"/>
          </w:tcPr>
          <w:p w14:paraId="13C08792" w14:textId="77777777" w:rsidR="00093B61" w:rsidRDefault="00093B61" w:rsidP="00093B61">
            <w:pPr>
              <w:spacing w:after="0"/>
              <w:jc w:val="center"/>
              <w:rPr>
                <w:rFonts w:cstheme="minorHAnsi"/>
              </w:rPr>
            </w:pPr>
            <w:r>
              <w:rPr>
                <w:rFonts w:cstheme="minorHAnsi"/>
              </w:rPr>
              <w:t>17$.</w:t>
            </w:r>
          </w:p>
        </w:tc>
        <w:tc>
          <w:tcPr>
            <w:tcW w:w="1848" w:type="pct"/>
            <w:tcBorders>
              <w:top w:val="single" w:sz="4" w:space="0" w:color="auto"/>
              <w:left w:val="nil"/>
              <w:bottom w:val="single" w:sz="4" w:space="0" w:color="auto"/>
              <w:right w:val="single" w:sz="8" w:space="0" w:color="auto"/>
            </w:tcBorders>
            <w:vAlign w:val="center"/>
          </w:tcPr>
          <w:p w14:paraId="5C1DA908" w14:textId="77777777" w:rsidR="00093B61" w:rsidRPr="00AF508E" w:rsidRDefault="00093B61" w:rsidP="00093B61">
            <w:pPr>
              <w:spacing w:after="0"/>
              <w:jc w:val="both"/>
              <w:rPr>
                <w:rFonts w:cstheme="minorHAnsi"/>
                <w:sz w:val="20"/>
                <w:szCs w:val="20"/>
              </w:rPr>
            </w:pPr>
            <w:r w:rsidRPr="00AF508E">
              <w:rPr>
                <w:rFonts w:cstheme="minorHAnsi"/>
                <w:sz w:val="20"/>
                <w:szCs w:val="20"/>
              </w:rPr>
              <w:t>Genting tour covering batu caves, premium outlet, Chinese temple and first world complex with 2 ways cable car tickets.</w:t>
            </w:r>
          </w:p>
        </w:tc>
      </w:tr>
      <w:tr w:rsidR="00093B61" w14:paraId="4060C353" w14:textId="77777777" w:rsidTr="003554B2">
        <w:trPr>
          <w:trHeight w:val="295"/>
        </w:trPr>
        <w:tc>
          <w:tcPr>
            <w:tcW w:w="1766"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vAlign w:val="center"/>
          </w:tcPr>
          <w:p w14:paraId="5445C7A1" w14:textId="77777777" w:rsidR="00093B61" w:rsidRPr="00AE650F" w:rsidRDefault="00093B61" w:rsidP="00093B61">
            <w:pPr>
              <w:spacing w:after="0"/>
              <w:jc w:val="center"/>
              <w:rPr>
                <w:rFonts w:cstheme="minorHAnsi"/>
                <w:b/>
                <w:bCs/>
                <w:sz w:val="24"/>
                <w:szCs w:val="24"/>
              </w:rPr>
            </w:pPr>
            <w:r w:rsidRPr="00AE650F">
              <w:rPr>
                <w:rFonts w:cstheme="minorHAnsi"/>
                <w:b/>
                <w:bCs/>
                <w:sz w:val="24"/>
                <w:szCs w:val="24"/>
              </w:rPr>
              <w:t>KUL City tour</w:t>
            </w:r>
          </w:p>
        </w:tc>
        <w:tc>
          <w:tcPr>
            <w:tcW w:w="1386" w:type="pct"/>
            <w:tcBorders>
              <w:top w:val="single" w:sz="4" w:space="0" w:color="auto"/>
              <w:left w:val="nil"/>
              <w:bottom w:val="single" w:sz="4" w:space="0" w:color="auto"/>
              <w:right w:val="single" w:sz="8" w:space="0" w:color="auto"/>
            </w:tcBorders>
            <w:vAlign w:val="center"/>
          </w:tcPr>
          <w:p w14:paraId="140842EF" w14:textId="77777777" w:rsidR="00093B61" w:rsidRDefault="00093B61" w:rsidP="00093B61">
            <w:pPr>
              <w:spacing w:after="0"/>
              <w:jc w:val="center"/>
              <w:rPr>
                <w:rFonts w:cstheme="minorHAnsi"/>
              </w:rPr>
            </w:pPr>
            <w:r>
              <w:rPr>
                <w:rFonts w:cstheme="minorHAnsi"/>
              </w:rPr>
              <w:t>12$.</w:t>
            </w:r>
          </w:p>
        </w:tc>
        <w:tc>
          <w:tcPr>
            <w:tcW w:w="1848" w:type="pct"/>
            <w:tcBorders>
              <w:top w:val="single" w:sz="4" w:space="0" w:color="auto"/>
              <w:left w:val="nil"/>
              <w:bottom w:val="single" w:sz="4" w:space="0" w:color="auto"/>
              <w:right w:val="single" w:sz="8" w:space="0" w:color="auto"/>
            </w:tcBorders>
            <w:vAlign w:val="center"/>
          </w:tcPr>
          <w:p w14:paraId="1BFC7D54" w14:textId="77777777" w:rsidR="00093B61" w:rsidRPr="00AE650F" w:rsidRDefault="00093B61" w:rsidP="00093B61">
            <w:pPr>
              <w:spacing w:after="0"/>
              <w:jc w:val="both"/>
              <w:rPr>
                <w:rFonts w:cstheme="minorHAnsi"/>
                <w:sz w:val="20"/>
                <w:szCs w:val="20"/>
              </w:rPr>
            </w:pPr>
            <w:r w:rsidRPr="004C1E9C">
              <w:rPr>
                <w:rFonts w:cstheme="minorHAnsi"/>
                <w:sz w:val="20"/>
                <w:szCs w:val="20"/>
              </w:rPr>
              <w:t>KL tour covering Independence Square,</w:t>
            </w:r>
            <w:r>
              <w:rPr>
                <w:rFonts w:cstheme="minorHAnsi"/>
                <w:sz w:val="20"/>
                <w:szCs w:val="20"/>
              </w:rPr>
              <w:t xml:space="preserve"> </w:t>
            </w:r>
            <w:r w:rsidRPr="004C1E9C">
              <w:rPr>
                <w:rFonts w:cstheme="minorHAnsi"/>
                <w:sz w:val="20"/>
                <w:szCs w:val="20"/>
              </w:rPr>
              <w:t>King’s Palace,</w:t>
            </w:r>
            <w:r>
              <w:rPr>
                <w:rFonts w:cstheme="minorHAnsi"/>
                <w:sz w:val="20"/>
                <w:szCs w:val="20"/>
              </w:rPr>
              <w:t xml:space="preserve"> </w:t>
            </w:r>
            <w:proofErr w:type="spellStart"/>
            <w:r w:rsidRPr="004C1E9C">
              <w:rPr>
                <w:rFonts w:cstheme="minorHAnsi"/>
                <w:sz w:val="20"/>
                <w:szCs w:val="20"/>
              </w:rPr>
              <w:t>Thean</w:t>
            </w:r>
            <w:proofErr w:type="spellEnd"/>
            <w:r w:rsidRPr="004C1E9C">
              <w:rPr>
                <w:rFonts w:cstheme="minorHAnsi"/>
                <w:sz w:val="20"/>
                <w:szCs w:val="20"/>
              </w:rPr>
              <w:t xml:space="preserve"> Hou Chinese temple,</w:t>
            </w:r>
            <w:r>
              <w:rPr>
                <w:rFonts w:cstheme="minorHAnsi"/>
                <w:sz w:val="20"/>
                <w:szCs w:val="20"/>
              </w:rPr>
              <w:t xml:space="preserve"> </w:t>
            </w:r>
            <w:r w:rsidRPr="004C1E9C">
              <w:rPr>
                <w:rFonts w:cstheme="minorHAnsi"/>
                <w:sz w:val="20"/>
                <w:szCs w:val="20"/>
              </w:rPr>
              <w:t>National monument,</w:t>
            </w:r>
            <w:r>
              <w:rPr>
                <w:rFonts w:cstheme="minorHAnsi"/>
                <w:sz w:val="20"/>
                <w:szCs w:val="20"/>
              </w:rPr>
              <w:t xml:space="preserve"> </w:t>
            </w:r>
            <w:r w:rsidRPr="004C1E9C">
              <w:rPr>
                <w:rFonts w:cstheme="minorHAnsi"/>
                <w:sz w:val="20"/>
                <w:szCs w:val="20"/>
              </w:rPr>
              <w:t>National Mosque,</w:t>
            </w:r>
            <w:r>
              <w:rPr>
                <w:rFonts w:cstheme="minorHAnsi"/>
                <w:sz w:val="20"/>
                <w:szCs w:val="20"/>
              </w:rPr>
              <w:t xml:space="preserve"> </w:t>
            </w:r>
            <w:r w:rsidRPr="004C1E9C">
              <w:rPr>
                <w:rFonts w:cstheme="minorHAnsi"/>
                <w:sz w:val="20"/>
                <w:szCs w:val="20"/>
              </w:rPr>
              <w:t xml:space="preserve">Chinese </w:t>
            </w:r>
            <w:proofErr w:type="spellStart"/>
            <w:proofErr w:type="gramStart"/>
            <w:r w:rsidRPr="004C1E9C">
              <w:rPr>
                <w:rFonts w:cstheme="minorHAnsi"/>
                <w:sz w:val="20"/>
                <w:szCs w:val="20"/>
              </w:rPr>
              <w:t>temple,National</w:t>
            </w:r>
            <w:proofErr w:type="spellEnd"/>
            <w:proofErr w:type="gramEnd"/>
            <w:r w:rsidRPr="004C1E9C">
              <w:rPr>
                <w:rFonts w:cstheme="minorHAnsi"/>
                <w:sz w:val="20"/>
                <w:szCs w:val="20"/>
              </w:rPr>
              <w:t xml:space="preserve"> Mosque, </w:t>
            </w:r>
            <w:r>
              <w:rPr>
                <w:rFonts w:cstheme="minorHAnsi"/>
                <w:sz w:val="20"/>
                <w:szCs w:val="20"/>
              </w:rPr>
              <w:t xml:space="preserve">Chocolate factory, </w:t>
            </w:r>
            <w:proofErr w:type="spellStart"/>
            <w:r w:rsidRPr="004C1E9C">
              <w:rPr>
                <w:rFonts w:cstheme="minorHAnsi"/>
                <w:sz w:val="20"/>
                <w:szCs w:val="20"/>
              </w:rPr>
              <w:t>Sentral</w:t>
            </w:r>
            <w:proofErr w:type="spellEnd"/>
            <w:r w:rsidRPr="004C1E9C">
              <w:rPr>
                <w:rFonts w:cstheme="minorHAnsi"/>
                <w:sz w:val="20"/>
                <w:szCs w:val="20"/>
              </w:rPr>
              <w:t xml:space="preserve"> market,</w:t>
            </w:r>
            <w:r>
              <w:rPr>
                <w:rFonts w:cstheme="minorHAnsi"/>
                <w:sz w:val="20"/>
                <w:szCs w:val="20"/>
              </w:rPr>
              <w:t xml:space="preserve"> </w:t>
            </w:r>
            <w:r w:rsidRPr="004C1E9C">
              <w:rPr>
                <w:rFonts w:cstheme="minorHAnsi"/>
                <w:sz w:val="20"/>
                <w:szCs w:val="20"/>
              </w:rPr>
              <w:t>Petaling street,</w:t>
            </w:r>
            <w:r>
              <w:rPr>
                <w:rFonts w:cstheme="minorHAnsi"/>
                <w:sz w:val="20"/>
                <w:szCs w:val="20"/>
              </w:rPr>
              <w:t xml:space="preserve"> </w:t>
            </w:r>
            <w:r w:rsidRPr="004C1E9C">
              <w:rPr>
                <w:rFonts w:cstheme="minorHAnsi"/>
                <w:sz w:val="20"/>
                <w:szCs w:val="20"/>
              </w:rPr>
              <w:t>China town,</w:t>
            </w:r>
            <w:r>
              <w:rPr>
                <w:rFonts w:cstheme="minorHAnsi"/>
                <w:sz w:val="20"/>
                <w:szCs w:val="20"/>
              </w:rPr>
              <w:t xml:space="preserve"> </w:t>
            </w:r>
            <w:r w:rsidRPr="004C1E9C">
              <w:rPr>
                <w:rFonts w:cstheme="minorHAnsi"/>
                <w:sz w:val="20"/>
                <w:szCs w:val="20"/>
              </w:rPr>
              <w:t>Petronas twin tower photo shoot outside only and Berjaya Time square.</w:t>
            </w:r>
          </w:p>
        </w:tc>
      </w:tr>
      <w:tr w:rsidR="00093B61" w14:paraId="6B020881" w14:textId="77777777" w:rsidTr="003554B2">
        <w:trPr>
          <w:trHeight w:val="295"/>
        </w:trPr>
        <w:tc>
          <w:tcPr>
            <w:tcW w:w="1766"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vAlign w:val="center"/>
          </w:tcPr>
          <w:p w14:paraId="5B322FC0" w14:textId="77777777" w:rsidR="00093B61" w:rsidRPr="00843FE3" w:rsidRDefault="00093B61" w:rsidP="00093B61">
            <w:pPr>
              <w:spacing w:after="0"/>
              <w:jc w:val="center"/>
              <w:rPr>
                <w:rFonts w:cstheme="minorHAnsi"/>
                <w:b/>
                <w:bCs/>
                <w:sz w:val="20"/>
                <w:szCs w:val="20"/>
              </w:rPr>
            </w:pPr>
            <w:r>
              <w:rPr>
                <w:rFonts w:cstheme="minorHAnsi"/>
                <w:b/>
                <w:bCs/>
                <w:sz w:val="20"/>
                <w:szCs w:val="20"/>
              </w:rPr>
              <w:t xml:space="preserve">RETURN AIRPORT </w:t>
            </w:r>
            <w:r w:rsidRPr="00843FE3">
              <w:rPr>
                <w:rFonts w:cstheme="minorHAnsi"/>
                <w:b/>
                <w:bCs/>
                <w:sz w:val="20"/>
                <w:szCs w:val="20"/>
              </w:rPr>
              <w:t>TRANSFER</w:t>
            </w:r>
            <w:r>
              <w:rPr>
                <w:rFonts w:cstheme="minorHAnsi"/>
                <w:b/>
                <w:bCs/>
                <w:sz w:val="20"/>
                <w:szCs w:val="20"/>
              </w:rPr>
              <w:t>S</w:t>
            </w:r>
            <w:r w:rsidRPr="00843FE3">
              <w:rPr>
                <w:rFonts w:cstheme="minorHAnsi"/>
                <w:b/>
                <w:bCs/>
                <w:sz w:val="20"/>
                <w:szCs w:val="20"/>
              </w:rPr>
              <w:t xml:space="preserve"> COST</w:t>
            </w:r>
          </w:p>
        </w:tc>
        <w:tc>
          <w:tcPr>
            <w:tcW w:w="1386" w:type="pct"/>
            <w:tcBorders>
              <w:top w:val="single" w:sz="4" w:space="0" w:color="auto"/>
              <w:left w:val="nil"/>
              <w:bottom w:val="single" w:sz="4" w:space="0" w:color="auto"/>
              <w:right w:val="single" w:sz="8" w:space="0" w:color="auto"/>
            </w:tcBorders>
            <w:vAlign w:val="center"/>
          </w:tcPr>
          <w:p w14:paraId="2F5EC878" w14:textId="77777777" w:rsidR="00093B61" w:rsidRDefault="00093B61" w:rsidP="00093B61">
            <w:pPr>
              <w:spacing w:after="0"/>
              <w:jc w:val="center"/>
              <w:rPr>
                <w:rFonts w:cstheme="minorHAnsi"/>
              </w:rPr>
            </w:pPr>
            <w:r>
              <w:rPr>
                <w:rFonts w:cstheme="minorHAnsi"/>
              </w:rPr>
              <w:t>20$.</w:t>
            </w:r>
          </w:p>
        </w:tc>
        <w:tc>
          <w:tcPr>
            <w:tcW w:w="1848" w:type="pct"/>
            <w:tcBorders>
              <w:top w:val="single" w:sz="4" w:space="0" w:color="auto"/>
              <w:left w:val="nil"/>
              <w:bottom w:val="single" w:sz="4" w:space="0" w:color="auto"/>
              <w:right w:val="single" w:sz="8" w:space="0" w:color="auto"/>
            </w:tcBorders>
            <w:vAlign w:val="center"/>
          </w:tcPr>
          <w:p w14:paraId="623D76C3" w14:textId="77777777" w:rsidR="00093B61" w:rsidRPr="00AE650F" w:rsidRDefault="00093B61" w:rsidP="00093B61">
            <w:pPr>
              <w:spacing w:after="0"/>
              <w:jc w:val="center"/>
              <w:rPr>
                <w:rFonts w:cstheme="minorHAnsi"/>
                <w:sz w:val="20"/>
                <w:szCs w:val="20"/>
              </w:rPr>
            </w:pPr>
            <w:r w:rsidRPr="00AE650F">
              <w:rPr>
                <w:rFonts w:cstheme="minorHAnsi"/>
                <w:sz w:val="20"/>
                <w:szCs w:val="20"/>
              </w:rPr>
              <w:t>KLIA TO KUL HOTEL &amp; KUL HOTEL TO KLIA</w:t>
            </w:r>
          </w:p>
        </w:tc>
      </w:tr>
      <w:tr w:rsidR="00093B61" w14:paraId="3D4B5618" w14:textId="77777777" w:rsidTr="003554B2">
        <w:trPr>
          <w:trHeight w:val="776"/>
        </w:trPr>
        <w:tc>
          <w:tcPr>
            <w:tcW w:w="1766" w:type="pct"/>
            <w:tcBorders>
              <w:top w:val="single" w:sz="4" w:space="0" w:color="auto"/>
              <w:left w:val="single" w:sz="8" w:space="0" w:color="auto"/>
              <w:bottom w:val="single" w:sz="4" w:space="0" w:color="auto"/>
              <w:right w:val="single" w:sz="8" w:space="0" w:color="auto"/>
            </w:tcBorders>
            <w:shd w:val="clear" w:color="auto" w:fill="9CC2E5" w:themeFill="accent5" w:themeFillTint="99"/>
            <w:tcMar>
              <w:top w:w="0" w:type="dxa"/>
              <w:left w:w="108" w:type="dxa"/>
              <w:bottom w:w="0" w:type="dxa"/>
              <w:right w:w="108" w:type="dxa"/>
            </w:tcMar>
            <w:vAlign w:val="center"/>
          </w:tcPr>
          <w:p w14:paraId="480D2BC2" w14:textId="77777777" w:rsidR="00093B61" w:rsidRPr="00843FE3" w:rsidRDefault="00093B61" w:rsidP="00093B61">
            <w:pPr>
              <w:spacing w:after="0"/>
              <w:jc w:val="center"/>
              <w:rPr>
                <w:rFonts w:cstheme="minorHAnsi"/>
                <w:b/>
                <w:bCs/>
                <w:sz w:val="20"/>
                <w:szCs w:val="20"/>
              </w:rPr>
            </w:pPr>
            <w:r>
              <w:rPr>
                <w:rFonts w:cstheme="minorHAnsi"/>
                <w:b/>
                <w:bCs/>
                <w:sz w:val="20"/>
                <w:szCs w:val="20"/>
              </w:rPr>
              <w:t xml:space="preserve">TOTAL </w:t>
            </w:r>
            <w:r w:rsidRPr="00843FE3">
              <w:rPr>
                <w:rFonts w:cstheme="minorHAnsi"/>
                <w:b/>
                <w:bCs/>
                <w:sz w:val="20"/>
                <w:szCs w:val="20"/>
              </w:rPr>
              <w:t>PER PERSON COST</w:t>
            </w:r>
            <w:r>
              <w:rPr>
                <w:rFonts w:cstheme="minorHAnsi"/>
                <w:b/>
                <w:bCs/>
                <w:sz w:val="20"/>
                <w:szCs w:val="20"/>
              </w:rPr>
              <w:t xml:space="preserve"> TWIN SHARING.</w:t>
            </w:r>
          </w:p>
        </w:tc>
        <w:tc>
          <w:tcPr>
            <w:tcW w:w="1386" w:type="pct"/>
            <w:tcBorders>
              <w:top w:val="single" w:sz="4" w:space="0" w:color="auto"/>
              <w:left w:val="nil"/>
              <w:bottom w:val="single" w:sz="4" w:space="0" w:color="auto"/>
              <w:right w:val="single" w:sz="8" w:space="0" w:color="auto"/>
            </w:tcBorders>
            <w:shd w:val="clear" w:color="auto" w:fill="9CC2E5" w:themeFill="accent5" w:themeFillTint="99"/>
            <w:vAlign w:val="center"/>
          </w:tcPr>
          <w:p w14:paraId="3C5484B9" w14:textId="77777777" w:rsidR="00093B61" w:rsidRDefault="00093B61" w:rsidP="00093B61">
            <w:pPr>
              <w:spacing w:after="0"/>
              <w:jc w:val="center"/>
              <w:rPr>
                <w:rFonts w:cstheme="minorHAnsi"/>
              </w:rPr>
            </w:pPr>
            <w:r>
              <w:rPr>
                <w:rFonts w:cstheme="minorHAnsi"/>
              </w:rPr>
              <w:t>191$.</w:t>
            </w:r>
          </w:p>
        </w:tc>
        <w:tc>
          <w:tcPr>
            <w:tcW w:w="1848" w:type="pct"/>
            <w:tcBorders>
              <w:top w:val="single" w:sz="4" w:space="0" w:color="auto"/>
              <w:left w:val="nil"/>
              <w:bottom w:val="single" w:sz="4" w:space="0" w:color="auto"/>
              <w:right w:val="single" w:sz="8" w:space="0" w:color="auto"/>
            </w:tcBorders>
            <w:shd w:val="clear" w:color="auto" w:fill="9CC2E5" w:themeFill="accent5" w:themeFillTint="99"/>
            <w:vAlign w:val="center"/>
          </w:tcPr>
          <w:p w14:paraId="11747F7B" w14:textId="77777777" w:rsidR="00093B61" w:rsidRDefault="00093B61" w:rsidP="00093B61">
            <w:pPr>
              <w:spacing w:after="0"/>
              <w:jc w:val="center"/>
              <w:rPr>
                <w:rFonts w:cstheme="minorHAnsi"/>
              </w:rPr>
            </w:pPr>
          </w:p>
        </w:tc>
      </w:tr>
      <w:tr w:rsidR="00093B61" w14:paraId="5F396590" w14:textId="77777777" w:rsidTr="003554B2">
        <w:trPr>
          <w:trHeight w:val="295"/>
        </w:trPr>
        <w:tc>
          <w:tcPr>
            <w:tcW w:w="1766" w:type="pct"/>
            <w:tcBorders>
              <w:top w:val="single" w:sz="4" w:space="0" w:color="auto"/>
              <w:left w:val="single" w:sz="8" w:space="0" w:color="auto"/>
              <w:bottom w:val="single" w:sz="4" w:space="0" w:color="auto"/>
              <w:right w:val="single" w:sz="8" w:space="0" w:color="auto"/>
            </w:tcBorders>
            <w:shd w:val="clear" w:color="auto" w:fill="DEEAF6" w:themeFill="accent5" w:themeFillTint="33"/>
            <w:tcMar>
              <w:top w:w="0" w:type="dxa"/>
              <w:left w:w="108" w:type="dxa"/>
              <w:bottom w:w="0" w:type="dxa"/>
              <w:right w:w="108" w:type="dxa"/>
            </w:tcMar>
            <w:vAlign w:val="center"/>
          </w:tcPr>
          <w:p w14:paraId="0E32AA58" w14:textId="11949AC0" w:rsidR="00093B61" w:rsidRPr="00843FE3" w:rsidRDefault="00093B61" w:rsidP="00093B61">
            <w:pPr>
              <w:spacing w:after="0"/>
              <w:jc w:val="center"/>
              <w:rPr>
                <w:rFonts w:cstheme="minorHAnsi"/>
                <w:b/>
                <w:bCs/>
                <w:sz w:val="20"/>
                <w:szCs w:val="20"/>
              </w:rPr>
            </w:pPr>
            <w:r>
              <w:rPr>
                <w:rFonts w:cstheme="minorHAnsi"/>
                <w:b/>
                <w:bCs/>
                <w:sz w:val="20"/>
                <w:szCs w:val="20"/>
              </w:rPr>
              <w:t xml:space="preserve">TOTAL </w:t>
            </w:r>
            <w:r w:rsidRPr="00843FE3">
              <w:rPr>
                <w:rFonts w:cstheme="minorHAnsi"/>
                <w:b/>
                <w:bCs/>
                <w:sz w:val="20"/>
                <w:szCs w:val="20"/>
              </w:rPr>
              <w:t>PER PERSON COST</w:t>
            </w:r>
            <w:r>
              <w:rPr>
                <w:rFonts w:cstheme="minorHAnsi"/>
                <w:b/>
                <w:bCs/>
                <w:sz w:val="20"/>
                <w:szCs w:val="20"/>
              </w:rPr>
              <w:t xml:space="preserve"> </w:t>
            </w:r>
            <w:r w:rsidR="00473F50">
              <w:rPr>
                <w:rFonts w:cstheme="minorHAnsi"/>
                <w:b/>
                <w:bCs/>
                <w:sz w:val="20"/>
                <w:szCs w:val="20"/>
              </w:rPr>
              <w:t xml:space="preserve">SINGLE </w:t>
            </w:r>
            <w:r>
              <w:rPr>
                <w:rFonts w:cstheme="minorHAnsi"/>
                <w:b/>
                <w:bCs/>
                <w:sz w:val="20"/>
                <w:szCs w:val="20"/>
              </w:rPr>
              <w:t>SHARING.</w:t>
            </w:r>
          </w:p>
        </w:tc>
        <w:tc>
          <w:tcPr>
            <w:tcW w:w="1386" w:type="pct"/>
            <w:tcBorders>
              <w:top w:val="single" w:sz="4" w:space="0" w:color="auto"/>
              <w:left w:val="nil"/>
              <w:bottom w:val="single" w:sz="4" w:space="0" w:color="auto"/>
              <w:right w:val="single" w:sz="8" w:space="0" w:color="auto"/>
            </w:tcBorders>
            <w:shd w:val="clear" w:color="auto" w:fill="DEEAF6" w:themeFill="accent5" w:themeFillTint="33"/>
            <w:vAlign w:val="center"/>
          </w:tcPr>
          <w:p w14:paraId="48BD9A5B" w14:textId="77777777" w:rsidR="00093B61" w:rsidRDefault="00093B61" w:rsidP="00093B61">
            <w:pPr>
              <w:spacing w:after="0"/>
              <w:jc w:val="center"/>
              <w:rPr>
                <w:rFonts w:cstheme="minorHAnsi"/>
              </w:rPr>
            </w:pPr>
            <w:r>
              <w:rPr>
                <w:rFonts w:cstheme="minorHAnsi"/>
              </w:rPr>
              <w:t>241$</w:t>
            </w:r>
          </w:p>
        </w:tc>
        <w:tc>
          <w:tcPr>
            <w:tcW w:w="1848" w:type="pct"/>
            <w:tcBorders>
              <w:top w:val="single" w:sz="4" w:space="0" w:color="auto"/>
              <w:left w:val="nil"/>
              <w:bottom w:val="single" w:sz="4" w:space="0" w:color="auto"/>
              <w:right w:val="single" w:sz="8" w:space="0" w:color="auto"/>
            </w:tcBorders>
            <w:shd w:val="clear" w:color="auto" w:fill="DEEAF6" w:themeFill="accent5" w:themeFillTint="33"/>
            <w:vAlign w:val="center"/>
          </w:tcPr>
          <w:p w14:paraId="2CD76B3A" w14:textId="77777777" w:rsidR="00093B61" w:rsidRDefault="00093B61" w:rsidP="00093B61">
            <w:pPr>
              <w:spacing w:after="0"/>
              <w:jc w:val="center"/>
              <w:rPr>
                <w:rFonts w:cstheme="minorHAnsi"/>
              </w:rPr>
            </w:pPr>
          </w:p>
        </w:tc>
      </w:tr>
    </w:tbl>
    <w:p w14:paraId="5340711B" w14:textId="5DD4E8C7" w:rsidR="003554B2" w:rsidRDefault="00AE650F" w:rsidP="00AE650F">
      <w:pPr>
        <w:spacing w:after="200" w:line="276" w:lineRule="auto"/>
        <w:contextualSpacing/>
        <w:rPr>
          <w:rFonts w:cstheme="minorHAnsi"/>
          <w:b/>
        </w:rPr>
      </w:pPr>
      <w:r>
        <w:rPr>
          <w:rFonts w:cstheme="minorHAnsi"/>
          <w:b/>
        </w:rPr>
        <w:t>Greetings from YETTO EXPLORE!!!</w:t>
      </w:r>
      <w:r>
        <w:rPr>
          <w:rFonts w:cstheme="minorHAnsi"/>
          <w:b/>
        </w:rPr>
        <w:br/>
        <w:t>Please find below all details Based on 66 Pax as per demand for your kind perusal.</w:t>
      </w:r>
    </w:p>
    <w:p w14:paraId="4BF2FABA" w14:textId="77777777" w:rsidR="003554B2" w:rsidRDefault="003554B2">
      <w:pPr>
        <w:spacing w:after="0" w:line="240" w:lineRule="auto"/>
        <w:rPr>
          <w:rFonts w:cstheme="minorHAnsi"/>
          <w:b/>
        </w:rPr>
      </w:pPr>
      <w:r>
        <w:rPr>
          <w:rFonts w:cstheme="minorHAnsi"/>
          <w:b/>
        </w:rPr>
        <w:br w:type="page"/>
      </w:r>
    </w:p>
    <w:p w14:paraId="7B67F2A7" w14:textId="77777777" w:rsidR="00AE650F" w:rsidRDefault="00AE650F" w:rsidP="00AE650F">
      <w:pPr>
        <w:spacing w:after="200" w:line="276" w:lineRule="auto"/>
        <w:contextualSpacing/>
        <w:rPr>
          <w:rFonts w:cstheme="minorHAnsi"/>
          <w:b/>
        </w:rPr>
      </w:pPr>
    </w:p>
    <w:tbl>
      <w:tblPr>
        <w:tblStyle w:val="TableGrid"/>
        <w:tblW w:w="5000" w:type="pct"/>
        <w:jc w:val="center"/>
        <w:tblLook w:val="04A0" w:firstRow="1" w:lastRow="0" w:firstColumn="1" w:lastColumn="0" w:noHBand="0" w:noVBand="1"/>
      </w:tblPr>
      <w:tblGrid>
        <w:gridCol w:w="839"/>
        <w:gridCol w:w="9617"/>
      </w:tblGrid>
      <w:tr w:rsidR="00194842" w14:paraId="5C147169" w14:textId="77777777" w:rsidTr="00C174EA">
        <w:trPr>
          <w:trHeight w:val="346"/>
          <w:jc w:val="center"/>
        </w:trPr>
        <w:tc>
          <w:tcPr>
            <w:tcW w:w="401" w:type="pct"/>
            <w:shd w:val="clear" w:color="auto" w:fill="2F499F"/>
            <w:vAlign w:val="center"/>
          </w:tcPr>
          <w:p w14:paraId="70982777" w14:textId="77777777" w:rsidR="00194842" w:rsidRDefault="005E65E6">
            <w:pPr>
              <w:spacing w:after="0" w:line="240" w:lineRule="auto"/>
              <w:jc w:val="center"/>
              <w:rPr>
                <w:rFonts w:eastAsia="SimSun" w:cstheme="minorHAnsi"/>
                <w:b/>
                <w:bCs/>
                <w:color w:val="000000" w:themeColor="text1"/>
                <w:u w:val="single"/>
              </w:rPr>
            </w:pPr>
            <w:r>
              <w:rPr>
                <w:rFonts w:eastAsia="SimSun" w:cstheme="minorHAnsi"/>
                <w:b/>
                <w:bCs/>
                <w:color w:val="FFFFFF" w:themeColor="background1"/>
                <w:u w:val="single"/>
              </w:rPr>
              <w:t>NOTE:</w:t>
            </w:r>
          </w:p>
        </w:tc>
        <w:tc>
          <w:tcPr>
            <w:tcW w:w="4599" w:type="pct"/>
            <w:vAlign w:val="center"/>
          </w:tcPr>
          <w:p w14:paraId="182EE7C9" w14:textId="77777777" w:rsidR="00194842" w:rsidRDefault="005E65E6">
            <w:pPr>
              <w:spacing w:after="0" w:line="240" w:lineRule="auto"/>
              <w:ind w:left="142"/>
              <w:jc w:val="both"/>
              <w:rPr>
                <w:rFonts w:eastAsia="SimSun" w:cstheme="minorHAnsi"/>
                <w:b/>
                <w:bCs/>
                <w:color w:val="000000"/>
                <w:sz w:val="20"/>
                <w:szCs w:val="20"/>
                <w:u w:val="single"/>
              </w:rPr>
            </w:pPr>
            <w:r>
              <w:rPr>
                <w:rFonts w:eastAsia="SimSun" w:cstheme="minorHAnsi"/>
                <w:b/>
                <w:bCs/>
                <w:color w:val="000000"/>
                <w:sz w:val="20"/>
                <w:szCs w:val="20"/>
                <w:u w:val="single"/>
              </w:rPr>
              <w:t>Terms &amp; Conditions:</w:t>
            </w:r>
          </w:p>
          <w:p w14:paraId="5A7EBEB1" w14:textId="77777777" w:rsidR="00194842" w:rsidRDefault="005E65E6">
            <w:pPr>
              <w:numPr>
                <w:ilvl w:val="0"/>
                <w:numId w:val="1"/>
              </w:numPr>
              <w:spacing w:before="100" w:beforeAutospacing="1" w:after="0" w:line="240" w:lineRule="auto"/>
              <w:contextualSpacing/>
              <w:jc w:val="both"/>
              <w:rPr>
                <w:rFonts w:eastAsia="SimSun" w:cstheme="minorHAnsi"/>
                <w:sz w:val="20"/>
                <w:szCs w:val="20"/>
              </w:rPr>
            </w:pPr>
            <w:r>
              <w:rPr>
                <w:rFonts w:eastAsia="SimSun" w:cstheme="minorHAnsi"/>
                <w:sz w:val="20"/>
                <w:szCs w:val="20"/>
              </w:rPr>
              <w:t xml:space="preserve">Please follow time instructions given by driver or tour guide. The max driver can wait will be 15min only at </w:t>
            </w:r>
            <w:proofErr w:type="gramStart"/>
            <w:r>
              <w:rPr>
                <w:rFonts w:eastAsia="SimSun" w:cstheme="minorHAnsi"/>
                <w:sz w:val="20"/>
                <w:szCs w:val="20"/>
              </w:rPr>
              <w:t>Hotel</w:t>
            </w:r>
            <w:proofErr w:type="gramEnd"/>
            <w:r>
              <w:rPr>
                <w:rFonts w:eastAsia="SimSun" w:cstheme="minorHAnsi"/>
                <w:sz w:val="20"/>
                <w:szCs w:val="20"/>
              </w:rPr>
              <w:t xml:space="preserve"> parking during pick up.</w:t>
            </w:r>
          </w:p>
          <w:p w14:paraId="4B6680BD" w14:textId="77777777" w:rsidR="00194842" w:rsidRDefault="005E65E6">
            <w:pPr>
              <w:numPr>
                <w:ilvl w:val="0"/>
                <w:numId w:val="1"/>
              </w:numPr>
              <w:spacing w:before="100" w:beforeAutospacing="1" w:after="0" w:line="240" w:lineRule="auto"/>
              <w:contextualSpacing/>
              <w:jc w:val="both"/>
              <w:rPr>
                <w:rFonts w:eastAsia="SimSun" w:cstheme="minorHAnsi"/>
                <w:sz w:val="20"/>
                <w:szCs w:val="20"/>
              </w:rPr>
            </w:pPr>
            <w:r>
              <w:rPr>
                <w:rFonts w:eastAsia="SimSun" w:cstheme="minorHAnsi"/>
                <w:b/>
                <w:bCs/>
                <w:i/>
                <w:iCs/>
                <w:sz w:val="20"/>
                <w:szCs w:val="20"/>
              </w:rPr>
              <w:t>YET</w:t>
            </w:r>
            <w:r>
              <w:rPr>
                <w:rFonts w:eastAsia="SimSun" w:cstheme="minorHAnsi"/>
                <w:b/>
                <w:bCs/>
                <w:i/>
                <w:iCs/>
                <w:color w:val="E76424"/>
                <w:sz w:val="20"/>
                <w:szCs w:val="20"/>
              </w:rPr>
              <w:t>TO</w:t>
            </w:r>
            <w:r>
              <w:rPr>
                <w:rFonts w:eastAsia="SimSun" w:cstheme="minorHAnsi"/>
                <w:b/>
                <w:bCs/>
                <w:i/>
                <w:iCs/>
                <w:sz w:val="20"/>
                <w:szCs w:val="20"/>
              </w:rPr>
              <w:t>EXPLORE</w:t>
            </w:r>
            <w:r>
              <w:rPr>
                <w:rFonts w:eastAsia="SimSun" w:cstheme="minorHAnsi"/>
                <w:sz w:val="20"/>
                <w:szCs w:val="20"/>
              </w:rPr>
              <w:t xml:space="preserve"> will not be responsible for any damage, personal belongings loss or injury.</w:t>
            </w:r>
          </w:p>
          <w:p w14:paraId="3665B6D7" w14:textId="77777777" w:rsidR="00194842" w:rsidRDefault="005E65E6">
            <w:pPr>
              <w:numPr>
                <w:ilvl w:val="0"/>
                <w:numId w:val="1"/>
              </w:numPr>
              <w:spacing w:before="100" w:beforeAutospacing="1" w:after="0" w:line="240" w:lineRule="auto"/>
              <w:contextualSpacing/>
              <w:jc w:val="both"/>
              <w:rPr>
                <w:rFonts w:eastAsia="SimSun" w:cstheme="minorHAnsi"/>
                <w:sz w:val="20"/>
                <w:szCs w:val="20"/>
              </w:rPr>
            </w:pPr>
            <w:r>
              <w:rPr>
                <w:rFonts w:eastAsia="SimSun" w:cstheme="minorHAnsi"/>
                <w:sz w:val="20"/>
                <w:szCs w:val="20"/>
              </w:rPr>
              <w:t>Std. check in time is 1500hrs &amp; and check out time is 1100hrs. Add. Charge for early check in / late checkout.</w:t>
            </w:r>
          </w:p>
          <w:p w14:paraId="77242A52" w14:textId="77777777" w:rsidR="00194842" w:rsidRDefault="005E65E6">
            <w:pPr>
              <w:numPr>
                <w:ilvl w:val="0"/>
                <w:numId w:val="1"/>
              </w:numPr>
              <w:spacing w:before="100" w:beforeAutospacing="1" w:after="0" w:line="240" w:lineRule="auto"/>
              <w:contextualSpacing/>
              <w:jc w:val="both"/>
              <w:rPr>
                <w:rFonts w:eastAsia="SimSun" w:cstheme="minorHAnsi"/>
                <w:b/>
                <w:bCs/>
                <w:sz w:val="20"/>
                <w:szCs w:val="20"/>
              </w:rPr>
            </w:pPr>
            <w:r>
              <w:rPr>
                <w:rFonts w:eastAsia="SimSun" w:cstheme="minorHAnsi"/>
                <w:sz w:val="20"/>
                <w:szCs w:val="20"/>
              </w:rPr>
              <w:t>Itinerary schedule can be change without any prior notice due to unforeseen circumstances.</w:t>
            </w:r>
          </w:p>
          <w:p w14:paraId="41789249" w14:textId="77777777" w:rsidR="00194842" w:rsidRDefault="005E65E6">
            <w:pPr>
              <w:numPr>
                <w:ilvl w:val="0"/>
                <w:numId w:val="1"/>
              </w:numPr>
              <w:spacing w:before="100" w:beforeAutospacing="1" w:after="0" w:line="240" w:lineRule="auto"/>
              <w:contextualSpacing/>
              <w:jc w:val="both"/>
              <w:rPr>
                <w:rFonts w:eastAsia="SimSun" w:cstheme="minorHAnsi"/>
                <w:b/>
                <w:bCs/>
                <w:sz w:val="20"/>
                <w:szCs w:val="20"/>
              </w:rPr>
            </w:pPr>
            <w:r>
              <w:rPr>
                <w:rFonts w:eastAsia="SimSun" w:cstheme="minorHAnsi"/>
                <w:sz w:val="20"/>
                <w:szCs w:val="20"/>
              </w:rPr>
              <w:t>No refundable applicable due to weather issues.</w:t>
            </w:r>
          </w:p>
          <w:p w14:paraId="4990D628" w14:textId="77777777" w:rsidR="00194842" w:rsidRDefault="005E65E6">
            <w:pPr>
              <w:numPr>
                <w:ilvl w:val="0"/>
                <w:numId w:val="1"/>
              </w:numPr>
              <w:spacing w:before="100" w:beforeAutospacing="1" w:after="0" w:line="240" w:lineRule="auto"/>
              <w:contextualSpacing/>
              <w:jc w:val="both"/>
              <w:rPr>
                <w:rFonts w:eastAsia="SimSun" w:cstheme="minorHAnsi"/>
                <w:b/>
                <w:bCs/>
                <w:sz w:val="20"/>
                <w:szCs w:val="20"/>
              </w:rPr>
            </w:pPr>
            <w:r>
              <w:rPr>
                <w:rFonts w:eastAsia="SimSun" w:cstheme="minorHAnsi"/>
                <w:sz w:val="20"/>
                <w:szCs w:val="20"/>
              </w:rPr>
              <w:t xml:space="preserve">At the time of check-in at some hotels, you will be asked to keep an amount as deposit; this amount will be refunded to you by hotel at the time of check-out provided you have cleared all the room’ dues. (If any). </w:t>
            </w:r>
            <w:r>
              <w:rPr>
                <w:rFonts w:eastAsia="SimSun" w:cstheme="minorHAnsi"/>
                <w:b/>
                <w:bCs/>
                <w:i/>
                <w:iCs/>
                <w:sz w:val="20"/>
                <w:szCs w:val="20"/>
              </w:rPr>
              <w:t>YET</w:t>
            </w:r>
            <w:r>
              <w:rPr>
                <w:rFonts w:eastAsia="SimSun" w:cstheme="minorHAnsi"/>
                <w:b/>
                <w:bCs/>
                <w:i/>
                <w:iCs/>
                <w:color w:val="E76424"/>
                <w:sz w:val="20"/>
                <w:szCs w:val="20"/>
              </w:rPr>
              <w:t>TO</w:t>
            </w:r>
            <w:r>
              <w:rPr>
                <w:rFonts w:eastAsia="SimSun" w:cstheme="minorHAnsi"/>
                <w:b/>
                <w:bCs/>
                <w:i/>
                <w:iCs/>
                <w:sz w:val="20"/>
                <w:szCs w:val="20"/>
              </w:rPr>
              <w:t>EXPLORE</w:t>
            </w:r>
            <w:r>
              <w:rPr>
                <w:rFonts w:eastAsia="SimSun" w:cstheme="minorHAnsi"/>
                <w:sz w:val="20"/>
                <w:szCs w:val="20"/>
              </w:rPr>
              <w:t xml:space="preserve"> will not be involved in this transaction.</w:t>
            </w:r>
          </w:p>
          <w:p w14:paraId="54749BFD" w14:textId="77777777" w:rsidR="00194842" w:rsidRDefault="005E65E6">
            <w:pPr>
              <w:numPr>
                <w:ilvl w:val="0"/>
                <w:numId w:val="1"/>
              </w:numPr>
              <w:spacing w:before="100" w:beforeAutospacing="1" w:after="0" w:line="240" w:lineRule="auto"/>
              <w:contextualSpacing/>
              <w:jc w:val="both"/>
              <w:rPr>
                <w:rFonts w:eastAsia="SimSun" w:cstheme="minorHAnsi"/>
                <w:b/>
                <w:bCs/>
                <w:sz w:val="20"/>
                <w:szCs w:val="20"/>
              </w:rPr>
            </w:pPr>
            <w:r>
              <w:rPr>
                <w:rFonts w:eastAsia="SimSun" w:cstheme="minorHAnsi"/>
                <w:sz w:val="20"/>
                <w:szCs w:val="20"/>
              </w:rPr>
              <w:t>Guests are expected to be on-time for the tours and transfers according to the information from the guide/tour manager. The maximum time the driver can wait will be 10 mins.</w:t>
            </w:r>
          </w:p>
          <w:p w14:paraId="1891227D" w14:textId="77777777" w:rsidR="00194842" w:rsidRDefault="005E65E6">
            <w:pPr>
              <w:numPr>
                <w:ilvl w:val="0"/>
                <w:numId w:val="1"/>
              </w:numPr>
              <w:spacing w:before="100" w:beforeAutospacing="1" w:after="0" w:line="240" w:lineRule="auto"/>
              <w:contextualSpacing/>
              <w:jc w:val="both"/>
              <w:rPr>
                <w:rFonts w:eastAsia="SimSun" w:cstheme="minorHAnsi"/>
                <w:b/>
                <w:bCs/>
                <w:sz w:val="20"/>
                <w:szCs w:val="20"/>
              </w:rPr>
            </w:pPr>
            <w:r>
              <w:rPr>
                <w:rFonts w:eastAsia="SimSun" w:cstheme="minorHAnsi"/>
                <w:sz w:val="20"/>
                <w:szCs w:val="20"/>
              </w:rPr>
              <w:t> Any services not utilized on time will not be refunded nor adjusted. No show due to delays by clients will be treated as a no Show and no refund is applicable.</w:t>
            </w:r>
          </w:p>
          <w:p w14:paraId="12E4C644" w14:textId="77777777" w:rsidR="00194842" w:rsidRDefault="005E65E6">
            <w:pPr>
              <w:numPr>
                <w:ilvl w:val="0"/>
                <w:numId w:val="1"/>
              </w:numPr>
              <w:spacing w:before="100" w:beforeAutospacing="1" w:after="0" w:line="240" w:lineRule="auto"/>
              <w:contextualSpacing/>
              <w:jc w:val="both"/>
              <w:rPr>
                <w:rFonts w:eastAsia="SimSun" w:cstheme="minorHAnsi"/>
                <w:b/>
                <w:bCs/>
                <w:sz w:val="20"/>
                <w:szCs w:val="20"/>
              </w:rPr>
            </w:pPr>
            <w:r>
              <w:rPr>
                <w:rFonts w:eastAsia="SimSun" w:cstheme="minorHAnsi"/>
                <w:sz w:val="20"/>
                <w:szCs w:val="20"/>
              </w:rPr>
              <w:t>Timing in the Itinerary subjected to changes. If there is any such change, it will be informed to you by our operations office well in advance.</w:t>
            </w:r>
          </w:p>
          <w:p w14:paraId="6D96E2A9" w14:textId="77777777" w:rsidR="00194842" w:rsidRDefault="005E65E6">
            <w:pPr>
              <w:numPr>
                <w:ilvl w:val="0"/>
                <w:numId w:val="1"/>
              </w:numPr>
              <w:spacing w:before="100" w:beforeAutospacing="1" w:after="0" w:line="240" w:lineRule="auto"/>
              <w:contextualSpacing/>
              <w:jc w:val="both"/>
              <w:rPr>
                <w:rFonts w:eastAsia="SimSun" w:cstheme="minorHAnsi"/>
                <w:b/>
                <w:bCs/>
                <w:sz w:val="20"/>
                <w:szCs w:val="20"/>
              </w:rPr>
            </w:pPr>
            <w:r>
              <w:rPr>
                <w:rFonts w:eastAsia="SimSun" w:cstheme="minorHAnsi"/>
                <w:sz w:val="20"/>
                <w:szCs w:val="20"/>
              </w:rPr>
              <w:t>Any Changes to be made for the tour schedule have to be informed at least 72hrs. Prior to the service on the Emergency Contact number for Tours.</w:t>
            </w:r>
          </w:p>
          <w:p w14:paraId="508263EE" w14:textId="77777777" w:rsidR="00194842" w:rsidRDefault="005E65E6">
            <w:pPr>
              <w:numPr>
                <w:ilvl w:val="0"/>
                <w:numId w:val="1"/>
              </w:numPr>
              <w:spacing w:before="100" w:beforeAutospacing="1" w:after="0" w:line="240" w:lineRule="auto"/>
              <w:contextualSpacing/>
              <w:jc w:val="both"/>
              <w:rPr>
                <w:rFonts w:eastAsia="SimSun" w:cstheme="minorHAnsi"/>
                <w:b/>
                <w:bCs/>
                <w:sz w:val="20"/>
                <w:szCs w:val="20"/>
              </w:rPr>
            </w:pPr>
            <w:r>
              <w:rPr>
                <w:rFonts w:eastAsia="SimSun" w:cstheme="minorHAnsi"/>
                <w:sz w:val="20"/>
                <w:szCs w:val="20"/>
              </w:rPr>
              <w:t>In case the luggage capacity exceeds the permissible count, additional charges would be applied. Guests are expected to carry all valuables along with them and the Company will not take responsibility of any lost items</w:t>
            </w:r>
          </w:p>
          <w:p w14:paraId="35408916" w14:textId="77777777" w:rsidR="00194842" w:rsidRDefault="005E65E6">
            <w:pPr>
              <w:numPr>
                <w:ilvl w:val="0"/>
                <w:numId w:val="1"/>
              </w:numPr>
              <w:spacing w:before="100" w:beforeAutospacing="1" w:after="0" w:line="240" w:lineRule="auto"/>
              <w:contextualSpacing/>
              <w:rPr>
                <w:rFonts w:eastAsia="SimSun" w:cstheme="minorHAnsi"/>
                <w:sz w:val="20"/>
                <w:szCs w:val="20"/>
              </w:rPr>
            </w:pPr>
            <w:r>
              <w:rPr>
                <w:rFonts w:eastAsia="SimSun" w:cstheme="minorHAnsi"/>
                <w:b/>
                <w:bCs/>
                <w:i/>
                <w:iCs/>
                <w:sz w:val="20"/>
                <w:szCs w:val="20"/>
              </w:rPr>
              <w:t>YET</w:t>
            </w:r>
            <w:r>
              <w:rPr>
                <w:rFonts w:eastAsia="SimSun" w:cstheme="minorHAnsi"/>
                <w:b/>
                <w:bCs/>
                <w:i/>
                <w:iCs/>
                <w:color w:val="E76424"/>
                <w:sz w:val="20"/>
                <w:szCs w:val="20"/>
              </w:rPr>
              <w:t>TO</w:t>
            </w:r>
            <w:r>
              <w:rPr>
                <w:rFonts w:eastAsia="SimSun" w:cstheme="minorHAnsi"/>
                <w:b/>
                <w:bCs/>
                <w:i/>
                <w:iCs/>
                <w:sz w:val="20"/>
                <w:szCs w:val="20"/>
              </w:rPr>
              <w:t>EXPLORE</w:t>
            </w:r>
            <w:r>
              <w:rPr>
                <w:rFonts w:eastAsia="SimSun" w:cstheme="minorHAnsi"/>
                <w:sz w:val="20"/>
                <w:szCs w:val="20"/>
              </w:rPr>
              <w:t xml:space="preserve"> does not assume responsibility for those inherent risks which may cause unfortunate accidents or incidents during ordinary travel conditions. The company will not be held responsible for injury, death, damage, loss, delay, cost, expense, or inconvenience arising from travel misfortunes beyond our control.</w:t>
            </w:r>
          </w:p>
          <w:p w14:paraId="07D7F2DA" w14:textId="77777777" w:rsidR="00194842" w:rsidRDefault="005E65E6">
            <w:pPr>
              <w:numPr>
                <w:ilvl w:val="0"/>
                <w:numId w:val="1"/>
              </w:numPr>
              <w:spacing w:before="100" w:beforeAutospacing="1" w:line="252" w:lineRule="auto"/>
              <w:contextualSpacing/>
              <w:jc w:val="both"/>
              <w:rPr>
                <w:rFonts w:eastAsia="SimSun" w:cstheme="minorHAnsi"/>
                <w:sz w:val="20"/>
                <w:szCs w:val="20"/>
              </w:rPr>
            </w:pPr>
            <w:r>
              <w:rPr>
                <w:rFonts w:eastAsia="SimSun" w:cstheme="minorHAnsi"/>
                <w:b/>
                <w:bCs/>
                <w:i/>
                <w:iCs/>
                <w:sz w:val="20"/>
                <w:szCs w:val="20"/>
              </w:rPr>
              <w:t>YET</w:t>
            </w:r>
            <w:r>
              <w:rPr>
                <w:rFonts w:eastAsia="SimSun" w:cstheme="minorHAnsi"/>
                <w:b/>
                <w:bCs/>
                <w:i/>
                <w:iCs/>
                <w:color w:val="E76424"/>
                <w:sz w:val="20"/>
                <w:szCs w:val="20"/>
              </w:rPr>
              <w:t>TO</w:t>
            </w:r>
            <w:r>
              <w:rPr>
                <w:rFonts w:eastAsia="SimSun" w:cstheme="minorHAnsi"/>
                <w:b/>
                <w:bCs/>
                <w:i/>
                <w:iCs/>
                <w:sz w:val="20"/>
                <w:szCs w:val="20"/>
              </w:rPr>
              <w:t>EXPLORE</w:t>
            </w:r>
            <w:r>
              <w:rPr>
                <w:rFonts w:eastAsia="SimSun" w:cstheme="minorHAnsi"/>
                <w:sz w:val="20"/>
                <w:szCs w:val="20"/>
              </w:rPr>
              <w:t xml:space="preserve"> reserves the right to amend these terms and conditions at any time without prior notice.</w:t>
            </w:r>
          </w:p>
          <w:p w14:paraId="028C5138" w14:textId="77777777" w:rsidR="00194842" w:rsidRDefault="005E65E6">
            <w:pPr>
              <w:numPr>
                <w:ilvl w:val="0"/>
                <w:numId w:val="1"/>
              </w:numPr>
              <w:spacing w:before="100" w:beforeAutospacing="1" w:line="252" w:lineRule="auto"/>
              <w:contextualSpacing/>
              <w:jc w:val="both"/>
              <w:rPr>
                <w:rFonts w:eastAsia="SimSun" w:cstheme="minorHAnsi"/>
              </w:rPr>
            </w:pPr>
            <w:r>
              <w:rPr>
                <w:rFonts w:eastAsia="SimSun" w:cstheme="minorHAnsi"/>
                <w:sz w:val="20"/>
                <w:szCs w:val="20"/>
              </w:rPr>
              <w:t xml:space="preserve">Other terms and condition as published on the </w:t>
            </w:r>
            <w:r>
              <w:rPr>
                <w:rFonts w:eastAsia="SimSun" w:cstheme="minorHAnsi"/>
                <w:b/>
                <w:bCs/>
                <w:i/>
                <w:iCs/>
                <w:sz w:val="20"/>
                <w:szCs w:val="20"/>
              </w:rPr>
              <w:t>YET</w:t>
            </w:r>
            <w:r>
              <w:rPr>
                <w:rFonts w:eastAsia="SimSun" w:cstheme="minorHAnsi"/>
                <w:b/>
                <w:bCs/>
                <w:i/>
                <w:iCs/>
                <w:color w:val="E76424"/>
                <w:sz w:val="20"/>
                <w:szCs w:val="20"/>
              </w:rPr>
              <w:t>TO</w:t>
            </w:r>
            <w:r>
              <w:rPr>
                <w:rFonts w:eastAsia="SimSun" w:cstheme="minorHAnsi"/>
                <w:b/>
                <w:bCs/>
                <w:i/>
                <w:iCs/>
                <w:sz w:val="20"/>
                <w:szCs w:val="20"/>
              </w:rPr>
              <w:t>EXPLORE</w:t>
            </w:r>
            <w:r>
              <w:rPr>
                <w:rFonts w:eastAsia="SimSun" w:cstheme="minorHAnsi"/>
                <w:sz w:val="20"/>
                <w:szCs w:val="20"/>
              </w:rPr>
              <w:t xml:space="preserve"> website at </w:t>
            </w:r>
            <w:hyperlink r:id="rId7" w:history="1">
              <w:r>
                <w:rPr>
                  <w:rStyle w:val="Hyperlink"/>
                  <w:rFonts w:eastAsia="SimSun" w:cstheme="minorHAnsi"/>
                  <w:sz w:val="20"/>
                  <w:szCs w:val="20"/>
                </w:rPr>
                <w:t>www.yettoexplore.com</w:t>
              </w:r>
            </w:hyperlink>
            <w:r>
              <w:rPr>
                <w:rFonts w:eastAsia="SimSun" w:cstheme="minorHAnsi"/>
                <w:sz w:val="20"/>
                <w:szCs w:val="20"/>
              </w:rPr>
              <w:t> shall apply</w:t>
            </w:r>
            <w:r>
              <w:rPr>
                <w:rFonts w:eastAsia="SimSun" w:cstheme="minorHAnsi"/>
              </w:rPr>
              <w:t>.</w:t>
            </w:r>
          </w:p>
        </w:tc>
      </w:tr>
    </w:tbl>
    <w:p w14:paraId="28AB377C" w14:textId="77777777" w:rsidR="00194842" w:rsidRDefault="00194842"/>
    <w:sectPr w:rsidR="00194842" w:rsidSect="00C174EA">
      <w:headerReference w:type="default" r:id="rId8"/>
      <w:pgSz w:w="11906" w:h="16838"/>
      <w:pgMar w:top="2160"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676BF" w14:textId="77777777" w:rsidR="0084433A" w:rsidRDefault="0084433A">
      <w:pPr>
        <w:spacing w:line="240" w:lineRule="auto"/>
      </w:pPr>
      <w:r>
        <w:separator/>
      </w:r>
    </w:p>
  </w:endnote>
  <w:endnote w:type="continuationSeparator" w:id="0">
    <w:p w14:paraId="2FA576E4" w14:textId="77777777" w:rsidR="0084433A" w:rsidRDefault="008443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20109" w14:textId="77777777" w:rsidR="0084433A" w:rsidRDefault="0084433A">
      <w:pPr>
        <w:spacing w:after="0"/>
      </w:pPr>
      <w:r>
        <w:separator/>
      </w:r>
    </w:p>
  </w:footnote>
  <w:footnote w:type="continuationSeparator" w:id="0">
    <w:p w14:paraId="2D7A0E78" w14:textId="77777777" w:rsidR="0084433A" w:rsidRDefault="0084433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C0A21" w14:textId="77777777" w:rsidR="00194842" w:rsidRDefault="005E65E6">
    <w:pPr>
      <w:pStyle w:val="Header"/>
    </w:pPr>
    <w:r>
      <w:rPr>
        <w:noProof/>
        <w:lang w:val="en-MY" w:eastAsia="en-MY"/>
      </w:rPr>
      <w:drawing>
        <wp:anchor distT="0" distB="0" distL="114300" distR="114300" simplePos="0" relativeHeight="251659264" behindDoc="1" locked="0" layoutInCell="1" allowOverlap="1" wp14:anchorId="1B2CEF78" wp14:editId="25EB7F99">
          <wp:simplePos x="0" y="0"/>
          <wp:positionH relativeFrom="page">
            <wp:align>left</wp:align>
          </wp:positionH>
          <wp:positionV relativeFrom="page">
            <wp:align>top</wp:align>
          </wp:positionV>
          <wp:extent cx="7541895" cy="10672445"/>
          <wp:effectExtent l="0" t="0" r="1905" b="0"/>
          <wp:wrapNone/>
          <wp:docPr id="393948597" name="Picture 393948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553148" cy="106882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617C6A"/>
    <w:multiLevelType w:val="multilevel"/>
    <w:tmpl w:val="40617C6A"/>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hAnsi="Courier New" w:cs="Courier New" w:hint="default"/>
      </w:rPr>
    </w:lvl>
    <w:lvl w:ilvl="2">
      <w:start w:val="1"/>
      <w:numFmt w:val="bullet"/>
      <w:lvlText w:val=""/>
      <w:lvlJc w:val="left"/>
      <w:pPr>
        <w:ind w:left="1942" w:hanging="360"/>
      </w:pPr>
      <w:rPr>
        <w:rFonts w:ascii="Wingdings" w:hAnsi="Wingdings" w:hint="default"/>
      </w:rPr>
    </w:lvl>
    <w:lvl w:ilvl="3">
      <w:start w:val="1"/>
      <w:numFmt w:val="bullet"/>
      <w:lvlText w:val=""/>
      <w:lvlJc w:val="left"/>
      <w:pPr>
        <w:ind w:left="2662" w:hanging="360"/>
      </w:pPr>
      <w:rPr>
        <w:rFonts w:ascii="Symbol" w:hAnsi="Symbol" w:hint="default"/>
      </w:rPr>
    </w:lvl>
    <w:lvl w:ilvl="4">
      <w:start w:val="1"/>
      <w:numFmt w:val="bullet"/>
      <w:lvlText w:val="o"/>
      <w:lvlJc w:val="left"/>
      <w:pPr>
        <w:ind w:left="3382" w:hanging="360"/>
      </w:pPr>
      <w:rPr>
        <w:rFonts w:ascii="Courier New" w:hAnsi="Courier New" w:cs="Courier New" w:hint="default"/>
      </w:rPr>
    </w:lvl>
    <w:lvl w:ilvl="5">
      <w:start w:val="1"/>
      <w:numFmt w:val="bullet"/>
      <w:lvlText w:val=""/>
      <w:lvlJc w:val="left"/>
      <w:pPr>
        <w:ind w:left="4102" w:hanging="360"/>
      </w:pPr>
      <w:rPr>
        <w:rFonts w:ascii="Wingdings" w:hAnsi="Wingdings" w:hint="default"/>
      </w:rPr>
    </w:lvl>
    <w:lvl w:ilvl="6">
      <w:start w:val="1"/>
      <w:numFmt w:val="bullet"/>
      <w:lvlText w:val=""/>
      <w:lvlJc w:val="left"/>
      <w:pPr>
        <w:ind w:left="4822" w:hanging="360"/>
      </w:pPr>
      <w:rPr>
        <w:rFonts w:ascii="Symbol" w:hAnsi="Symbol" w:hint="default"/>
      </w:rPr>
    </w:lvl>
    <w:lvl w:ilvl="7">
      <w:start w:val="1"/>
      <w:numFmt w:val="bullet"/>
      <w:lvlText w:val="o"/>
      <w:lvlJc w:val="left"/>
      <w:pPr>
        <w:ind w:left="5542" w:hanging="360"/>
      </w:pPr>
      <w:rPr>
        <w:rFonts w:ascii="Courier New" w:hAnsi="Courier New" w:cs="Courier New" w:hint="default"/>
      </w:rPr>
    </w:lvl>
    <w:lvl w:ilvl="8">
      <w:start w:val="1"/>
      <w:numFmt w:val="bullet"/>
      <w:lvlText w:val=""/>
      <w:lvlJc w:val="left"/>
      <w:pPr>
        <w:ind w:left="6262" w:hanging="360"/>
      </w:pPr>
      <w:rPr>
        <w:rFonts w:ascii="Wingdings" w:hAnsi="Wingdings" w:hint="default"/>
      </w:rPr>
    </w:lvl>
  </w:abstractNum>
  <w:abstractNum w:abstractNumId="1" w15:restartNumberingAfterBreak="0">
    <w:nsid w:val="440834CC"/>
    <w:multiLevelType w:val="hybridMultilevel"/>
    <w:tmpl w:val="C1F4245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4F7D32E2"/>
    <w:multiLevelType w:val="multilevel"/>
    <w:tmpl w:val="4F7D32E2"/>
    <w:lvl w:ilvl="0">
      <w:start w:val="1"/>
      <w:numFmt w:val="bullet"/>
      <w:lvlText w:val=""/>
      <w:lvlJc w:val="left"/>
      <w:pPr>
        <w:ind w:left="12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5E6755C1"/>
    <w:multiLevelType w:val="hybridMultilevel"/>
    <w:tmpl w:val="217E3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0BC"/>
    <w:rsid w:val="000601EB"/>
    <w:rsid w:val="00072C9D"/>
    <w:rsid w:val="00093B61"/>
    <w:rsid w:val="000B718C"/>
    <w:rsid w:val="000C01EA"/>
    <w:rsid w:val="000C09CA"/>
    <w:rsid w:val="000D7E94"/>
    <w:rsid w:val="00126760"/>
    <w:rsid w:val="00152EFB"/>
    <w:rsid w:val="00156AB7"/>
    <w:rsid w:val="00162EE9"/>
    <w:rsid w:val="00183A00"/>
    <w:rsid w:val="00194842"/>
    <w:rsid w:val="001A33A6"/>
    <w:rsid w:val="001C2E84"/>
    <w:rsid w:val="001E4045"/>
    <w:rsid w:val="002004E7"/>
    <w:rsid w:val="00207235"/>
    <w:rsid w:val="0023544F"/>
    <w:rsid w:val="0024008D"/>
    <w:rsid w:val="00262B98"/>
    <w:rsid w:val="00262DEB"/>
    <w:rsid w:val="002660BC"/>
    <w:rsid w:val="00277314"/>
    <w:rsid w:val="002A02C9"/>
    <w:rsid w:val="002B4A9F"/>
    <w:rsid w:val="003032BE"/>
    <w:rsid w:val="003238F1"/>
    <w:rsid w:val="00330F90"/>
    <w:rsid w:val="003554B2"/>
    <w:rsid w:val="00360B89"/>
    <w:rsid w:val="003676A8"/>
    <w:rsid w:val="003B0B92"/>
    <w:rsid w:val="003C3268"/>
    <w:rsid w:val="003C6AC8"/>
    <w:rsid w:val="003F06B8"/>
    <w:rsid w:val="003F267C"/>
    <w:rsid w:val="004251CD"/>
    <w:rsid w:val="00463880"/>
    <w:rsid w:val="00473F50"/>
    <w:rsid w:val="00483329"/>
    <w:rsid w:val="00493648"/>
    <w:rsid w:val="004C1E9C"/>
    <w:rsid w:val="004D178B"/>
    <w:rsid w:val="004D5AEB"/>
    <w:rsid w:val="004E0CCC"/>
    <w:rsid w:val="004F1777"/>
    <w:rsid w:val="004F5BB3"/>
    <w:rsid w:val="005512E5"/>
    <w:rsid w:val="0057303A"/>
    <w:rsid w:val="00583EB5"/>
    <w:rsid w:val="00597805"/>
    <w:rsid w:val="005C49F0"/>
    <w:rsid w:val="005E65E6"/>
    <w:rsid w:val="006031D1"/>
    <w:rsid w:val="00606673"/>
    <w:rsid w:val="00623FEA"/>
    <w:rsid w:val="00626211"/>
    <w:rsid w:val="00643961"/>
    <w:rsid w:val="006451DD"/>
    <w:rsid w:val="00653AF7"/>
    <w:rsid w:val="00656C63"/>
    <w:rsid w:val="00657AA5"/>
    <w:rsid w:val="006632D8"/>
    <w:rsid w:val="006D0616"/>
    <w:rsid w:val="006F4AFA"/>
    <w:rsid w:val="00704973"/>
    <w:rsid w:val="00717C54"/>
    <w:rsid w:val="00720368"/>
    <w:rsid w:val="007334CE"/>
    <w:rsid w:val="00750ADF"/>
    <w:rsid w:val="007767A8"/>
    <w:rsid w:val="007A1669"/>
    <w:rsid w:val="007A4D84"/>
    <w:rsid w:val="007B6B60"/>
    <w:rsid w:val="007E7ABE"/>
    <w:rsid w:val="00813FF8"/>
    <w:rsid w:val="00842B38"/>
    <w:rsid w:val="00842DD2"/>
    <w:rsid w:val="00843FE3"/>
    <w:rsid w:val="0084433A"/>
    <w:rsid w:val="00874DF6"/>
    <w:rsid w:val="008B2ABF"/>
    <w:rsid w:val="008C0D9F"/>
    <w:rsid w:val="008C2095"/>
    <w:rsid w:val="008C5AE8"/>
    <w:rsid w:val="00935378"/>
    <w:rsid w:val="0094599F"/>
    <w:rsid w:val="0094755D"/>
    <w:rsid w:val="00957EF8"/>
    <w:rsid w:val="00967FF5"/>
    <w:rsid w:val="009A1BCD"/>
    <w:rsid w:val="009A516C"/>
    <w:rsid w:val="009B31D1"/>
    <w:rsid w:val="00A01FF6"/>
    <w:rsid w:val="00A035D5"/>
    <w:rsid w:val="00A20233"/>
    <w:rsid w:val="00A20E6F"/>
    <w:rsid w:val="00A31C90"/>
    <w:rsid w:val="00A3449D"/>
    <w:rsid w:val="00A47BD8"/>
    <w:rsid w:val="00A53A63"/>
    <w:rsid w:val="00A64A7E"/>
    <w:rsid w:val="00A71E04"/>
    <w:rsid w:val="00A84F23"/>
    <w:rsid w:val="00A93DFF"/>
    <w:rsid w:val="00AB0451"/>
    <w:rsid w:val="00AE650F"/>
    <w:rsid w:val="00AF508E"/>
    <w:rsid w:val="00AF6737"/>
    <w:rsid w:val="00B2679E"/>
    <w:rsid w:val="00B26CE0"/>
    <w:rsid w:val="00B3031A"/>
    <w:rsid w:val="00B361FA"/>
    <w:rsid w:val="00B36253"/>
    <w:rsid w:val="00B444C7"/>
    <w:rsid w:val="00B67D80"/>
    <w:rsid w:val="00BD047F"/>
    <w:rsid w:val="00BD1CA7"/>
    <w:rsid w:val="00BD2AC7"/>
    <w:rsid w:val="00BD32AE"/>
    <w:rsid w:val="00BD3BB9"/>
    <w:rsid w:val="00BE1CA3"/>
    <w:rsid w:val="00BF3C72"/>
    <w:rsid w:val="00BF4A4C"/>
    <w:rsid w:val="00C174EA"/>
    <w:rsid w:val="00C30ADB"/>
    <w:rsid w:val="00C475A1"/>
    <w:rsid w:val="00C62B31"/>
    <w:rsid w:val="00C654C9"/>
    <w:rsid w:val="00C67B0C"/>
    <w:rsid w:val="00C82A24"/>
    <w:rsid w:val="00C870A8"/>
    <w:rsid w:val="00C9608E"/>
    <w:rsid w:val="00CF2A1A"/>
    <w:rsid w:val="00CF6339"/>
    <w:rsid w:val="00D031AB"/>
    <w:rsid w:val="00D16F74"/>
    <w:rsid w:val="00D325C0"/>
    <w:rsid w:val="00D37858"/>
    <w:rsid w:val="00D37B06"/>
    <w:rsid w:val="00D4016D"/>
    <w:rsid w:val="00D55982"/>
    <w:rsid w:val="00D97242"/>
    <w:rsid w:val="00DC1176"/>
    <w:rsid w:val="00DC673B"/>
    <w:rsid w:val="00E12C98"/>
    <w:rsid w:val="00E32F3E"/>
    <w:rsid w:val="00E8457A"/>
    <w:rsid w:val="00EB62AE"/>
    <w:rsid w:val="00EC2FE0"/>
    <w:rsid w:val="00EC6B6F"/>
    <w:rsid w:val="00EF519B"/>
    <w:rsid w:val="00F041F9"/>
    <w:rsid w:val="00F441D1"/>
    <w:rsid w:val="00F44FB3"/>
    <w:rsid w:val="118D4005"/>
    <w:rsid w:val="195564A2"/>
    <w:rsid w:val="1C080A91"/>
    <w:rsid w:val="1E0D0FB4"/>
    <w:rsid w:val="275A4A32"/>
    <w:rsid w:val="27AA62A9"/>
    <w:rsid w:val="2B7964E5"/>
    <w:rsid w:val="30DF7457"/>
    <w:rsid w:val="44CB2E8C"/>
    <w:rsid w:val="46BB0F3E"/>
    <w:rsid w:val="478D64A4"/>
    <w:rsid w:val="4F2D2F15"/>
    <w:rsid w:val="52D601BF"/>
    <w:rsid w:val="55FD65D7"/>
    <w:rsid w:val="5EAB74E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F509E"/>
  <w15:docId w15:val="{26B81428-5E91-48CD-972F-3034B886F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1D1"/>
    <w:pPr>
      <w:spacing w:after="160" w:line="259" w:lineRule="auto"/>
    </w:pPr>
    <w:rPr>
      <w:rFonts w:asciiTheme="minorHAnsi" w:eastAsiaTheme="minorHAnsi" w:hAnsiTheme="minorHAnsi" w:cstheme="minorBid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uiPriority w:val="99"/>
    <w:qFormat/>
    <w:rPr>
      <w:color w:val="0000FF"/>
      <w:u w:val="single"/>
    </w:rPr>
  </w:style>
  <w:style w:type="table" w:styleId="TableGrid">
    <w:name w:val="Table Grid"/>
    <w:basedOn w:val="TableNormal"/>
    <w:uiPriority w:val="59"/>
    <w:qFormat/>
    <w:rPr>
      <w:rFonts w:ascii="Times New Roman" w:eastAsia="SimSun" w:hAnsi="Times New Roman"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TableGrid1">
    <w:name w:val="Table Grid1"/>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qFormat/>
    <w:rsid w:val="00935378"/>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qFormat/>
    <w:rsid w:val="00BD32AE"/>
    <w:rPr>
      <w:rFonts w:ascii="Times New Roman" w:eastAsia="SimSu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qFormat/>
    <w:rsid w:val="00BD32AE"/>
    <w:rPr>
      <w:rFonts w:ascii="Times New Roman" w:eastAsiaTheme="minorEastAsia" w:hAnsi="Times New Roman" w:cs="Times New Roman"/>
      <w:lang w:val="en-US" w:eastAsia="en-US"/>
    </w:rPr>
    <w:tblPr>
      <w:tblCellMar>
        <w:top w:w="0" w:type="dxa"/>
        <w:left w:w="0" w:type="dxa"/>
        <w:bottom w:w="0" w:type="dxa"/>
        <w:right w:w="0" w:type="dxa"/>
      </w:tblCellMar>
    </w:tblPr>
  </w:style>
  <w:style w:type="paragraph" w:styleId="ListParagraph">
    <w:name w:val="List Paragraph"/>
    <w:basedOn w:val="Normal"/>
    <w:uiPriority w:val="99"/>
    <w:rsid w:val="003F06B8"/>
    <w:pPr>
      <w:ind w:left="720"/>
      <w:contextualSpacing/>
    </w:pPr>
  </w:style>
  <w:style w:type="paragraph" w:customStyle="1" w:styleId="Default">
    <w:name w:val="Default"/>
    <w:qFormat/>
    <w:rsid w:val="00C82A24"/>
    <w:pPr>
      <w:autoSpaceDE w:val="0"/>
      <w:autoSpaceDN w:val="0"/>
      <w:adjustRightInd w:val="0"/>
    </w:pPr>
    <w:rPr>
      <w:rFonts w:ascii="Times New Roman" w:eastAsiaTheme="minorHAnsi" w:hAnsi="Times New Roman" w:cs="Times New Roman"/>
      <w:color w:val="000000"/>
      <w:sz w:val="24"/>
      <w:szCs w:val="24"/>
      <w:lang w:val="en-US" w:eastAsia="en-US"/>
    </w:rPr>
  </w:style>
  <w:style w:type="paragraph" w:customStyle="1" w:styleId="m1092745539405922894wordsection1">
    <w:name w:val="m_1092745539405922894wordsection1"/>
    <w:basedOn w:val="Normal"/>
    <w:rsid w:val="00AF508E"/>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il">
    <w:name w:val="il"/>
    <w:basedOn w:val="DefaultParagraphFont"/>
    <w:rsid w:val="00AF5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yettose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Pages>
  <Words>622</Words>
  <Characters>3550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Khalid3550</dc:creator>
  <cp:lastModifiedBy>user</cp:lastModifiedBy>
  <cp:revision>8</cp:revision>
  <cp:lastPrinted>2024-07-27T15:57:00Z</cp:lastPrinted>
  <dcterms:created xsi:type="dcterms:W3CDTF">2026-10-01T12:39:00Z</dcterms:created>
  <dcterms:modified xsi:type="dcterms:W3CDTF">2026-10-01T13:35:00Z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5F1BBDA147BD46CA8C189D6A66BC25A4</vt:lpwstr>
  </property>
</Properties>
</file>