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3ADA" w:rsidRDefault="00163ADA">
      <w:pPr>
        <w:spacing w:after="280"/>
      </w:pPr>
    </w:p>
    <w:p w:rsidR="00163ADA" w:rsidRDefault="000F27FD">
      <w:pPr>
        <w:spacing w:after="70"/>
        <w:jc w:val="center"/>
      </w:pPr>
      <w:r>
        <w:rPr>
          <w:color w:val="888888"/>
        </w:rPr>
        <w:t>IBM3130 · Processamento de Linguagem Natural</w:t>
      </w:r>
    </w:p>
    <w:p w:rsidR="00163ADA" w:rsidRDefault="000F27FD">
      <w:pPr>
        <w:spacing w:after="40"/>
        <w:jc w:val="center"/>
      </w:pPr>
      <w:r>
        <w:rPr>
          <w:b/>
          <w:bCs/>
          <w:color w:val="1F4E79"/>
          <w:sz w:val="48"/>
          <w:szCs w:val="48"/>
        </w:rPr>
        <w:t>Aula 02 · Semana 2</w:t>
      </w:r>
    </w:p>
    <w:p w:rsidR="00163ADA" w:rsidRDefault="000F27FD">
      <w:pPr>
        <w:spacing w:after="40"/>
        <w:jc w:val="center"/>
      </w:pPr>
      <w:r>
        <w:rPr>
          <w:color w:val="2E75B6"/>
          <w:sz w:val="36"/>
          <w:szCs w:val="36"/>
        </w:rPr>
        <w:t>Pré-processamento de Texto</w:t>
      </w:r>
    </w:p>
    <w:p w:rsidR="00163ADA" w:rsidRDefault="00E34BBE">
      <w:pPr>
        <w:spacing w:after="360"/>
        <w:jc w:val="center"/>
      </w:pPr>
      <w:r w:rsidRPr="00E34BBE">
        <w:rPr>
          <w:i/>
          <w:iCs/>
          <w:color w:val="777777"/>
        </w:rPr>
        <w:t>Pipeline · Tokenização · Normalização · Stopwords</w:t>
      </w:r>
      <w:r w:rsidRPr="00E34BBE">
        <w:rPr>
          <w:i/>
          <w:iCs/>
          <w:color w:val="777777"/>
        </w:rPr>
        <w:t xml:space="preserve"> ·</w:t>
      </w:r>
      <w:r>
        <w:rPr>
          <w:i/>
          <w:iCs/>
          <w:color w:val="777777"/>
        </w:rPr>
        <w:t xml:space="preserve"> </w:t>
      </w:r>
      <w:r w:rsidRPr="00E34BBE">
        <w:rPr>
          <w:i/>
          <w:iCs/>
          <w:color w:val="777777"/>
        </w:rPr>
        <w:t>Stemming · Lematização · spaCy</w:t>
      </w:r>
      <w:r>
        <w:rPr>
          <w:i/>
          <w:iCs/>
          <w:color w:val="777777"/>
        </w:rPr>
        <w:t xml:space="preserve"> </w:t>
      </w:r>
    </w:p>
    <w:p w:rsidR="00163ADA" w:rsidRDefault="00163ADA">
      <w:pPr>
        <w:pBdr>
          <w:bottom w:val="single" w:sz="10" w:space="4" w:color="1F4E79"/>
        </w:pBdr>
        <w:spacing w:after="220"/>
      </w:pPr>
    </w:p>
    <w:p w:rsidR="00163ADA" w:rsidRDefault="000F27FD">
      <w:pPr>
        <w:shd w:val="clear" w:color="auto" w:fill="1F4E79"/>
        <w:spacing w:before="400" w:after="180"/>
        <w:ind w:left="180" w:right="180"/>
      </w:pPr>
      <w:r>
        <w:rPr>
          <w:b/>
          <w:bCs/>
          <w:color w:val="FFFFFF"/>
          <w:sz w:val="28"/>
          <w:szCs w:val="28"/>
        </w:rPr>
        <w:t>1.1 O Pipeline de Pré-processamento de Texto</w:t>
      </w:r>
    </w:p>
    <w:p w:rsidR="00163ADA" w:rsidRDefault="000F27FD">
      <w:pPr>
        <w:spacing w:before="50" w:after="90"/>
        <w:ind w:left="200" w:right="180"/>
        <w:jc w:val="both"/>
      </w:pPr>
      <w:r>
        <w:rPr>
          <w:color w:val="3C3C3C"/>
        </w:rPr>
        <w:t>Imagine que você recebeu a tarefa de construir um sistema que classifica automaticamente o sentimento de avaliações de produtos escritas por consumidores brasileiros. Você tem acesso a 500 mil avaliações coletadas de diferentes plataformas — Mercado Livre, Amazon, Shopee, Reclame Aqui. Cada avaliação tem uma forma diferente: algumas foram escritas em português formal, outras em gíria, algumas em maiúsculas, outras com emojis, muitas com erros ortográficos, e quase todas com elementos irrelevantes como URLs, números de pedido e informações de contato.</w:t>
      </w:r>
    </w:p>
    <w:p w:rsidR="00163ADA" w:rsidRDefault="000F27FD">
      <w:pPr>
        <w:spacing w:before="50" w:after="90"/>
        <w:ind w:left="200" w:right="180"/>
        <w:jc w:val="both"/>
      </w:pPr>
      <w:r>
        <w:rPr>
          <w:color w:val="3C3C3C"/>
        </w:rPr>
        <w:t>Antes de treinar qualquer modelo, você precisa transformar esse caos textual em uma representação limpa, padronizada e comparável. Esse processo de preparação é o pré-processamento de texto — e ele é, sem exagero, a etapa que mais influencia a qualidade final de qualquer sistema de PLN.</w:t>
      </w:r>
    </w:p>
    <w:p w:rsidR="00163ADA" w:rsidRDefault="000F27FD">
      <w:pPr>
        <w:spacing w:before="50" w:after="90"/>
        <w:ind w:left="200" w:right="180"/>
        <w:jc w:val="both"/>
      </w:pPr>
      <w:r>
        <w:rPr>
          <w:color w:val="3C3C3C"/>
        </w:rPr>
        <w:t>O pré-processamento não é uma única operação. É uma cadeia de transformações — um pipeline — onde cada etapa recebe o resultado da anterior, resolve um problema específico e entrega um texto mais limpo e mais adequado para as etapas seguintes. A analogia com uma linha de produção industrial é precisa: cada estação da linha faz uma operação especializada, e a qualidade do produto final depende da qualidade de cada estação e da ordem em que elas se sucedem.</w:t>
      </w:r>
    </w:p>
    <w:p w:rsidR="00163ADA" w:rsidRDefault="00163ADA">
      <w:pPr>
        <w:spacing w:after="60"/>
      </w:pPr>
    </w:p>
    <w:p w:rsidR="00163ADA" w:rsidRDefault="000F27FD">
      <w:pPr>
        <w:spacing w:before="240" w:after="90"/>
      </w:pPr>
      <w:r>
        <w:rPr>
          <w:b/>
          <w:bCs/>
          <w:color w:val="2E75B6"/>
          <w:sz w:val="22"/>
          <w:szCs w:val="22"/>
        </w:rPr>
        <w:t xml:space="preserve">▸ </w:t>
      </w:r>
      <w:r>
        <w:rPr>
          <w:b/>
          <w:bCs/>
          <w:color w:val="3C3C3C"/>
          <w:sz w:val="22"/>
          <w:szCs w:val="22"/>
        </w:rPr>
        <w:t>Por que 'pipeline' e não apenas 'limpeza'?</w:t>
      </w:r>
    </w:p>
    <w:p w:rsidR="00163ADA" w:rsidRDefault="000F27FD">
      <w:pPr>
        <w:spacing w:before="50" w:after="90"/>
        <w:ind w:left="200" w:right="180"/>
        <w:jc w:val="both"/>
      </w:pPr>
      <w:r>
        <w:rPr>
          <w:color w:val="3C3C3C"/>
        </w:rPr>
        <w:t>O termo pipeline não é acidental. Ele carrega uma implicação técnica importante: as etapas são ordenadas, dependentes e compostas. 'Limpeza' sugere uma operação única e indiferenciada. 'Pipeline' sugere uma arquitetura — algo que pode ser configurado, testado, otimizado e reutilizado.</w:t>
      </w:r>
    </w:p>
    <w:p w:rsidR="00163ADA" w:rsidRDefault="000F27FD">
      <w:pPr>
        <w:spacing w:before="50" w:after="90"/>
        <w:ind w:left="200" w:right="180"/>
        <w:jc w:val="both"/>
      </w:pPr>
      <w:r>
        <w:rPr>
          <w:color w:val="3C3C3C"/>
        </w:rPr>
        <w:t>Em projetos profissionais de PLN, o pipeline de pré-processamento é frequentemente empacotado como uma função ou classe reutilizável que pode ser aplicada a qualquer conjunto de textos do mesmo domínio. Ele é versionado junto com o código, testado com casos-limite e documentado com exemplos de entrada e saída esperadas. É um componente de software — não apenas um conjunto de comandos.</w:t>
      </w:r>
    </w:p>
    <w:p w:rsidR="00163ADA" w:rsidRDefault="00163ADA">
      <w:pPr>
        <w:spacing w:after="6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10546"/>
      </w:tblGrid>
      <w:tr w:rsidR="00163ADA">
        <w:tc>
          <w:tcPr>
            <w:tcW w:w="10546" w:type="dxa"/>
            <w:tcBorders>
              <w:top w:val="single" w:sz="1" w:space="0" w:color="BBBBBB"/>
              <w:left w:val="single" w:sz="26" w:space="0" w:color="2E75B6"/>
              <w:bottom w:val="single" w:sz="1" w:space="0" w:color="BBBBBB"/>
              <w:right w:val="single" w:sz="1" w:space="0" w:color="BBBBBB"/>
            </w:tcBorders>
            <w:shd w:val="clear" w:color="auto" w:fill="EAF2FA"/>
            <w:tcMar>
              <w:top w:w="110" w:type="dxa"/>
              <w:left w:w="190" w:type="dxa"/>
              <w:bottom w:w="110" w:type="dxa"/>
              <w:right w:w="190" w:type="dxa"/>
            </w:tcMar>
          </w:tcPr>
          <w:p w:rsidR="00163ADA" w:rsidRDefault="000F27FD">
            <w:pPr>
              <w:spacing w:after="55"/>
            </w:pPr>
            <w:r>
              <w:rPr>
                <w:b/>
                <w:bCs/>
                <w:color w:val="2E75B6"/>
              </w:rPr>
              <w:t>Definição formal de pipeline de pré-processamento</w:t>
            </w:r>
          </w:p>
          <w:p w:rsidR="00163ADA" w:rsidRDefault="000F27FD">
            <w:pPr>
              <w:spacing w:after="30"/>
            </w:pPr>
            <w:r>
              <w:rPr>
                <w:color w:val="3C3C3C"/>
                <w:sz w:val="19"/>
                <w:szCs w:val="19"/>
              </w:rPr>
              <w:t>Um pipeline de pré-processamento de texto é uma sequência ordenada e composta de</w:t>
            </w:r>
          </w:p>
          <w:p w:rsidR="00163ADA" w:rsidRDefault="000F27FD">
            <w:pPr>
              <w:spacing w:after="30"/>
            </w:pPr>
            <w:r>
              <w:rPr>
                <w:color w:val="3C3C3C"/>
                <w:sz w:val="19"/>
                <w:szCs w:val="19"/>
              </w:rPr>
              <w:t>transformações aplicadas a textos brutos com o objetivo de produzir representações</w:t>
            </w:r>
          </w:p>
          <w:p w:rsidR="00163ADA" w:rsidRDefault="000F27FD">
            <w:pPr>
              <w:spacing w:after="30"/>
            </w:pPr>
            <w:r>
              <w:rPr>
                <w:color w:val="3C3C3C"/>
                <w:sz w:val="19"/>
                <w:szCs w:val="19"/>
              </w:rPr>
              <w:t>limpas, padronizadas e adequadas para as etapas subsequentes de análise ou modelagem.</w:t>
            </w:r>
          </w:p>
          <w:p w:rsidR="00163ADA" w:rsidRDefault="00163ADA">
            <w:pPr>
              <w:spacing w:after="30"/>
            </w:pPr>
          </w:p>
          <w:p w:rsidR="00163ADA" w:rsidRDefault="000F27FD">
            <w:pPr>
              <w:spacing w:after="30"/>
            </w:pPr>
            <w:r>
              <w:rPr>
                <w:color w:val="3C3C3C"/>
                <w:sz w:val="19"/>
                <w:szCs w:val="19"/>
              </w:rPr>
              <w:t>Formalmente: dado um texto T₀, o pipeline produz T_n = f_n(f_{n-1}(...f_1(T_0)...))</w:t>
            </w:r>
          </w:p>
          <w:p w:rsidR="00163ADA" w:rsidRDefault="000F27FD">
            <w:pPr>
              <w:spacing w:after="30"/>
            </w:pPr>
            <w:r>
              <w:rPr>
                <w:color w:val="3C3C3C"/>
                <w:sz w:val="19"/>
                <w:szCs w:val="19"/>
              </w:rPr>
              <w:t>onde cada f_i é uma função de transformação (tokenizar, normalizar, filtrar, reduzir).</w:t>
            </w:r>
          </w:p>
        </w:tc>
      </w:tr>
    </w:tbl>
    <w:p w:rsidR="00163ADA" w:rsidRDefault="00163ADA">
      <w:pPr>
        <w:spacing w:after="80"/>
      </w:pPr>
    </w:p>
    <w:p w:rsidR="00163ADA" w:rsidRDefault="000F27FD">
      <w:pPr>
        <w:spacing w:before="240" w:after="90"/>
      </w:pPr>
      <w:r>
        <w:rPr>
          <w:b/>
          <w:bCs/>
          <w:color w:val="2E75B6"/>
          <w:sz w:val="22"/>
          <w:szCs w:val="22"/>
        </w:rPr>
        <w:t xml:space="preserve">▸ </w:t>
      </w:r>
      <w:r>
        <w:rPr>
          <w:b/>
          <w:bCs/>
          <w:color w:val="3C3C3C"/>
          <w:sz w:val="22"/>
          <w:szCs w:val="22"/>
        </w:rPr>
        <w:t>As cinco etapas e a lógica da sequência</w:t>
      </w:r>
    </w:p>
    <w:p w:rsidR="00163ADA" w:rsidRDefault="000F27FD">
      <w:pPr>
        <w:spacing w:before="50" w:after="90"/>
        <w:ind w:left="200" w:right="180"/>
        <w:jc w:val="both"/>
      </w:pPr>
      <w:r>
        <w:rPr>
          <w:color w:val="3C3C3C"/>
        </w:rPr>
        <w:t>O pipeline clássico de pré-processamento segue uma ordem que não é arbitrária — ela reflete dependências funcionais entre as etapas. Alterar a ordem produz resultados diferentes, e frequentemente piores:</w:t>
      </w:r>
    </w:p>
    <w:p w:rsidR="00163ADA" w:rsidRDefault="00163ADA">
      <w:pPr>
        <w:spacing w:after="50"/>
      </w:pPr>
    </w:p>
    <w:p w:rsidR="00946FD7" w:rsidRDefault="00946FD7">
      <w:pPr>
        <w:spacing w:after="50"/>
      </w:pPr>
    </w:p>
    <w:p w:rsidR="00946FD7" w:rsidRDefault="00946FD7">
      <w:pPr>
        <w:spacing w:after="5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2636"/>
        <w:gridCol w:w="2636"/>
        <w:gridCol w:w="2636"/>
        <w:gridCol w:w="2638"/>
      </w:tblGrid>
      <w:tr w:rsidR="00163ADA">
        <w:tc>
          <w:tcPr>
            <w:tcW w:w="2636"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lastRenderedPageBreak/>
              <w:t>Ordem</w:t>
            </w:r>
          </w:p>
        </w:tc>
        <w:tc>
          <w:tcPr>
            <w:tcW w:w="2636"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Etapa</w:t>
            </w:r>
          </w:p>
        </w:tc>
        <w:tc>
          <w:tcPr>
            <w:tcW w:w="2636"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Problema resolvido</w:t>
            </w:r>
          </w:p>
        </w:tc>
        <w:tc>
          <w:tcPr>
            <w:tcW w:w="2638"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Entrega para a próxima</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1ª</w:t>
            </w:r>
          </w:p>
        </w:tc>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Tokenização</w:t>
            </w:r>
          </w:p>
        </w:tc>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Texto contínuo não tem unidades claras para processar</w:t>
            </w:r>
          </w:p>
        </w:tc>
        <w:tc>
          <w:tcPr>
            <w:tcW w:w="2638"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Sequência de tokens (unidades mínimas)</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2ª</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Lowercase</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Mesma palavra em formas diferentes = tokens distintos</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Tokens padronizados em caixa baixa</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3ª</w:t>
            </w:r>
          </w:p>
        </w:tc>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Limpeza de ruído</w:t>
            </w:r>
          </w:p>
        </w:tc>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URLs, e-mails, emojis e símbolos não carregam significado</w:t>
            </w:r>
          </w:p>
        </w:tc>
        <w:tc>
          <w:tcPr>
            <w:tcW w:w="2638"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Tokens puramente textuais e relevantes</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4ª</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Remoção de stopwords</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Palavras funcionais dominam a frequência sem discriminar temas</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Vocabulário de conteúdo semântico denso</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5ª</w:t>
            </w:r>
          </w:p>
        </w:tc>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Stemming/Lematização</w:t>
            </w:r>
          </w:p>
        </w:tc>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Variações morfológicas fragmentam o mesmo conceito</w:t>
            </w:r>
          </w:p>
        </w:tc>
        <w:tc>
          <w:tcPr>
            <w:tcW w:w="2638"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Formas canônicas que agrupam variantes</w:t>
            </w:r>
          </w:p>
        </w:tc>
      </w:tr>
    </w:tbl>
    <w:p w:rsidR="00163ADA" w:rsidRDefault="00163ADA">
      <w:pPr>
        <w:spacing w:after="70"/>
      </w:pPr>
    </w:p>
    <w:p w:rsidR="00163ADA" w:rsidRDefault="000F27FD">
      <w:pPr>
        <w:spacing w:before="240" w:after="90"/>
      </w:pPr>
      <w:r>
        <w:rPr>
          <w:b/>
          <w:bCs/>
          <w:color w:val="2E75B6"/>
          <w:sz w:val="22"/>
          <w:szCs w:val="22"/>
        </w:rPr>
        <w:t xml:space="preserve">▸ </w:t>
      </w:r>
      <w:r>
        <w:rPr>
          <w:b/>
          <w:bCs/>
          <w:color w:val="3C3C3C"/>
          <w:sz w:val="22"/>
          <w:szCs w:val="22"/>
        </w:rPr>
        <w:t>A dependência entre etapas — por que a ordem é crítica</w:t>
      </w:r>
    </w:p>
    <w:p w:rsidR="00163ADA" w:rsidRDefault="000F27FD">
      <w:pPr>
        <w:spacing w:before="50" w:after="90"/>
        <w:ind w:left="200" w:right="180"/>
        <w:jc w:val="both"/>
      </w:pPr>
      <w:r>
        <w:rPr>
          <w:color w:val="3C3C3C"/>
        </w:rPr>
        <w:t>Cada etapa pressupõe que as anteriores já foram aplicadas. Se invertemos duas etapas, o resultado se degrada — às vezes de forma sutil, às vezes de forma grave. Vejamos os casos mais importantes:</w:t>
      </w:r>
    </w:p>
    <w:p w:rsidR="00163ADA" w:rsidRDefault="00163ADA">
      <w:pPr>
        <w:spacing w:after="50"/>
      </w:pPr>
    </w:p>
    <w:p w:rsidR="00163ADA" w:rsidRDefault="000F27FD">
      <w:pPr>
        <w:spacing w:before="180" w:after="70"/>
        <w:ind w:left="180"/>
      </w:pPr>
      <w:r>
        <w:rPr>
          <w:b/>
          <w:bCs/>
          <w:color w:val="2E75B6"/>
        </w:rPr>
        <w:t xml:space="preserve">◆ </w:t>
      </w:r>
      <w:r>
        <w:rPr>
          <w:b/>
          <w:bCs/>
          <w:color w:val="595959"/>
        </w:rPr>
        <w:t>Tokenização deve ser SEMPRE a primeira etapa</w:t>
      </w:r>
    </w:p>
    <w:p w:rsidR="00163ADA" w:rsidRDefault="000F27FD">
      <w:pPr>
        <w:spacing w:before="50" w:after="90"/>
        <w:ind w:left="200" w:right="180"/>
        <w:jc w:val="both"/>
      </w:pPr>
      <w:r>
        <w:rPr>
          <w:color w:val="3C3C3C"/>
        </w:rPr>
        <w:t>Antes de qualquer transformação, precisamos saber onde as palavras começam e terminam. Se aplicarmos lowercase antes de tokenizar com o NLTK, perdemos a informação de capitalização que o tokenizador usa para distinguir nomes próprios de substantivos comuns, e abreviações de finais de sentença. 'Dr.' com D maiúsculo é reconhecido como abreviação pelo NLTK punkt; 'dr.' em minúsculo pode ser confundido com fim de sentença seguido de nova frase.</w:t>
      </w:r>
    </w:p>
    <w:p w:rsidR="00163ADA" w:rsidRDefault="000F27FD">
      <w:pPr>
        <w:spacing w:before="180" w:after="70"/>
        <w:ind w:left="180"/>
      </w:pPr>
      <w:r>
        <w:rPr>
          <w:b/>
          <w:bCs/>
          <w:color w:val="2E75B6"/>
        </w:rPr>
        <w:t xml:space="preserve">◆ </w:t>
      </w:r>
      <w:r>
        <w:rPr>
          <w:b/>
          <w:bCs/>
          <w:color w:val="595959"/>
        </w:rPr>
        <w:t>Lowercase deve vir ANTES da remoção de stopwords</w:t>
      </w:r>
    </w:p>
    <w:p w:rsidR="00163ADA" w:rsidRDefault="000F27FD">
      <w:pPr>
        <w:spacing w:before="50" w:after="90"/>
        <w:ind w:left="200" w:right="180"/>
        <w:jc w:val="both"/>
      </w:pPr>
      <w:r>
        <w:rPr>
          <w:color w:val="3C3C3C"/>
        </w:rPr>
        <w:t>A lista de stopwords do NLTK está em minúsculas. Se você remove stopwords antes de converter para minúsculas, palavras como 'O', 'A', 'De' (com inicial maiúscula no início de uma frase) não serão reconhecidas como stopwords e permanecerão no vocabulário — criando duplicatas desnecessárias.</w:t>
      </w:r>
    </w:p>
    <w:p w:rsidR="00163ADA" w:rsidRDefault="000F27FD">
      <w:pPr>
        <w:spacing w:before="180" w:after="70"/>
        <w:ind w:left="180"/>
      </w:pPr>
      <w:r>
        <w:rPr>
          <w:b/>
          <w:bCs/>
          <w:color w:val="2E75B6"/>
        </w:rPr>
        <w:t xml:space="preserve">◆ </w:t>
      </w:r>
      <w:r>
        <w:rPr>
          <w:b/>
          <w:bCs/>
          <w:color w:val="595959"/>
        </w:rPr>
        <w:t>Stemming deve ser SEMPRE a última etapa</w:t>
      </w:r>
    </w:p>
    <w:p w:rsidR="00163ADA" w:rsidRDefault="000F27FD">
      <w:pPr>
        <w:spacing w:before="50" w:after="90"/>
        <w:ind w:left="200" w:right="180"/>
        <w:jc w:val="both"/>
      </w:pPr>
      <w:r>
        <w:rPr>
          <w:color w:val="3C3C3C"/>
        </w:rPr>
        <w:t>O stemmer opera sobre palavras que já passaram por todas as transformações anteriores. Aplicar stemming antes de remover stopwords pode gerar dois problemas: (1) a preposição 'de' pode ser transformada em 'd', que não casa mais com a entrada 'de' da lista de stopwords; (2) palavras que deveriam ser removidas podem sobreviver ao filtro por terem sido alteradas pelo stemmer.</w:t>
      </w:r>
    </w:p>
    <w:p w:rsidR="00163ADA" w:rsidRDefault="00163ADA">
      <w:pPr>
        <w:spacing w:after="6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10546"/>
      </w:tblGrid>
      <w:tr w:rsidR="00163ADA">
        <w:tc>
          <w:tcPr>
            <w:tcW w:w="10546" w:type="dxa"/>
            <w:tcBorders>
              <w:top w:val="single" w:sz="1" w:space="0" w:color="BBBBBB"/>
              <w:left w:val="single" w:sz="26" w:space="0" w:color="7B2D00"/>
              <w:bottom w:val="single" w:sz="1" w:space="0" w:color="BBBBBB"/>
              <w:right w:val="single" w:sz="1" w:space="0" w:color="BBBBBB"/>
            </w:tcBorders>
            <w:shd w:val="clear" w:color="auto" w:fill="FAF0EB"/>
            <w:tcMar>
              <w:top w:w="110" w:type="dxa"/>
              <w:left w:w="190" w:type="dxa"/>
              <w:bottom w:w="110" w:type="dxa"/>
              <w:right w:w="190" w:type="dxa"/>
            </w:tcMar>
          </w:tcPr>
          <w:p w:rsidR="00163ADA" w:rsidRDefault="000F27FD">
            <w:pPr>
              <w:spacing w:after="55"/>
            </w:pPr>
            <w:r>
              <w:rPr>
                <w:color w:val="111111"/>
              </w:rPr>
              <w:t xml:space="preserve">📖 </w:t>
            </w:r>
            <w:r>
              <w:rPr>
                <w:b/>
                <w:bCs/>
                <w:color w:val="7B2D00"/>
              </w:rPr>
              <w:t>Demonstração do impacto da ordem errada</w:t>
            </w:r>
          </w:p>
          <w:p w:rsidR="00163ADA" w:rsidRDefault="000F27FD">
            <w:pPr>
              <w:spacing w:after="30"/>
            </w:pPr>
            <w:r>
              <w:rPr>
                <w:color w:val="3C3C3C"/>
                <w:sz w:val="19"/>
                <w:szCs w:val="19"/>
              </w:rPr>
              <w:t>Frase: 'Os cientistas desenvolveram novos algoritmos.'</w:t>
            </w:r>
          </w:p>
          <w:p w:rsidR="00163ADA" w:rsidRDefault="00163ADA">
            <w:pPr>
              <w:spacing w:after="30"/>
            </w:pPr>
          </w:p>
          <w:p w:rsidR="00163ADA" w:rsidRDefault="000F27FD">
            <w:pPr>
              <w:spacing w:after="30"/>
            </w:pPr>
            <w:r>
              <w:rPr>
                <w:color w:val="3C3C3C"/>
                <w:sz w:val="19"/>
                <w:szCs w:val="19"/>
              </w:rPr>
              <w:t>ORDEM CORRETA: tokenizar → lowercase → stopwords → stemming</w:t>
            </w:r>
          </w:p>
          <w:p w:rsidR="00163ADA" w:rsidRDefault="000F27FD">
            <w:pPr>
              <w:spacing w:after="30"/>
            </w:pPr>
            <w:r>
              <w:rPr>
                <w:color w:val="3C3C3C"/>
                <w:sz w:val="19"/>
                <w:szCs w:val="19"/>
              </w:rPr>
              <w:t xml:space="preserve">  ['cientistas','desenvolveram','novos','algoritmos'] → ['cientist','desenvolv','nov','algoritm']</w:t>
            </w:r>
          </w:p>
          <w:p w:rsidR="00163ADA" w:rsidRDefault="00163ADA">
            <w:pPr>
              <w:spacing w:after="30"/>
            </w:pPr>
          </w:p>
          <w:p w:rsidR="00163ADA" w:rsidRDefault="000F27FD">
            <w:pPr>
              <w:spacing w:after="30"/>
            </w:pPr>
            <w:r>
              <w:rPr>
                <w:color w:val="3C3C3C"/>
                <w:sz w:val="19"/>
                <w:szCs w:val="19"/>
              </w:rPr>
              <w:t>ORDEM ERRADA: stopwords → tokenizar → lowercase → stemming</w:t>
            </w:r>
          </w:p>
          <w:p w:rsidR="00163ADA" w:rsidRDefault="000F27FD">
            <w:pPr>
              <w:spacing w:after="30"/>
            </w:pPr>
            <w:r>
              <w:rPr>
                <w:color w:val="3C3C3C"/>
                <w:sz w:val="19"/>
                <w:szCs w:val="19"/>
              </w:rPr>
              <w:t xml:space="preserve">  Stopwords aplicadas ao texto inteiro (não a tokens) → comportamento imprevisível</w:t>
            </w:r>
          </w:p>
          <w:p w:rsidR="00163ADA" w:rsidRDefault="000F27FD">
            <w:pPr>
              <w:spacing w:after="30"/>
            </w:pPr>
            <w:r>
              <w:rPr>
                <w:color w:val="3C3C3C"/>
                <w:sz w:val="19"/>
                <w:szCs w:val="19"/>
              </w:rPr>
              <w:t xml:space="preserve">  'Os cientistas desenvolveram novos' → remoção parcial incorreta → tokens corrompidos</w:t>
            </w:r>
          </w:p>
          <w:p w:rsidR="00163ADA" w:rsidRDefault="00163ADA">
            <w:pPr>
              <w:spacing w:after="30"/>
            </w:pPr>
          </w:p>
          <w:p w:rsidR="00163ADA" w:rsidRDefault="000F27FD">
            <w:pPr>
              <w:spacing w:after="30"/>
            </w:pPr>
            <w:r>
              <w:rPr>
                <w:color w:val="3C3C3C"/>
                <w:sz w:val="19"/>
                <w:szCs w:val="19"/>
              </w:rPr>
              <w:t>ORDEM ERRADA: stemming → stopwords</w:t>
            </w:r>
          </w:p>
          <w:p w:rsidR="00163ADA" w:rsidRDefault="000F27FD">
            <w:pPr>
              <w:spacing w:after="30"/>
            </w:pPr>
            <w:r>
              <w:rPr>
                <w:color w:val="3C3C3C"/>
                <w:sz w:val="19"/>
                <w:szCs w:val="19"/>
              </w:rPr>
              <w:t xml:space="preserve">  'de' → 'd' (RSLP) → 'd' não está na lista de stopwords → sobrevive indevidamente</w:t>
            </w:r>
          </w:p>
          <w:p w:rsidR="00163ADA" w:rsidRDefault="000F27FD">
            <w:pPr>
              <w:spacing w:after="30"/>
            </w:pPr>
            <w:r>
              <w:rPr>
                <w:color w:val="3C3C3C"/>
                <w:sz w:val="19"/>
                <w:szCs w:val="19"/>
              </w:rPr>
              <w:t xml:space="preserve">  'em' → 'em' (RSLP não altera) → corretamente removido</w:t>
            </w:r>
          </w:p>
        </w:tc>
      </w:tr>
    </w:tbl>
    <w:p w:rsidR="00163ADA" w:rsidRDefault="00163ADA">
      <w:pPr>
        <w:spacing w:after="80"/>
      </w:pPr>
    </w:p>
    <w:p w:rsidR="00163ADA" w:rsidRDefault="000F27FD">
      <w:pPr>
        <w:spacing w:before="240" w:after="90"/>
      </w:pPr>
      <w:r>
        <w:rPr>
          <w:b/>
          <w:bCs/>
          <w:color w:val="2E75B6"/>
          <w:sz w:val="22"/>
          <w:szCs w:val="22"/>
        </w:rPr>
        <w:t xml:space="preserve">▸ </w:t>
      </w:r>
      <w:r>
        <w:rPr>
          <w:b/>
          <w:bCs/>
          <w:color w:val="3C3C3C"/>
          <w:sz w:val="22"/>
          <w:szCs w:val="22"/>
        </w:rPr>
        <w:t>A transformação passo a passo — exemplo completo</w:t>
      </w:r>
    </w:p>
    <w:p w:rsidR="00163ADA" w:rsidRDefault="000F27FD">
      <w:pPr>
        <w:spacing w:before="50" w:after="90"/>
        <w:ind w:left="200" w:right="180"/>
        <w:jc w:val="both"/>
      </w:pPr>
      <w:r>
        <w:rPr>
          <w:color w:val="3C3C3C"/>
        </w:rPr>
        <w:lastRenderedPageBreak/>
        <w:t>Para tornar o pipeline concreto e memorável, acompanhe a transformação de uma avaliação real de produto em português através de cada etapa:</w:t>
      </w:r>
    </w:p>
    <w:p w:rsidR="00163ADA" w:rsidRDefault="00163ADA">
      <w:pPr>
        <w:spacing w:after="5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5273"/>
        <w:gridCol w:w="5273"/>
      </w:tblGrid>
      <w:tr w:rsidR="00163ADA">
        <w:tc>
          <w:tcPr>
            <w:tcW w:w="5273"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Etapa</w:t>
            </w:r>
          </w:p>
        </w:tc>
        <w:tc>
          <w:tcPr>
            <w:tcW w:w="5273"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Resultado após a transformação</w:t>
            </w:r>
          </w:p>
        </w:tc>
      </w:tr>
      <w:tr w:rsidR="00163ADA">
        <w:tc>
          <w:tcPr>
            <w:tcW w:w="5273"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Texto bruto</w:t>
            </w:r>
          </w:p>
        </w:tc>
        <w:tc>
          <w:tcPr>
            <w:tcW w:w="5273"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"HORRÍVEL!! O produto chegou QUEBRADO e o atendimento foi péssimo!!! Nunca mais compro nessa loja. Acesse: reclamação.site/12345"</w:t>
            </w:r>
          </w:p>
        </w:tc>
      </w:tr>
      <w:tr w:rsidR="00163ADA">
        <w:tc>
          <w:tcPr>
            <w:tcW w:w="5273"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 xml:space="preserve">Após </w:t>
            </w:r>
            <w:proofErr w:type="spellStart"/>
            <w:r>
              <w:rPr>
                <w:color w:val="111111"/>
                <w:sz w:val="18"/>
                <w:szCs w:val="18"/>
              </w:rPr>
              <w:t>tokenização</w:t>
            </w:r>
            <w:proofErr w:type="spellEnd"/>
          </w:p>
        </w:tc>
        <w:tc>
          <w:tcPr>
            <w:tcW w:w="5273"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['HORRÍVEL', '!', '!', 'O', 'produto', 'chegou', 'QUEBRADO', 'e', 'o', 'atendimento', 'foi', 'péssimo', '!', '!', '!', 'Nunca', 'mais', 'compro', 'nessa', 'loja', '.', 'Acesse', ':', 'reclamação.site/12345']</w:t>
            </w:r>
          </w:p>
        </w:tc>
      </w:tr>
      <w:tr w:rsidR="00163ADA">
        <w:tc>
          <w:tcPr>
            <w:tcW w:w="5273"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Após lowercase</w:t>
            </w:r>
          </w:p>
        </w:tc>
        <w:tc>
          <w:tcPr>
            <w:tcW w:w="5273"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['horrível', '!', '!', 'o', 'produto', 'chegou', 'quebrado', 'e', 'o', 'atendimento', 'foi', 'péssimo', '!', '!', '!', 'nunca', 'mais', 'compro', 'nessa', 'loja', '.', 'acesse', ':', 'reclamação.site/12345']</w:t>
            </w:r>
          </w:p>
        </w:tc>
      </w:tr>
      <w:tr w:rsidR="00163ADA">
        <w:tc>
          <w:tcPr>
            <w:tcW w:w="5273"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Após limpeza</w:t>
            </w:r>
          </w:p>
        </w:tc>
        <w:tc>
          <w:tcPr>
            <w:tcW w:w="5273"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['horrível', 'produto', 'chegou', 'quebrado', 'atendimento', 'foi', 'péssimo', 'nunca', 'mais', 'compro', 'nessa', 'loja', 'acesse']</w:t>
            </w:r>
          </w:p>
        </w:tc>
      </w:tr>
      <w:tr w:rsidR="00163ADA">
        <w:tc>
          <w:tcPr>
            <w:tcW w:w="5273"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Após remover stopwords</w:t>
            </w:r>
          </w:p>
        </w:tc>
        <w:tc>
          <w:tcPr>
            <w:tcW w:w="5273"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['horrível', 'produto', 'chegou', 'quebrado', 'atendimento', 'péssimo', 'nunca', 'mais', 'compro', 'loja']</w:t>
            </w:r>
          </w:p>
        </w:tc>
      </w:tr>
      <w:tr w:rsidR="00163ADA">
        <w:tc>
          <w:tcPr>
            <w:tcW w:w="5273"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Após stemming (RSLP)</w:t>
            </w:r>
          </w:p>
        </w:tc>
        <w:tc>
          <w:tcPr>
            <w:tcW w:w="5273"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['horrívelr', 'produt', 'cheg</w:t>
            </w:r>
            <w:bookmarkStart w:id="0" w:name="_GoBack"/>
            <w:bookmarkEnd w:id="0"/>
            <w:r>
              <w:rPr>
                <w:color w:val="111111"/>
                <w:sz w:val="18"/>
                <w:szCs w:val="18"/>
              </w:rPr>
              <w:t>', '</w:t>
            </w:r>
            <w:proofErr w:type="spellStart"/>
            <w:r>
              <w:rPr>
                <w:color w:val="111111"/>
                <w:sz w:val="18"/>
                <w:szCs w:val="18"/>
              </w:rPr>
              <w:t>quebr</w:t>
            </w:r>
            <w:proofErr w:type="spellEnd"/>
            <w:r>
              <w:rPr>
                <w:color w:val="111111"/>
                <w:sz w:val="18"/>
                <w:szCs w:val="18"/>
              </w:rPr>
              <w:t>', '</w:t>
            </w:r>
            <w:proofErr w:type="spellStart"/>
            <w:r>
              <w:rPr>
                <w:color w:val="111111"/>
                <w:sz w:val="18"/>
                <w:szCs w:val="18"/>
              </w:rPr>
              <w:t>atendiment</w:t>
            </w:r>
            <w:proofErr w:type="spellEnd"/>
            <w:r>
              <w:rPr>
                <w:color w:val="111111"/>
                <w:sz w:val="18"/>
                <w:szCs w:val="18"/>
              </w:rPr>
              <w:t>', '</w:t>
            </w:r>
            <w:proofErr w:type="spellStart"/>
            <w:r>
              <w:rPr>
                <w:color w:val="111111"/>
                <w:sz w:val="18"/>
                <w:szCs w:val="18"/>
              </w:rPr>
              <w:t>péssim</w:t>
            </w:r>
            <w:proofErr w:type="spellEnd"/>
            <w:r>
              <w:rPr>
                <w:color w:val="111111"/>
                <w:sz w:val="18"/>
                <w:szCs w:val="18"/>
              </w:rPr>
              <w:t>', 'nunca', 'mais', '</w:t>
            </w:r>
            <w:proofErr w:type="spellStart"/>
            <w:r>
              <w:rPr>
                <w:color w:val="111111"/>
                <w:sz w:val="18"/>
                <w:szCs w:val="18"/>
              </w:rPr>
              <w:t>compr</w:t>
            </w:r>
            <w:proofErr w:type="spellEnd"/>
            <w:r>
              <w:rPr>
                <w:color w:val="111111"/>
                <w:sz w:val="18"/>
                <w:szCs w:val="18"/>
              </w:rPr>
              <w:t>', '</w:t>
            </w:r>
            <w:proofErr w:type="spellStart"/>
            <w:r>
              <w:rPr>
                <w:color w:val="111111"/>
                <w:sz w:val="18"/>
                <w:szCs w:val="18"/>
              </w:rPr>
              <w:t>loj</w:t>
            </w:r>
            <w:proofErr w:type="spellEnd"/>
            <w:r>
              <w:rPr>
                <w:color w:val="111111"/>
                <w:sz w:val="18"/>
                <w:szCs w:val="18"/>
              </w:rPr>
              <w:t>']</w:t>
            </w:r>
          </w:p>
        </w:tc>
      </w:tr>
    </w:tbl>
    <w:p w:rsidR="00163ADA" w:rsidRDefault="00163ADA">
      <w:pPr>
        <w:spacing w:after="60"/>
      </w:pPr>
    </w:p>
    <w:p w:rsidR="00163ADA" w:rsidRDefault="000F27FD">
      <w:pPr>
        <w:spacing w:before="50" w:after="90"/>
        <w:ind w:left="200" w:right="180"/>
        <w:jc w:val="both"/>
      </w:pPr>
      <w:r>
        <w:rPr>
          <w:color w:val="3C3C3C"/>
        </w:rPr>
        <w:t>Observe o que aconteceu: partimos de uma avaliação informal com maiúsculas expressivas, pontuação repetida, URL e gírias, e chegamos a um conjunto compacto de radicais que capturam o sentimento negativo (horrível, quebrado, péssimo) e o conteúdo temático (produto, atendimento, loja). Esse conjunto é muito mais fácil de comparar com outras avaliações e de usar em um classificador de sentimento.</w:t>
      </w:r>
    </w:p>
    <w:p w:rsidR="00163ADA" w:rsidRDefault="00163ADA">
      <w:pPr>
        <w:spacing w:after="80"/>
      </w:pPr>
    </w:p>
    <w:p w:rsidR="00163ADA" w:rsidRDefault="000F27FD">
      <w:pPr>
        <w:spacing w:before="240" w:after="90"/>
      </w:pPr>
      <w:r>
        <w:rPr>
          <w:b/>
          <w:bCs/>
          <w:color w:val="2E75B6"/>
          <w:sz w:val="22"/>
          <w:szCs w:val="22"/>
        </w:rPr>
        <w:t xml:space="preserve">▸ </w:t>
      </w:r>
      <w:r>
        <w:rPr>
          <w:b/>
          <w:bCs/>
          <w:color w:val="3C3C3C"/>
          <w:sz w:val="22"/>
          <w:szCs w:val="22"/>
        </w:rPr>
        <w:t>O pipeline como decisão de projeto</w:t>
      </w:r>
    </w:p>
    <w:p w:rsidR="00163ADA" w:rsidRDefault="000F27FD">
      <w:pPr>
        <w:spacing w:before="50" w:after="90"/>
        <w:ind w:left="200" w:right="180"/>
        <w:jc w:val="both"/>
      </w:pPr>
      <w:r>
        <w:rPr>
          <w:color w:val="3C3C3C"/>
        </w:rPr>
        <w:t>Uma última reflexão sobre o pipeline antes de entrar nos detalhes de cada etapa: o pipeline não é universal. Não existe um conjunto fixo de etapas que funciona para todos os projetos de PLN. A escolha de quais etapas incluir, em que ordem e com quais parâmetros depende fundamentalmente de três fatores:</w:t>
      </w:r>
    </w:p>
    <w:p w:rsidR="00163ADA" w:rsidRDefault="00163ADA">
      <w:pPr>
        <w:spacing w:after="40"/>
      </w:pPr>
    </w:p>
    <w:p w:rsidR="00163ADA" w:rsidRDefault="000F27FD">
      <w:pPr>
        <w:spacing w:before="36" w:after="50"/>
        <w:ind w:left="440" w:hanging="270"/>
      </w:pPr>
      <w:r>
        <w:rPr>
          <w:b/>
          <w:bCs/>
          <w:color w:val="2E75B6"/>
        </w:rPr>
        <w:t xml:space="preserve">•  A tarefa: </w:t>
      </w:r>
      <w:r>
        <w:rPr>
          <w:color w:val="3C3C3C"/>
        </w:rPr>
        <w:t>análise de sentimento, busca, classificação temática, NER e tradução têm requisitos radicalmente diferentes. O que é ruído em uma tarefa pode ser informação crucial em outra.</w:t>
      </w:r>
    </w:p>
    <w:p w:rsidR="00163ADA" w:rsidRDefault="000F27FD">
      <w:pPr>
        <w:spacing w:before="36" w:after="50"/>
        <w:ind w:left="440" w:hanging="270"/>
      </w:pPr>
      <w:r>
        <w:rPr>
          <w:b/>
          <w:bCs/>
          <w:color w:val="2E75B6"/>
        </w:rPr>
        <w:t xml:space="preserve">•  O domínio: </w:t>
      </w:r>
      <w:r>
        <w:rPr>
          <w:color w:val="3C3C3C"/>
        </w:rPr>
        <w:t>um pipeline para redes sociais informais é muito diferente de um pipeline para contratos jurídicos ou prontuários médicos.</w:t>
      </w:r>
    </w:p>
    <w:p w:rsidR="00163ADA" w:rsidRDefault="000F27FD">
      <w:pPr>
        <w:spacing w:before="36" w:after="50"/>
        <w:ind w:left="440" w:hanging="270"/>
      </w:pPr>
      <w:r>
        <w:rPr>
          <w:b/>
          <w:bCs/>
          <w:color w:val="2E75B6"/>
        </w:rPr>
        <w:t xml:space="preserve">•  O modelo: </w:t>
      </w:r>
      <w:r>
        <w:rPr>
          <w:color w:val="3C3C3C"/>
        </w:rPr>
        <w:t>modelos modernos baseados em Transformers (BERT, GPT) geralmente não precisam de pré-processamento agressivo — eles processam o texto quase bruto. Modelos clássicos de ML (</w:t>
      </w:r>
      <w:proofErr w:type="spellStart"/>
      <w:r>
        <w:rPr>
          <w:color w:val="3C3C3C"/>
        </w:rPr>
        <w:t>Naive</w:t>
      </w:r>
      <w:proofErr w:type="spellEnd"/>
      <w:r>
        <w:rPr>
          <w:color w:val="3C3C3C"/>
        </w:rPr>
        <w:t xml:space="preserve"> </w:t>
      </w:r>
      <w:proofErr w:type="spellStart"/>
      <w:r>
        <w:rPr>
          <w:color w:val="3C3C3C"/>
        </w:rPr>
        <w:t>Bayes</w:t>
      </w:r>
      <w:proofErr w:type="spellEnd"/>
      <w:r>
        <w:rPr>
          <w:color w:val="3C3C3C"/>
        </w:rPr>
        <w:t>, SVM) dependem fortemente de um pré-processamento cuidadoso.</w:t>
      </w:r>
    </w:p>
    <w:p w:rsidR="00163ADA" w:rsidRDefault="00163ADA">
      <w:pPr>
        <w:spacing w:after="100"/>
      </w:pPr>
    </w:p>
    <w:p w:rsidR="00163ADA" w:rsidRDefault="00163ADA">
      <w:pPr>
        <w:pBdr>
          <w:bottom w:val="single" w:sz="4" w:space="4" w:color="D6E4F0"/>
        </w:pBdr>
        <w:spacing w:before="200" w:after="60"/>
      </w:pPr>
    </w:p>
    <w:p w:rsidR="00163ADA" w:rsidRDefault="000F27FD">
      <w:pPr>
        <w:shd w:val="clear" w:color="auto" w:fill="1F4E79"/>
        <w:spacing w:before="400" w:after="180"/>
        <w:ind w:left="180" w:right="180"/>
      </w:pPr>
      <w:r>
        <w:rPr>
          <w:b/>
          <w:bCs/>
          <w:color w:val="FFFFFF"/>
          <w:sz w:val="28"/>
          <w:szCs w:val="28"/>
        </w:rPr>
        <w:t>1.2 Tokenização — A Porta de Entrada do Pipeline</w:t>
      </w:r>
    </w:p>
    <w:p w:rsidR="00163ADA" w:rsidRDefault="000F27FD">
      <w:pPr>
        <w:spacing w:before="50" w:after="90"/>
        <w:ind w:left="200" w:right="180"/>
        <w:jc w:val="both"/>
      </w:pPr>
      <w:r>
        <w:rPr>
          <w:color w:val="3C3C3C"/>
        </w:rPr>
        <w:t xml:space="preserve">A </w:t>
      </w:r>
      <w:proofErr w:type="spellStart"/>
      <w:r>
        <w:rPr>
          <w:color w:val="3C3C3C"/>
        </w:rPr>
        <w:t>tokenização</w:t>
      </w:r>
      <w:proofErr w:type="spellEnd"/>
      <w:r>
        <w:rPr>
          <w:color w:val="3C3C3C"/>
        </w:rPr>
        <w:t xml:space="preserve"> é o processo de dividir um texto contínuo em unidades menores chamadas tokens. É sempre a primeira etapa de qualquer pipeline de PLN — e, apesar de parecer trivial na superfície, esconde uma profundidade surpreendente quando encontra a complexidade da linguagem real.</w:t>
      </w:r>
    </w:p>
    <w:p w:rsidR="00163ADA" w:rsidRDefault="000F27FD">
      <w:pPr>
        <w:spacing w:before="50" w:after="90"/>
        <w:ind w:left="200" w:right="180"/>
        <w:jc w:val="both"/>
      </w:pPr>
      <w:r>
        <w:rPr>
          <w:color w:val="3C3C3C"/>
        </w:rPr>
        <w:t xml:space="preserve">A questão central da </w:t>
      </w:r>
      <w:proofErr w:type="spellStart"/>
      <w:r>
        <w:rPr>
          <w:color w:val="3C3C3C"/>
        </w:rPr>
        <w:t>tokenização</w:t>
      </w:r>
      <w:proofErr w:type="spellEnd"/>
      <w:r>
        <w:rPr>
          <w:color w:val="3C3C3C"/>
        </w:rPr>
        <w:t xml:space="preserve"> pode ser formulada assim: dado um fluxo contínuo de caracteres, onde estão as fronteiras entre as unidades significativas? Para um humano, essa pergunta nem se coloca — as palavras são percebidas automaticamente como unidades. Para um computador, que só enxerga uma sequência de códigos Unicode, é preciso um algoritmo explícito que defina essas fronteiras.</w:t>
      </w:r>
    </w:p>
    <w:p w:rsidR="00163ADA" w:rsidRDefault="00163ADA">
      <w:pPr>
        <w:spacing w:after="6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10546"/>
      </w:tblGrid>
      <w:tr w:rsidR="00163ADA">
        <w:tc>
          <w:tcPr>
            <w:tcW w:w="10546" w:type="dxa"/>
            <w:tcBorders>
              <w:top w:val="single" w:sz="1" w:space="0" w:color="BBBBBB"/>
              <w:left w:val="single" w:sz="26" w:space="0" w:color="2E75B6"/>
              <w:bottom w:val="single" w:sz="1" w:space="0" w:color="BBBBBB"/>
              <w:right w:val="single" w:sz="1" w:space="0" w:color="BBBBBB"/>
            </w:tcBorders>
            <w:shd w:val="clear" w:color="auto" w:fill="EAF2FA"/>
            <w:tcMar>
              <w:top w:w="110" w:type="dxa"/>
              <w:left w:w="190" w:type="dxa"/>
              <w:bottom w:w="110" w:type="dxa"/>
              <w:right w:w="190" w:type="dxa"/>
            </w:tcMar>
          </w:tcPr>
          <w:p w:rsidR="00163ADA" w:rsidRDefault="000F27FD">
            <w:pPr>
              <w:spacing w:after="55"/>
            </w:pPr>
            <w:r>
              <w:rPr>
                <w:color w:val="111111"/>
              </w:rPr>
              <w:t xml:space="preserve">📘 </w:t>
            </w:r>
            <w:r>
              <w:rPr>
                <w:b/>
                <w:bCs/>
                <w:color w:val="2E75B6"/>
              </w:rPr>
              <w:t xml:space="preserve">Definição precisa de </w:t>
            </w:r>
            <w:proofErr w:type="spellStart"/>
            <w:r>
              <w:rPr>
                <w:b/>
                <w:bCs/>
                <w:color w:val="2E75B6"/>
              </w:rPr>
              <w:t>token</w:t>
            </w:r>
            <w:proofErr w:type="spellEnd"/>
          </w:p>
          <w:p w:rsidR="00163ADA" w:rsidRDefault="000F27FD">
            <w:pPr>
              <w:spacing w:after="30"/>
            </w:pPr>
            <w:r>
              <w:rPr>
                <w:color w:val="3C3C3C"/>
                <w:sz w:val="19"/>
                <w:szCs w:val="19"/>
              </w:rPr>
              <w:t xml:space="preserve">Um </w:t>
            </w:r>
            <w:proofErr w:type="spellStart"/>
            <w:r>
              <w:rPr>
                <w:color w:val="3C3C3C"/>
                <w:sz w:val="19"/>
                <w:szCs w:val="19"/>
              </w:rPr>
              <w:t>token</w:t>
            </w:r>
            <w:proofErr w:type="spellEnd"/>
            <w:r>
              <w:rPr>
                <w:color w:val="3C3C3C"/>
                <w:sz w:val="19"/>
                <w:szCs w:val="19"/>
              </w:rPr>
              <w:t xml:space="preserve"> é a menor unidade de análise em um texto após o processo de </w:t>
            </w:r>
            <w:proofErr w:type="spellStart"/>
            <w:r>
              <w:rPr>
                <w:color w:val="3C3C3C"/>
                <w:sz w:val="19"/>
                <w:szCs w:val="19"/>
              </w:rPr>
              <w:t>tokenização</w:t>
            </w:r>
            <w:proofErr w:type="spellEnd"/>
            <w:r>
              <w:rPr>
                <w:color w:val="3C3C3C"/>
                <w:sz w:val="19"/>
                <w:szCs w:val="19"/>
              </w:rPr>
              <w:t>.</w:t>
            </w:r>
          </w:p>
          <w:p w:rsidR="00163ADA" w:rsidRDefault="00163ADA">
            <w:pPr>
              <w:spacing w:after="30"/>
            </w:pPr>
          </w:p>
          <w:p w:rsidR="00163ADA" w:rsidRDefault="000F27FD">
            <w:pPr>
              <w:spacing w:after="30"/>
            </w:pPr>
            <w:r>
              <w:rPr>
                <w:color w:val="3C3C3C"/>
                <w:sz w:val="19"/>
                <w:szCs w:val="19"/>
              </w:rPr>
              <w:t>Tokens podem ser:</w:t>
            </w:r>
          </w:p>
          <w:p w:rsidR="00163ADA" w:rsidRDefault="000F27FD">
            <w:pPr>
              <w:spacing w:after="30"/>
            </w:pPr>
            <w:r>
              <w:rPr>
                <w:color w:val="3C3C3C"/>
                <w:sz w:val="19"/>
                <w:szCs w:val="19"/>
              </w:rPr>
              <w:t xml:space="preserve">  • Palavras: 'casa', 'correr', 'inteligente'</w:t>
            </w:r>
          </w:p>
          <w:p w:rsidR="00163ADA" w:rsidRDefault="000F27FD">
            <w:pPr>
              <w:spacing w:after="30"/>
            </w:pPr>
            <w:r>
              <w:rPr>
                <w:color w:val="3C3C3C"/>
                <w:sz w:val="19"/>
                <w:szCs w:val="19"/>
              </w:rPr>
              <w:t xml:space="preserve">  • Pontuações: '.', ',', '!', '?', ':', '—'</w:t>
            </w:r>
          </w:p>
          <w:p w:rsidR="00163ADA" w:rsidRDefault="000F27FD">
            <w:pPr>
              <w:spacing w:after="30"/>
            </w:pPr>
            <w:r>
              <w:rPr>
                <w:color w:val="3C3C3C"/>
                <w:sz w:val="19"/>
                <w:szCs w:val="19"/>
              </w:rPr>
              <w:t xml:space="preserve">  • Números: '42', '3,14', 'R$ 4.200,00'</w:t>
            </w:r>
          </w:p>
          <w:p w:rsidR="00163ADA" w:rsidRDefault="000F27FD">
            <w:pPr>
              <w:spacing w:after="30"/>
            </w:pPr>
            <w:r>
              <w:rPr>
                <w:color w:val="3C3C3C"/>
                <w:sz w:val="19"/>
                <w:szCs w:val="19"/>
              </w:rPr>
              <w:t xml:space="preserve">  • </w:t>
            </w:r>
            <w:proofErr w:type="spellStart"/>
            <w:r>
              <w:rPr>
                <w:color w:val="3C3C3C"/>
                <w:sz w:val="19"/>
                <w:szCs w:val="19"/>
              </w:rPr>
              <w:t>Subpalavras</w:t>
            </w:r>
            <w:proofErr w:type="spellEnd"/>
            <w:r>
              <w:rPr>
                <w:color w:val="3C3C3C"/>
                <w:sz w:val="19"/>
                <w:szCs w:val="19"/>
              </w:rPr>
              <w:t>: '</w:t>
            </w:r>
            <w:proofErr w:type="spellStart"/>
            <w:r>
              <w:rPr>
                <w:color w:val="3C3C3C"/>
                <w:sz w:val="19"/>
                <w:szCs w:val="19"/>
              </w:rPr>
              <w:t>process</w:t>
            </w:r>
            <w:proofErr w:type="spellEnd"/>
            <w:r>
              <w:rPr>
                <w:color w:val="3C3C3C"/>
                <w:sz w:val="19"/>
                <w:szCs w:val="19"/>
              </w:rPr>
              <w:t>', '##amento' (</w:t>
            </w:r>
            <w:proofErr w:type="spellStart"/>
            <w:r>
              <w:rPr>
                <w:color w:val="3C3C3C"/>
                <w:sz w:val="19"/>
                <w:szCs w:val="19"/>
              </w:rPr>
              <w:t>tokenização</w:t>
            </w:r>
            <w:proofErr w:type="spellEnd"/>
            <w:r>
              <w:rPr>
                <w:color w:val="3C3C3C"/>
                <w:sz w:val="19"/>
                <w:szCs w:val="19"/>
              </w:rPr>
              <w:t xml:space="preserve"> </w:t>
            </w:r>
            <w:proofErr w:type="spellStart"/>
            <w:r>
              <w:rPr>
                <w:color w:val="3C3C3C"/>
                <w:sz w:val="19"/>
                <w:szCs w:val="19"/>
              </w:rPr>
              <w:t>WordPiece</w:t>
            </w:r>
            <w:proofErr w:type="spellEnd"/>
            <w:r>
              <w:rPr>
                <w:color w:val="3C3C3C"/>
                <w:sz w:val="19"/>
                <w:szCs w:val="19"/>
              </w:rPr>
              <w:t xml:space="preserve"> do BERT)</w:t>
            </w:r>
          </w:p>
          <w:p w:rsidR="00163ADA" w:rsidRDefault="000F27FD">
            <w:pPr>
              <w:spacing w:after="30"/>
            </w:pPr>
            <w:r>
              <w:rPr>
                <w:color w:val="3C3C3C"/>
                <w:sz w:val="19"/>
                <w:szCs w:val="19"/>
              </w:rPr>
              <w:t xml:space="preserve">  • Caracteres: 'c', 'a', 's', 'a' (</w:t>
            </w:r>
            <w:proofErr w:type="spellStart"/>
            <w:r>
              <w:rPr>
                <w:color w:val="3C3C3C"/>
                <w:sz w:val="19"/>
                <w:szCs w:val="19"/>
              </w:rPr>
              <w:t>tokenização</w:t>
            </w:r>
            <w:proofErr w:type="spellEnd"/>
            <w:r>
              <w:rPr>
                <w:color w:val="3C3C3C"/>
                <w:sz w:val="19"/>
                <w:szCs w:val="19"/>
              </w:rPr>
              <w:t xml:space="preserve"> char-</w:t>
            </w:r>
            <w:proofErr w:type="spellStart"/>
            <w:r>
              <w:rPr>
                <w:color w:val="3C3C3C"/>
                <w:sz w:val="19"/>
                <w:szCs w:val="19"/>
              </w:rPr>
              <w:t>level</w:t>
            </w:r>
            <w:proofErr w:type="spellEnd"/>
            <w:r>
              <w:rPr>
                <w:color w:val="3C3C3C"/>
                <w:sz w:val="19"/>
                <w:szCs w:val="19"/>
              </w:rPr>
              <w:t>)</w:t>
            </w:r>
          </w:p>
          <w:p w:rsidR="00163ADA" w:rsidRDefault="000F27FD">
            <w:pPr>
              <w:spacing w:after="30"/>
            </w:pPr>
            <w:r>
              <w:rPr>
                <w:color w:val="3C3C3C"/>
                <w:sz w:val="19"/>
                <w:szCs w:val="19"/>
              </w:rPr>
              <w:t xml:space="preserve">  • Emojis: '😍', '🔥' (relevantes em análise de sentimento em redes sociais)</w:t>
            </w:r>
          </w:p>
          <w:p w:rsidR="00163ADA" w:rsidRDefault="00163ADA">
            <w:pPr>
              <w:spacing w:after="30"/>
            </w:pPr>
          </w:p>
          <w:p w:rsidR="00163ADA" w:rsidRDefault="000F27FD">
            <w:pPr>
              <w:spacing w:after="30"/>
            </w:pPr>
            <w:r>
              <w:rPr>
                <w:color w:val="3C3C3C"/>
                <w:sz w:val="19"/>
                <w:szCs w:val="19"/>
              </w:rPr>
              <w:t>A granularidade dos tokens — o que conta como unidade mínima — é uma decisão de projeto</w:t>
            </w:r>
          </w:p>
          <w:p w:rsidR="00163ADA" w:rsidRDefault="000F27FD">
            <w:pPr>
              <w:spacing w:after="30"/>
            </w:pPr>
            <w:r>
              <w:rPr>
                <w:color w:val="3C3C3C"/>
                <w:sz w:val="19"/>
                <w:szCs w:val="19"/>
              </w:rPr>
              <w:t>que afeta todo o pipeline subsequente.</w:t>
            </w:r>
          </w:p>
        </w:tc>
      </w:tr>
    </w:tbl>
    <w:p w:rsidR="00163ADA" w:rsidRDefault="00163ADA">
      <w:pPr>
        <w:spacing w:after="80"/>
      </w:pPr>
    </w:p>
    <w:p w:rsidR="00163ADA" w:rsidRDefault="000F27FD">
      <w:pPr>
        <w:spacing w:before="240" w:after="90"/>
      </w:pPr>
      <w:r>
        <w:rPr>
          <w:b/>
          <w:bCs/>
          <w:color w:val="2E75B6"/>
          <w:sz w:val="22"/>
          <w:szCs w:val="22"/>
        </w:rPr>
        <w:t xml:space="preserve">▸ </w:t>
      </w:r>
      <w:r>
        <w:rPr>
          <w:b/>
          <w:bCs/>
          <w:color w:val="3C3C3C"/>
          <w:sz w:val="22"/>
          <w:szCs w:val="22"/>
        </w:rPr>
        <w:t xml:space="preserve">Por que </w:t>
      </w:r>
      <w:proofErr w:type="spellStart"/>
      <w:r>
        <w:rPr>
          <w:b/>
          <w:bCs/>
          <w:color w:val="3C3C3C"/>
          <w:sz w:val="22"/>
          <w:szCs w:val="22"/>
        </w:rPr>
        <w:t>tokenização</w:t>
      </w:r>
      <w:proofErr w:type="spellEnd"/>
      <w:r>
        <w:rPr>
          <w:b/>
          <w:bCs/>
          <w:color w:val="3C3C3C"/>
          <w:sz w:val="22"/>
          <w:szCs w:val="22"/>
        </w:rPr>
        <w:t xml:space="preserve"> não é trivial</w:t>
      </w:r>
    </w:p>
    <w:p w:rsidR="00163ADA" w:rsidRDefault="000F27FD">
      <w:pPr>
        <w:spacing w:before="50" w:after="90"/>
        <w:ind w:left="200" w:right="180"/>
        <w:jc w:val="both"/>
      </w:pPr>
      <w:r>
        <w:rPr>
          <w:color w:val="3C3C3C"/>
        </w:rPr>
        <w:t>A intuição inicial é simples: basta separar onde há espaços. Mas essa solução ingênua falha em dezenas de casos que aparecem constantemente em textos reais do português:</w:t>
      </w:r>
    </w:p>
    <w:p w:rsidR="00163ADA" w:rsidRDefault="00163ADA">
      <w:pPr>
        <w:spacing w:after="5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3515"/>
        <w:gridCol w:w="3515"/>
        <w:gridCol w:w="3516"/>
      </w:tblGrid>
      <w:tr w:rsidR="00163ADA">
        <w:tc>
          <w:tcPr>
            <w:tcW w:w="3515"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Caso problemático</w:t>
            </w:r>
          </w:p>
        </w:tc>
        <w:tc>
          <w:tcPr>
            <w:tcW w:w="3515"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Exemplo</w:t>
            </w:r>
          </w:p>
        </w:tc>
        <w:tc>
          <w:tcPr>
            <w:tcW w:w="3516"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Desafio para o tokenizador</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Pontuação grudada</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'Incrível!' 'ótimo,'</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Separar a pontuação da palavra sem criar tokens vazios</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Abreviações</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'Dr. Silva' 'Dra. Ana' '</w:t>
            </w:r>
            <w:proofErr w:type="spellStart"/>
            <w:r>
              <w:rPr>
                <w:color w:val="111111"/>
                <w:sz w:val="18"/>
                <w:szCs w:val="18"/>
              </w:rPr>
              <w:t>Depto</w:t>
            </w:r>
            <w:proofErr w:type="spellEnd"/>
            <w:r>
              <w:rPr>
                <w:color w:val="111111"/>
                <w:sz w:val="18"/>
                <w:szCs w:val="18"/>
              </w:rPr>
              <w:t>.'</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Distinguir ponto de abreviação de ponto de fim de sentença</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Números com formatação</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'R$ 4.200,50' '3,14' '100%'</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 xml:space="preserve">Manter o número completo como um </w:t>
            </w:r>
            <w:proofErr w:type="spellStart"/>
            <w:r>
              <w:rPr>
                <w:color w:val="111111"/>
                <w:sz w:val="18"/>
                <w:szCs w:val="18"/>
              </w:rPr>
              <w:t>token</w:t>
            </w:r>
            <w:proofErr w:type="spellEnd"/>
            <w:r>
              <w:rPr>
                <w:color w:val="111111"/>
                <w:sz w:val="18"/>
                <w:szCs w:val="18"/>
              </w:rPr>
              <w:t xml:space="preserve"> coeso</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Contrações e crases</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'à', 'às', 'ao', 'com o'</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 xml:space="preserve">Tratar </w:t>
            </w:r>
            <w:proofErr w:type="spellStart"/>
            <w:r>
              <w:rPr>
                <w:color w:val="111111"/>
                <w:sz w:val="18"/>
                <w:szCs w:val="18"/>
              </w:rPr>
              <w:t>preposição+artigo</w:t>
            </w:r>
            <w:proofErr w:type="spellEnd"/>
            <w:r>
              <w:rPr>
                <w:color w:val="111111"/>
                <w:sz w:val="18"/>
                <w:szCs w:val="18"/>
              </w:rPr>
              <w:t xml:space="preserve"> — separar ou manter unidos?</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Palavras hifenizadas</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'não-governamental' 'pós-graduação'</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 xml:space="preserve">Separar no hífen ou manter como um </w:t>
            </w:r>
            <w:proofErr w:type="spellStart"/>
            <w:r>
              <w:rPr>
                <w:color w:val="111111"/>
                <w:sz w:val="18"/>
                <w:szCs w:val="18"/>
              </w:rPr>
              <w:t>token</w:t>
            </w:r>
            <w:proofErr w:type="spellEnd"/>
            <w:r>
              <w:rPr>
                <w:color w:val="111111"/>
                <w:sz w:val="18"/>
                <w:szCs w:val="18"/>
              </w:rPr>
              <w:t>?</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URLs e e-mails</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'https://nltk.org' 'aluno@ibmec.edu.br'</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 xml:space="preserve">Manter como </w:t>
            </w:r>
            <w:proofErr w:type="spellStart"/>
            <w:r>
              <w:rPr>
                <w:color w:val="111111"/>
                <w:sz w:val="18"/>
                <w:szCs w:val="18"/>
              </w:rPr>
              <w:t>token</w:t>
            </w:r>
            <w:proofErr w:type="spellEnd"/>
            <w:r>
              <w:rPr>
                <w:color w:val="111111"/>
                <w:sz w:val="18"/>
                <w:szCs w:val="18"/>
              </w:rPr>
              <w:t xml:space="preserve"> único ou fragmentar?</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Hashtags e menções</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'#PLN2026' '@professor'</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 xml:space="preserve">Manter como </w:t>
            </w:r>
            <w:proofErr w:type="spellStart"/>
            <w:r>
              <w:rPr>
                <w:color w:val="111111"/>
                <w:sz w:val="18"/>
                <w:szCs w:val="18"/>
              </w:rPr>
              <w:t>token</w:t>
            </w:r>
            <w:proofErr w:type="spellEnd"/>
            <w:r>
              <w:rPr>
                <w:color w:val="111111"/>
                <w:sz w:val="18"/>
                <w:szCs w:val="18"/>
              </w:rPr>
              <w:t xml:space="preserve"> único (informação de rede social)</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Emojis</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 '</w:t>
            </w:r>
            <w:proofErr w:type="gramStart"/>
            <w:r>
              <w:rPr>
                <w:color w:val="111111"/>
                <w:sz w:val="18"/>
                <w:szCs w:val="18"/>
              </w:rPr>
              <w:t>:((</w:t>
            </w:r>
            <w:proofErr w:type="gramEnd"/>
            <w:r>
              <w:rPr>
                <w:color w:val="111111"/>
                <w:sz w:val="18"/>
                <w:szCs w:val="18"/>
              </w:rPr>
              <w:t>'</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 xml:space="preserve">Token único por </w:t>
            </w:r>
            <w:proofErr w:type="spellStart"/>
            <w:r>
              <w:rPr>
                <w:color w:val="111111"/>
                <w:sz w:val="18"/>
                <w:szCs w:val="18"/>
              </w:rPr>
              <w:t>emoji</w:t>
            </w:r>
            <w:proofErr w:type="spellEnd"/>
            <w:r>
              <w:rPr>
                <w:color w:val="111111"/>
                <w:sz w:val="18"/>
                <w:szCs w:val="18"/>
              </w:rPr>
              <w:t xml:space="preserve"> ou tratar como sequência de caracteres?</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Siglas</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'PLN', 'USP', 'NLTK'</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Manter em maiúsculas ou tratar como palavras normais?</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Números ordinais</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'1º', '2ª', '10°'</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Separar o algarismo do símbolo ordinal?</w:t>
            </w:r>
          </w:p>
        </w:tc>
      </w:tr>
    </w:tbl>
    <w:p w:rsidR="00163ADA" w:rsidRDefault="00163ADA">
      <w:pPr>
        <w:spacing w:after="70"/>
      </w:pPr>
    </w:p>
    <w:p w:rsidR="00163ADA" w:rsidRDefault="000F27FD">
      <w:pPr>
        <w:spacing w:before="240" w:after="90"/>
      </w:pPr>
      <w:r>
        <w:rPr>
          <w:b/>
          <w:bCs/>
          <w:color w:val="2E75B6"/>
          <w:sz w:val="22"/>
          <w:szCs w:val="22"/>
        </w:rPr>
        <w:t xml:space="preserve">▸ </w:t>
      </w:r>
      <w:r>
        <w:rPr>
          <w:b/>
          <w:bCs/>
          <w:color w:val="3C3C3C"/>
          <w:sz w:val="22"/>
          <w:szCs w:val="22"/>
        </w:rPr>
        <w:t xml:space="preserve">As quatro estratégias de </w:t>
      </w:r>
      <w:proofErr w:type="spellStart"/>
      <w:r>
        <w:rPr>
          <w:b/>
          <w:bCs/>
          <w:color w:val="3C3C3C"/>
          <w:sz w:val="22"/>
          <w:szCs w:val="22"/>
        </w:rPr>
        <w:t>tokenização</w:t>
      </w:r>
      <w:proofErr w:type="spellEnd"/>
      <w:r>
        <w:rPr>
          <w:b/>
          <w:bCs/>
          <w:color w:val="3C3C3C"/>
          <w:sz w:val="22"/>
          <w:szCs w:val="22"/>
        </w:rPr>
        <w:t xml:space="preserve"> em profundidade</w:t>
      </w:r>
    </w:p>
    <w:p w:rsidR="00163ADA" w:rsidRDefault="000F27FD">
      <w:pPr>
        <w:spacing w:before="50" w:after="90"/>
        <w:ind w:left="200" w:right="180"/>
        <w:jc w:val="both"/>
      </w:pPr>
      <w:r>
        <w:rPr>
          <w:color w:val="3C3C3C"/>
        </w:rPr>
        <w:t xml:space="preserve">Existem quatro grandes famílias de abordagens para </w:t>
      </w:r>
      <w:proofErr w:type="spellStart"/>
      <w:r>
        <w:rPr>
          <w:color w:val="3C3C3C"/>
        </w:rPr>
        <w:t>tokenização</w:t>
      </w:r>
      <w:proofErr w:type="spellEnd"/>
      <w:r>
        <w:rPr>
          <w:color w:val="3C3C3C"/>
        </w:rPr>
        <w:t>, ordenadas da mais simples à mais sofisticada. Cada uma representa uma filosofia diferente sobre como definir os limites entre tokens.</w:t>
      </w:r>
    </w:p>
    <w:p w:rsidR="00163ADA" w:rsidRDefault="00163ADA">
      <w:pPr>
        <w:spacing w:after="60"/>
      </w:pPr>
    </w:p>
    <w:p w:rsidR="00163ADA" w:rsidRDefault="000F27FD">
      <w:pPr>
        <w:spacing w:before="180" w:after="70"/>
        <w:ind w:left="180"/>
      </w:pPr>
      <w:r>
        <w:rPr>
          <w:b/>
          <w:bCs/>
          <w:color w:val="2E75B6"/>
        </w:rPr>
        <w:t xml:space="preserve">◆ </w:t>
      </w:r>
      <w:r>
        <w:rPr>
          <w:b/>
          <w:bCs/>
          <w:color w:val="595959"/>
        </w:rPr>
        <w:t>Estratégia 1 — Tokenização por espaço (split)</w:t>
      </w:r>
    </w:p>
    <w:p w:rsidR="00163ADA" w:rsidRDefault="000F27FD">
      <w:pPr>
        <w:spacing w:before="50" w:after="90"/>
        <w:ind w:left="200" w:right="180"/>
        <w:jc w:val="both"/>
      </w:pPr>
      <w:r>
        <w:rPr>
          <w:color w:val="3C3C3C"/>
        </w:rPr>
        <w:lastRenderedPageBreak/>
        <w:t xml:space="preserve">O método </w:t>
      </w:r>
      <w:proofErr w:type="gramStart"/>
      <w:r>
        <w:rPr>
          <w:color w:val="3C3C3C"/>
        </w:rPr>
        <w:t>split(</w:t>
      </w:r>
      <w:proofErr w:type="gramEnd"/>
      <w:r>
        <w:rPr>
          <w:color w:val="3C3C3C"/>
        </w:rPr>
        <w:t xml:space="preserve">) do Python divide o texto em todos os espaços em branco — espaços simples, </w:t>
      </w:r>
      <w:proofErr w:type="spellStart"/>
      <w:r>
        <w:rPr>
          <w:color w:val="3C3C3C"/>
        </w:rPr>
        <w:t>tabs</w:t>
      </w:r>
      <w:proofErr w:type="spellEnd"/>
      <w:r>
        <w:rPr>
          <w:color w:val="3C3C3C"/>
        </w:rPr>
        <w:t xml:space="preserve"> e quebras de linha. É a abordagem mais rápida e mais simples disponível.</w:t>
      </w:r>
    </w:p>
    <w:p w:rsidR="00163ADA" w:rsidRDefault="00163ADA">
      <w:pPr>
        <w:spacing w:after="4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10546"/>
      </w:tblGrid>
      <w:tr w:rsidR="00163ADA">
        <w:tc>
          <w:tcPr>
            <w:tcW w:w="10546" w:type="dxa"/>
            <w:tcBorders>
              <w:top w:val="single" w:sz="1" w:space="0" w:color="BBBBBB"/>
              <w:left w:val="single" w:sz="26" w:space="0" w:color="2E75B6"/>
              <w:bottom w:val="single" w:sz="1" w:space="0" w:color="BBBBBB"/>
              <w:right w:val="single" w:sz="1" w:space="0" w:color="BBBBBB"/>
            </w:tcBorders>
            <w:shd w:val="clear" w:color="auto" w:fill="EAF2FA"/>
            <w:tcMar>
              <w:top w:w="110" w:type="dxa"/>
              <w:left w:w="190" w:type="dxa"/>
              <w:bottom w:w="110" w:type="dxa"/>
              <w:right w:w="190" w:type="dxa"/>
            </w:tcMar>
          </w:tcPr>
          <w:p w:rsidR="00163ADA" w:rsidRDefault="000F27FD">
            <w:pPr>
              <w:spacing w:after="55"/>
            </w:pPr>
            <w:r>
              <w:rPr>
                <w:color w:val="111111"/>
              </w:rPr>
              <w:t xml:space="preserve">📖 </w:t>
            </w:r>
            <w:r>
              <w:rPr>
                <w:b/>
                <w:bCs/>
                <w:color w:val="2E75B6"/>
              </w:rPr>
              <w:t xml:space="preserve">O que </w:t>
            </w:r>
            <w:proofErr w:type="gramStart"/>
            <w:r>
              <w:rPr>
                <w:b/>
                <w:bCs/>
                <w:color w:val="2E75B6"/>
              </w:rPr>
              <w:t>split(</w:t>
            </w:r>
            <w:proofErr w:type="gramEnd"/>
            <w:r>
              <w:rPr>
                <w:b/>
                <w:bCs/>
                <w:color w:val="2E75B6"/>
              </w:rPr>
              <w:t>) faz bem — e onde falha</w:t>
            </w:r>
          </w:p>
          <w:p w:rsidR="00163ADA" w:rsidRDefault="000F27FD">
            <w:pPr>
              <w:spacing w:after="30"/>
            </w:pPr>
            <w:r>
              <w:rPr>
                <w:color w:val="3C3C3C"/>
                <w:sz w:val="19"/>
                <w:szCs w:val="19"/>
              </w:rPr>
              <w:t>Texto: 'O modelo classificou os textos.'</w:t>
            </w:r>
          </w:p>
          <w:p w:rsidR="00163ADA" w:rsidRDefault="000F27FD">
            <w:pPr>
              <w:spacing w:after="30"/>
            </w:pPr>
            <w:proofErr w:type="gramStart"/>
            <w:r>
              <w:rPr>
                <w:color w:val="3C3C3C"/>
                <w:sz w:val="19"/>
                <w:szCs w:val="19"/>
              </w:rPr>
              <w:t>split(</w:t>
            </w:r>
            <w:proofErr w:type="gramEnd"/>
            <w:r>
              <w:rPr>
                <w:color w:val="3C3C3C"/>
                <w:sz w:val="19"/>
                <w:szCs w:val="19"/>
              </w:rPr>
              <w:t>):  ['O', 'modelo', 'classificou', 'os', 'textos.']</w:t>
            </w:r>
          </w:p>
          <w:p w:rsidR="00163ADA" w:rsidRDefault="000F27FD">
            <w:pPr>
              <w:spacing w:after="30"/>
            </w:pPr>
            <w:r>
              <w:rPr>
                <w:color w:val="3C3C3C"/>
                <w:sz w:val="19"/>
                <w:szCs w:val="19"/>
              </w:rPr>
              <w:t xml:space="preserve">  → Problema: 'textos.' — ponto grudado. É 1 </w:t>
            </w:r>
            <w:proofErr w:type="spellStart"/>
            <w:r>
              <w:rPr>
                <w:color w:val="3C3C3C"/>
                <w:sz w:val="19"/>
                <w:szCs w:val="19"/>
              </w:rPr>
              <w:t>token</w:t>
            </w:r>
            <w:proofErr w:type="spellEnd"/>
            <w:r>
              <w:rPr>
                <w:color w:val="3C3C3C"/>
                <w:sz w:val="19"/>
                <w:szCs w:val="19"/>
              </w:rPr>
              <w:t xml:space="preserve"> diferente de 'textos'.</w:t>
            </w:r>
          </w:p>
          <w:p w:rsidR="00163ADA" w:rsidRDefault="00163ADA">
            <w:pPr>
              <w:spacing w:after="30"/>
            </w:pPr>
          </w:p>
          <w:p w:rsidR="00163ADA" w:rsidRDefault="000F27FD">
            <w:pPr>
              <w:spacing w:after="30"/>
            </w:pPr>
            <w:r>
              <w:rPr>
                <w:color w:val="3C3C3C"/>
                <w:sz w:val="19"/>
                <w:szCs w:val="19"/>
              </w:rPr>
              <w:t>Texto: 'PLN é incrível!!!  Mas desafiador.'</w:t>
            </w:r>
          </w:p>
          <w:p w:rsidR="00163ADA" w:rsidRDefault="000F27FD">
            <w:pPr>
              <w:spacing w:after="30"/>
            </w:pPr>
            <w:proofErr w:type="gramStart"/>
            <w:r>
              <w:rPr>
                <w:color w:val="3C3C3C"/>
                <w:sz w:val="19"/>
                <w:szCs w:val="19"/>
              </w:rPr>
              <w:t>split(</w:t>
            </w:r>
            <w:proofErr w:type="gramEnd"/>
            <w:r>
              <w:rPr>
                <w:color w:val="3C3C3C"/>
                <w:sz w:val="19"/>
                <w:szCs w:val="19"/>
              </w:rPr>
              <w:t>):  ['PLN', 'é', 'incrível!!!', 'Mas', 'desafiador.']</w:t>
            </w:r>
          </w:p>
          <w:p w:rsidR="00163ADA" w:rsidRDefault="000F27FD">
            <w:pPr>
              <w:spacing w:after="30"/>
            </w:pPr>
            <w:r>
              <w:rPr>
                <w:color w:val="3C3C3C"/>
                <w:sz w:val="19"/>
                <w:szCs w:val="19"/>
              </w:rPr>
              <w:t xml:space="preserve">  → Problema 1: 'incrível!!!' — três pontos de exclamação grudados.</w:t>
            </w:r>
          </w:p>
          <w:p w:rsidR="00163ADA" w:rsidRDefault="000F27FD">
            <w:pPr>
              <w:spacing w:after="30"/>
            </w:pPr>
            <w:r>
              <w:rPr>
                <w:color w:val="3C3C3C"/>
                <w:sz w:val="19"/>
                <w:szCs w:val="19"/>
              </w:rPr>
              <w:t xml:space="preserve">  → Problema 2: múltiplos espaços entre 'incrível!!!</w:t>
            </w:r>
            <w:proofErr w:type="gramStart"/>
            <w:r>
              <w:rPr>
                <w:color w:val="3C3C3C"/>
                <w:sz w:val="19"/>
                <w:szCs w:val="19"/>
              </w:rPr>
              <w:t>' e '</w:t>
            </w:r>
            <w:proofErr w:type="gramEnd"/>
            <w:r>
              <w:rPr>
                <w:color w:val="3C3C3C"/>
                <w:sz w:val="19"/>
                <w:szCs w:val="19"/>
              </w:rPr>
              <w:t>Mas' não causam tokens vazios</w:t>
            </w:r>
          </w:p>
          <w:p w:rsidR="00163ADA" w:rsidRDefault="000F27FD">
            <w:pPr>
              <w:spacing w:after="30"/>
            </w:pPr>
            <w:r>
              <w:rPr>
                <w:color w:val="3C3C3C"/>
                <w:sz w:val="19"/>
                <w:szCs w:val="19"/>
              </w:rPr>
              <w:t xml:space="preserve">     (</w:t>
            </w:r>
            <w:proofErr w:type="gramStart"/>
            <w:r>
              <w:rPr>
                <w:color w:val="3C3C3C"/>
                <w:sz w:val="19"/>
                <w:szCs w:val="19"/>
              </w:rPr>
              <w:t>split(</w:t>
            </w:r>
            <w:proofErr w:type="gramEnd"/>
            <w:r>
              <w:rPr>
                <w:color w:val="3C3C3C"/>
                <w:sz w:val="19"/>
                <w:szCs w:val="19"/>
              </w:rPr>
              <w:t>) sem argumento trata múltiplos espaços como um único separador).</w:t>
            </w:r>
          </w:p>
          <w:p w:rsidR="00163ADA" w:rsidRDefault="00163ADA">
            <w:pPr>
              <w:spacing w:after="30"/>
            </w:pPr>
          </w:p>
          <w:p w:rsidR="00163ADA" w:rsidRDefault="000F27FD">
            <w:pPr>
              <w:spacing w:after="30"/>
            </w:pPr>
            <w:r>
              <w:rPr>
                <w:color w:val="3C3C3C"/>
                <w:sz w:val="19"/>
                <w:szCs w:val="19"/>
              </w:rPr>
              <w:t xml:space="preserve">Quando usar: textos já </w:t>
            </w:r>
            <w:proofErr w:type="spellStart"/>
            <w:r>
              <w:rPr>
                <w:color w:val="3C3C3C"/>
                <w:sz w:val="19"/>
                <w:szCs w:val="19"/>
              </w:rPr>
              <w:t>tokenizados</w:t>
            </w:r>
            <w:proofErr w:type="spellEnd"/>
            <w:r>
              <w:rPr>
                <w:color w:val="3C3C3C"/>
                <w:sz w:val="19"/>
                <w:szCs w:val="19"/>
              </w:rPr>
              <w:t xml:space="preserve"> previamente, dados tabulares com separador de espaço,</w:t>
            </w:r>
          </w:p>
          <w:p w:rsidR="00163ADA" w:rsidRDefault="000F27FD">
            <w:pPr>
              <w:spacing w:after="30"/>
            </w:pPr>
            <w:r>
              <w:rPr>
                <w:color w:val="3C3C3C"/>
                <w:sz w:val="19"/>
                <w:szCs w:val="19"/>
              </w:rPr>
              <w:t>prototipagem rápida onde a qualidade do tokenizador não é crítica.</w:t>
            </w:r>
          </w:p>
        </w:tc>
      </w:tr>
    </w:tbl>
    <w:p w:rsidR="00163ADA" w:rsidRDefault="00163ADA">
      <w:pPr>
        <w:spacing w:after="60"/>
      </w:pPr>
    </w:p>
    <w:p w:rsidR="00163ADA" w:rsidRDefault="000F27FD">
      <w:pPr>
        <w:spacing w:before="180" w:after="70"/>
        <w:ind w:left="180"/>
      </w:pPr>
      <w:r>
        <w:rPr>
          <w:b/>
          <w:bCs/>
          <w:color w:val="2E75B6"/>
        </w:rPr>
        <w:t xml:space="preserve">◆ </w:t>
      </w:r>
      <w:r>
        <w:rPr>
          <w:b/>
          <w:bCs/>
          <w:color w:val="595959"/>
        </w:rPr>
        <w:t>Estratégia 2 — Tokenização por expressão regular</w:t>
      </w:r>
    </w:p>
    <w:p w:rsidR="00163ADA" w:rsidRDefault="000F27FD">
      <w:pPr>
        <w:spacing w:before="50" w:after="90"/>
        <w:ind w:left="200" w:right="180"/>
        <w:jc w:val="both"/>
      </w:pPr>
      <w:r>
        <w:rPr>
          <w:color w:val="3C3C3C"/>
        </w:rPr>
        <w:t xml:space="preserve">Expressões regulares permitem definir explicitamente o que conta como </w:t>
      </w:r>
      <w:proofErr w:type="spellStart"/>
      <w:r>
        <w:rPr>
          <w:color w:val="3C3C3C"/>
        </w:rPr>
        <w:t>token</w:t>
      </w:r>
      <w:proofErr w:type="spellEnd"/>
      <w:r>
        <w:rPr>
          <w:color w:val="3C3C3C"/>
        </w:rPr>
        <w:t xml:space="preserve"> por meio de padrões. Essa abordagem é mais poderosa que o </w:t>
      </w:r>
      <w:proofErr w:type="gramStart"/>
      <w:r>
        <w:rPr>
          <w:color w:val="3C3C3C"/>
        </w:rPr>
        <w:t>split(</w:t>
      </w:r>
      <w:proofErr w:type="gramEnd"/>
      <w:r>
        <w:rPr>
          <w:color w:val="3C3C3C"/>
        </w:rPr>
        <w:t xml:space="preserve">) porque você pode especificar exatamente quais sequências de caracteres devem ser agrupadas em um único </w:t>
      </w:r>
      <w:proofErr w:type="spellStart"/>
      <w:r>
        <w:rPr>
          <w:color w:val="3C3C3C"/>
        </w:rPr>
        <w:t>token</w:t>
      </w:r>
      <w:proofErr w:type="spellEnd"/>
      <w:r>
        <w:rPr>
          <w:color w:val="3C3C3C"/>
        </w:rPr>
        <w:t>.</w:t>
      </w:r>
    </w:p>
    <w:p w:rsidR="00163ADA" w:rsidRDefault="00163ADA">
      <w:pPr>
        <w:spacing w:after="4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3515"/>
        <w:gridCol w:w="3515"/>
        <w:gridCol w:w="3516"/>
      </w:tblGrid>
      <w:tr w:rsidR="00163ADA">
        <w:tc>
          <w:tcPr>
            <w:tcW w:w="3515"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 xml:space="preserve">Padrão </w:t>
            </w:r>
            <w:proofErr w:type="spellStart"/>
            <w:r>
              <w:rPr>
                <w:b/>
                <w:bCs/>
                <w:color w:val="FFFFFF"/>
                <w:sz w:val="18"/>
                <w:szCs w:val="18"/>
              </w:rPr>
              <w:t>regex</w:t>
            </w:r>
            <w:proofErr w:type="spellEnd"/>
          </w:p>
        </w:tc>
        <w:tc>
          <w:tcPr>
            <w:tcW w:w="3515"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O que captura</w:t>
            </w:r>
          </w:p>
        </w:tc>
        <w:tc>
          <w:tcPr>
            <w:tcW w:w="3516"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Caso de uso</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\b\w+\b</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Apenas palavras alfanuméricas (sem pontuação)</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Análise de frequência simples</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w:t>
            </w:r>
            <w:proofErr w:type="gramStart"/>
            <w:r>
              <w:rPr>
                <w:color w:val="111111"/>
                <w:sz w:val="18"/>
                <w:szCs w:val="18"/>
              </w:rPr>
              <w:t>w]+</w:t>
            </w:r>
            <w:proofErr w:type="gramEnd"/>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Sequências de letras e dígitos (sem acentos se não configurado)</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Tokenização básica</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[a-</w:t>
            </w:r>
            <w:proofErr w:type="spellStart"/>
            <w:proofErr w:type="gramStart"/>
            <w:r>
              <w:rPr>
                <w:color w:val="111111"/>
                <w:sz w:val="18"/>
                <w:szCs w:val="18"/>
              </w:rPr>
              <w:t>záéíóúâêîôûãõàç</w:t>
            </w:r>
            <w:proofErr w:type="spellEnd"/>
            <w:r>
              <w:rPr>
                <w:color w:val="111111"/>
                <w:sz w:val="18"/>
                <w:szCs w:val="18"/>
              </w:rPr>
              <w:t>]+</w:t>
            </w:r>
            <w:proofErr w:type="gramEnd"/>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Apenas palavras em português (com acentuação)</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Filtrar números e símbolos automaticamente</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\w+|[^\w\s]</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Palavras OU pontuação (sem espaços)</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 xml:space="preserve">Manter pontuação como </w:t>
            </w:r>
            <w:proofErr w:type="spellStart"/>
            <w:r>
              <w:rPr>
                <w:color w:val="111111"/>
                <w:sz w:val="18"/>
                <w:szCs w:val="18"/>
              </w:rPr>
              <w:t>token</w:t>
            </w:r>
            <w:proofErr w:type="spellEnd"/>
            <w:r>
              <w:rPr>
                <w:color w:val="111111"/>
                <w:sz w:val="18"/>
                <w:szCs w:val="18"/>
              </w:rPr>
              <w:t xml:space="preserve"> separado</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R\$\s*[\d.</w:t>
            </w:r>
            <w:proofErr w:type="gramStart"/>
            <w:r>
              <w:rPr>
                <w:color w:val="111111"/>
                <w:sz w:val="18"/>
                <w:szCs w:val="18"/>
              </w:rPr>
              <w:t>,]+</w:t>
            </w:r>
            <w:proofErr w:type="gramEnd"/>
            <w:r>
              <w:rPr>
                <w:color w:val="111111"/>
                <w:sz w:val="18"/>
                <w:szCs w:val="18"/>
              </w:rPr>
              <w:t>|\w+|[^\w\s]</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Valores monetários como tokens únicos</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Domínio financeiro</w:t>
            </w:r>
          </w:p>
        </w:tc>
      </w:tr>
    </w:tbl>
    <w:p w:rsidR="00163ADA" w:rsidRDefault="00163ADA">
      <w:pPr>
        <w:spacing w:after="50"/>
      </w:pPr>
    </w:p>
    <w:p w:rsidR="00163ADA" w:rsidRDefault="000F27FD">
      <w:pPr>
        <w:spacing w:before="50" w:after="90"/>
        <w:ind w:left="200" w:right="180"/>
        <w:jc w:val="both"/>
      </w:pPr>
      <w:r>
        <w:rPr>
          <w:color w:val="3C3C3C"/>
        </w:rPr>
        <w:t xml:space="preserve">A vantagem das expressões regulares é a flexibilidade — você pode criar regras específicas para o seu domínio. A desvantagem é que você está essencialmente escrevendo regras manualmente, o que é exatamente o paradigma que mostrou suas limitações na Era 1 do PLN. Para casos especializados (domínio médico, financeiro, jurídico), um pré-processamento com </w:t>
      </w:r>
      <w:proofErr w:type="spellStart"/>
      <w:r>
        <w:rPr>
          <w:color w:val="3C3C3C"/>
        </w:rPr>
        <w:t>regex</w:t>
      </w:r>
      <w:proofErr w:type="spellEnd"/>
      <w:r>
        <w:rPr>
          <w:color w:val="3C3C3C"/>
        </w:rPr>
        <w:t xml:space="preserve"> específico pode ser necessário mesmo antes de um tokenizador mais sofisticado.</w:t>
      </w:r>
    </w:p>
    <w:p w:rsidR="00163ADA" w:rsidRDefault="00163ADA">
      <w:pPr>
        <w:spacing w:after="60"/>
      </w:pPr>
    </w:p>
    <w:p w:rsidR="00163ADA" w:rsidRDefault="000F27FD">
      <w:pPr>
        <w:spacing w:before="180" w:after="70"/>
        <w:ind w:left="180"/>
      </w:pPr>
      <w:r>
        <w:rPr>
          <w:b/>
          <w:bCs/>
          <w:color w:val="2E75B6"/>
        </w:rPr>
        <w:t xml:space="preserve">◆ </w:t>
      </w:r>
      <w:r>
        <w:rPr>
          <w:b/>
          <w:bCs/>
          <w:color w:val="595959"/>
        </w:rPr>
        <w:t>Estratégia 3 — Tokenização por modelos treinados (NLTK punkt e spaCy)</w:t>
      </w:r>
    </w:p>
    <w:p w:rsidR="00163ADA" w:rsidRDefault="000F27FD">
      <w:pPr>
        <w:spacing w:before="50" w:after="90"/>
        <w:ind w:left="200" w:right="180"/>
        <w:jc w:val="both"/>
      </w:pPr>
      <w:r>
        <w:rPr>
          <w:color w:val="3C3C3C"/>
        </w:rPr>
        <w:t xml:space="preserve">Os </w:t>
      </w:r>
      <w:proofErr w:type="spellStart"/>
      <w:r>
        <w:rPr>
          <w:color w:val="3C3C3C"/>
        </w:rPr>
        <w:t>tokenizadores</w:t>
      </w:r>
      <w:proofErr w:type="spellEnd"/>
      <w:r>
        <w:rPr>
          <w:color w:val="3C3C3C"/>
        </w:rPr>
        <w:t xml:space="preserve"> baseados em modelos treinados aprendem as regras de </w:t>
      </w:r>
      <w:proofErr w:type="spellStart"/>
      <w:r>
        <w:rPr>
          <w:color w:val="3C3C3C"/>
        </w:rPr>
        <w:t>tokenização</w:t>
      </w:r>
      <w:proofErr w:type="spellEnd"/>
      <w:r>
        <w:rPr>
          <w:color w:val="3C3C3C"/>
        </w:rPr>
        <w:t xml:space="preserve"> a partir de corpus anotados. Em vez de regras escritas manualmente, eles aprendem as probabilidades de que um determinado padrão representa um fim de </w:t>
      </w:r>
      <w:proofErr w:type="spellStart"/>
      <w:r>
        <w:rPr>
          <w:color w:val="3C3C3C"/>
        </w:rPr>
        <w:t>token</w:t>
      </w:r>
      <w:proofErr w:type="spellEnd"/>
      <w:r>
        <w:rPr>
          <w:color w:val="3C3C3C"/>
        </w:rPr>
        <w:t>, uma abreviação ou um fim de sentença.</w:t>
      </w:r>
    </w:p>
    <w:p w:rsidR="00163ADA" w:rsidRDefault="00163ADA">
      <w:pPr>
        <w:spacing w:after="40"/>
      </w:pPr>
    </w:p>
    <w:p w:rsidR="00163ADA" w:rsidRDefault="000F27FD">
      <w:pPr>
        <w:spacing w:before="50" w:after="90"/>
        <w:ind w:left="200" w:right="180"/>
        <w:jc w:val="both"/>
      </w:pPr>
      <w:r>
        <w:rPr>
          <w:color w:val="3C3C3C"/>
        </w:rPr>
        <w:t xml:space="preserve">O tokenizador punkt do NLTK, desenvolvido por Kiss e </w:t>
      </w:r>
      <w:proofErr w:type="spellStart"/>
      <w:r>
        <w:rPr>
          <w:color w:val="3C3C3C"/>
        </w:rPr>
        <w:t>Strunk</w:t>
      </w:r>
      <w:proofErr w:type="spellEnd"/>
      <w:r>
        <w:rPr>
          <w:color w:val="3C3C3C"/>
        </w:rPr>
        <w:t xml:space="preserve"> (2006), usa um modelo não-supervisionado que aprende automaticamente as abreviações de um idioma a partir do corpus. Ele mantém um conjunto de abreviações conhecidas (como 'Dr.', 'Dra.', 'Sr.', 'Sra.', 'Prof.', 'Profa.', '</w:t>
      </w:r>
      <w:proofErr w:type="spellStart"/>
      <w:r>
        <w:rPr>
          <w:color w:val="3C3C3C"/>
        </w:rPr>
        <w:t>Depto</w:t>
      </w:r>
      <w:proofErr w:type="spellEnd"/>
      <w:r>
        <w:rPr>
          <w:color w:val="3C3C3C"/>
        </w:rPr>
        <w:t xml:space="preserve">.', 'etc.') e usa a probabilidade de que um </w:t>
      </w:r>
      <w:proofErr w:type="spellStart"/>
      <w:r>
        <w:rPr>
          <w:color w:val="3C3C3C"/>
        </w:rPr>
        <w:t>token</w:t>
      </w:r>
      <w:proofErr w:type="spellEnd"/>
      <w:r>
        <w:rPr>
          <w:color w:val="3C3C3C"/>
        </w:rPr>
        <w:t xml:space="preserve"> seguido de ponto seja uma sentença ou uma abreviação para tomar sua decisão.</w:t>
      </w:r>
    </w:p>
    <w:p w:rsidR="00163ADA" w:rsidRDefault="00163ADA">
      <w:pPr>
        <w:spacing w:after="4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10546"/>
      </w:tblGrid>
      <w:tr w:rsidR="00163ADA">
        <w:tc>
          <w:tcPr>
            <w:tcW w:w="10546" w:type="dxa"/>
            <w:tcBorders>
              <w:top w:val="single" w:sz="1" w:space="0" w:color="BBBBBB"/>
              <w:left w:val="single" w:sz="26" w:space="0" w:color="7B61C8"/>
              <w:bottom w:val="single" w:sz="1" w:space="0" w:color="BBBBBB"/>
              <w:right w:val="single" w:sz="1" w:space="0" w:color="BBBBBB"/>
            </w:tcBorders>
            <w:shd w:val="clear" w:color="auto" w:fill="F0EBF9"/>
            <w:tcMar>
              <w:top w:w="110" w:type="dxa"/>
              <w:left w:w="190" w:type="dxa"/>
              <w:bottom w:w="110" w:type="dxa"/>
              <w:right w:w="190" w:type="dxa"/>
            </w:tcMar>
          </w:tcPr>
          <w:p w:rsidR="00163ADA" w:rsidRDefault="000F27FD">
            <w:pPr>
              <w:spacing w:after="55"/>
            </w:pPr>
            <w:r>
              <w:rPr>
                <w:color w:val="111111"/>
              </w:rPr>
              <w:lastRenderedPageBreak/>
              <w:t xml:space="preserve">💡 </w:t>
            </w:r>
            <w:r>
              <w:rPr>
                <w:b/>
                <w:bCs/>
                <w:color w:val="7B61C8"/>
              </w:rPr>
              <w:t>Como o punkt distingue abreviação de fim de sentença</w:t>
            </w:r>
          </w:p>
          <w:p w:rsidR="00163ADA" w:rsidRDefault="000F27FD">
            <w:pPr>
              <w:spacing w:after="30"/>
            </w:pPr>
            <w:r>
              <w:rPr>
                <w:color w:val="3C3C3C"/>
                <w:sz w:val="19"/>
                <w:szCs w:val="19"/>
              </w:rPr>
              <w:t>O punkt usa três indicadores principais:</w:t>
            </w:r>
          </w:p>
          <w:p w:rsidR="00163ADA" w:rsidRDefault="00163ADA">
            <w:pPr>
              <w:spacing w:after="30"/>
            </w:pPr>
          </w:p>
          <w:p w:rsidR="00163ADA" w:rsidRDefault="000F27FD">
            <w:pPr>
              <w:spacing w:after="30"/>
            </w:pPr>
            <w:r>
              <w:rPr>
                <w:color w:val="3C3C3C"/>
                <w:sz w:val="19"/>
                <w:szCs w:val="19"/>
              </w:rPr>
              <w:t xml:space="preserve">1. Comprimento do </w:t>
            </w:r>
            <w:proofErr w:type="spellStart"/>
            <w:r>
              <w:rPr>
                <w:color w:val="3C3C3C"/>
                <w:sz w:val="19"/>
                <w:szCs w:val="19"/>
              </w:rPr>
              <w:t>token</w:t>
            </w:r>
            <w:proofErr w:type="spellEnd"/>
            <w:r>
              <w:rPr>
                <w:color w:val="3C3C3C"/>
                <w:sz w:val="19"/>
                <w:szCs w:val="19"/>
              </w:rPr>
              <w:t>: abreviações tendem a ser curtas ('Dr.' tem 2 caracteres)</w:t>
            </w:r>
          </w:p>
          <w:p w:rsidR="00163ADA" w:rsidRDefault="000F27FD">
            <w:pPr>
              <w:spacing w:after="30"/>
            </w:pPr>
            <w:r>
              <w:rPr>
                <w:color w:val="3C3C3C"/>
                <w:sz w:val="19"/>
                <w:szCs w:val="19"/>
              </w:rPr>
              <w:t>2. Frequência interna de ponto: tokens com ponto que aparecem frequentemente antes</w:t>
            </w:r>
          </w:p>
          <w:p w:rsidR="00163ADA" w:rsidRDefault="000F27FD">
            <w:pPr>
              <w:spacing w:after="30"/>
            </w:pPr>
            <w:r>
              <w:rPr>
                <w:color w:val="3C3C3C"/>
                <w:sz w:val="19"/>
                <w:szCs w:val="19"/>
              </w:rPr>
              <w:t xml:space="preserve">   de maiúsculas sem ser finais de sentença são aprendidos como abreviações</w:t>
            </w:r>
          </w:p>
          <w:p w:rsidR="00163ADA" w:rsidRDefault="000F27FD">
            <w:pPr>
              <w:spacing w:after="30"/>
            </w:pPr>
            <w:r>
              <w:rPr>
                <w:color w:val="3C3C3C"/>
                <w:sz w:val="19"/>
                <w:szCs w:val="19"/>
              </w:rPr>
              <w:t>3. Token seguinte: se após o ponto vem uma letra minúscula, provavelmente é abreviação;</w:t>
            </w:r>
          </w:p>
          <w:p w:rsidR="00163ADA" w:rsidRDefault="000F27FD">
            <w:pPr>
              <w:spacing w:after="30"/>
            </w:pPr>
            <w:r>
              <w:rPr>
                <w:color w:val="3C3C3C"/>
                <w:sz w:val="19"/>
                <w:szCs w:val="19"/>
              </w:rPr>
              <w:t xml:space="preserve">   se vem maiúscula, pode ser fim de sentença — mas não necessariamente</w:t>
            </w:r>
          </w:p>
          <w:p w:rsidR="00163ADA" w:rsidRDefault="00163ADA">
            <w:pPr>
              <w:spacing w:after="30"/>
            </w:pPr>
          </w:p>
          <w:p w:rsidR="00163ADA" w:rsidRDefault="000F27FD">
            <w:pPr>
              <w:spacing w:after="30"/>
            </w:pPr>
            <w:r>
              <w:rPr>
                <w:color w:val="3C3C3C"/>
                <w:sz w:val="19"/>
                <w:szCs w:val="19"/>
              </w:rPr>
              <w:t>Exemplo aprendido: 'Dr. Silva' — 'Dr.' sempre precedido de maiúscula não é fim de sentença</w:t>
            </w:r>
          </w:p>
          <w:p w:rsidR="00163ADA" w:rsidRDefault="000F27FD">
            <w:pPr>
              <w:spacing w:after="30"/>
            </w:pPr>
            <w:r>
              <w:rPr>
                <w:color w:val="3C3C3C"/>
                <w:sz w:val="19"/>
                <w:szCs w:val="19"/>
              </w:rPr>
              <w:t>Exemplo aprendido: 'O resultado foi bom. Partimos...' — 'bom.' é fim de sentença</w:t>
            </w:r>
          </w:p>
          <w:p w:rsidR="00163ADA" w:rsidRDefault="00163ADA">
            <w:pPr>
              <w:spacing w:after="30"/>
            </w:pPr>
          </w:p>
          <w:p w:rsidR="00163ADA" w:rsidRDefault="000F27FD">
            <w:pPr>
              <w:spacing w:after="30"/>
            </w:pPr>
            <w:r>
              <w:rPr>
                <w:color w:val="3C3C3C"/>
                <w:sz w:val="19"/>
                <w:szCs w:val="19"/>
              </w:rPr>
              <w:t xml:space="preserve">Para português: sempre use </w:t>
            </w:r>
            <w:proofErr w:type="spellStart"/>
            <w:r>
              <w:rPr>
                <w:color w:val="3C3C3C"/>
                <w:sz w:val="19"/>
                <w:szCs w:val="19"/>
              </w:rPr>
              <w:t>language</w:t>
            </w:r>
            <w:proofErr w:type="spellEnd"/>
            <w:r>
              <w:rPr>
                <w:color w:val="3C3C3C"/>
                <w:sz w:val="19"/>
                <w:szCs w:val="19"/>
              </w:rPr>
              <w:t>='</w:t>
            </w:r>
            <w:proofErr w:type="spellStart"/>
            <w:r>
              <w:rPr>
                <w:color w:val="3C3C3C"/>
                <w:sz w:val="19"/>
                <w:szCs w:val="19"/>
              </w:rPr>
              <w:t>portuguese</w:t>
            </w:r>
            <w:proofErr w:type="spellEnd"/>
            <w:r>
              <w:rPr>
                <w:color w:val="3C3C3C"/>
                <w:sz w:val="19"/>
                <w:szCs w:val="19"/>
              </w:rPr>
              <w:t>' para carregar o modelo correto do PT.</w:t>
            </w:r>
          </w:p>
          <w:p w:rsidR="00163ADA" w:rsidRDefault="000F27FD">
            <w:pPr>
              <w:spacing w:after="30"/>
            </w:pPr>
            <w:r>
              <w:rPr>
                <w:color w:val="3C3C3C"/>
                <w:sz w:val="19"/>
                <w:szCs w:val="19"/>
              </w:rPr>
              <w:t>O modelo do inglês tem abreviações diferentes e falhará em textos brasileiros.</w:t>
            </w:r>
          </w:p>
        </w:tc>
      </w:tr>
    </w:tbl>
    <w:p w:rsidR="00163ADA" w:rsidRDefault="00163ADA">
      <w:pPr>
        <w:spacing w:after="60"/>
      </w:pPr>
    </w:p>
    <w:p w:rsidR="00163ADA" w:rsidRDefault="000F27FD">
      <w:pPr>
        <w:spacing w:before="180" w:after="70"/>
        <w:ind w:left="180"/>
      </w:pPr>
      <w:r>
        <w:rPr>
          <w:b/>
          <w:bCs/>
          <w:color w:val="2E75B6"/>
        </w:rPr>
        <w:t xml:space="preserve">◆ </w:t>
      </w:r>
      <w:r>
        <w:rPr>
          <w:b/>
          <w:bCs/>
          <w:color w:val="595959"/>
        </w:rPr>
        <w:t xml:space="preserve">Estratégia 4 — Tokenização por </w:t>
      </w:r>
      <w:proofErr w:type="spellStart"/>
      <w:r>
        <w:rPr>
          <w:b/>
          <w:bCs/>
          <w:color w:val="595959"/>
        </w:rPr>
        <w:t>subpalavras</w:t>
      </w:r>
      <w:proofErr w:type="spellEnd"/>
      <w:r>
        <w:rPr>
          <w:b/>
          <w:bCs/>
          <w:color w:val="595959"/>
        </w:rPr>
        <w:t xml:space="preserve"> (BPE, </w:t>
      </w:r>
      <w:proofErr w:type="spellStart"/>
      <w:r>
        <w:rPr>
          <w:b/>
          <w:bCs/>
          <w:color w:val="595959"/>
        </w:rPr>
        <w:t>WordPiece</w:t>
      </w:r>
      <w:proofErr w:type="spellEnd"/>
      <w:r>
        <w:rPr>
          <w:b/>
          <w:bCs/>
          <w:color w:val="595959"/>
        </w:rPr>
        <w:t xml:space="preserve">, </w:t>
      </w:r>
      <w:proofErr w:type="spellStart"/>
      <w:r>
        <w:rPr>
          <w:b/>
          <w:bCs/>
          <w:color w:val="595959"/>
        </w:rPr>
        <w:t>SentencePiece</w:t>
      </w:r>
      <w:proofErr w:type="spellEnd"/>
      <w:r>
        <w:rPr>
          <w:b/>
          <w:bCs/>
          <w:color w:val="595959"/>
        </w:rPr>
        <w:t>)</w:t>
      </w:r>
    </w:p>
    <w:p w:rsidR="00163ADA" w:rsidRDefault="000F27FD">
      <w:pPr>
        <w:spacing w:before="50" w:after="90"/>
        <w:ind w:left="200" w:right="180"/>
        <w:jc w:val="both"/>
      </w:pPr>
      <w:r>
        <w:rPr>
          <w:color w:val="3C3C3C"/>
        </w:rPr>
        <w:t xml:space="preserve">A </w:t>
      </w:r>
      <w:proofErr w:type="spellStart"/>
      <w:r>
        <w:rPr>
          <w:color w:val="3C3C3C"/>
        </w:rPr>
        <w:t>tokenização</w:t>
      </w:r>
      <w:proofErr w:type="spellEnd"/>
      <w:r>
        <w:rPr>
          <w:color w:val="3C3C3C"/>
        </w:rPr>
        <w:t xml:space="preserve"> por </w:t>
      </w:r>
      <w:proofErr w:type="spellStart"/>
      <w:r>
        <w:rPr>
          <w:color w:val="3C3C3C"/>
        </w:rPr>
        <w:t>subpalavras</w:t>
      </w:r>
      <w:proofErr w:type="spellEnd"/>
      <w:r>
        <w:rPr>
          <w:color w:val="3C3C3C"/>
        </w:rPr>
        <w:t xml:space="preserve"> foi desenvolvida especificamente para os modelos de linguagem modernos baseados em Transformers. Ela resolve um problema fundamental: como lidar com palavras que nunca foram vistas durante o treinamento — as chamadas palavras out-</w:t>
      </w:r>
      <w:proofErr w:type="spellStart"/>
      <w:r>
        <w:rPr>
          <w:color w:val="3C3C3C"/>
        </w:rPr>
        <w:t>of</w:t>
      </w:r>
      <w:proofErr w:type="spellEnd"/>
      <w:r>
        <w:rPr>
          <w:color w:val="3C3C3C"/>
        </w:rPr>
        <w:t>-</w:t>
      </w:r>
      <w:proofErr w:type="spellStart"/>
      <w:r>
        <w:rPr>
          <w:color w:val="3C3C3C"/>
        </w:rPr>
        <w:t>vocabulary</w:t>
      </w:r>
      <w:proofErr w:type="spellEnd"/>
      <w:r>
        <w:rPr>
          <w:color w:val="3C3C3C"/>
        </w:rPr>
        <w:t xml:space="preserve"> (OOV)?</w:t>
      </w:r>
    </w:p>
    <w:p w:rsidR="00163ADA" w:rsidRDefault="00163ADA">
      <w:pPr>
        <w:spacing w:after="40"/>
      </w:pPr>
    </w:p>
    <w:p w:rsidR="00163ADA" w:rsidRDefault="000F27FD">
      <w:pPr>
        <w:spacing w:before="50" w:after="90"/>
        <w:ind w:left="200" w:right="180"/>
        <w:jc w:val="both"/>
      </w:pPr>
      <w:r>
        <w:rPr>
          <w:color w:val="3C3C3C"/>
        </w:rPr>
        <w:t xml:space="preserve">A ideia central é elegante: em vez de tratar cada palavra como uma unidade atômica, dividir palavras raras em pedaços menores que provavelmente foram vistos no corpus de treinamento. Assim, o vocabulário é finito e controlado, mas qualquer palavra pode ser representada como combinação de </w:t>
      </w:r>
      <w:proofErr w:type="spellStart"/>
      <w:r>
        <w:rPr>
          <w:color w:val="3C3C3C"/>
        </w:rPr>
        <w:t>subpalavras</w:t>
      </w:r>
      <w:proofErr w:type="spellEnd"/>
      <w:r>
        <w:rPr>
          <w:color w:val="3C3C3C"/>
        </w:rPr>
        <w:t>.</w:t>
      </w:r>
    </w:p>
    <w:p w:rsidR="00163ADA" w:rsidRDefault="00163ADA">
      <w:pPr>
        <w:spacing w:after="4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2636"/>
        <w:gridCol w:w="2636"/>
        <w:gridCol w:w="2636"/>
        <w:gridCol w:w="2638"/>
      </w:tblGrid>
      <w:tr w:rsidR="00163ADA">
        <w:tc>
          <w:tcPr>
            <w:tcW w:w="2636" w:type="dxa"/>
            <w:tcBorders>
              <w:top w:val="single" w:sz="1" w:space="0" w:color="BBBBBB"/>
              <w:left w:val="single" w:sz="1" w:space="0" w:color="BBBBBB"/>
              <w:bottom w:val="single" w:sz="1" w:space="0" w:color="BBBBBB"/>
              <w:right w:val="single" w:sz="1" w:space="0" w:color="BBBBBB"/>
            </w:tcBorders>
            <w:shd w:val="clear" w:color="auto" w:fill="4B2D83"/>
            <w:tcMar>
              <w:top w:w="82" w:type="dxa"/>
              <w:left w:w="132" w:type="dxa"/>
              <w:bottom w:w="82" w:type="dxa"/>
              <w:right w:w="132" w:type="dxa"/>
            </w:tcMar>
          </w:tcPr>
          <w:p w:rsidR="00163ADA" w:rsidRDefault="000F27FD">
            <w:pPr>
              <w:spacing w:after="50"/>
            </w:pPr>
            <w:r>
              <w:rPr>
                <w:b/>
                <w:bCs/>
                <w:color w:val="FFFFFF"/>
                <w:sz w:val="18"/>
                <w:szCs w:val="18"/>
              </w:rPr>
              <w:t>Algoritmo</w:t>
            </w:r>
          </w:p>
        </w:tc>
        <w:tc>
          <w:tcPr>
            <w:tcW w:w="2636" w:type="dxa"/>
            <w:tcBorders>
              <w:top w:val="single" w:sz="1" w:space="0" w:color="BBBBBB"/>
              <w:left w:val="single" w:sz="1" w:space="0" w:color="BBBBBB"/>
              <w:bottom w:val="single" w:sz="1" w:space="0" w:color="BBBBBB"/>
              <w:right w:val="single" w:sz="1" w:space="0" w:color="BBBBBB"/>
            </w:tcBorders>
            <w:shd w:val="clear" w:color="auto" w:fill="4B2D83"/>
            <w:tcMar>
              <w:top w:w="82" w:type="dxa"/>
              <w:left w:w="132" w:type="dxa"/>
              <w:bottom w:w="82" w:type="dxa"/>
              <w:right w:w="132" w:type="dxa"/>
            </w:tcMar>
          </w:tcPr>
          <w:p w:rsidR="00163ADA" w:rsidRDefault="000F27FD">
            <w:pPr>
              <w:spacing w:after="50"/>
            </w:pPr>
            <w:r>
              <w:rPr>
                <w:b/>
                <w:bCs/>
                <w:color w:val="FFFFFF"/>
                <w:sz w:val="18"/>
                <w:szCs w:val="18"/>
              </w:rPr>
              <w:t>Usado por</w:t>
            </w:r>
          </w:p>
        </w:tc>
        <w:tc>
          <w:tcPr>
            <w:tcW w:w="2636" w:type="dxa"/>
            <w:tcBorders>
              <w:top w:val="single" w:sz="1" w:space="0" w:color="BBBBBB"/>
              <w:left w:val="single" w:sz="1" w:space="0" w:color="BBBBBB"/>
              <w:bottom w:val="single" w:sz="1" w:space="0" w:color="BBBBBB"/>
              <w:right w:val="single" w:sz="1" w:space="0" w:color="BBBBBB"/>
            </w:tcBorders>
            <w:shd w:val="clear" w:color="auto" w:fill="4B2D83"/>
            <w:tcMar>
              <w:top w:w="82" w:type="dxa"/>
              <w:left w:w="132" w:type="dxa"/>
              <w:bottom w:w="82" w:type="dxa"/>
              <w:right w:w="132" w:type="dxa"/>
            </w:tcMar>
          </w:tcPr>
          <w:p w:rsidR="00163ADA" w:rsidRDefault="000F27FD">
            <w:pPr>
              <w:spacing w:after="50"/>
            </w:pPr>
            <w:r>
              <w:rPr>
                <w:b/>
                <w:bCs/>
                <w:color w:val="FFFFFF"/>
                <w:sz w:val="18"/>
                <w:szCs w:val="18"/>
              </w:rPr>
              <w:t>Como funciona</w:t>
            </w:r>
          </w:p>
        </w:tc>
        <w:tc>
          <w:tcPr>
            <w:tcW w:w="2638" w:type="dxa"/>
            <w:tcBorders>
              <w:top w:val="single" w:sz="1" w:space="0" w:color="BBBBBB"/>
              <w:left w:val="single" w:sz="1" w:space="0" w:color="BBBBBB"/>
              <w:bottom w:val="single" w:sz="1" w:space="0" w:color="BBBBBB"/>
              <w:right w:val="single" w:sz="1" w:space="0" w:color="BBBBBB"/>
            </w:tcBorders>
            <w:shd w:val="clear" w:color="auto" w:fill="4B2D83"/>
            <w:tcMar>
              <w:top w:w="82" w:type="dxa"/>
              <w:left w:w="132" w:type="dxa"/>
              <w:bottom w:w="82" w:type="dxa"/>
              <w:right w:w="132" w:type="dxa"/>
            </w:tcMar>
          </w:tcPr>
          <w:p w:rsidR="00163ADA" w:rsidRDefault="000F27FD">
            <w:pPr>
              <w:spacing w:after="50"/>
            </w:pPr>
            <w:r>
              <w:rPr>
                <w:b/>
                <w:bCs/>
                <w:color w:val="FFFFFF"/>
                <w:sz w:val="18"/>
                <w:szCs w:val="18"/>
              </w:rPr>
              <w:t>Exemplo</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BPE (Byte-</w:t>
            </w:r>
            <w:proofErr w:type="spellStart"/>
            <w:r>
              <w:rPr>
                <w:color w:val="111111"/>
                <w:sz w:val="18"/>
                <w:szCs w:val="18"/>
              </w:rPr>
              <w:t>Pair</w:t>
            </w:r>
            <w:proofErr w:type="spellEnd"/>
            <w:r>
              <w:rPr>
                <w:color w:val="111111"/>
                <w:sz w:val="18"/>
                <w:szCs w:val="18"/>
              </w:rPr>
              <w:t xml:space="preserve"> </w:t>
            </w:r>
            <w:proofErr w:type="spellStart"/>
            <w:r>
              <w:rPr>
                <w:color w:val="111111"/>
                <w:sz w:val="18"/>
                <w:szCs w:val="18"/>
              </w:rPr>
              <w:t>Encoding</w:t>
            </w:r>
            <w:proofErr w:type="spellEnd"/>
            <w:r>
              <w:rPr>
                <w:color w:val="111111"/>
                <w:sz w:val="18"/>
                <w:szCs w:val="18"/>
              </w:rPr>
              <w:t>)</w:t>
            </w:r>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 xml:space="preserve">GPT-2, GPT-3, </w:t>
            </w:r>
            <w:proofErr w:type="spellStart"/>
            <w:r>
              <w:rPr>
                <w:color w:val="111111"/>
                <w:sz w:val="18"/>
                <w:szCs w:val="18"/>
              </w:rPr>
              <w:t>RoBERTa</w:t>
            </w:r>
            <w:proofErr w:type="spellEnd"/>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Começa com caracteres, merge iterativamente os pares mais frequentes</w:t>
            </w:r>
          </w:p>
        </w:tc>
        <w:tc>
          <w:tcPr>
            <w:tcW w:w="2638"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'processamento' → ['</w:t>
            </w:r>
            <w:proofErr w:type="spellStart"/>
            <w:r>
              <w:rPr>
                <w:color w:val="111111"/>
                <w:sz w:val="18"/>
                <w:szCs w:val="18"/>
              </w:rPr>
              <w:t>process</w:t>
            </w:r>
            <w:proofErr w:type="spellEnd"/>
            <w:r>
              <w:rPr>
                <w:color w:val="111111"/>
                <w:sz w:val="18"/>
                <w:szCs w:val="18"/>
              </w:rPr>
              <w:t>', 'amento']</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WordPiece</w:t>
            </w:r>
            <w:proofErr w:type="spellEnd"/>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 xml:space="preserve">BERT, </w:t>
            </w:r>
            <w:proofErr w:type="spellStart"/>
            <w:r>
              <w:rPr>
                <w:color w:val="111111"/>
                <w:sz w:val="18"/>
                <w:szCs w:val="18"/>
              </w:rPr>
              <w:t>DistilBERT</w:t>
            </w:r>
            <w:proofErr w:type="spellEnd"/>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 xml:space="preserve">Divide palavras raras em </w:t>
            </w:r>
            <w:proofErr w:type="spellStart"/>
            <w:r>
              <w:rPr>
                <w:color w:val="111111"/>
                <w:sz w:val="18"/>
                <w:szCs w:val="18"/>
              </w:rPr>
              <w:t>subpalavras</w:t>
            </w:r>
            <w:proofErr w:type="spellEnd"/>
            <w:r>
              <w:rPr>
                <w:color w:val="111111"/>
                <w:sz w:val="18"/>
                <w:szCs w:val="18"/>
              </w:rPr>
              <w:t>, prefixando partes internas com ##</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'incrível' → ['</w:t>
            </w:r>
            <w:proofErr w:type="spellStart"/>
            <w:r>
              <w:rPr>
                <w:color w:val="111111"/>
                <w:sz w:val="18"/>
                <w:szCs w:val="18"/>
              </w:rPr>
              <w:t>incr</w:t>
            </w:r>
            <w:proofErr w:type="spellEnd"/>
            <w:r>
              <w:rPr>
                <w:color w:val="111111"/>
                <w:sz w:val="18"/>
                <w:szCs w:val="18"/>
              </w:rPr>
              <w:t>', '##</w:t>
            </w:r>
            <w:proofErr w:type="spellStart"/>
            <w:r>
              <w:rPr>
                <w:color w:val="111111"/>
                <w:sz w:val="18"/>
                <w:szCs w:val="18"/>
              </w:rPr>
              <w:t>ível</w:t>
            </w:r>
            <w:proofErr w:type="spellEnd"/>
            <w:r>
              <w:rPr>
                <w:color w:val="111111"/>
                <w:sz w:val="18"/>
                <w:szCs w:val="18"/>
              </w:rPr>
              <w:t>']</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proofErr w:type="spellStart"/>
            <w:r>
              <w:rPr>
                <w:color w:val="111111"/>
                <w:sz w:val="18"/>
                <w:szCs w:val="18"/>
              </w:rPr>
              <w:t>SentencePiece</w:t>
            </w:r>
            <w:proofErr w:type="spellEnd"/>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 xml:space="preserve">T5, mT5, </w:t>
            </w:r>
            <w:proofErr w:type="spellStart"/>
            <w:r>
              <w:rPr>
                <w:color w:val="111111"/>
                <w:sz w:val="18"/>
                <w:szCs w:val="18"/>
              </w:rPr>
              <w:t>XLNet</w:t>
            </w:r>
            <w:proofErr w:type="spellEnd"/>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 xml:space="preserve">Trata o texto como sequência de bytes — funciona em qualquer idioma sem </w:t>
            </w:r>
            <w:proofErr w:type="spellStart"/>
            <w:r>
              <w:rPr>
                <w:color w:val="111111"/>
                <w:sz w:val="18"/>
                <w:szCs w:val="18"/>
              </w:rPr>
              <w:t>pré-tokenização</w:t>
            </w:r>
            <w:proofErr w:type="spellEnd"/>
          </w:p>
        </w:tc>
        <w:tc>
          <w:tcPr>
            <w:tcW w:w="2638"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Agnóstico ao idioma</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Unigram</w:t>
            </w:r>
            <w:proofErr w:type="spellEnd"/>
            <w:r>
              <w:rPr>
                <w:color w:val="111111"/>
                <w:sz w:val="18"/>
                <w:szCs w:val="18"/>
              </w:rPr>
              <w:t xml:space="preserve"> LM</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XLNet</w:t>
            </w:r>
            <w:proofErr w:type="spellEnd"/>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Seleciona o vocabulário que maximiza a probabilidade do corpus</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Probabilístico e reversível</w:t>
            </w:r>
          </w:p>
        </w:tc>
      </w:tr>
    </w:tbl>
    <w:p w:rsidR="00163ADA" w:rsidRDefault="00163ADA">
      <w:pPr>
        <w:spacing w:after="6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10546"/>
      </w:tblGrid>
      <w:tr w:rsidR="00163ADA">
        <w:tc>
          <w:tcPr>
            <w:tcW w:w="10546" w:type="dxa"/>
            <w:tcBorders>
              <w:top w:val="single" w:sz="1" w:space="0" w:color="BBBBBB"/>
              <w:left w:val="single" w:sz="26" w:space="0" w:color="0F6E56"/>
              <w:bottom w:val="single" w:sz="1" w:space="0" w:color="BBBBBB"/>
              <w:right w:val="single" w:sz="1" w:space="0" w:color="BBBBBB"/>
            </w:tcBorders>
            <w:shd w:val="clear" w:color="auto" w:fill="E8F5EC"/>
            <w:tcMar>
              <w:top w:w="110" w:type="dxa"/>
              <w:left w:w="190" w:type="dxa"/>
              <w:bottom w:w="110" w:type="dxa"/>
              <w:right w:w="190" w:type="dxa"/>
            </w:tcMar>
          </w:tcPr>
          <w:p w:rsidR="00163ADA" w:rsidRDefault="000F27FD">
            <w:pPr>
              <w:spacing w:after="55"/>
            </w:pPr>
            <w:proofErr w:type="gramStart"/>
            <w:r>
              <w:rPr>
                <w:color w:val="111111"/>
              </w:rPr>
              <w:t xml:space="preserve">📌 </w:t>
            </w:r>
            <w:r>
              <w:rPr>
                <w:b/>
                <w:bCs/>
                <w:color w:val="0F6E56"/>
              </w:rPr>
              <w:t>Quando</w:t>
            </w:r>
            <w:proofErr w:type="gramEnd"/>
            <w:r>
              <w:rPr>
                <w:b/>
                <w:bCs/>
                <w:color w:val="0F6E56"/>
              </w:rPr>
              <w:t xml:space="preserve"> usar cada estratégia</w:t>
            </w:r>
          </w:p>
          <w:p w:rsidR="00163ADA" w:rsidRDefault="000F27FD">
            <w:pPr>
              <w:spacing w:after="30"/>
            </w:pPr>
            <w:proofErr w:type="gramStart"/>
            <w:r>
              <w:rPr>
                <w:color w:val="3C3C3C"/>
                <w:sz w:val="19"/>
                <w:szCs w:val="19"/>
              </w:rPr>
              <w:t>split(</w:t>
            </w:r>
            <w:proofErr w:type="gramEnd"/>
            <w:r>
              <w:rPr>
                <w:color w:val="3C3C3C"/>
                <w:sz w:val="19"/>
                <w:szCs w:val="19"/>
              </w:rPr>
              <w:t xml:space="preserve">) ou </w:t>
            </w:r>
            <w:proofErr w:type="spellStart"/>
            <w:r>
              <w:rPr>
                <w:color w:val="3C3C3C"/>
                <w:sz w:val="19"/>
                <w:szCs w:val="19"/>
              </w:rPr>
              <w:t>regex</w:t>
            </w:r>
            <w:proofErr w:type="spellEnd"/>
            <w:r>
              <w:rPr>
                <w:color w:val="3C3C3C"/>
                <w:sz w:val="19"/>
                <w:szCs w:val="19"/>
              </w:rPr>
              <w:t xml:space="preserve"> → prototipagem, textos já limpos, domínios com notações especiais</w:t>
            </w:r>
          </w:p>
          <w:p w:rsidR="00163ADA" w:rsidRDefault="000F27FD">
            <w:pPr>
              <w:spacing w:after="30"/>
            </w:pPr>
            <w:r>
              <w:rPr>
                <w:color w:val="3C3C3C"/>
                <w:sz w:val="19"/>
                <w:szCs w:val="19"/>
              </w:rPr>
              <w:t>NLTK punkt     → maioria dos projetos com NLTK, corpus em português, boa precisão</w:t>
            </w:r>
          </w:p>
          <w:p w:rsidR="00163ADA" w:rsidRDefault="000F27FD">
            <w:pPr>
              <w:spacing w:after="30"/>
            </w:pPr>
            <w:r>
              <w:rPr>
                <w:color w:val="3C3C3C"/>
                <w:sz w:val="19"/>
                <w:szCs w:val="19"/>
              </w:rPr>
              <w:t>spaCy          → produção, quando você também precisa de POS, NER e dependências</w:t>
            </w:r>
          </w:p>
          <w:p w:rsidR="00163ADA" w:rsidRDefault="000F27FD">
            <w:pPr>
              <w:spacing w:after="30"/>
            </w:pPr>
            <w:r>
              <w:rPr>
                <w:color w:val="3C3C3C"/>
                <w:sz w:val="19"/>
                <w:szCs w:val="19"/>
              </w:rPr>
              <w:t>BPE/</w:t>
            </w:r>
            <w:proofErr w:type="spellStart"/>
            <w:proofErr w:type="gramStart"/>
            <w:r>
              <w:rPr>
                <w:color w:val="3C3C3C"/>
                <w:sz w:val="19"/>
                <w:szCs w:val="19"/>
              </w:rPr>
              <w:t>WordPiece</w:t>
            </w:r>
            <w:proofErr w:type="spellEnd"/>
            <w:r>
              <w:rPr>
                <w:color w:val="3C3C3C"/>
                <w:sz w:val="19"/>
                <w:szCs w:val="19"/>
              </w:rPr>
              <w:t xml:space="preserve">  →</w:t>
            </w:r>
            <w:proofErr w:type="gramEnd"/>
            <w:r>
              <w:rPr>
                <w:color w:val="3C3C3C"/>
                <w:sz w:val="19"/>
                <w:szCs w:val="19"/>
              </w:rPr>
              <w:t xml:space="preserve"> sempre que usar BERT, GPT ou qualquer </w:t>
            </w:r>
            <w:proofErr w:type="spellStart"/>
            <w:r>
              <w:rPr>
                <w:color w:val="3C3C3C"/>
                <w:sz w:val="19"/>
                <w:szCs w:val="19"/>
              </w:rPr>
              <w:t>Transformer</w:t>
            </w:r>
            <w:proofErr w:type="spellEnd"/>
            <w:r>
              <w:rPr>
                <w:color w:val="3C3C3C"/>
                <w:sz w:val="19"/>
                <w:szCs w:val="19"/>
              </w:rPr>
              <w:t xml:space="preserve"> (Semana 11)</w:t>
            </w:r>
          </w:p>
        </w:tc>
      </w:tr>
    </w:tbl>
    <w:p w:rsidR="00163ADA" w:rsidRDefault="00163ADA">
      <w:pPr>
        <w:spacing w:after="80"/>
      </w:pPr>
    </w:p>
    <w:p w:rsidR="00163ADA" w:rsidRDefault="000F27FD">
      <w:pPr>
        <w:spacing w:before="240" w:after="90"/>
      </w:pPr>
      <w:r>
        <w:rPr>
          <w:b/>
          <w:bCs/>
          <w:color w:val="2E75B6"/>
          <w:sz w:val="22"/>
          <w:szCs w:val="22"/>
        </w:rPr>
        <w:t xml:space="preserve">▸ </w:t>
      </w:r>
      <w:r>
        <w:rPr>
          <w:b/>
          <w:bCs/>
          <w:color w:val="3C3C3C"/>
          <w:sz w:val="22"/>
          <w:szCs w:val="22"/>
        </w:rPr>
        <w:t xml:space="preserve">Tokenização de sentenças — </w:t>
      </w:r>
      <w:proofErr w:type="spellStart"/>
      <w:r>
        <w:rPr>
          <w:b/>
          <w:bCs/>
          <w:color w:val="3C3C3C"/>
          <w:sz w:val="22"/>
          <w:szCs w:val="22"/>
        </w:rPr>
        <w:t>sentence</w:t>
      </w:r>
      <w:proofErr w:type="spellEnd"/>
      <w:r>
        <w:rPr>
          <w:b/>
          <w:bCs/>
          <w:color w:val="3C3C3C"/>
          <w:sz w:val="22"/>
          <w:szCs w:val="22"/>
        </w:rPr>
        <w:t xml:space="preserve"> </w:t>
      </w:r>
      <w:proofErr w:type="spellStart"/>
      <w:r>
        <w:rPr>
          <w:b/>
          <w:bCs/>
          <w:color w:val="3C3C3C"/>
          <w:sz w:val="22"/>
          <w:szCs w:val="22"/>
        </w:rPr>
        <w:t>splitting</w:t>
      </w:r>
      <w:proofErr w:type="spellEnd"/>
    </w:p>
    <w:p w:rsidR="00163ADA" w:rsidRDefault="000F27FD">
      <w:pPr>
        <w:spacing w:before="50" w:after="90"/>
        <w:ind w:left="200" w:right="180"/>
        <w:jc w:val="both"/>
      </w:pPr>
      <w:r>
        <w:rPr>
          <w:color w:val="3C3C3C"/>
        </w:rPr>
        <w:t>Antes de tokenizar palavras, muitas aplicações precisam dividir o texto em sentenças. Isso é necessário para: análise sintática (que opera sentença a sentença), sumarização (onde sentenças são as unidades de seleção), e sistemas de perguntas e respostas (que precisam identificar a sentença onde a resposta está).</w:t>
      </w:r>
    </w:p>
    <w:p w:rsidR="00163ADA" w:rsidRDefault="00163ADA">
      <w:pPr>
        <w:spacing w:after="40"/>
      </w:pPr>
    </w:p>
    <w:p w:rsidR="00163ADA" w:rsidRDefault="000F27FD">
      <w:pPr>
        <w:spacing w:before="50" w:after="90"/>
        <w:ind w:left="200" w:right="180"/>
        <w:jc w:val="both"/>
      </w:pPr>
      <w:r>
        <w:rPr>
          <w:color w:val="3C3C3C"/>
        </w:rPr>
        <w:t xml:space="preserve">O desafio da </w:t>
      </w:r>
      <w:proofErr w:type="spellStart"/>
      <w:r>
        <w:rPr>
          <w:color w:val="3C3C3C"/>
        </w:rPr>
        <w:t>tokenização</w:t>
      </w:r>
      <w:proofErr w:type="spellEnd"/>
      <w:r>
        <w:rPr>
          <w:color w:val="3C3C3C"/>
        </w:rPr>
        <w:t xml:space="preserve"> de sentenças está nos falsos finais: abreviações ('Dr.', 'etc.', 'vs.'), decimais ('3.14'), URLs ('https://nltk.org') e nomes com iniciais ('J. Silva') terminam com ponto sem serem fins de sentença. O </w:t>
      </w:r>
      <w:proofErr w:type="spellStart"/>
      <w:r>
        <w:rPr>
          <w:color w:val="3C3C3C"/>
        </w:rPr>
        <w:t>sent_tokenize</w:t>
      </w:r>
      <w:proofErr w:type="spellEnd"/>
      <w:r>
        <w:rPr>
          <w:color w:val="3C3C3C"/>
        </w:rPr>
        <w:t xml:space="preserve"> do NLTK usa o mesmo modelo punkt — treinado para o idioma específico — para distinguir esses casos.</w:t>
      </w:r>
    </w:p>
    <w:p w:rsidR="00163ADA" w:rsidRDefault="00163ADA">
      <w:pPr>
        <w:spacing w:after="4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10546"/>
      </w:tblGrid>
      <w:tr w:rsidR="00163ADA">
        <w:tc>
          <w:tcPr>
            <w:tcW w:w="10546" w:type="dxa"/>
            <w:tcBorders>
              <w:top w:val="single" w:sz="1" w:space="0" w:color="BBBBBB"/>
              <w:left w:val="single" w:sz="26" w:space="0" w:color="C45911"/>
              <w:bottom w:val="single" w:sz="1" w:space="0" w:color="BBBBBB"/>
              <w:right w:val="single" w:sz="1" w:space="0" w:color="BBBBBB"/>
            </w:tcBorders>
            <w:shd w:val="clear" w:color="auto" w:fill="FAF0EB"/>
            <w:tcMar>
              <w:top w:w="110" w:type="dxa"/>
              <w:left w:w="190" w:type="dxa"/>
              <w:bottom w:w="110" w:type="dxa"/>
              <w:right w:w="190" w:type="dxa"/>
            </w:tcMar>
          </w:tcPr>
          <w:p w:rsidR="00163ADA" w:rsidRDefault="000F27FD">
            <w:pPr>
              <w:spacing w:after="55"/>
            </w:pPr>
            <w:r>
              <w:rPr>
                <w:color w:val="111111"/>
              </w:rPr>
              <w:t xml:space="preserve">📖 </w:t>
            </w:r>
            <w:proofErr w:type="spellStart"/>
            <w:r>
              <w:rPr>
                <w:b/>
                <w:bCs/>
                <w:color w:val="C45911"/>
              </w:rPr>
              <w:t>Sentence</w:t>
            </w:r>
            <w:proofErr w:type="spellEnd"/>
            <w:r>
              <w:rPr>
                <w:b/>
                <w:bCs/>
                <w:color w:val="C45911"/>
              </w:rPr>
              <w:t xml:space="preserve"> </w:t>
            </w:r>
            <w:proofErr w:type="spellStart"/>
            <w:r>
              <w:rPr>
                <w:b/>
                <w:bCs/>
                <w:color w:val="C45911"/>
              </w:rPr>
              <w:t>splitting</w:t>
            </w:r>
            <w:proofErr w:type="spellEnd"/>
            <w:r>
              <w:rPr>
                <w:b/>
                <w:bCs/>
                <w:color w:val="C45911"/>
              </w:rPr>
              <w:t>: correto vs. ingênuo</w:t>
            </w:r>
          </w:p>
          <w:p w:rsidR="00163ADA" w:rsidRDefault="000F27FD">
            <w:pPr>
              <w:spacing w:after="30"/>
            </w:pPr>
            <w:r>
              <w:rPr>
                <w:color w:val="3C3C3C"/>
                <w:sz w:val="19"/>
                <w:szCs w:val="19"/>
              </w:rPr>
              <w:t>Texto: 'A Profa. Carla apresentou os resultados. O Dr. Alves comentou: 1.200 pesquisas.'</w:t>
            </w:r>
          </w:p>
          <w:p w:rsidR="00163ADA" w:rsidRDefault="00163ADA">
            <w:pPr>
              <w:spacing w:after="30"/>
            </w:pPr>
          </w:p>
          <w:p w:rsidR="00163ADA" w:rsidRDefault="000F27FD">
            <w:pPr>
              <w:spacing w:after="30"/>
            </w:pPr>
            <w:r>
              <w:rPr>
                <w:color w:val="3C3C3C"/>
                <w:sz w:val="19"/>
                <w:szCs w:val="19"/>
              </w:rPr>
              <w:t>Divisão ingênua por '.': 4 partes erradas</w:t>
            </w:r>
          </w:p>
          <w:p w:rsidR="00163ADA" w:rsidRDefault="000F27FD">
            <w:pPr>
              <w:spacing w:after="30"/>
            </w:pPr>
            <w:r>
              <w:rPr>
                <w:color w:val="3C3C3C"/>
                <w:sz w:val="19"/>
                <w:szCs w:val="19"/>
              </w:rPr>
              <w:t xml:space="preserve">  [1] 'A </w:t>
            </w:r>
            <w:proofErr w:type="spellStart"/>
            <w:r>
              <w:rPr>
                <w:color w:val="3C3C3C"/>
                <w:sz w:val="19"/>
                <w:szCs w:val="19"/>
              </w:rPr>
              <w:t>Profa</w:t>
            </w:r>
            <w:proofErr w:type="spellEnd"/>
            <w:r>
              <w:rPr>
                <w:color w:val="3C3C3C"/>
                <w:sz w:val="19"/>
                <w:szCs w:val="19"/>
              </w:rPr>
              <w:t>'</w:t>
            </w:r>
          </w:p>
          <w:p w:rsidR="00163ADA" w:rsidRDefault="000F27FD">
            <w:pPr>
              <w:spacing w:after="30"/>
            </w:pPr>
            <w:r>
              <w:rPr>
                <w:color w:val="3C3C3C"/>
                <w:sz w:val="19"/>
                <w:szCs w:val="19"/>
              </w:rPr>
              <w:t xml:space="preserve">  [2] ' Carla apresentou os resultados'</w:t>
            </w:r>
          </w:p>
          <w:p w:rsidR="00163ADA" w:rsidRDefault="000F27FD">
            <w:pPr>
              <w:spacing w:after="30"/>
            </w:pPr>
            <w:r>
              <w:rPr>
                <w:color w:val="3C3C3C"/>
                <w:sz w:val="19"/>
                <w:szCs w:val="19"/>
              </w:rPr>
              <w:t xml:space="preserve">  [3] ' O </w:t>
            </w:r>
            <w:proofErr w:type="spellStart"/>
            <w:r>
              <w:rPr>
                <w:color w:val="3C3C3C"/>
                <w:sz w:val="19"/>
                <w:szCs w:val="19"/>
              </w:rPr>
              <w:t>Dr</w:t>
            </w:r>
            <w:proofErr w:type="spellEnd"/>
            <w:r>
              <w:rPr>
                <w:color w:val="3C3C3C"/>
                <w:sz w:val="19"/>
                <w:szCs w:val="19"/>
              </w:rPr>
              <w:t>'</w:t>
            </w:r>
          </w:p>
          <w:p w:rsidR="00163ADA" w:rsidRDefault="000F27FD">
            <w:pPr>
              <w:spacing w:after="30"/>
            </w:pPr>
            <w:r>
              <w:rPr>
                <w:color w:val="3C3C3C"/>
                <w:sz w:val="19"/>
                <w:szCs w:val="19"/>
              </w:rPr>
              <w:t xml:space="preserve">  [4] ' Alves comentou: 1'</w:t>
            </w:r>
          </w:p>
          <w:p w:rsidR="00163ADA" w:rsidRDefault="000F27FD">
            <w:pPr>
              <w:spacing w:after="30"/>
            </w:pPr>
            <w:r>
              <w:rPr>
                <w:color w:val="3C3C3C"/>
                <w:sz w:val="19"/>
                <w:szCs w:val="19"/>
              </w:rPr>
              <w:t xml:space="preserve">  [5] '200 pesquisas'</w:t>
            </w:r>
          </w:p>
          <w:p w:rsidR="00163ADA" w:rsidRDefault="00163ADA">
            <w:pPr>
              <w:spacing w:after="30"/>
            </w:pPr>
          </w:p>
          <w:p w:rsidR="00163ADA" w:rsidRDefault="000F27FD">
            <w:pPr>
              <w:spacing w:after="30"/>
            </w:pPr>
            <w:r>
              <w:rPr>
                <w:color w:val="3C3C3C"/>
                <w:sz w:val="19"/>
                <w:szCs w:val="19"/>
              </w:rPr>
              <w:t xml:space="preserve">NLTK </w:t>
            </w:r>
            <w:proofErr w:type="spellStart"/>
            <w:r>
              <w:rPr>
                <w:color w:val="3C3C3C"/>
                <w:sz w:val="19"/>
                <w:szCs w:val="19"/>
              </w:rPr>
              <w:t>sent_tokenize</w:t>
            </w:r>
            <w:proofErr w:type="spellEnd"/>
            <w:r>
              <w:rPr>
                <w:color w:val="3C3C3C"/>
                <w:sz w:val="19"/>
                <w:szCs w:val="19"/>
              </w:rPr>
              <w:t xml:space="preserve"> (</w:t>
            </w:r>
            <w:proofErr w:type="spellStart"/>
            <w:r>
              <w:rPr>
                <w:color w:val="3C3C3C"/>
                <w:sz w:val="19"/>
                <w:szCs w:val="19"/>
              </w:rPr>
              <w:t>portuguese</w:t>
            </w:r>
            <w:proofErr w:type="spellEnd"/>
            <w:r>
              <w:rPr>
                <w:color w:val="3C3C3C"/>
                <w:sz w:val="19"/>
                <w:szCs w:val="19"/>
              </w:rPr>
              <w:t>): 2 sentenças corretas</w:t>
            </w:r>
          </w:p>
          <w:p w:rsidR="00163ADA" w:rsidRDefault="000F27FD">
            <w:pPr>
              <w:spacing w:after="30"/>
            </w:pPr>
            <w:r>
              <w:rPr>
                <w:color w:val="3C3C3C"/>
                <w:sz w:val="19"/>
                <w:szCs w:val="19"/>
              </w:rPr>
              <w:t xml:space="preserve">  [1] 'A Profa. Carla apresentou os resultados.'</w:t>
            </w:r>
          </w:p>
          <w:p w:rsidR="00163ADA" w:rsidRDefault="000F27FD">
            <w:pPr>
              <w:spacing w:after="30"/>
            </w:pPr>
            <w:r>
              <w:rPr>
                <w:color w:val="3C3C3C"/>
                <w:sz w:val="19"/>
                <w:szCs w:val="19"/>
              </w:rPr>
              <w:t xml:space="preserve">  [2] 'O Dr. Alves comentou: 1.200 pesquisas.'</w:t>
            </w:r>
          </w:p>
          <w:p w:rsidR="00163ADA" w:rsidRDefault="00163ADA">
            <w:pPr>
              <w:spacing w:after="30"/>
            </w:pPr>
          </w:p>
          <w:p w:rsidR="00163ADA" w:rsidRDefault="000F27FD">
            <w:pPr>
              <w:spacing w:after="30"/>
            </w:pPr>
            <w:r>
              <w:rPr>
                <w:color w:val="3C3C3C"/>
                <w:sz w:val="19"/>
                <w:szCs w:val="19"/>
              </w:rPr>
              <w:t>Por quê? O punkt aprendeu que 'Profa.' e 'Dr.' são abreviações em PT e</w:t>
            </w:r>
          </w:p>
          <w:p w:rsidR="00163ADA" w:rsidRDefault="000F27FD">
            <w:pPr>
              <w:spacing w:after="30"/>
            </w:pPr>
            <w:r>
              <w:rPr>
                <w:color w:val="3C3C3C"/>
                <w:sz w:val="19"/>
                <w:szCs w:val="19"/>
              </w:rPr>
              <w:t>que '1.200' com separador de milhar não é um fim de sentença.</w:t>
            </w:r>
          </w:p>
        </w:tc>
      </w:tr>
    </w:tbl>
    <w:p w:rsidR="00163ADA" w:rsidRDefault="00163ADA">
      <w:pPr>
        <w:spacing w:after="100"/>
      </w:pPr>
    </w:p>
    <w:p w:rsidR="00163ADA" w:rsidRDefault="00163ADA">
      <w:pPr>
        <w:pBdr>
          <w:bottom w:val="single" w:sz="4" w:space="4" w:color="D6E4F0"/>
        </w:pBdr>
        <w:spacing w:before="200" w:after="60"/>
      </w:pPr>
    </w:p>
    <w:p w:rsidR="00163ADA" w:rsidRDefault="000F27FD">
      <w:pPr>
        <w:shd w:val="clear" w:color="auto" w:fill="1F4E79"/>
        <w:spacing w:before="400" w:after="180"/>
        <w:ind w:left="180" w:right="180"/>
      </w:pPr>
      <w:r>
        <w:rPr>
          <w:b/>
          <w:bCs/>
          <w:color w:val="FFFFFF"/>
          <w:sz w:val="28"/>
          <w:szCs w:val="28"/>
        </w:rPr>
        <w:t>1.3 Normalização de Texto</w:t>
      </w:r>
    </w:p>
    <w:p w:rsidR="00163ADA" w:rsidRDefault="000F27FD">
      <w:pPr>
        <w:spacing w:before="50" w:after="90"/>
        <w:ind w:left="200" w:right="180"/>
        <w:jc w:val="both"/>
      </w:pPr>
      <w:r>
        <w:rPr>
          <w:color w:val="3C3C3C"/>
        </w:rPr>
        <w:t xml:space="preserve">Após a </w:t>
      </w:r>
      <w:proofErr w:type="spellStart"/>
      <w:r>
        <w:rPr>
          <w:color w:val="3C3C3C"/>
        </w:rPr>
        <w:t>tokenização</w:t>
      </w:r>
      <w:proofErr w:type="spellEnd"/>
      <w:r>
        <w:rPr>
          <w:color w:val="3C3C3C"/>
        </w:rPr>
        <w:t>, o vocabulário ainda contém variações superficiais que não refletem diferenças semânticas — diferentes formas de escrever a mesma palavra. 'Python', '</w:t>
      </w:r>
      <w:proofErr w:type="spellStart"/>
      <w:r>
        <w:rPr>
          <w:color w:val="3C3C3C"/>
        </w:rPr>
        <w:t>python</w:t>
      </w:r>
      <w:proofErr w:type="spellEnd"/>
      <w:r>
        <w:rPr>
          <w:color w:val="3C3C3C"/>
        </w:rPr>
        <w:t>' e 'PYTHON' representam exatamente o mesmo conceito, mas são três tokens distintos para qualquer modelo que opere sobre representações de texto. A normalização é o conjunto de transformações que eliminam essas variações indesejadas.</w:t>
      </w:r>
    </w:p>
    <w:p w:rsidR="00163ADA" w:rsidRDefault="000F27FD">
      <w:pPr>
        <w:spacing w:before="50" w:after="90"/>
        <w:ind w:left="200" w:right="180"/>
        <w:jc w:val="both"/>
      </w:pPr>
      <w:r>
        <w:rPr>
          <w:color w:val="3C3C3C"/>
        </w:rPr>
        <w:t xml:space="preserve">O objetivo da normalização é simples de </w:t>
      </w:r>
      <w:proofErr w:type="gramStart"/>
      <w:r>
        <w:rPr>
          <w:color w:val="3C3C3C"/>
        </w:rPr>
        <w:t>enunciar</w:t>
      </w:r>
      <w:proofErr w:type="gramEnd"/>
      <w:r>
        <w:rPr>
          <w:color w:val="3C3C3C"/>
        </w:rPr>
        <w:t xml:space="preserve"> mas complexo de executar bem: tornar o vocabulário mais compacto e regular sem perder informação relevante. A tensão entre compactação e preservação de informação é o fio condutor de todas as decisões de normalização.</w:t>
      </w:r>
    </w:p>
    <w:p w:rsidR="00163ADA" w:rsidRDefault="00163ADA">
      <w:pPr>
        <w:spacing w:after="60"/>
      </w:pPr>
    </w:p>
    <w:p w:rsidR="00163ADA" w:rsidRDefault="000F27FD">
      <w:pPr>
        <w:spacing w:before="240" w:after="90"/>
      </w:pPr>
      <w:r>
        <w:rPr>
          <w:b/>
          <w:bCs/>
          <w:color w:val="2E75B6"/>
          <w:sz w:val="22"/>
          <w:szCs w:val="22"/>
        </w:rPr>
        <w:t xml:space="preserve">▸ </w:t>
      </w:r>
      <w:r>
        <w:rPr>
          <w:b/>
          <w:bCs/>
          <w:color w:val="3C3C3C"/>
          <w:sz w:val="22"/>
          <w:szCs w:val="22"/>
        </w:rPr>
        <w:t>Conversão para minúsculas — Lowercase</w:t>
      </w:r>
    </w:p>
    <w:p w:rsidR="00163ADA" w:rsidRDefault="000F27FD">
      <w:pPr>
        <w:spacing w:before="50" w:after="90"/>
        <w:ind w:left="200" w:right="180"/>
        <w:jc w:val="both"/>
      </w:pPr>
      <w:r>
        <w:rPr>
          <w:color w:val="3C3C3C"/>
        </w:rPr>
        <w:t>A conversão para minúsculas é a normalização mais universal e mais impactante em termos de redução de vocabulário. Em textos em português, estima-se que 15–25% dos tokens únicos são duplicatas de versões com diferente capitalização — e a conversão para lowercase elimina essas duplicatas de uma vez.</w:t>
      </w:r>
    </w:p>
    <w:p w:rsidR="00163ADA" w:rsidRDefault="00163ADA">
      <w:pPr>
        <w:spacing w:after="50"/>
      </w:pPr>
    </w:p>
    <w:p w:rsidR="00163ADA" w:rsidRDefault="000F27FD">
      <w:pPr>
        <w:spacing w:before="180" w:after="70"/>
        <w:ind w:left="180"/>
      </w:pPr>
      <w:r>
        <w:rPr>
          <w:b/>
          <w:bCs/>
          <w:color w:val="2E75B6"/>
        </w:rPr>
        <w:t xml:space="preserve">◆ </w:t>
      </w:r>
      <w:r>
        <w:rPr>
          <w:b/>
          <w:bCs/>
          <w:color w:val="595959"/>
        </w:rPr>
        <w:t>O impacto quantitativo do lowercase</w:t>
      </w:r>
    </w:p>
    <w:p w:rsidR="00163ADA" w:rsidRDefault="000F27FD">
      <w:pPr>
        <w:spacing w:before="50" w:after="90"/>
        <w:ind w:left="200" w:right="180"/>
        <w:jc w:val="both"/>
      </w:pPr>
      <w:r>
        <w:rPr>
          <w:color w:val="3C3C3C"/>
        </w:rPr>
        <w:t>Para entender o impacto, considere um corpus de notícias com as palavras 'Presidente', 'presidente', 'PRESIDENTE'. Sem lowercase, são três entradas diferentes no vocabulário. Com lowercase, são uma única entrada — e a frequência dela é a soma das três formas. Isso não apenas reduz o vocabulário, como também melhora a estimativa de frequência: o modelo aprende que 'presidente' é muito comum, não que existem três variantes raras.</w:t>
      </w:r>
    </w:p>
    <w:p w:rsidR="00163ADA" w:rsidRDefault="00163ADA">
      <w:pPr>
        <w:spacing w:after="4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10546"/>
      </w:tblGrid>
      <w:tr w:rsidR="00163ADA">
        <w:tc>
          <w:tcPr>
            <w:tcW w:w="10546" w:type="dxa"/>
            <w:tcBorders>
              <w:top w:val="single" w:sz="1" w:space="0" w:color="BBBBBB"/>
              <w:left w:val="single" w:sz="26" w:space="0" w:color="2E75B6"/>
              <w:bottom w:val="single" w:sz="1" w:space="0" w:color="BBBBBB"/>
              <w:right w:val="single" w:sz="1" w:space="0" w:color="BBBBBB"/>
            </w:tcBorders>
            <w:shd w:val="clear" w:color="auto" w:fill="EAF2FA"/>
            <w:tcMar>
              <w:top w:w="110" w:type="dxa"/>
              <w:left w:w="190" w:type="dxa"/>
              <w:bottom w:w="110" w:type="dxa"/>
              <w:right w:w="190" w:type="dxa"/>
            </w:tcMar>
          </w:tcPr>
          <w:p w:rsidR="00163ADA" w:rsidRDefault="000F27FD">
            <w:pPr>
              <w:spacing w:after="55"/>
            </w:pPr>
            <w:r>
              <w:rPr>
                <w:color w:val="111111"/>
              </w:rPr>
              <w:t xml:space="preserve">📖 </w:t>
            </w:r>
            <w:r>
              <w:rPr>
                <w:b/>
                <w:bCs/>
                <w:color w:val="2E75B6"/>
              </w:rPr>
              <w:t>Impacto do lowercase em diferentes contextos</w:t>
            </w:r>
          </w:p>
          <w:p w:rsidR="00163ADA" w:rsidRDefault="000F27FD">
            <w:pPr>
              <w:spacing w:after="30"/>
            </w:pPr>
            <w:r>
              <w:rPr>
                <w:color w:val="3C3C3C"/>
                <w:sz w:val="19"/>
                <w:szCs w:val="19"/>
              </w:rPr>
              <w:t>Em um vocabulário de 50.000 palavras de um corpus de notícias:</w:t>
            </w:r>
          </w:p>
          <w:p w:rsidR="00163ADA" w:rsidRDefault="000F27FD">
            <w:pPr>
              <w:spacing w:after="30"/>
            </w:pPr>
            <w:r>
              <w:rPr>
                <w:color w:val="3C3C3C"/>
                <w:sz w:val="19"/>
                <w:szCs w:val="19"/>
              </w:rPr>
              <w:t xml:space="preserve">  Sem lowercase: 'Brasil', 'brasil', 'BRASIL' = 3 entradas separadas</w:t>
            </w:r>
          </w:p>
          <w:p w:rsidR="00163ADA" w:rsidRDefault="000F27FD">
            <w:pPr>
              <w:spacing w:after="30"/>
            </w:pPr>
            <w:r>
              <w:rPr>
                <w:color w:val="3C3C3C"/>
                <w:sz w:val="19"/>
                <w:szCs w:val="19"/>
              </w:rPr>
              <w:t xml:space="preserve">  Com lowercase: 'brasil' = 1 entrada com frequência somada</w:t>
            </w:r>
          </w:p>
          <w:p w:rsidR="00163ADA" w:rsidRDefault="00163ADA">
            <w:pPr>
              <w:spacing w:after="30"/>
            </w:pPr>
          </w:p>
          <w:p w:rsidR="00163ADA" w:rsidRDefault="000F27FD">
            <w:pPr>
              <w:spacing w:after="30"/>
            </w:pPr>
            <w:r>
              <w:rPr>
                <w:color w:val="3C3C3C"/>
                <w:sz w:val="19"/>
                <w:szCs w:val="19"/>
              </w:rPr>
              <w:t>Em análise de sentimento:</w:t>
            </w:r>
          </w:p>
          <w:p w:rsidR="00163ADA" w:rsidRDefault="000F27FD">
            <w:pPr>
              <w:spacing w:after="30"/>
            </w:pPr>
            <w:r>
              <w:rPr>
                <w:color w:val="3C3C3C"/>
                <w:sz w:val="19"/>
                <w:szCs w:val="19"/>
              </w:rPr>
              <w:t xml:space="preserve">  'Bom', 'BOM', 'bom', '</w:t>
            </w:r>
            <w:proofErr w:type="spellStart"/>
            <w:r>
              <w:rPr>
                <w:color w:val="3C3C3C"/>
                <w:sz w:val="19"/>
                <w:szCs w:val="19"/>
              </w:rPr>
              <w:t>BOm</w:t>
            </w:r>
            <w:proofErr w:type="spellEnd"/>
            <w:r>
              <w:rPr>
                <w:color w:val="3C3C3C"/>
                <w:sz w:val="19"/>
                <w:szCs w:val="19"/>
              </w:rPr>
              <w:t>' → todos viram 'bom' → frequência 4x maior</w:t>
            </w:r>
          </w:p>
          <w:p w:rsidR="00163ADA" w:rsidRDefault="000F27FD">
            <w:pPr>
              <w:spacing w:after="30"/>
            </w:pPr>
            <w:r>
              <w:rPr>
                <w:color w:val="3C3C3C"/>
                <w:sz w:val="19"/>
                <w:szCs w:val="19"/>
              </w:rPr>
              <w:t xml:space="preserve">  O modelo aprende que 'bom' é muito frequente no corpus — correto!</w:t>
            </w:r>
          </w:p>
          <w:p w:rsidR="00163ADA" w:rsidRDefault="00163ADA">
            <w:pPr>
              <w:spacing w:after="30"/>
            </w:pPr>
          </w:p>
          <w:p w:rsidR="00163ADA" w:rsidRDefault="000F27FD">
            <w:pPr>
              <w:spacing w:after="30"/>
            </w:pPr>
            <w:r>
              <w:rPr>
                <w:color w:val="3C3C3C"/>
                <w:sz w:val="19"/>
                <w:szCs w:val="19"/>
              </w:rPr>
              <w:t>Em sistemas de busca:</w:t>
            </w:r>
          </w:p>
          <w:p w:rsidR="00163ADA" w:rsidRDefault="000F27FD">
            <w:pPr>
              <w:spacing w:after="30"/>
            </w:pPr>
            <w:r>
              <w:rPr>
                <w:color w:val="3C3C3C"/>
                <w:sz w:val="19"/>
                <w:szCs w:val="19"/>
              </w:rPr>
              <w:t xml:space="preserve">  Usuário busca 'inteligência artificial'</w:t>
            </w:r>
          </w:p>
          <w:p w:rsidR="00163ADA" w:rsidRDefault="000F27FD">
            <w:pPr>
              <w:spacing w:after="30"/>
            </w:pPr>
            <w:r>
              <w:rPr>
                <w:color w:val="3C3C3C"/>
                <w:sz w:val="19"/>
                <w:szCs w:val="19"/>
              </w:rPr>
              <w:t xml:space="preserve">  Sem lowercase: não encontra documentos com 'Inteligência Artificial' ou 'IA'</w:t>
            </w:r>
          </w:p>
          <w:p w:rsidR="00163ADA" w:rsidRDefault="000F27FD">
            <w:pPr>
              <w:spacing w:after="30"/>
            </w:pPr>
            <w:r>
              <w:rPr>
                <w:color w:val="3C3C3C"/>
                <w:sz w:val="19"/>
                <w:szCs w:val="19"/>
              </w:rPr>
              <w:t xml:space="preserve">  Com lowercase: encontra todas as variações</w:t>
            </w:r>
          </w:p>
        </w:tc>
      </w:tr>
    </w:tbl>
    <w:p w:rsidR="00163ADA" w:rsidRDefault="00163ADA">
      <w:pPr>
        <w:spacing w:after="60"/>
      </w:pPr>
    </w:p>
    <w:p w:rsidR="00163ADA" w:rsidRDefault="000F27FD">
      <w:pPr>
        <w:spacing w:before="180" w:after="70"/>
        <w:ind w:left="180"/>
      </w:pPr>
      <w:r>
        <w:rPr>
          <w:b/>
          <w:bCs/>
          <w:color w:val="2E75B6"/>
        </w:rPr>
        <w:t xml:space="preserve">◆ </w:t>
      </w:r>
      <w:r>
        <w:rPr>
          <w:b/>
          <w:bCs/>
          <w:color w:val="595959"/>
        </w:rPr>
        <w:t>Quando NÃO aplicar lowercase — casos de preservação da caixa</w:t>
      </w:r>
    </w:p>
    <w:p w:rsidR="00163ADA" w:rsidRDefault="000F27FD">
      <w:pPr>
        <w:spacing w:before="50" w:after="90"/>
        <w:ind w:left="200" w:right="180"/>
        <w:jc w:val="both"/>
      </w:pPr>
      <w:r>
        <w:rPr>
          <w:color w:val="3C3C3C"/>
        </w:rPr>
        <w:t>A tentação de aplicar lowercase em tudo deve ser resistida. Há situações concretas em que a capitalização carrega informação semântica que seria perdida:</w:t>
      </w:r>
    </w:p>
    <w:p w:rsidR="00163ADA" w:rsidRDefault="00163ADA">
      <w:pPr>
        <w:spacing w:after="4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2636"/>
        <w:gridCol w:w="2636"/>
        <w:gridCol w:w="2636"/>
        <w:gridCol w:w="2638"/>
      </w:tblGrid>
      <w:tr w:rsidR="00163ADA">
        <w:tc>
          <w:tcPr>
            <w:tcW w:w="2636"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Situação</w:t>
            </w:r>
          </w:p>
        </w:tc>
        <w:tc>
          <w:tcPr>
            <w:tcW w:w="2636"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Sem lowercase</w:t>
            </w:r>
          </w:p>
        </w:tc>
        <w:tc>
          <w:tcPr>
            <w:tcW w:w="2636"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Com lowercase</w:t>
            </w:r>
          </w:p>
        </w:tc>
        <w:tc>
          <w:tcPr>
            <w:tcW w:w="2638"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Informação perdida</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NER — entidades</w:t>
            </w:r>
          </w:p>
        </w:tc>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 xml:space="preserve">'Apple' </w:t>
            </w:r>
            <w:proofErr w:type="spellStart"/>
            <w:r>
              <w:rPr>
                <w:color w:val="111111"/>
                <w:sz w:val="18"/>
                <w:szCs w:val="18"/>
              </w:rPr>
              <w:t>vs</w:t>
            </w:r>
            <w:proofErr w:type="spellEnd"/>
            <w:r>
              <w:rPr>
                <w:color w:val="111111"/>
                <w:sz w:val="18"/>
                <w:szCs w:val="18"/>
              </w:rPr>
              <w:t xml:space="preserve"> '</w:t>
            </w:r>
            <w:proofErr w:type="spellStart"/>
            <w:r>
              <w:rPr>
                <w:color w:val="111111"/>
                <w:sz w:val="18"/>
                <w:szCs w:val="18"/>
              </w:rPr>
              <w:t>apple</w:t>
            </w:r>
            <w:proofErr w:type="spellEnd"/>
            <w:r>
              <w:rPr>
                <w:color w:val="111111"/>
                <w:sz w:val="18"/>
                <w:szCs w:val="18"/>
              </w:rPr>
              <w:t>'</w:t>
            </w:r>
          </w:p>
        </w:tc>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w:t>
            </w:r>
            <w:proofErr w:type="spellStart"/>
            <w:r>
              <w:rPr>
                <w:color w:val="111111"/>
                <w:sz w:val="18"/>
                <w:szCs w:val="18"/>
              </w:rPr>
              <w:t>apple</w:t>
            </w:r>
            <w:proofErr w:type="spellEnd"/>
            <w:r>
              <w:rPr>
                <w:color w:val="111111"/>
                <w:sz w:val="18"/>
                <w:szCs w:val="18"/>
              </w:rPr>
              <w:t>' e '</w:t>
            </w:r>
            <w:proofErr w:type="spellStart"/>
            <w:r>
              <w:rPr>
                <w:color w:val="111111"/>
                <w:sz w:val="18"/>
                <w:szCs w:val="18"/>
              </w:rPr>
              <w:t>apple</w:t>
            </w:r>
            <w:proofErr w:type="spellEnd"/>
            <w:r>
              <w:rPr>
                <w:color w:val="111111"/>
                <w:sz w:val="18"/>
                <w:szCs w:val="18"/>
              </w:rPr>
              <w:t>'</w:t>
            </w:r>
          </w:p>
        </w:tc>
        <w:tc>
          <w:tcPr>
            <w:tcW w:w="2638"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Não sei mais qual é empresa e qual é fruta</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Siglas</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'PLN', 'DNA', 'CPU'</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w:t>
            </w:r>
            <w:proofErr w:type="spellStart"/>
            <w:r>
              <w:rPr>
                <w:color w:val="111111"/>
                <w:sz w:val="18"/>
                <w:szCs w:val="18"/>
              </w:rPr>
              <w:t>pln</w:t>
            </w:r>
            <w:proofErr w:type="spellEnd"/>
            <w:r>
              <w:rPr>
                <w:color w:val="111111"/>
                <w:sz w:val="18"/>
                <w:szCs w:val="18"/>
              </w:rPr>
              <w:t>', '</w:t>
            </w:r>
            <w:proofErr w:type="spellStart"/>
            <w:r>
              <w:rPr>
                <w:color w:val="111111"/>
                <w:sz w:val="18"/>
                <w:szCs w:val="18"/>
              </w:rPr>
              <w:t>dna</w:t>
            </w:r>
            <w:proofErr w:type="spellEnd"/>
            <w:r>
              <w:rPr>
                <w:color w:val="111111"/>
                <w:sz w:val="18"/>
                <w:szCs w:val="18"/>
              </w:rPr>
              <w:t>', '</w:t>
            </w:r>
            <w:proofErr w:type="spellStart"/>
            <w:r>
              <w:rPr>
                <w:color w:val="111111"/>
                <w:sz w:val="18"/>
                <w:szCs w:val="18"/>
              </w:rPr>
              <w:t>cpu</w:t>
            </w:r>
            <w:proofErr w:type="spellEnd"/>
            <w:r>
              <w:rPr>
                <w:color w:val="111111"/>
                <w:sz w:val="18"/>
                <w:szCs w:val="18"/>
              </w:rPr>
              <w:t>'</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Siglas viram palavras comuns homógrafas</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Sentimento intensificado</w:t>
            </w:r>
          </w:p>
        </w:tc>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'HORRÍVEL!!!'</w:t>
            </w:r>
          </w:p>
        </w:tc>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'horrível!!!'</w:t>
            </w:r>
          </w:p>
        </w:tc>
        <w:tc>
          <w:tcPr>
            <w:tcW w:w="2638"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Maiúsculas indicam grito/intensidade em redes sociais</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 xml:space="preserve">Nomes próprios </w:t>
            </w:r>
            <w:proofErr w:type="spellStart"/>
            <w:r>
              <w:rPr>
                <w:color w:val="111111"/>
                <w:sz w:val="18"/>
                <w:szCs w:val="18"/>
              </w:rPr>
              <w:t>vs</w:t>
            </w:r>
            <w:proofErr w:type="spellEnd"/>
            <w:r>
              <w:rPr>
                <w:color w:val="111111"/>
                <w:sz w:val="18"/>
                <w:szCs w:val="18"/>
              </w:rPr>
              <w:t xml:space="preserve"> comuns</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 xml:space="preserve">'Amor' (nome de pessoa) </w:t>
            </w:r>
            <w:proofErr w:type="spellStart"/>
            <w:r>
              <w:rPr>
                <w:color w:val="111111"/>
                <w:sz w:val="18"/>
                <w:szCs w:val="18"/>
              </w:rPr>
              <w:t>vs</w:t>
            </w:r>
            <w:proofErr w:type="spellEnd"/>
            <w:r>
              <w:rPr>
                <w:color w:val="111111"/>
                <w:sz w:val="18"/>
                <w:szCs w:val="18"/>
              </w:rPr>
              <w:t xml:space="preserve"> 'amor' (sentimento)</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gramStart"/>
            <w:r>
              <w:rPr>
                <w:color w:val="111111"/>
                <w:sz w:val="18"/>
                <w:szCs w:val="18"/>
              </w:rPr>
              <w:t>ambos 'amor'</w:t>
            </w:r>
            <w:proofErr w:type="gramEnd"/>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Distinção entre nome próprio e substantivo comum</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 xml:space="preserve">Início de sentença </w:t>
            </w:r>
            <w:proofErr w:type="spellStart"/>
            <w:r>
              <w:rPr>
                <w:color w:val="111111"/>
                <w:sz w:val="18"/>
                <w:szCs w:val="18"/>
              </w:rPr>
              <w:t>vs</w:t>
            </w:r>
            <w:proofErr w:type="spellEnd"/>
            <w:r>
              <w:rPr>
                <w:color w:val="111111"/>
                <w:sz w:val="18"/>
                <w:szCs w:val="18"/>
              </w:rPr>
              <w:t xml:space="preserve"> nome</w:t>
            </w:r>
          </w:p>
        </w:tc>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 xml:space="preserve">'Era um dia...' </w:t>
            </w:r>
            <w:proofErr w:type="spellStart"/>
            <w:r>
              <w:rPr>
                <w:color w:val="111111"/>
                <w:sz w:val="18"/>
                <w:szCs w:val="18"/>
              </w:rPr>
              <w:t>vs</w:t>
            </w:r>
            <w:proofErr w:type="spellEnd"/>
            <w:r>
              <w:rPr>
                <w:color w:val="111111"/>
                <w:sz w:val="18"/>
                <w:szCs w:val="18"/>
              </w:rPr>
              <w:t xml:space="preserve"> 'Era (nome)'</w:t>
            </w:r>
          </w:p>
        </w:tc>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Ambos 'era'</w:t>
            </w:r>
          </w:p>
        </w:tc>
        <w:tc>
          <w:tcPr>
            <w:tcW w:w="2638"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Verbo vs. nome próprio ficariam iguais</w:t>
            </w:r>
          </w:p>
        </w:tc>
      </w:tr>
    </w:tbl>
    <w:p w:rsidR="00163ADA" w:rsidRDefault="00163ADA">
      <w:pPr>
        <w:spacing w:after="6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10546"/>
      </w:tblGrid>
      <w:tr w:rsidR="00163ADA">
        <w:tc>
          <w:tcPr>
            <w:tcW w:w="10546" w:type="dxa"/>
            <w:tcBorders>
              <w:top w:val="single" w:sz="1" w:space="0" w:color="BBBBBB"/>
              <w:left w:val="single" w:sz="26" w:space="0" w:color="0F6E56"/>
              <w:bottom w:val="single" w:sz="1" w:space="0" w:color="BBBBBB"/>
              <w:right w:val="single" w:sz="1" w:space="0" w:color="BBBBBB"/>
            </w:tcBorders>
            <w:shd w:val="clear" w:color="auto" w:fill="E8F5EC"/>
            <w:tcMar>
              <w:top w:w="110" w:type="dxa"/>
              <w:left w:w="190" w:type="dxa"/>
              <w:bottom w:w="110" w:type="dxa"/>
              <w:right w:w="190" w:type="dxa"/>
            </w:tcMar>
          </w:tcPr>
          <w:p w:rsidR="00163ADA" w:rsidRDefault="000F27FD">
            <w:pPr>
              <w:spacing w:after="55"/>
            </w:pPr>
            <w:r>
              <w:rPr>
                <w:color w:val="111111"/>
              </w:rPr>
              <w:t xml:space="preserve">📌 </w:t>
            </w:r>
            <w:r>
              <w:rPr>
                <w:b/>
                <w:bCs/>
                <w:color w:val="0F6E56"/>
              </w:rPr>
              <w:t>A solução para o dilema do lowercase</w:t>
            </w:r>
          </w:p>
          <w:p w:rsidR="00163ADA" w:rsidRDefault="000F27FD">
            <w:pPr>
              <w:spacing w:after="30"/>
            </w:pPr>
            <w:r>
              <w:rPr>
                <w:color w:val="3C3C3C"/>
                <w:sz w:val="19"/>
                <w:szCs w:val="19"/>
              </w:rPr>
              <w:t>Não é uma decisão binária (aplicar ou não aplicar). A solução profissional é:</w:t>
            </w:r>
          </w:p>
          <w:p w:rsidR="00163ADA" w:rsidRDefault="00163ADA">
            <w:pPr>
              <w:spacing w:after="30"/>
            </w:pPr>
          </w:p>
          <w:p w:rsidR="00163ADA" w:rsidRDefault="000F27FD">
            <w:pPr>
              <w:spacing w:after="30"/>
            </w:pPr>
            <w:r>
              <w:rPr>
                <w:color w:val="3C3C3C"/>
                <w:sz w:val="19"/>
                <w:szCs w:val="19"/>
              </w:rPr>
              <w:t>1. Para modelos BERT/spaCy: use versões '</w:t>
            </w:r>
            <w:proofErr w:type="spellStart"/>
            <w:r>
              <w:rPr>
                <w:color w:val="3C3C3C"/>
                <w:sz w:val="19"/>
                <w:szCs w:val="19"/>
              </w:rPr>
              <w:t>cased</w:t>
            </w:r>
            <w:proofErr w:type="spellEnd"/>
            <w:r>
              <w:rPr>
                <w:color w:val="3C3C3C"/>
                <w:sz w:val="19"/>
                <w:szCs w:val="19"/>
              </w:rPr>
              <w:t>' (que preservam a capitalização) quando</w:t>
            </w:r>
          </w:p>
          <w:p w:rsidR="00163ADA" w:rsidRDefault="000F27FD">
            <w:pPr>
              <w:spacing w:after="30"/>
            </w:pPr>
            <w:r>
              <w:rPr>
                <w:color w:val="3C3C3C"/>
                <w:sz w:val="19"/>
                <w:szCs w:val="19"/>
              </w:rPr>
              <w:t xml:space="preserve">   a tarefa exige distinção de entidades. Use '</w:t>
            </w:r>
            <w:proofErr w:type="spellStart"/>
            <w:r>
              <w:rPr>
                <w:color w:val="3C3C3C"/>
                <w:sz w:val="19"/>
                <w:szCs w:val="19"/>
              </w:rPr>
              <w:t>uncased</w:t>
            </w:r>
            <w:proofErr w:type="spellEnd"/>
            <w:r>
              <w:rPr>
                <w:color w:val="3C3C3C"/>
                <w:sz w:val="19"/>
                <w:szCs w:val="19"/>
              </w:rPr>
              <w:t>' para tarefas mais gerais.</w:t>
            </w:r>
          </w:p>
          <w:p w:rsidR="00163ADA" w:rsidRDefault="00163ADA">
            <w:pPr>
              <w:spacing w:after="30"/>
            </w:pPr>
          </w:p>
          <w:p w:rsidR="00163ADA" w:rsidRDefault="000F27FD">
            <w:pPr>
              <w:spacing w:after="30"/>
            </w:pPr>
            <w:r>
              <w:rPr>
                <w:color w:val="3C3C3C"/>
                <w:sz w:val="19"/>
                <w:szCs w:val="19"/>
              </w:rPr>
              <w:t>2. Para pipelines clássicos (</w:t>
            </w:r>
            <w:proofErr w:type="spellStart"/>
            <w:r>
              <w:rPr>
                <w:color w:val="3C3C3C"/>
                <w:sz w:val="19"/>
                <w:szCs w:val="19"/>
              </w:rPr>
              <w:t>BoW</w:t>
            </w:r>
            <w:proofErr w:type="spellEnd"/>
            <w:r>
              <w:rPr>
                <w:color w:val="3C3C3C"/>
                <w:sz w:val="19"/>
                <w:szCs w:val="19"/>
              </w:rPr>
              <w:t>, TF-IDF): aplique lowercase, mas ANTES faça NER</w:t>
            </w:r>
          </w:p>
          <w:p w:rsidR="00163ADA" w:rsidRDefault="000F27FD">
            <w:pPr>
              <w:spacing w:after="30"/>
            </w:pPr>
            <w:r>
              <w:rPr>
                <w:color w:val="3C3C3C"/>
                <w:sz w:val="19"/>
                <w:szCs w:val="19"/>
              </w:rPr>
              <w:t xml:space="preserve">   para extrair e preservar as entidades nomeadas com suas formas originais.</w:t>
            </w:r>
          </w:p>
          <w:p w:rsidR="00163ADA" w:rsidRDefault="00163ADA">
            <w:pPr>
              <w:spacing w:after="30"/>
            </w:pPr>
          </w:p>
          <w:p w:rsidR="00163ADA" w:rsidRDefault="000F27FD">
            <w:pPr>
              <w:spacing w:after="30"/>
            </w:pPr>
            <w:r>
              <w:rPr>
                <w:color w:val="3C3C3C"/>
                <w:sz w:val="19"/>
                <w:szCs w:val="19"/>
              </w:rPr>
              <w:t xml:space="preserve">3. Para análise de sentimento em redes sociais: considere criar uma </w:t>
            </w:r>
            <w:proofErr w:type="spellStart"/>
            <w:r>
              <w:rPr>
                <w:color w:val="3C3C3C"/>
                <w:sz w:val="19"/>
                <w:szCs w:val="19"/>
              </w:rPr>
              <w:t>feature</w:t>
            </w:r>
            <w:proofErr w:type="spellEnd"/>
            <w:r>
              <w:rPr>
                <w:color w:val="3C3C3C"/>
                <w:sz w:val="19"/>
                <w:szCs w:val="19"/>
              </w:rPr>
              <w:t xml:space="preserve"> adicional</w:t>
            </w:r>
          </w:p>
          <w:p w:rsidR="00163ADA" w:rsidRDefault="000F27FD">
            <w:pPr>
              <w:spacing w:after="30"/>
            </w:pPr>
            <w:r>
              <w:rPr>
                <w:color w:val="3C3C3C"/>
                <w:sz w:val="19"/>
                <w:szCs w:val="19"/>
              </w:rPr>
              <w:t xml:space="preserve">   '</w:t>
            </w:r>
            <w:proofErr w:type="spellStart"/>
            <w:r>
              <w:rPr>
                <w:color w:val="3C3C3C"/>
                <w:sz w:val="19"/>
                <w:szCs w:val="19"/>
              </w:rPr>
              <w:t>all_caps_ratio</w:t>
            </w:r>
            <w:proofErr w:type="spellEnd"/>
            <w:r>
              <w:rPr>
                <w:color w:val="3C3C3C"/>
                <w:sz w:val="19"/>
                <w:szCs w:val="19"/>
              </w:rPr>
              <w:t>' (proporção de tokens em maiúsculas) antes de aplicar lowercase.</w:t>
            </w:r>
          </w:p>
          <w:p w:rsidR="00163ADA" w:rsidRDefault="000F27FD">
            <w:pPr>
              <w:spacing w:after="30"/>
            </w:pPr>
            <w:r>
              <w:rPr>
                <w:color w:val="3C3C3C"/>
                <w:sz w:val="19"/>
                <w:szCs w:val="19"/>
              </w:rPr>
              <w:t xml:space="preserve">   Assim você preserva a informação de intensidade sem prejudicar o vocabulário.</w:t>
            </w:r>
          </w:p>
        </w:tc>
      </w:tr>
    </w:tbl>
    <w:p w:rsidR="00163ADA" w:rsidRDefault="00163ADA">
      <w:pPr>
        <w:spacing w:after="80"/>
      </w:pPr>
    </w:p>
    <w:p w:rsidR="00163ADA" w:rsidRDefault="000F27FD">
      <w:pPr>
        <w:spacing w:before="240" w:after="90"/>
      </w:pPr>
      <w:r>
        <w:rPr>
          <w:b/>
          <w:bCs/>
          <w:color w:val="2E75B6"/>
          <w:sz w:val="22"/>
          <w:szCs w:val="22"/>
        </w:rPr>
        <w:t xml:space="preserve">▸ </w:t>
      </w:r>
      <w:r>
        <w:rPr>
          <w:b/>
          <w:bCs/>
          <w:color w:val="3C3C3C"/>
          <w:sz w:val="22"/>
          <w:szCs w:val="22"/>
        </w:rPr>
        <w:t>Remoção de ruído e elementos não informativos</w:t>
      </w:r>
    </w:p>
    <w:p w:rsidR="00163ADA" w:rsidRDefault="000F27FD">
      <w:pPr>
        <w:spacing w:before="50" w:after="90"/>
        <w:ind w:left="200" w:right="180"/>
        <w:jc w:val="both"/>
      </w:pPr>
      <w:r>
        <w:rPr>
          <w:color w:val="3C3C3C"/>
        </w:rPr>
        <w:t xml:space="preserve">Textos coletados da internet, de sistemas de atendimento ou de documentos digitalizados raramente chegam limpos. Eles contêm uma variedade de elementos que não contribuem para a análise semântica — ou que interferem ativamente nela. A remoção desses elementos é chamada de </w:t>
      </w:r>
      <w:proofErr w:type="spellStart"/>
      <w:r>
        <w:rPr>
          <w:color w:val="3C3C3C"/>
        </w:rPr>
        <w:t>denoising</w:t>
      </w:r>
      <w:proofErr w:type="spellEnd"/>
      <w:r>
        <w:rPr>
          <w:color w:val="3C3C3C"/>
        </w:rPr>
        <w:t xml:space="preserve"> (derrubamento de ruído).</w:t>
      </w:r>
    </w:p>
    <w:p w:rsidR="00163ADA" w:rsidRDefault="00163ADA">
      <w:pPr>
        <w:spacing w:after="50"/>
      </w:pPr>
    </w:p>
    <w:p w:rsidR="00163ADA" w:rsidRDefault="000F27FD">
      <w:pPr>
        <w:spacing w:before="180" w:after="70"/>
        <w:ind w:left="180"/>
      </w:pPr>
      <w:r>
        <w:rPr>
          <w:b/>
          <w:bCs/>
          <w:color w:val="2E75B6"/>
        </w:rPr>
        <w:t xml:space="preserve">◆ </w:t>
      </w:r>
      <w:r>
        <w:rPr>
          <w:b/>
          <w:bCs/>
          <w:color w:val="595959"/>
        </w:rPr>
        <w:t>URLs e endereços web</w:t>
      </w:r>
    </w:p>
    <w:p w:rsidR="00163ADA" w:rsidRDefault="000F27FD">
      <w:pPr>
        <w:spacing w:before="50" w:after="90"/>
        <w:ind w:left="200" w:right="180"/>
        <w:jc w:val="both"/>
      </w:pPr>
      <w:r>
        <w:rPr>
          <w:color w:val="3C3C3C"/>
        </w:rPr>
        <w:lastRenderedPageBreak/>
        <w:t>URLs como 'https://www.google.com/</w:t>
      </w:r>
      <w:proofErr w:type="spellStart"/>
      <w:r>
        <w:rPr>
          <w:color w:val="3C3C3C"/>
        </w:rPr>
        <w:t>search?q</w:t>
      </w:r>
      <w:proofErr w:type="spellEnd"/>
      <w:r>
        <w:rPr>
          <w:color w:val="3C3C3C"/>
        </w:rPr>
        <w:t>=</w:t>
      </w:r>
      <w:proofErr w:type="spellStart"/>
      <w:r>
        <w:rPr>
          <w:color w:val="3C3C3C"/>
        </w:rPr>
        <w:t>pln+brasil</w:t>
      </w:r>
      <w:proofErr w:type="spellEnd"/>
      <w:r>
        <w:rPr>
          <w:color w:val="3C3C3C"/>
        </w:rPr>
        <w:t>' contêm uma sequência de caracteres especiais e siglas que, se não removidas, criam tokens raros e ruidosos no vocabulário. Elas raramente carregam informação semântica útil para tarefas como classificação ou análise de sentimento.</w:t>
      </w:r>
    </w:p>
    <w:p w:rsidR="00163ADA" w:rsidRDefault="000F27FD">
      <w:pPr>
        <w:spacing w:before="50" w:after="90"/>
        <w:ind w:left="200" w:right="180"/>
        <w:jc w:val="both"/>
      </w:pPr>
      <w:r>
        <w:rPr>
          <w:color w:val="3C3C3C"/>
        </w:rPr>
        <w:t xml:space="preserve">A abordagem recomendada é substituir a URL por um </w:t>
      </w:r>
      <w:proofErr w:type="spellStart"/>
      <w:r>
        <w:rPr>
          <w:color w:val="3C3C3C"/>
        </w:rPr>
        <w:t>token</w:t>
      </w:r>
      <w:proofErr w:type="spellEnd"/>
      <w:r>
        <w:rPr>
          <w:color w:val="3C3C3C"/>
        </w:rPr>
        <w:t xml:space="preserve"> especial '&lt;URL&gt;' em vez de simplesmente removê-la. Isso preserva a informação de que havia uma URL naquela posição do texto — o que pode ser relevante em tarefas como detecção de spam ou </w:t>
      </w:r>
      <w:proofErr w:type="spellStart"/>
      <w:r>
        <w:rPr>
          <w:color w:val="3C3C3C"/>
        </w:rPr>
        <w:t>fake</w:t>
      </w:r>
      <w:proofErr w:type="spellEnd"/>
      <w:r>
        <w:rPr>
          <w:color w:val="3C3C3C"/>
        </w:rPr>
        <w:t xml:space="preserve"> </w:t>
      </w:r>
      <w:proofErr w:type="spellStart"/>
      <w:r>
        <w:rPr>
          <w:color w:val="3C3C3C"/>
        </w:rPr>
        <w:t>news</w:t>
      </w:r>
      <w:proofErr w:type="spellEnd"/>
      <w:r>
        <w:rPr>
          <w:color w:val="3C3C3C"/>
        </w:rPr>
        <w:t>, onde a presença de links é um sinal.</w:t>
      </w:r>
    </w:p>
    <w:p w:rsidR="00163ADA" w:rsidRDefault="00163ADA">
      <w:pPr>
        <w:spacing w:after="40"/>
      </w:pPr>
    </w:p>
    <w:p w:rsidR="00163ADA" w:rsidRDefault="000F27FD">
      <w:pPr>
        <w:spacing w:before="180" w:after="70"/>
        <w:ind w:left="180"/>
      </w:pPr>
      <w:r>
        <w:rPr>
          <w:b/>
          <w:bCs/>
          <w:color w:val="2E75B6"/>
        </w:rPr>
        <w:t xml:space="preserve">◆ </w:t>
      </w:r>
      <w:r>
        <w:rPr>
          <w:b/>
          <w:bCs/>
          <w:color w:val="595959"/>
        </w:rPr>
        <w:t>Endereços de e-mail</w:t>
      </w:r>
    </w:p>
    <w:p w:rsidR="00163ADA" w:rsidRDefault="000F27FD">
      <w:pPr>
        <w:spacing w:before="50" w:after="90"/>
        <w:ind w:left="200" w:right="180"/>
        <w:jc w:val="both"/>
      </w:pPr>
      <w:r>
        <w:rPr>
          <w:color w:val="3C3C3C"/>
        </w:rPr>
        <w:t xml:space="preserve">E-mails como 'suporte@empresa.com.br' criam tokens raros e contêm informação pessoal (PII — </w:t>
      </w:r>
      <w:proofErr w:type="spellStart"/>
      <w:r>
        <w:rPr>
          <w:color w:val="3C3C3C"/>
        </w:rPr>
        <w:t>Personally</w:t>
      </w:r>
      <w:proofErr w:type="spellEnd"/>
      <w:r>
        <w:rPr>
          <w:color w:val="3C3C3C"/>
        </w:rPr>
        <w:t xml:space="preserve"> </w:t>
      </w:r>
      <w:proofErr w:type="spellStart"/>
      <w:r>
        <w:rPr>
          <w:color w:val="3C3C3C"/>
        </w:rPr>
        <w:t>Identifiable</w:t>
      </w:r>
      <w:proofErr w:type="spellEnd"/>
      <w:r>
        <w:rPr>
          <w:color w:val="3C3C3C"/>
        </w:rPr>
        <w:t xml:space="preserve"> </w:t>
      </w:r>
      <w:proofErr w:type="spellStart"/>
      <w:r>
        <w:rPr>
          <w:color w:val="3C3C3C"/>
        </w:rPr>
        <w:t>Information</w:t>
      </w:r>
      <w:proofErr w:type="spellEnd"/>
      <w:r>
        <w:rPr>
          <w:color w:val="3C3C3C"/>
        </w:rPr>
        <w:t>) que muitas vezes não deve ser processada por questões de privacidade (LGPD no Brasil, GDPR na Europa). Substituir por '&lt;EMAIL&gt;' remove a informação pessoal e preserva a posição.</w:t>
      </w:r>
    </w:p>
    <w:p w:rsidR="00163ADA" w:rsidRDefault="00163ADA">
      <w:pPr>
        <w:spacing w:after="40"/>
      </w:pPr>
    </w:p>
    <w:p w:rsidR="00163ADA" w:rsidRDefault="000F27FD">
      <w:pPr>
        <w:spacing w:before="180" w:after="70"/>
        <w:ind w:left="180"/>
      </w:pPr>
      <w:r>
        <w:rPr>
          <w:b/>
          <w:bCs/>
          <w:color w:val="2E75B6"/>
        </w:rPr>
        <w:t xml:space="preserve">◆ </w:t>
      </w:r>
      <w:r>
        <w:rPr>
          <w:b/>
          <w:bCs/>
          <w:color w:val="595959"/>
        </w:rPr>
        <w:t>Números e valores numéricos</w:t>
      </w:r>
    </w:p>
    <w:p w:rsidR="00163ADA" w:rsidRDefault="000F27FD">
      <w:pPr>
        <w:spacing w:before="50" w:after="90"/>
        <w:ind w:left="200" w:right="180"/>
        <w:jc w:val="both"/>
      </w:pPr>
      <w:r>
        <w:rPr>
          <w:color w:val="3C3C3C"/>
        </w:rPr>
        <w:t>O tratamento de números depende fortemente da tarefa. Em análise temática, '42', '100' e '3.14' raramente discriminam temas e podem ser removidos. Em reconhecimento de entidades ou extração de informação financeira, valores como 'R$ 4.200,50', '15%' e '3 bilhões' são informações críticas.</w:t>
      </w:r>
    </w:p>
    <w:p w:rsidR="00163ADA" w:rsidRDefault="00163ADA">
      <w:pPr>
        <w:spacing w:after="4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3515"/>
        <w:gridCol w:w="3515"/>
        <w:gridCol w:w="3516"/>
      </w:tblGrid>
      <w:tr w:rsidR="00163ADA">
        <w:tc>
          <w:tcPr>
            <w:tcW w:w="3515"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Tipo de número</w:t>
            </w:r>
          </w:p>
        </w:tc>
        <w:tc>
          <w:tcPr>
            <w:tcW w:w="3515"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Tarefa onde é ruído</w:t>
            </w:r>
          </w:p>
        </w:tc>
        <w:tc>
          <w:tcPr>
            <w:tcW w:w="3516"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Tarefa onde é informação</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Números cardinais (42, 100)</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Classificação temática de artigos</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Extração de estatísticas, quantidades</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Valores monetários (R$ 4.200)</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Análise de sentimento geral</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Extração de informação financeira, NER</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Percentuais (15%, 3,14%)</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Análise de sentimento</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Extração de métricas, análise financeira</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Datas (15/01/2024)</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Busca semântica geral</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Linha do tempo, extração de eventos</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Números de telefone</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Qualquer análise semântica</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Proteção de PII — deve ser removido/mascarado</w:t>
            </w:r>
          </w:p>
        </w:tc>
      </w:tr>
    </w:tbl>
    <w:p w:rsidR="00163ADA" w:rsidRDefault="00163ADA">
      <w:pPr>
        <w:spacing w:after="60"/>
      </w:pPr>
    </w:p>
    <w:p w:rsidR="00163ADA" w:rsidRDefault="000F27FD">
      <w:pPr>
        <w:spacing w:before="180" w:after="70"/>
        <w:ind w:left="180"/>
      </w:pPr>
      <w:r>
        <w:rPr>
          <w:b/>
          <w:bCs/>
          <w:color w:val="2E75B6"/>
        </w:rPr>
        <w:t xml:space="preserve">◆ </w:t>
      </w:r>
      <w:r>
        <w:rPr>
          <w:b/>
          <w:bCs/>
          <w:color w:val="595959"/>
        </w:rPr>
        <w:t>Pontuação e símbolos especiais</w:t>
      </w:r>
    </w:p>
    <w:p w:rsidR="00163ADA" w:rsidRDefault="000F27FD">
      <w:pPr>
        <w:spacing w:before="50" w:after="90"/>
        <w:ind w:left="200" w:right="180"/>
        <w:jc w:val="both"/>
      </w:pPr>
      <w:r>
        <w:rPr>
          <w:color w:val="3C3C3C"/>
        </w:rPr>
        <w:t>A pontuação tem um papel ambíguo: às vezes é ruído, às vezes carrega informação semântica. A remoção indiscriminada pode prejudicar sistemas que dependem dela:</w:t>
      </w:r>
    </w:p>
    <w:p w:rsidR="00163ADA" w:rsidRDefault="00163ADA">
      <w:pPr>
        <w:spacing w:after="40"/>
      </w:pPr>
    </w:p>
    <w:p w:rsidR="00163ADA" w:rsidRDefault="000F27FD">
      <w:pPr>
        <w:spacing w:before="36" w:after="50"/>
        <w:ind w:left="440" w:hanging="270"/>
      </w:pPr>
      <w:r>
        <w:rPr>
          <w:b/>
          <w:bCs/>
          <w:color w:val="C45911"/>
        </w:rPr>
        <w:t xml:space="preserve">•  Ponto final e vírgula: </w:t>
      </w:r>
      <w:r>
        <w:rPr>
          <w:color w:val="3C3C3C"/>
        </w:rPr>
        <w:t xml:space="preserve">em tarefas de análise de sentimento de documentos, geralmente são </w:t>
      </w:r>
      <w:proofErr w:type="gramStart"/>
      <w:r>
        <w:rPr>
          <w:color w:val="3C3C3C"/>
        </w:rPr>
        <w:t>ruído</w:t>
      </w:r>
      <w:proofErr w:type="gramEnd"/>
      <w:r>
        <w:rPr>
          <w:color w:val="3C3C3C"/>
        </w:rPr>
        <w:t xml:space="preserve"> após a </w:t>
      </w:r>
      <w:proofErr w:type="spellStart"/>
      <w:r>
        <w:rPr>
          <w:color w:val="3C3C3C"/>
        </w:rPr>
        <w:t>tokenização</w:t>
      </w:r>
      <w:proofErr w:type="spellEnd"/>
      <w:r>
        <w:rPr>
          <w:color w:val="3C3C3C"/>
        </w:rPr>
        <w:t xml:space="preserve"> de sentenças.</w:t>
      </w:r>
    </w:p>
    <w:p w:rsidR="00163ADA" w:rsidRDefault="000F27FD">
      <w:pPr>
        <w:spacing w:before="36" w:after="50"/>
        <w:ind w:left="440" w:hanging="270"/>
      </w:pPr>
      <w:r>
        <w:rPr>
          <w:b/>
          <w:bCs/>
          <w:color w:val="C45911"/>
        </w:rPr>
        <w:t xml:space="preserve">•  Ponto de exclamação e interrogação: </w:t>
      </w:r>
      <w:r>
        <w:rPr>
          <w:color w:val="3C3C3C"/>
        </w:rPr>
        <w:t>carregam intensidade e tipo de ato de fala. '!' indica exclamação/surpresa; '?' indica questão/dúvida. Remover impacta análise de sentimento.</w:t>
      </w:r>
    </w:p>
    <w:p w:rsidR="00163ADA" w:rsidRDefault="000F27FD">
      <w:pPr>
        <w:spacing w:before="36" w:after="50"/>
        <w:ind w:left="440" w:hanging="270"/>
      </w:pPr>
      <w:r>
        <w:rPr>
          <w:b/>
          <w:bCs/>
          <w:color w:val="C45911"/>
        </w:rPr>
        <w:t xml:space="preserve">•  Reticências '...': </w:t>
      </w:r>
      <w:r>
        <w:rPr>
          <w:color w:val="3C3C3C"/>
        </w:rPr>
        <w:t>indica hesitação, suspense ou frase inacabada. Relevante em análise de discurso e geração de texto.</w:t>
      </w:r>
    </w:p>
    <w:p w:rsidR="00163ADA" w:rsidRDefault="000F27FD">
      <w:pPr>
        <w:spacing w:before="36" w:after="50"/>
        <w:ind w:left="440" w:hanging="270"/>
      </w:pPr>
      <w:r>
        <w:rPr>
          <w:b/>
          <w:bCs/>
          <w:color w:val="C45911"/>
        </w:rPr>
        <w:t xml:space="preserve">•  Hífen e travessão: </w:t>
      </w:r>
      <w:r>
        <w:rPr>
          <w:color w:val="3C3C3C"/>
        </w:rPr>
        <w:t>estruturalmente importantes para palavras compostas e diálogos literários.</w:t>
      </w:r>
    </w:p>
    <w:p w:rsidR="00163ADA" w:rsidRDefault="000F27FD">
      <w:pPr>
        <w:spacing w:before="36" w:after="50"/>
        <w:ind w:left="440" w:hanging="270"/>
      </w:pPr>
      <w:r>
        <w:rPr>
          <w:b/>
          <w:bCs/>
          <w:color w:val="C45911"/>
        </w:rPr>
        <w:t xml:space="preserve">•  Emojis e </w:t>
      </w:r>
      <w:proofErr w:type="spellStart"/>
      <w:r>
        <w:rPr>
          <w:b/>
          <w:bCs/>
          <w:color w:val="C45911"/>
        </w:rPr>
        <w:t>emoticons</w:t>
      </w:r>
      <w:proofErr w:type="spellEnd"/>
      <w:r>
        <w:rPr>
          <w:b/>
          <w:bCs/>
          <w:color w:val="C45911"/>
        </w:rPr>
        <w:t xml:space="preserve">: </w:t>
      </w:r>
      <w:r>
        <w:rPr>
          <w:color w:val="3C3C3C"/>
        </w:rPr>
        <w:t>em textos de redes sociais, carregam conteúdo emocional extremamente denso. '😍' ou ':)' são análogos a adjetivos positivos.</w:t>
      </w:r>
    </w:p>
    <w:p w:rsidR="00163ADA" w:rsidRDefault="00163ADA">
      <w:pPr>
        <w:spacing w:after="80"/>
      </w:pPr>
    </w:p>
    <w:p w:rsidR="00163ADA" w:rsidRDefault="000F27FD">
      <w:pPr>
        <w:spacing w:before="240" w:after="90"/>
      </w:pPr>
      <w:r>
        <w:rPr>
          <w:b/>
          <w:bCs/>
          <w:color w:val="2E75B6"/>
          <w:sz w:val="22"/>
          <w:szCs w:val="22"/>
        </w:rPr>
        <w:t xml:space="preserve">▸ </w:t>
      </w:r>
      <w:r>
        <w:rPr>
          <w:b/>
          <w:bCs/>
          <w:color w:val="3C3C3C"/>
          <w:sz w:val="22"/>
          <w:szCs w:val="22"/>
        </w:rPr>
        <w:t xml:space="preserve">Normalização de caracteres especiais e </w:t>
      </w:r>
      <w:proofErr w:type="spellStart"/>
      <w:r>
        <w:rPr>
          <w:b/>
          <w:bCs/>
          <w:color w:val="3C3C3C"/>
          <w:sz w:val="22"/>
          <w:szCs w:val="22"/>
        </w:rPr>
        <w:t>encoding</w:t>
      </w:r>
      <w:proofErr w:type="spellEnd"/>
    </w:p>
    <w:p w:rsidR="00163ADA" w:rsidRDefault="000F27FD">
      <w:pPr>
        <w:spacing w:before="50" w:after="90"/>
        <w:ind w:left="200" w:right="180"/>
        <w:jc w:val="both"/>
      </w:pPr>
      <w:r>
        <w:rPr>
          <w:color w:val="3C3C3C"/>
        </w:rPr>
        <w:t xml:space="preserve">Textos em português têm acentuação rica — cedilha, til, acento agudo, acento circunflexo. Um problema frequente é encontrar textos onde a acentuação foi corrompida por problemas de </w:t>
      </w:r>
      <w:proofErr w:type="spellStart"/>
      <w:r>
        <w:rPr>
          <w:color w:val="3C3C3C"/>
        </w:rPr>
        <w:t>encoding</w:t>
      </w:r>
      <w:proofErr w:type="spellEnd"/>
      <w:r>
        <w:rPr>
          <w:color w:val="3C3C3C"/>
        </w:rPr>
        <w:t xml:space="preserve"> (UTF-8 vs. ISO-8859-1), gerando sequências como 'Ã©' em vez de 'é'. A normalização de </w:t>
      </w:r>
      <w:proofErr w:type="spellStart"/>
      <w:r>
        <w:rPr>
          <w:color w:val="3C3C3C"/>
        </w:rPr>
        <w:t>encoding</w:t>
      </w:r>
      <w:proofErr w:type="spellEnd"/>
      <w:r>
        <w:rPr>
          <w:color w:val="3C3C3C"/>
        </w:rPr>
        <w:t xml:space="preserve"> é uma etapa necessária antes de qualquer processamento.</w:t>
      </w:r>
    </w:p>
    <w:p w:rsidR="00163ADA" w:rsidRDefault="00163ADA">
      <w:pPr>
        <w:spacing w:after="40"/>
      </w:pPr>
    </w:p>
    <w:p w:rsidR="00163ADA" w:rsidRDefault="000F27FD">
      <w:pPr>
        <w:spacing w:before="50" w:after="90"/>
        <w:ind w:left="200" w:right="180"/>
        <w:jc w:val="both"/>
      </w:pPr>
      <w:r>
        <w:rPr>
          <w:color w:val="3C3C3C"/>
        </w:rPr>
        <w:t xml:space="preserve">Uma prática controversa — mas ainda usada em alguns sistemas — é remover os acentos (chamado de </w:t>
      </w:r>
      <w:proofErr w:type="spellStart"/>
      <w:r>
        <w:rPr>
          <w:color w:val="3C3C3C"/>
        </w:rPr>
        <w:t>diacritização</w:t>
      </w:r>
      <w:proofErr w:type="spellEnd"/>
      <w:r>
        <w:rPr>
          <w:color w:val="3C3C3C"/>
        </w:rPr>
        <w:t>). 'não' → '</w:t>
      </w:r>
      <w:proofErr w:type="spellStart"/>
      <w:r>
        <w:rPr>
          <w:color w:val="3C3C3C"/>
        </w:rPr>
        <w:t>nao</w:t>
      </w:r>
      <w:proofErr w:type="spellEnd"/>
      <w:r>
        <w:rPr>
          <w:color w:val="3C3C3C"/>
        </w:rPr>
        <w:t>', 'ação' → '</w:t>
      </w:r>
      <w:proofErr w:type="spellStart"/>
      <w:r>
        <w:rPr>
          <w:color w:val="3C3C3C"/>
        </w:rPr>
        <w:t>acao</w:t>
      </w:r>
      <w:proofErr w:type="spellEnd"/>
      <w:r>
        <w:rPr>
          <w:color w:val="3C3C3C"/>
        </w:rPr>
        <w:t xml:space="preserve">'. A vantagem é criar um vocabulário menor e mais robusto a erros de digitação. A desvantagem é que 'á' e 'a', 'é' e 'e' se tornam homógrafos — perdendo distinções semânticas. Para o português, onde a acentuação é </w:t>
      </w:r>
      <w:r>
        <w:rPr>
          <w:color w:val="3C3C3C"/>
        </w:rPr>
        <w:lastRenderedPageBreak/>
        <w:t>fonologicamente e semanticamente relevante ('ela' vs. '</w:t>
      </w:r>
      <w:proofErr w:type="spellStart"/>
      <w:r>
        <w:rPr>
          <w:color w:val="3C3C3C"/>
        </w:rPr>
        <w:t>élah</w:t>
      </w:r>
      <w:proofErr w:type="spellEnd"/>
      <w:r>
        <w:rPr>
          <w:color w:val="3C3C3C"/>
        </w:rPr>
        <w:t>', 'por' vs. 'pôr'), a remoção de acentos geralmente não é recomendada.</w:t>
      </w:r>
    </w:p>
    <w:p w:rsidR="00163ADA" w:rsidRDefault="00163ADA">
      <w:pPr>
        <w:spacing w:after="100"/>
      </w:pPr>
    </w:p>
    <w:p w:rsidR="00163ADA" w:rsidRDefault="00163ADA">
      <w:pPr>
        <w:pBdr>
          <w:bottom w:val="single" w:sz="4" w:space="4" w:color="D6E4F0"/>
        </w:pBdr>
        <w:spacing w:before="200" w:after="60"/>
      </w:pPr>
    </w:p>
    <w:p w:rsidR="00163ADA" w:rsidRDefault="000F27FD">
      <w:pPr>
        <w:shd w:val="clear" w:color="auto" w:fill="1F4E79"/>
        <w:spacing w:before="400" w:after="180"/>
        <w:ind w:left="180" w:right="180"/>
      </w:pPr>
      <w:r>
        <w:rPr>
          <w:b/>
          <w:bCs/>
          <w:color w:val="FFFFFF"/>
          <w:sz w:val="28"/>
          <w:szCs w:val="28"/>
        </w:rPr>
        <w:t>1.4 Remoção de Stopwords</w:t>
      </w:r>
    </w:p>
    <w:p w:rsidR="00163ADA" w:rsidRDefault="000F27FD">
      <w:pPr>
        <w:spacing w:before="50" w:after="90"/>
        <w:ind w:left="200" w:right="180"/>
        <w:jc w:val="both"/>
      </w:pPr>
      <w:r>
        <w:rPr>
          <w:color w:val="3C3C3C"/>
        </w:rPr>
        <w:t xml:space="preserve">Após </w:t>
      </w:r>
      <w:proofErr w:type="spellStart"/>
      <w:r>
        <w:rPr>
          <w:color w:val="3C3C3C"/>
        </w:rPr>
        <w:t>tokenização</w:t>
      </w:r>
      <w:proofErr w:type="spellEnd"/>
      <w:r>
        <w:rPr>
          <w:color w:val="3C3C3C"/>
        </w:rPr>
        <w:t xml:space="preserve"> e normalização, o vocabulário ainda contém um grande número de palavras que aparecem com frequência altíssima em qualquer texto do idioma, independentemente do tema ou conteúdo — os artigos, preposições, conjunções, pronomes e verbos auxiliares que estruturam a língua sem carregar conteúdo semântico próprio. Essas palavras são chamadas de stopwords.</w:t>
      </w:r>
    </w:p>
    <w:p w:rsidR="00163ADA" w:rsidRDefault="000F27FD">
      <w:pPr>
        <w:spacing w:before="50" w:after="90"/>
        <w:ind w:left="200" w:right="180"/>
        <w:jc w:val="both"/>
      </w:pPr>
      <w:r>
        <w:rPr>
          <w:color w:val="3C3C3C"/>
        </w:rPr>
        <w:t xml:space="preserve">O conceito tem origem nos sistemas de recuperação de informação dos anos 1960, quando os primeiros índices invertidos precisavam ser comprimidos para caber na memória disponível. As palavras mais frequentes (artigos, preposições) ocupavam muito espaço no </w:t>
      </w:r>
      <w:proofErr w:type="gramStart"/>
      <w:r>
        <w:rPr>
          <w:color w:val="3C3C3C"/>
        </w:rPr>
        <w:t>índice</w:t>
      </w:r>
      <w:proofErr w:type="gramEnd"/>
      <w:r>
        <w:rPr>
          <w:color w:val="3C3C3C"/>
        </w:rPr>
        <w:t xml:space="preserve"> mas contribuíam pouco para discriminar documentos relevantes. Removê-las foi uma solução prática que se mostrou também eficaz — e o conceito persiste até hoje.</w:t>
      </w:r>
    </w:p>
    <w:p w:rsidR="00163ADA" w:rsidRDefault="00163ADA">
      <w:pPr>
        <w:spacing w:after="6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10546"/>
      </w:tblGrid>
      <w:tr w:rsidR="00163ADA">
        <w:tc>
          <w:tcPr>
            <w:tcW w:w="10546" w:type="dxa"/>
            <w:tcBorders>
              <w:top w:val="single" w:sz="1" w:space="0" w:color="BBBBBB"/>
              <w:left w:val="single" w:sz="26" w:space="0" w:color="2E75B6"/>
              <w:bottom w:val="single" w:sz="1" w:space="0" w:color="BBBBBB"/>
              <w:right w:val="single" w:sz="1" w:space="0" w:color="BBBBBB"/>
            </w:tcBorders>
            <w:shd w:val="clear" w:color="auto" w:fill="EAF2FA"/>
            <w:tcMar>
              <w:top w:w="110" w:type="dxa"/>
              <w:left w:w="190" w:type="dxa"/>
              <w:bottom w:w="110" w:type="dxa"/>
              <w:right w:w="190" w:type="dxa"/>
            </w:tcMar>
          </w:tcPr>
          <w:p w:rsidR="00163ADA" w:rsidRDefault="000F27FD">
            <w:pPr>
              <w:spacing w:after="55"/>
            </w:pPr>
            <w:r>
              <w:rPr>
                <w:color w:val="111111"/>
              </w:rPr>
              <w:t xml:space="preserve">📘 </w:t>
            </w:r>
            <w:r>
              <w:rPr>
                <w:b/>
                <w:bCs/>
                <w:color w:val="2E75B6"/>
              </w:rPr>
              <w:t>Definição de stopwords</w:t>
            </w:r>
          </w:p>
          <w:p w:rsidR="00163ADA" w:rsidRDefault="000F27FD">
            <w:pPr>
              <w:spacing w:after="30"/>
            </w:pPr>
            <w:r>
              <w:rPr>
                <w:color w:val="3C3C3C"/>
                <w:sz w:val="19"/>
                <w:szCs w:val="19"/>
              </w:rPr>
              <w:t>Stopwords (palavras de parada) são palavras de altíssima frequência e baixo valor</w:t>
            </w:r>
          </w:p>
          <w:p w:rsidR="00163ADA" w:rsidRDefault="000F27FD">
            <w:pPr>
              <w:spacing w:after="30"/>
            </w:pPr>
            <w:r>
              <w:rPr>
                <w:color w:val="3C3C3C"/>
                <w:sz w:val="19"/>
                <w:szCs w:val="19"/>
              </w:rPr>
              <w:t>discriminativo em um corpus. Elas aparecem em praticamente todos os documentos,</w:t>
            </w:r>
          </w:p>
          <w:p w:rsidR="00163ADA" w:rsidRDefault="000F27FD">
            <w:pPr>
              <w:spacing w:after="30"/>
            </w:pPr>
            <w:r>
              <w:rPr>
                <w:color w:val="3C3C3C"/>
                <w:sz w:val="19"/>
                <w:szCs w:val="19"/>
              </w:rPr>
              <w:t>independentemente do tema, tornando difícil para um modelo distinguir textos com base nelas.</w:t>
            </w:r>
          </w:p>
          <w:p w:rsidR="00163ADA" w:rsidRDefault="00163ADA">
            <w:pPr>
              <w:spacing w:after="30"/>
            </w:pPr>
          </w:p>
          <w:p w:rsidR="00163ADA" w:rsidRDefault="000F27FD">
            <w:pPr>
              <w:spacing w:after="30"/>
            </w:pPr>
            <w:r>
              <w:rPr>
                <w:color w:val="3C3C3C"/>
                <w:sz w:val="19"/>
                <w:szCs w:val="19"/>
              </w:rPr>
              <w:t xml:space="preserve">Critérios que definem uma </w:t>
            </w:r>
            <w:proofErr w:type="spellStart"/>
            <w:r>
              <w:rPr>
                <w:color w:val="3C3C3C"/>
                <w:sz w:val="19"/>
                <w:szCs w:val="19"/>
              </w:rPr>
              <w:t>stopword</w:t>
            </w:r>
            <w:proofErr w:type="spellEnd"/>
            <w:r>
              <w:rPr>
                <w:color w:val="3C3C3C"/>
                <w:sz w:val="19"/>
                <w:szCs w:val="19"/>
              </w:rPr>
              <w:t>:</w:t>
            </w:r>
          </w:p>
          <w:p w:rsidR="00163ADA" w:rsidRDefault="000F27FD">
            <w:pPr>
              <w:spacing w:after="30"/>
            </w:pPr>
            <w:r>
              <w:rPr>
                <w:color w:val="3C3C3C"/>
                <w:sz w:val="19"/>
                <w:szCs w:val="19"/>
              </w:rPr>
              <w:t xml:space="preserve">  1. Frequência: aparece em &gt;X% dos documentos do corpus (X tipicamente &gt; 70%)</w:t>
            </w:r>
          </w:p>
          <w:p w:rsidR="00163ADA" w:rsidRDefault="000F27FD">
            <w:pPr>
              <w:spacing w:after="30"/>
            </w:pPr>
            <w:r>
              <w:rPr>
                <w:color w:val="3C3C3C"/>
                <w:sz w:val="19"/>
                <w:szCs w:val="19"/>
              </w:rPr>
              <w:t xml:space="preserve">  2. Distribuição uniforme: frequência similar em documentos de todos os temas</w:t>
            </w:r>
          </w:p>
          <w:p w:rsidR="00163ADA" w:rsidRDefault="000F27FD">
            <w:pPr>
              <w:spacing w:after="30"/>
            </w:pPr>
            <w:r>
              <w:rPr>
                <w:color w:val="3C3C3C"/>
                <w:sz w:val="19"/>
                <w:szCs w:val="19"/>
              </w:rPr>
              <w:t xml:space="preserve">  3. Baixo valor discriminativo: sua presença/ausência não ajuda a distinguir temas</w:t>
            </w:r>
          </w:p>
          <w:p w:rsidR="00163ADA" w:rsidRDefault="00163ADA">
            <w:pPr>
              <w:spacing w:after="30"/>
            </w:pPr>
          </w:p>
          <w:p w:rsidR="00163ADA" w:rsidRDefault="000F27FD">
            <w:pPr>
              <w:spacing w:after="30"/>
            </w:pPr>
            <w:r>
              <w:rPr>
                <w:color w:val="3C3C3C"/>
                <w:sz w:val="19"/>
                <w:szCs w:val="19"/>
              </w:rPr>
              <w:t>Nota: stopwords não são definidas gramaticalmente — são definidas estatisticamente.</w:t>
            </w:r>
          </w:p>
          <w:p w:rsidR="00163ADA" w:rsidRDefault="000F27FD">
            <w:pPr>
              <w:spacing w:after="30"/>
            </w:pPr>
            <w:r>
              <w:rPr>
                <w:color w:val="3C3C3C"/>
                <w:sz w:val="19"/>
                <w:szCs w:val="19"/>
              </w:rPr>
              <w:t>Uma palavra gramaticalmente funcional pode ser informativa em certos domínios.</w:t>
            </w:r>
          </w:p>
        </w:tc>
      </w:tr>
    </w:tbl>
    <w:p w:rsidR="00163ADA" w:rsidRDefault="00163ADA">
      <w:pPr>
        <w:spacing w:after="80"/>
      </w:pPr>
    </w:p>
    <w:p w:rsidR="00163ADA" w:rsidRDefault="000F27FD">
      <w:pPr>
        <w:spacing w:before="240" w:after="90"/>
      </w:pPr>
      <w:r>
        <w:rPr>
          <w:b/>
          <w:bCs/>
          <w:color w:val="2E75B6"/>
          <w:sz w:val="22"/>
          <w:szCs w:val="22"/>
        </w:rPr>
        <w:t xml:space="preserve">▸ </w:t>
      </w:r>
      <w:r>
        <w:rPr>
          <w:b/>
          <w:bCs/>
          <w:color w:val="3C3C3C"/>
          <w:sz w:val="22"/>
          <w:szCs w:val="22"/>
        </w:rPr>
        <w:t>O que o NLTK oferece para o português</w:t>
      </w:r>
    </w:p>
    <w:p w:rsidR="00163ADA" w:rsidRDefault="000F27FD">
      <w:pPr>
        <w:spacing w:before="50" w:after="90"/>
        <w:ind w:left="200" w:right="180"/>
        <w:jc w:val="both"/>
      </w:pPr>
      <w:r>
        <w:rPr>
          <w:color w:val="3C3C3C"/>
        </w:rPr>
        <w:t>O NLTK disponibiliza listas de stopwords para 23 idiomas, incluindo português. A lista portuguesa tem 207 palavras, organizadas nas seguintes categorias gramaticais:</w:t>
      </w:r>
    </w:p>
    <w:p w:rsidR="00163ADA" w:rsidRDefault="00163ADA">
      <w:pPr>
        <w:spacing w:after="5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3515"/>
        <w:gridCol w:w="3515"/>
        <w:gridCol w:w="3516"/>
      </w:tblGrid>
      <w:tr w:rsidR="00163ADA">
        <w:tc>
          <w:tcPr>
            <w:tcW w:w="3515"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Categoria</w:t>
            </w:r>
          </w:p>
        </w:tc>
        <w:tc>
          <w:tcPr>
            <w:tcW w:w="3515"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Exemplos da lista NLTK</w:t>
            </w:r>
          </w:p>
        </w:tc>
        <w:tc>
          <w:tcPr>
            <w:tcW w:w="3516"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Quantidade aproximada</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Artigos definidos e indefinidos</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o, a, os, as, um, uma, uns, umas</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8</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Preposições simples</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de, em, por, para, com, sem, sob, sobre, entre</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9+</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 xml:space="preserve">Contrações </w:t>
            </w:r>
            <w:proofErr w:type="spellStart"/>
            <w:r>
              <w:rPr>
                <w:color w:val="111111"/>
                <w:sz w:val="18"/>
                <w:szCs w:val="18"/>
              </w:rPr>
              <w:t>preposição+artigo</w:t>
            </w:r>
            <w:proofErr w:type="spellEnd"/>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 xml:space="preserve">do, da, dos, das, no, </w:t>
            </w:r>
            <w:proofErr w:type="gramStart"/>
            <w:r>
              <w:rPr>
                <w:color w:val="111111"/>
                <w:sz w:val="18"/>
                <w:szCs w:val="18"/>
              </w:rPr>
              <w:t>na, nos</w:t>
            </w:r>
            <w:proofErr w:type="gramEnd"/>
            <w:r>
              <w:rPr>
                <w:color w:val="111111"/>
                <w:sz w:val="18"/>
                <w:szCs w:val="18"/>
              </w:rPr>
              <w:t>, nas, ao, à</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10+</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Pronomes pessoais</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eu, tu, ele, ela, nós, vós, eles, elas</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8</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Pronomes oblíquos</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me, te, se, lhe, nos, vos, lhes</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7</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Pronomes demonstrativos</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este, esta, esse, essa, aquele, aquela, isto, isso, aquilo</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9</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Conjunções</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e, ou, mas, porém, contudo, todavia, entretanto, porque, que, se</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10+</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Advérbios funcionais</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não, sim, também, ainda, já, sempre, nunca, jamais, muito</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9+</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lastRenderedPageBreak/>
              <w:t>Verbos auxiliares</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ser, estar, ter, haver, é, são, foi, eram, está, estão, tem</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11+</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Numerais comuns</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 xml:space="preserve">um, dois, três, primeiro, </w:t>
            </w:r>
            <w:proofErr w:type="gramStart"/>
            <w:r>
              <w:rPr>
                <w:color w:val="111111"/>
                <w:sz w:val="18"/>
                <w:szCs w:val="18"/>
              </w:rPr>
              <w:t>segundo, terceiro</w:t>
            </w:r>
            <w:proofErr w:type="gramEnd"/>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6+</w:t>
            </w:r>
          </w:p>
        </w:tc>
      </w:tr>
    </w:tbl>
    <w:p w:rsidR="00163ADA" w:rsidRDefault="00163ADA">
      <w:pPr>
        <w:spacing w:after="70"/>
      </w:pPr>
    </w:p>
    <w:p w:rsidR="00163ADA" w:rsidRDefault="000F27FD">
      <w:pPr>
        <w:spacing w:before="240" w:after="90"/>
      </w:pPr>
      <w:r>
        <w:rPr>
          <w:b/>
          <w:bCs/>
          <w:color w:val="2E75B6"/>
          <w:sz w:val="22"/>
          <w:szCs w:val="22"/>
        </w:rPr>
        <w:t xml:space="preserve">▸ </w:t>
      </w:r>
      <w:r>
        <w:rPr>
          <w:b/>
          <w:bCs/>
          <w:color w:val="3C3C3C"/>
          <w:sz w:val="22"/>
          <w:szCs w:val="22"/>
        </w:rPr>
        <w:t>A lógica por trás da remoção</w:t>
      </w:r>
    </w:p>
    <w:p w:rsidR="00163ADA" w:rsidRDefault="000F27FD">
      <w:pPr>
        <w:spacing w:before="50" w:after="90"/>
        <w:ind w:left="200" w:right="180"/>
        <w:jc w:val="both"/>
      </w:pPr>
      <w:r>
        <w:rPr>
          <w:color w:val="3C3C3C"/>
        </w:rPr>
        <w:t>Para entender por que remover stopwords melhora muitos sistemas de PLN, considere o problema de classificação temática. Você quer classificar textos em: esportes, política, tecnologia e saúde. Pegue as 20 palavras mais frequentes em um corpus dessas quatro categorias:</w:t>
      </w:r>
    </w:p>
    <w:p w:rsidR="00163ADA" w:rsidRDefault="00163ADA">
      <w:pPr>
        <w:spacing w:after="40"/>
      </w:pPr>
    </w:p>
    <w:p w:rsidR="00163ADA" w:rsidRDefault="000F27FD">
      <w:pPr>
        <w:spacing w:before="50" w:after="90"/>
        <w:ind w:left="200" w:right="180"/>
        <w:jc w:val="both"/>
      </w:pPr>
      <w:r>
        <w:rPr>
          <w:color w:val="3C3C3C"/>
        </w:rPr>
        <w:t>As primeiras 10–15 palavras mais frequentes de qualquer dessas categorias serão virtualmente as mesmas: 'o', 'a', 'de', 'que', 'e', 'é', 'em', 'um', 'para', 'com'. Essas palavras aparecem em todo texto português — elas não ajudam a distinguir esportes de política. O que distingue as categorias são palavras como 'gol', 'presidente', 'algoritmo', 'vacina' — que aparecem DEPOIS das stopwords na lista de frequência.</w:t>
      </w:r>
    </w:p>
    <w:p w:rsidR="00163ADA" w:rsidRDefault="00163ADA">
      <w:pPr>
        <w:spacing w:after="40"/>
      </w:pPr>
    </w:p>
    <w:p w:rsidR="00163ADA" w:rsidRDefault="000F27FD">
      <w:pPr>
        <w:spacing w:before="50" w:after="90"/>
        <w:ind w:left="200" w:right="180"/>
        <w:jc w:val="both"/>
      </w:pPr>
      <w:r>
        <w:rPr>
          <w:color w:val="3C3C3C"/>
        </w:rPr>
        <w:t>Remover stopwords concentra a atenção do modelo exatamente nessas palavras discriminativas. O efeito é análogo a tirar o ruído de fundo de um áudio — o sinal útil fica mais audível.</w:t>
      </w:r>
    </w:p>
    <w:p w:rsidR="00163ADA" w:rsidRDefault="00163ADA">
      <w:pPr>
        <w:spacing w:after="60"/>
      </w:pPr>
    </w:p>
    <w:p w:rsidR="00163ADA" w:rsidRDefault="000F27FD">
      <w:pPr>
        <w:spacing w:before="240" w:after="90"/>
      </w:pPr>
      <w:r>
        <w:rPr>
          <w:b/>
          <w:bCs/>
          <w:color w:val="2E75B6"/>
          <w:sz w:val="22"/>
          <w:szCs w:val="22"/>
        </w:rPr>
        <w:t xml:space="preserve">▸ </w:t>
      </w:r>
      <w:r>
        <w:rPr>
          <w:b/>
          <w:bCs/>
          <w:color w:val="3C3C3C"/>
          <w:sz w:val="22"/>
          <w:szCs w:val="22"/>
        </w:rPr>
        <w:t xml:space="preserve">O erro mais crítico: remover 'não' </w:t>
      </w:r>
      <w:proofErr w:type="gramStart"/>
      <w:r>
        <w:rPr>
          <w:b/>
          <w:bCs/>
          <w:color w:val="3C3C3C"/>
          <w:sz w:val="22"/>
          <w:szCs w:val="22"/>
        </w:rPr>
        <w:t>e</w:t>
      </w:r>
      <w:proofErr w:type="gramEnd"/>
      <w:r>
        <w:rPr>
          <w:b/>
          <w:bCs/>
          <w:color w:val="3C3C3C"/>
          <w:sz w:val="22"/>
          <w:szCs w:val="22"/>
        </w:rPr>
        <w:t xml:space="preserve"> outras negações</w:t>
      </w:r>
    </w:p>
    <w:p w:rsidR="00163ADA" w:rsidRDefault="000F27FD">
      <w:pPr>
        <w:spacing w:before="50" w:after="90"/>
        <w:ind w:left="200" w:right="180"/>
        <w:jc w:val="both"/>
      </w:pPr>
      <w:r>
        <w:rPr>
          <w:color w:val="3C3C3C"/>
        </w:rPr>
        <w:t>Este é provavelmente o erro mais frequente e mais danoso no pré-processamento de textos para análise de sentimento. A palavra 'não' está na lista padrão de stopwords do NLTK — e por uma boa razão: ela é extremamente frequente em qualquer tipo de texto. Mas em análise de sentimento, 'não' é frequentemente a palavra mais importante da frase:</w:t>
      </w:r>
    </w:p>
    <w:p w:rsidR="00163ADA" w:rsidRDefault="00163ADA">
      <w:pPr>
        <w:spacing w:after="5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10546"/>
      </w:tblGrid>
      <w:tr w:rsidR="00163ADA">
        <w:tc>
          <w:tcPr>
            <w:tcW w:w="10546" w:type="dxa"/>
            <w:tcBorders>
              <w:top w:val="single" w:sz="1" w:space="0" w:color="BBBBBB"/>
              <w:left w:val="single" w:sz="26" w:space="0" w:color="7B0000"/>
              <w:bottom w:val="single" w:sz="1" w:space="0" w:color="BBBBBB"/>
              <w:right w:val="single" w:sz="1" w:space="0" w:color="BBBBBB"/>
            </w:tcBorders>
            <w:shd w:val="clear" w:color="auto" w:fill="FAE0E0"/>
            <w:tcMar>
              <w:top w:w="110" w:type="dxa"/>
              <w:left w:w="190" w:type="dxa"/>
              <w:bottom w:w="110" w:type="dxa"/>
              <w:right w:w="190" w:type="dxa"/>
            </w:tcMar>
          </w:tcPr>
          <w:p w:rsidR="00163ADA" w:rsidRDefault="000F27FD">
            <w:pPr>
              <w:spacing w:after="55"/>
            </w:pPr>
            <w:r>
              <w:rPr>
                <w:color w:val="111111"/>
              </w:rPr>
              <w:t xml:space="preserve">❌  </w:t>
            </w:r>
            <w:r>
              <w:rPr>
                <w:b/>
                <w:bCs/>
                <w:color w:val="7B0000"/>
              </w:rPr>
              <w:t>Demonstração do bug de inversão de sentimento</w:t>
            </w:r>
          </w:p>
          <w:p w:rsidR="00163ADA" w:rsidRDefault="000F27FD">
            <w:pPr>
              <w:spacing w:after="30"/>
            </w:pPr>
            <w:r>
              <w:rPr>
                <w:color w:val="3C3C3C"/>
                <w:sz w:val="19"/>
                <w:szCs w:val="19"/>
              </w:rPr>
              <w:t>Frase 1: 'O produto é muito bom e recomendo para todos.'</w:t>
            </w:r>
          </w:p>
          <w:p w:rsidR="00163ADA" w:rsidRDefault="000F27FD">
            <w:pPr>
              <w:spacing w:after="30"/>
            </w:pPr>
            <w:r>
              <w:rPr>
                <w:color w:val="3C3C3C"/>
                <w:sz w:val="19"/>
                <w:szCs w:val="19"/>
              </w:rPr>
              <w:t xml:space="preserve">  Após stopwords padrão: ['produto', 'bom', 'recomendo</w:t>
            </w:r>
            <w:proofErr w:type="gramStart"/>
            <w:r>
              <w:rPr>
                <w:color w:val="3C3C3C"/>
                <w:sz w:val="19"/>
                <w:szCs w:val="19"/>
              </w:rPr>
              <w:t>']  →</w:t>
            </w:r>
            <w:proofErr w:type="gramEnd"/>
            <w:r>
              <w:rPr>
                <w:color w:val="3C3C3C"/>
                <w:sz w:val="19"/>
                <w:szCs w:val="19"/>
              </w:rPr>
              <w:t xml:space="preserve"> POSITIVO ✓</w:t>
            </w:r>
          </w:p>
          <w:p w:rsidR="00163ADA" w:rsidRDefault="00163ADA">
            <w:pPr>
              <w:spacing w:after="30"/>
            </w:pPr>
          </w:p>
          <w:p w:rsidR="00163ADA" w:rsidRDefault="000F27FD">
            <w:pPr>
              <w:spacing w:after="30"/>
            </w:pPr>
            <w:r>
              <w:rPr>
                <w:color w:val="3C3C3C"/>
                <w:sz w:val="19"/>
                <w:szCs w:val="19"/>
              </w:rPr>
              <w:t>Frase 2: 'O produto não é bom e não recomendo para ninguém.'</w:t>
            </w:r>
          </w:p>
          <w:p w:rsidR="00163ADA" w:rsidRDefault="000F27FD">
            <w:pPr>
              <w:spacing w:after="30"/>
            </w:pPr>
            <w:r>
              <w:rPr>
                <w:color w:val="3C3C3C"/>
                <w:sz w:val="19"/>
                <w:szCs w:val="19"/>
              </w:rPr>
              <w:t xml:space="preserve">  Após stopwords padrão: ['produto', 'bom', 'recomendo</w:t>
            </w:r>
            <w:proofErr w:type="gramStart"/>
            <w:r>
              <w:rPr>
                <w:color w:val="3C3C3C"/>
                <w:sz w:val="19"/>
                <w:szCs w:val="19"/>
              </w:rPr>
              <w:t>']  →</w:t>
            </w:r>
            <w:proofErr w:type="gramEnd"/>
            <w:r>
              <w:rPr>
                <w:color w:val="3C3C3C"/>
                <w:sz w:val="19"/>
                <w:szCs w:val="19"/>
              </w:rPr>
              <w:t xml:space="preserve"> POSITIVO ✗ (ERRADO!)</w:t>
            </w:r>
          </w:p>
          <w:p w:rsidR="00163ADA" w:rsidRDefault="00163ADA">
            <w:pPr>
              <w:spacing w:after="30"/>
            </w:pPr>
          </w:p>
          <w:p w:rsidR="00163ADA" w:rsidRDefault="000F27FD">
            <w:pPr>
              <w:spacing w:after="30"/>
            </w:pPr>
            <w:r>
              <w:rPr>
                <w:color w:val="3C3C3C"/>
                <w:sz w:val="19"/>
                <w:szCs w:val="19"/>
              </w:rPr>
              <w:t>As frases 1 e 2 produzem EXATAMENTE os mesmos tokens após remoção de stopwords padrão.</w:t>
            </w:r>
          </w:p>
          <w:p w:rsidR="00163ADA" w:rsidRDefault="000F27FD">
            <w:pPr>
              <w:spacing w:after="30"/>
            </w:pPr>
            <w:r>
              <w:rPr>
                <w:color w:val="3C3C3C"/>
                <w:sz w:val="19"/>
                <w:szCs w:val="19"/>
              </w:rPr>
              <w:t>Um classificador treinado com esses tokens não consegue distingui-las.</w:t>
            </w:r>
          </w:p>
          <w:p w:rsidR="00163ADA" w:rsidRDefault="00163ADA">
            <w:pPr>
              <w:spacing w:after="30"/>
            </w:pPr>
          </w:p>
          <w:p w:rsidR="00163ADA" w:rsidRDefault="000F27FD">
            <w:pPr>
              <w:spacing w:after="30"/>
            </w:pPr>
            <w:r>
              <w:rPr>
                <w:color w:val="3C3C3C"/>
                <w:sz w:val="19"/>
                <w:szCs w:val="19"/>
              </w:rPr>
              <w:t>Frase 3: 'Jamais voltarei a comprar nesse lugar miserável.'</w:t>
            </w:r>
          </w:p>
          <w:p w:rsidR="00163ADA" w:rsidRDefault="000F27FD">
            <w:pPr>
              <w:spacing w:after="30"/>
            </w:pPr>
            <w:r>
              <w:rPr>
                <w:color w:val="3C3C3C"/>
                <w:sz w:val="19"/>
                <w:szCs w:val="19"/>
              </w:rPr>
              <w:t xml:space="preserve">  Após stopwords padrão: ['voltarei', 'comprar', 'lugar', 'miserável']</w:t>
            </w:r>
          </w:p>
          <w:p w:rsidR="00163ADA" w:rsidRDefault="000F27FD">
            <w:pPr>
              <w:spacing w:after="30"/>
            </w:pPr>
            <w:r>
              <w:rPr>
                <w:color w:val="3C3C3C"/>
                <w:sz w:val="19"/>
                <w:szCs w:val="19"/>
              </w:rPr>
              <w:t xml:space="preserve">  → 'jamais' foi removido — o intensificador de negação se perdeu.</w:t>
            </w:r>
          </w:p>
          <w:p w:rsidR="00163ADA" w:rsidRDefault="00163ADA">
            <w:pPr>
              <w:spacing w:after="30"/>
            </w:pPr>
          </w:p>
          <w:p w:rsidR="00163ADA" w:rsidRDefault="000F27FD">
            <w:pPr>
              <w:spacing w:after="30"/>
            </w:pPr>
            <w:r>
              <w:rPr>
                <w:color w:val="3C3C3C"/>
                <w:sz w:val="19"/>
                <w:szCs w:val="19"/>
              </w:rPr>
              <w:t>Solução: remover 'não', 'nunca', 'jamais', 'nem', 'tampouco' da lista de stopwords</w:t>
            </w:r>
          </w:p>
          <w:p w:rsidR="00163ADA" w:rsidRDefault="000F27FD">
            <w:pPr>
              <w:spacing w:after="30"/>
            </w:pPr>
            <w:r>
              <w:rPr>
                <w:color w:val="3C3C3C"/>
                <w:sz w:val="19"/>
                <w:szCs w:val="19"/>
              </w:rPr>
              <w:t>para qualquer tarefa de análise de sentimento.</w:t>
            </w:r>
          </w:p>
        </w:tc>
      </w:tr>
    </w:tbl>
    <w:p w:rsidR="00163ADA" w:rsidRDefault="00163ADA">
      <w:pPr>
        <w:spacing w:after="70"/>
      </w:pPr>
    </w:p>
    <w:p w:rsidR="00163ADA" w:rsidRDefault="000F27FD">
      <w:pPr>
        <w:spacing w:before="240" w:after="90"/>
      </w:pPr>
      <w:r>
        <w:rPr>
          <w:b/>
          <w:bCs/>
          <w:color w:val="2E75B6"/>
          <w:sz w:val="22"/>
          <w:szCs w:val="22"/>
        </w:rPr>
        <w:t xml:space="preserve">▸ </w:t>
      </w:r>
      <w:r>
        <w:rPr>
          <w:b/>
          <w:bCs/>
          <w:color w:val="3C3C3C"/>
          <w:sz w:val="22"/>
          <w:szCs w:val="22"/>
        </w:rPr>
        <w:t>Stopwords customizadas — além da lista padrão</w:t>
      </w:r>
    </w:p>
    <w:p w:rsidR="00163ADA" w:rsidRDefault="000F27FD">
      <w:pPr>
        <w:spacing w:before="50" w:after="90"/>
        <w:ind w:left="200" w:right="180"/>
        <w:jc w:val="both"/>
      </w:pPr>
      <w:r>
        <w:rPr>
          <w:color w:val="3C3C3C"/>
        </w:rPr>
        <w:t>A lista padrão do NLTK é um excelente ponto de partida, mas raramente é suficiente para projetos reais. Existem duas operações de customização que todo profissional de PLN precisa dominar:</w:t>
      </w:r>
    </w:p>
    <w:p w:rsidR="00163ADA" w:rsidRDefault="00163ADA">
      <w:pPr>
        <w:spacing w:after="50"/>
      </w:pPr>
    </w:p>
    <w:p w:rsidR="00163ADA" w:rsidRDefault="000F27FD">
      <w:pPr>
        <w:spacing w:before="180" w:after="70"/>
        <w:ind w:left="180"/>
      </w:pPr>
      <w:r>
        <w:rPr>
          <w:b/>
          <w:bCs/>
          <w:color w:val="2E75B6"/>
        </w:rPr>
        <w:t xml:space="preserve">◆ </w:t>
      </w:r>
      <w:r>
        <w:rPr>
          <w:b/>
          <w:bCs/>
          <w:color w:val="595959"/>
        </w:rPr>
        <w:t>Adicionar stopwords de domínio</w:t>
      </w:r>
    </w:p>
    <w:p w:rsidR="00163ADA" w:rsidRDefault="000F27FD">
      <w:pPr>
        <w:spacing w:before="50" w:after="90"/>
        <w:ind w:left="200" w:right="180"/>
        <w:jc w:val="both"/>
      </w:pPr>
      <w:r>
        <w:rPr>
          <w:color w:val="3C3C3C"/>
        </w:rPr>
        <w:t xml:space="preserve">Em qualquer corpus especializado, existem palavras que aparecem em todos os </w:t>
      </w:r>
      <w:proofErr w:type="gramStart"/>
      <w:r>
        <w:rPr>
          <w:color w:val="3C3C3C"/>
        </w:rPr>
        <w:t>documentos</w:t>
      </w:r>
      <w:proofErr w:type="gramEnd"/>
      <w:r>
        <w:rPr>
          <w:color w:val="3C3C3C"/>
        </w:rPr>
        <w:t xml:space="preserve"> mas que não discriminam o conteúdo específico que você quer analisar. Essas são as stopwords de domínio — e elas variam completamente de projeto para projeto:</w:t>
      </w:r>
    </w:p>
    <w:p w:rsidR="00163ADA" w:rsidRDefault="00163ADA">
      <w:pPr>
        <w:spacing w:after="3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3515"/>
        <w:gridCol w:w="3515"/>
        <w:gridCol w:w="3516"/>
      </w:tblGrid>
      <w:tr w:rsidR="00163ADA">
        <w:tc>
          <w:tcPr>
            <w:tcW w:w="3515" w:type="dxa"/>
            <w:tcBorders>
              <w:top w:val="single" w:sz="1" w:space="0" w:color="BBBBBB"/>
              <w:left w:val="single" w:sz="1" w:space="0" w:color="BBBBBB"/>
              <w:bottom w:val="single" w:sz="1" w:space="0" w:color="BBBBBB"/>
              <w:right w:val="single" w:sz="1" w:space="0" w:color="BBBBBB"/>
            </w:tcBorders>
            <w:shd w:val="clear" w:color="auto" w:fill="7B2D00"/>
            <w:tcMar>
              <w:top w:w="82" w:type="dxa"/>
              <w:left w:w="132" w:type="dxa"/>
              <w:bottom w:w="82" w:type="dxa"/>
              <w:right w:w="132" w:type="dxa"/>
            </w:tcMar>
          </w:tcPr>
          <w:p w:rsidR="00163ADA" w:rsidRDefault="000F27FD">
            <w:pPr>
              <w:spacing w:after="50"/>
            </w:pPr>
            <w:r>
              <w:rPr>
                <w:b/>
                <w:bCs/>
                <w:color w:val="FFFFFF"/>
                <w:sz w:val="18"/>
                <w:szCs w:val="18"/>
              </w:rPr>
              <w:lastRenderedPageBreak/>
              <w:t>Domínio</w:t>
            </w:r>
          </w:p>
        </w:tc>
        <w:tc>
          <w:tcPr>
            <w:tcW w:w="3515" w:type="dxa"/>
            <w:tcBorders>
              <w:top w:val="single" w:sz="1" w:space="0" w:color="BBBBBB"/>
              <w:left w:val="single" w:sz="1" w:space="0" w:color="BBBBBB"/>
              <w:bottom w:val="single" w:sz="1" w:space="0" w:color="BBBBBB"/>
              <w:right w:val="single" w:sz="1" w:space="0" w:color="BBBBBB"/>
            </w:tcBorders>
            <w:shd w:val="clear" w:color="auto" w:fill="7B2D00"/>
            <w:tcMar>
              <w:top w:w="82" w:type="dxa"/>
              <w:left w:w="132" w:type="dxa"/>
              <w:bottom w:w="82" w:type="dxa"/>
              <w:right w:w="132" w:type="dxa"/>
            </w:tcMar>
          </w:tcPr>
          <w:p w:rsidR="00163ADA" w:rsidRDefault="000F27FD">
            <w:pPr>
              <w:spacing w:after="50"/>
            </w:pPr>
            <w:r>
              <w:rPr>
                <w:b/>
                <w:bCs/>
                <w:color w:val="FFFFFF"/>
                <w:sz w:val="18"/>
                <w:szCs w:val="18"/>
              </w:rPr>
              <w:t>Stopwords de domínio (exemplos)</w:t>
            </w:r>
          </w:p>
        </w:tc>
        <w:tc>
          <w:tcPr>
            <w:tcW w:w="3516" w:type="dxa"/>
            <w:tcBorders>
              <w:top w:val="single" w:sz="1" w:space="0" w:color="BBBBBB"/>
              <w:left w:val="single" w:sz="1" w:space="0" w:color="BBBBBB"/>
              <w:bottom w:val="single" w:sz="1" w:space="0" w:color="BBBBBB"/>
              <w:right w:val="single" w:sz="1" w:space="0" w:color="BBBBBB"/>
            </w:tcBorders>
            <w:shd w:val="clear" w:color="auto" w:fill="7B2D00"/>
            <w:tcMar>
              <w:top w:w="82" w:type="dxa"/>
              <w:left w:w="132" w:type="dxa"/>
              <w:bottom w:w="82" w:type="dxa"/>
              <w:right w:w="132" w:type="dxa"/>
            </w:tcMar>
          </w:tcPr>
          <w:p w:rsidR="00163ADA" w:rsidRDefault="000F27FD">
            <w:pPr>
              <w:spacing w:after="50"/>
            </w:pPr>
            <w:r>
              <w:rPr>
                <w:b/>
                <w:bCs/>
                <w:color w:val="FFFFFF"/>
                <w:sz w:val="18"/>
                <w:szCs w:val="18"/>
              </w:rPr>
              <w:t>Justificativa</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Reviews de restaurantes</w:t>
            </w:r>
          </w:p>
        </w:tc>
        <w:tc>
          <w:tcPr>
            <w:tcW w:w="3515"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comida, prato, garçom, restaurante, mesa, cardápio</w:t>
            </w:r>
          </w:p>
        </w:tc>
        <w:tc>
          <w:tcPr>
            <w:tcW w:w="3516"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Aparecem em TODA review — não discriminam sentimento</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Artigos científicos de PLN</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modelo, sistema, método, resultado, experimento, corpus</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Aparecem em TODOS os artigos — não discriminam o tema específico</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Laudos médicos</w:t>
            </w:r>
          </w:p>
        </w:tc>
        <w:tc>
          <w:tcPr>
            <w:tcW w:w="3515"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paciente, exame, resultado, médico, diagnóstico</w:t>
            </w:r>
          </w:p>
        </w:tc>
        <w:tc>
          <w:tcPr>
            <w:tcW w:w="3516"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Aparecem em TODOS os laudos</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Contratos jurídicos</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artigo, cláusula, parágrafo, contratante, contratado</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Aparecem em TODOS os contratos</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Notícias de esporte</w:t>
            </w:r>
          </w:p>
        </w:tc>
        <w:tc>
          <w:tcPr>
            <w:tcW w:w="3515"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jogo, time, partida, jogador, temporada</w:t>
            </w:r>
          </w:p>
        </w:tc>
        <w:tc>
          <w:tcPr>
            <w:tcW w:w="3516"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Aparecem em TODA notícia esportiva</w:t>
            </w:r>
          </w:p>
        </w:tc>
      </w:tr>
    </w:tbl>
    <w:p w:rsidR="00163ADA" w:rsidRDefault="00163ADA">
      <w:pPr>
        <w:spacing w:after="60"/>
      </w:pPr>
    </w:p>
    <w:p w:rsidR="00163ADA" w:rsidRDefault="000F27FD">
      <w:pPr>
        <w:spacing w:before="180" w:after="70"/>
        <w:ind w:left="180"/>
      </w:pPr>
      <w:r>
        <w:rPr>
          <w:b/>
          <w:bCs/>
          <w:color w:val="2E75B6"/>
        </w:rPr>
        <w:t xml:space="preserve">◆ </w:t>
      </w:r>
      <w:r>
        <w:rPr>
          <w:b/>
          <w:bCs/>
          <w:color w:val="595959"/>
        </w:rPr>
        <w:t>Remover stopwords que não devem ser paradas</w:t>
      </w:r>
    </w:p>
    <w:p w:rsidR="00163ADA" w:rsidRDefault="000F27FD">
      <w:pPr>
        <w:spacing w:before="50" w:after="90"/>
        <w:ind w:left="200" w:right="180"/>
        <w:jc w:val="both"/>
      </w:pPr>
      <w:r>
        <w:rPr>
          <w:color w:val="3C3C3C"/>
        </w:rPr>
        <w:t xml:space="preserve">Da mesma forma, algumas palavras na lista padrão são funcionais </w:t>
      </w:r>
      <w:proofErr w:type="gramStart"/>
      <w:r>
        <w:rPr>
          <w:color w:val="3C3C3C"/>
        </w:rPr>
        <w:t>em geral</w:t>
      </w:r>
      <w:proofErr w:type="gramEnd"/>
      <w:r>
        <w:rPr>
          <w:color w:val="3C3C3C"/>
        </w:rPr>
        <w:t xml:space="preserve"> mas semânticas em contextos específicos. Além das negações já discutidas, outros exemplos:</w:t>
      </w:r>
    </w:p>
    <w:p w:rsidR="00163ADA" w:rsidRDefault="00163ADA">
      <w:pPr>
        <w:spacing w:after="30"/>
      </w:pPr>
    </w:p>
    <w:p w:rsidR="00163ADA" w:rsidRDefault="000F27FD">
      <w:pPr>
        <w:spacing w:before="36" w:after="50"/>
        <w:ind w:left="440" w:hanging="270"/>
      </w:pPr>
      <w:r>
        <w:rPr>
          <w:b/>
          <w:bCs/>
          <w:color w:val="C45911"/>
        </w:rPr>
        <w:t xml:space="preserve">•  'muito', 'bastante', 'pouco', 'extremamente': </w:t>
      </w:r>
      <w:r>
        <w:rPr>
          <w:color w:val="3C3C3C"/>
        </w:rPr>
        <w:t>advérbios de intensidade que modificam o grau de adjetivos — cruciais em análise de sentimento ('muito bom' ≠ 'bom').</w:t>
      </w:r>
    </w:p>
    <w:p w:rsidR="00163ADA" w:rsidRDefault="000F27FD">
      <w:pPr>
        <w:spacing w:before="36" w:after="50"/>
        <w:ind w:left="440" w:hanging="270"/>
      </w:pPr>
      <w:r>
        <w:rPr>
          <w:b/>
          <w:bCs/>
          <w:color w:val="C45911"/>
        </w:rPr>
        <w:t xml:space="preserve">•  'mais', 'menos', 'melhor', 'pior': </w:t>
      </w:r>
      <w:r>
        <w:rPr>
          <w:color w:val="3C3C3C"/>
        </w:rPr>
        <w:t>comparativos — essenciais para análise de ranqueamento e comparação de produtos.</w:t>
      </w:r>
    </w:p>
    <w:p w:rsidR="00163ADA" w:rsidRDefault="000F27FD">
      <w:pPr>
        <w:spacing w:before="36" w:after="50"/>
        <w:ind w:left="440" w:hanging="270"/>
      </w:pPr>
      <w:r>
        <w:rPr>
          <w:b/>
          <w:bCs/>
          <w:color w:val="C45911"/>
        </w:rPr>
        <w:t xml:space="preserve">•  'sem', 'contra', 'versus': </w:t>
      </w:r>
      <w:r>
        <w:rPr>
          <w:color w:val="3C3C3C"/>
        </w:rPr>
        <w:t>preposições que expressam oposição — relevantes em análise de argumentação.</w:t>
      </w:r>
    </w:p>
    <w:p w:rsidR="00163ADA" w:rsidRDefault="000F27FD">
      <w:pPr>
        <w:spacing w:before="36" w:after="50"/>
        <w:ind w:left="440" w:hanging="270"/>
      </w:pPr>
      <w:r>
        <w:rPr>
          <w:b/>
          <w:bCs/>
          <w:color w:val="C45911"/>
        </w:rPr>
        <w:t xml:space="preserve">•  Números específicos: </w:t>
      </w:r>
      <w:r>
        <w:rPr>
          <w:color w:val="3C3C3C"/>
        </w:rPr>
        <w:t>em contextos médicos ('tomar 2 comprimidos') ou financeiros ('crescimento de 15%'), números carregam informação.</w:t>
      </w:r>
    </w:p>
    <w:p w:rsidR="00163ADA" w:rsidRDefault="00163ADA">
      <w:pPr>
        <w:spacing w:after="80"/>
      </w:pPr>
    </w:p>
    <w:p w:rsidR="00163ADA" w:rsidRDefault="000F27FD">
      <w:pPr>
        <w:spacing w:before="240" w:after="90"/>
      </w:pPr>
      <w:r>
        <w:rPr>
          <w:b/>
          <w:bCs/>
          <w:color w:val="2E75B6"/>
          <w:sz w:val="22"/>
          <w:szCs w:val="22"/>
        </w:rPr>
        <w:t xml:space="preserve">▸ </w:t>
      </w:r>
      <w:r>
        <w:rPr>
          <w:b/>
          <w:bCs/>
          <w:color w:val="3C3C3C"/>
          <w:sz w:val="22"/>
          <w:szCs w:val="22"/>
        </w:rPr>
        <w:t>Quando NÃO remover stopwords — casos onde elas são essenciais</w:t>
      </w:r>
    </w:p>
    <w:p w:rsidR="00163ADA" w:rsidRDefault="000F27FD">
      <w:pPr>
        <w:spacing w:before="50" w:after="90"/>
        <w:ind w:left="200" w:right="180"/>
        <w:jc w:val="both"/>
      </w:pPr>
      <w:r>
        <w:rPr>
          <w:color w:val="3C3C3C"/>
        </w:rPr>
        <w:t>Há categorias inteiras de tarefas onde remover stopwords é contraproducente ou diretamente prejudicial:</w:t>
      </w:r>
    </w:p>
    <w:p w:rsidR="00163ADA" w:rsidRDefault="00163ADA">
      <w:pPr>
        <w:spacing w:after="4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3515"/>
        <w:gridCol w:w="3515"/>
        <w:gridCol w:w="3516"/>
      </w:tblGrid>
      <w:tr w:rsidR="00163ADA">
        <w:tc>
          <w:tcPr>
            <w:tcW w:w="3515"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Tarefa</w:t>
            </w:r>
          </w:p>
        </w:tc>
        <w:tc>
          <w:tcPr>
            <w:tcW w:w="3515"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Por que NÃO remover stopwords</w:t>
            </w:r>
          </w:p>
        </w:tc>
        <w:tc>
          <w:tcPr>
            <w:tcW w:w="3516"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Exemplo crítico</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Tradução automática</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Preposições e artigos são essenciais na gramática do idioma alvo</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'de' em PT pode virar '</w:t>
            </w:r>
            <w:proofErr w:type="spellStart"/>
            <w:r>
              <w:rPr>
                <w:color w:val="111111"/>
                <w:sz w:val="18"/>
                <w:szCs w:val="18"/>
              </w:rPr>
              <w:t>of</w:t>
            </w:r>
            <w:proofErr w:type="spellEnd"/>
            <w:r>
              <w:rPr>
                <w:color w:val="111111"/>
                <w:sz w:val="18"/>
                <w:szCs w:val="18"/>
              </w:rPr>
              <w:t>', '</w:t>
            </w:r>
            <w:proofErr w:type="spellStart"/>
            <w:r>
              <w:rPr>
                <w:color w:val="111111"/>
                <w:sz w:val="18"/>
                <w:szCs w:val="18"/>
              </w:rPr>
              <w:t>from</w:t>
            </w:r>
            <w:proofErr w:type="spellEnd"/>
            <w:r>
              <w:rPr>
                <w:color w:val="111111"/>
                <w:sz w:val="18"/>
                <w:szCs w:val="18"/>
              </w:rPr>
              <w:t>' ou '</w:t>
            </w:r>
            <w:proofErr w:type="spellStart"/>
            <w:r>
              <w:rPr>
                <w:color w:val="111111"/>
                <w:sz w:val="18"/>
                <w:szCs w:val="18"/>
              </w:rPr>
              <w:t>about</w:t>
            </w:r>
            <w:proofErr w:type="spellEnd"/>
            <w:r>
              <w:rPr>
                <w:color w:val="111111"/>
                <w:sz w:val="18"/>
                <w:szCs w:val="18"/>
              </w:rPr>
              <w:t>' em EN dependendo do contexto</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 xml:space="preserve">Modelos </w:t>
            </w:r>
            <w:proofErr w:type="spellStart"/>
            <w:r>
              <w:rPr>
                <w:color w:val="111111"/>
                <w:sz w:val="18"/>
                <w:szCs w:val="18"/>
              </w:rPr>
              <w:t>Transformer</w:t>
            </w:r>
            <w:proofErr w:type="spellEnd"/>
            <w:r>
              <w:rPr>
                <w:color w:val="111111"/>
                <w:sz w:val="18"/>
                <w:szCs w:val="18"/>
              </w:rPr>
              <w:t xml:space="preserve"> (BERT, GPT)</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Self-</w:t>
            </w:r>
            <w:proofErr w:type="spellStart"/>
            <w:r>
              <w:rPr>
                <w:color w:val="111111"/>
                <w:sz w:val="18"/>
                <w:szCs w:val="18"/>
              </w:rPr>
              <w:t>attention</w:t>
            </w:r>
            <w:proofErr w:type="spellEnd"/>
            <w:r>
              <w:rPr>
                <w:color w:val="111111"/>
                <w:sz w:val="18"/>
                <w:szCs w:val="18"/>
              </w:rPr>
              <w:t xml:space="preserve"> precisa do contexto completo para funcionar</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BERT aprende que 'Banco do Brasil' é uma entidade — 'do' é parte da entidade</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 xml:space="preserve">QA — </w:t>
            </w:r>
            <w:proofErr w:type="gramStart"/>
            <w:r>
              <w:rPr>
                <w:color w:val="111111"/>
                <w:sz w:val="18"/>
                <w:szCs w:val="18"/>
              </w:rPr>
              <w:t>perguntas e respostas</w:t>
            </w:r>
            <w:proofErr w:type="gramEnd"/>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A estrutura da pergunta define o tipo de resposta esperada</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gramStart"/>
            <w:r>
              <w:rPr>
                <w:color w:val="111111"/>
                <w:sz w:val="18"/>
                <w:szCs w:val="18"/>
              </w:rPr>
              <w:t>'Qual É</w:t>
            </w:r>
            <w:proofErr w:type="gramEnd"/>
            <w:r>
              <w:rPr>
                <w:color w:val="111111"/>
                <w:sz w:val="18"/>
                <w:szCs w:val="18"/>
              </w:rPr>
              <w:t xml:space="preserve"> a capital?' — 'é' diferencia de 'Qual foi a capital?'</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Análise de discurso e argumentação</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Conectivos definem a estrutura argumentativa</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'mas', 'porém', 'contudo' marcam concessão e contraste</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Geração de texto</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O texto gerado precisa ser gramaticalmente correto</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Sem artigos e preposições, o texto perde fluência</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Sistemas de diálogo</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Pronomes de tratamento importam ('você' vs. 'o senhor')</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 xml:space="preserve">Registros formais vs. informais dependem de </w:t>
            </w:r>
            <w:proofErr w:type="spellStart"/>
            <w:r>
              <w:rPr>
                <w:color w:val="111111"/>
                <w:sz w:val="18"/>
                <w:szCs w:val="18"/>
              </w:rPr>
              <w:t>pronouns</w:t>
            </w:r>
            <w:proofErr w:type="spellEnd"/>
          </w:p>
        </w:tc>
      </w:tr>
    </w:tbl>
    <w:p w:rsidR="00163ADA" w:rsidRDefault="00163ADA">
      <w:pPr>
        <w:spacing w:after="100"/>
      </w:pPr>
    </w:p>
    <w:p w:rsidR="00163ADA" w:rsidRDefault="00163ADA">
      <w:pPr>
        <w:pBdr>
          <w:bottom w:val="single" w:sz="4" w:space="4" w:color="D6E4F0"/>
        </w:pBdr>
        <w:spacing w:before="200" w:after="60"/>
      </w:pPr>
    </w:p>
    <w:p w:rsidR="00163ADA" w:rsidRDefault="000F27FD">
      <w:pPr>
        <w:shd w:val="clear" w:color="auto" w:fill="1F4E79"/>
        <w:spacing w:before="400" w:after="180"/>
        <w:ind w:left="180" w:right="180"/>
      </w:pPr>
      <w:r>
        <w:rPr>
          <w:b/>
          <w:bCs/>
          <w:color w:val="FFFFFF"/>
          <w:sz w:val="28"/>
          <w:szCs w:val="28"/>
        </w:rPr>
        <w:t>1.5 Stemming — Redução ao Radical</w:t>
      </w:r>
    </w:p>
    <w:p w:rsidR="00163ADA" w:rsidRDefault="000F27FD">
      <w:pPr>
        <w:spacing w:before="50" w:after="90"/>
        <w:ind w:left="200" w:right="180"/>
        <w:jc w:val="both"/>
      </w:pPr>
      <w:r>
        <w:rPr>
          <w:color w:val="3C3C3C"/>
        </w:rPr>
        <w:t xml:space="preserve">Depois de tokenizar, normalizar e filtrar stopwords, o vocabulário ainda contém um problema estrutural: variações morfológicas do mesmo conceito são tratadas como tokens completamente distintos. 'Correr', 'correndo', 'correu', 'correria', </w:t>
      </w:r>
      <w:r>
        <w:rPr>
          <w:color w:val="3C3C3C"/>
        </w:rPr>
        <w:lastRenderedPageBreak/>
        <w:t>'corrida', 'corredor' — essas seis formas derivam da mesma raiz e compartilham um núcleo semântico comum. Um modelo que as trata como seis palavras diferentes precisa de muito mais dados para aprender que estão relacionadas.</w:t>
      </w:r>
    </w:p>
    <w:p w:rsidR="00163ADA" w:rsidRDefault="000F27FD">
      <w:pPr>
        <w:spacing w:before="50" w:after="90"/>
        <w:ind w:left="200" w:right="180"/>
        <w:jc w:val="both"/>
      </w:pPr>
      <w:r>
        <w:rPr>
          <w:color w:val="3C3C3C"/>
        </w:rPr>
        <w:t>O stemming resolve esse problema aplicando um algoritmo que reduz cada palavra ao seu radical — a raiz morfológica aproximada da qual a palavra se origina. É uma solução elegante em sua simplicidade: não requer dicionário, não requer análise linguística sofisticada, e funciona em velocidade próxima à de um processamento de texto simples.</w:t>
      </w:r>
    </w:p>
    <w:p w:rsidR="00163ADA" w:rsidRDefault="00163ADA">
      <w:pPr>
        <w:spacing w:after="6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10546"/>
      </w:tblGrid>
      <w:tr w:rsidR="00163ADA">
        <w:tc>
          <w:tcPr>
            <w:tcW w:w="10546" w:type="dxa"/>
            <w:tcBorders>
              <w:top w:val="single" w:sz="1" w:space="0" w:color="BBBBBB"/>
              <w:left w:val="single" w:sz="26" w:space="0" w:color="C45911"/>
              <w:bottom w:val="single" w:sz="1" w:space="0" w:color="BBBBBB"/>
              <w:right w:val="single" w:sz="1" w:space="0" w:color="BBBBBB"/>
            </w:tcBorders>
            <w:shd w:val="clear" w:color="auto" w:fill="FAF0EB"/>
            <w:tcMar>
              <w:top w:w="110" w:type="dxa"/>
              <w:left w:w="190" w:type="dxa"/>
              <w:bottom w:w="110" w:type="dxa"/>
              <w:right w:w="190" w:type="dxa"/>
            </w:tcMar>
          </w:tcPr>
          <w:p w:rsidR="00163ADA" w:rsidRDefault="000F27FD">
            <w:pPr>
              <w:spacing w:after="55"/>
            </w:pPr>
            <w:r>
              <w:rPr>
                <w:color w:val="111111"/>
              </w:rPr>
              <w:t xml:space="preserve">📘 </w:t>
            </w:r>
            <w:r>
              <w:rPr>
                <w:b/>
                <w:bCs/>
                <w:color w:val="C45911"/>
              </w:rPr>
              <w:t>Definição técnica de stemming</w:t>
            </w:r>
          </w:p>
          <w:p w:rsidR="00163ADA" w:rsidRDefault="000F27FD">
            <w:pPr>
              <w:spacing w:after="30"/>
            </w:pPr>
            <w:r>
              <w:rPr>
                <w:color w:val="3C3C3C"/>
                <w:sz w:val="19"/>
                <w:szCs w:val="19"/>
              </w:rPr>
              <w:t>Stemming é o processo de reduzir uma palavra à sua forma radical (</w:t>
            </w:r>
            <w:proofErr w:type="spellStart"/>
            <w:r>
              <w:rPr>
                <w:color w:val="3C3C3C"/>
                <w:sz w:val="19"/>
                <w:szCs w:val="19"/>
              </w:rPr>
              <w:t>stem</w:t>
            </w:r>
            <w:proofErr w:type="spellEnd"/>
            <w:r>
              <w:rPr>
                <w:color w:val="3C3C3C"/>
                <w:sz w:val="19"/>
                <w:szCs w:val="19"/>
              </w:rPr>
              <w:t>) por meio da</w:t>
            </w:r>
          </w:p>
          <w:p w:rsidR="00163ADA" w:rsidRDefault="000F27FD">
            <w:pPr>
              <w:spacing w:after="30"/>
            </w:pPr>
            <w:r>
              <w:rPr>
                <w:color w:val="3C3C3C"/>
                <w:sz w:val="19"/>
                <w:szCs w:val="19"/>
              </w:rPr>
              <w:t>remoção de sufixos e prefixos usando regras heurísticas predefinidas.</w:t>
            </w:r>
          </w:p>
          <w:p w:rsidR="00163ADA" w:rsidRDefault="00163ADA">
            <w:pPr>
              <w:spacing w:after="30"/>
            </w:pPr>
          </w:p>
          <w:p w:rsidR="00163ADA" w:rsidRDefault="000F27FD">
            <w:pPr>
              <w:spacing w:after="30"/>
            </w:pPr>
            <w:r>
              <w:rPr>
                <w:color w:val="3C3C3C"/>
                <w:sz w:val="19"/>
                <w:szCs w:val="19"/>
              </w:rPr>
              <w:t xml:space="preserve">Propriedades do </w:t>
            </w:r>
            <w:proofErr w:type="spellStart"/>
            <w:r>
              <w:rPr>
                <w:color w:val="3C3C3C"/>
                <w:sz w:val="19"/>
                <w:szCs w:val="19"/>
              </w:rPr>
              <w:t>stem</w:t>
            </w:r>
            <w:proofErr w:type="spellEnd"/>
            <w:r>
              <w:rPr>
                <w:color w:val="3C3C3C"/>
                <w:sz w:val="19"/>
                <w:szCs w:val="19"/>
              </w:rPr>
              <w:t xml:space="preserve"> resultante:</w:t>
            </w:r>
          </w:p>
          <w:p w:rsidR="00163ADA" w:rsidRDefault="000F27FD">
            <w:pPr>
              <w:spacing w:after="30"/>
            </w:pPr>
            <w:r>
              <w:rPr>
                <w:color w:val="3C3C3C"/>
                <w:sz w:val="19"/>
                <w:szCs w:val="19"/>
              </w:rPr>
              <w:t xml:space="preserve">  • Pode ou não ser uma palavra válida no dicionário</w:t>
            </w:r>
          </w:p>
          <w:p w:rsidR="00163ADA" w:rsidRDefault="000F27FD">
            <w:pPr>
              <w:spacing w:after="30"/>
            </w:pPr>
            <w:r>
              <w:rPr>
                <w:color w:val="3C3C3C"/>
                <w:sz w:val="19"/>
                <w:szCs w:val="19"/>
              </w:rPr>
              <w:t xml:space="preserve">  • Formas morfologicamente relacionadas DEVEM produzir o mesmo </w:t>
            </w:r>
            <w:proofErr w:type="spellStart"/>
            <w:r>
              <w:rPr>
                <w:color w:val="3C3C3C"/>
                <w:sz w:val="19"/>
                <w:szCs w:val="19"/>
              </w:rPr>
              <w:t>stem</w:t>
            </w:r>
            <w:proofErr w:type="spellEnd"/>
          </w:p>
          <w:p w:rsidR="00163ADA" w:rsidRDefault="000F27FD">
            <w:pPr>
              <w:spacing w:after="30"/>
            </w:pPr>
            <w:r>
              <w:rPr>
                <w:color w:val="3C3C3C"/>
                <w:sz w:val="19"/>
                <w:szCs w:val="19"/>
              </w:rPr>
              <w:t xml:space="preserve">  • A operação é determinística: a mesma palavra sempre produz o mesmo </w:t>
            </w:r>
            <w:proofErr w:type="spellStart"/>
            <w:r>
              <w:rPr>
                <w:color w:val="3C3C3C"/>
                <w:sz w:val="19"/>
                <w:szCs w:val="19"/>
              </w:rPr>
              <w:t>stem</w:t>
            </w:r>
            <w:proofErr w:type="spellEnd"/>
          </w:p>
          <w:p w:rsidR="00163ADA" w:rsidRDefault="000F27FD">
            <w:pPr>
              <w:spacing w:after="30"/>
            </w:pPr>
            <w:r>
              <w:rPr>
                <w:color w:val="3C3C3C"/>
                <w:sz w:val="19"/>
                <w:szCs w:val="19"/>
              </w:rPr>
              <w:t xml:space="preserve">  • A operação é irreversível: não é possível reconstruir a palavra original a partir do </w:t>
            </w:r>
            <w:proofErr w:type="spellStart"/>
            <w:r>
              <w:rPr>
                <w:color w:val="3C3C3C"/>
                <w:sz w:val="19"/>
                <w:szCs w:val="19"/>
              </w:rPr>
              <w:t>stem</w:t>
            </w:r>
            <w:proofErr w:type="spellEnd"/>
          </w:p>
          <w:p w:rsidR="00163ADA" w:rsidRDefault="00163ADA">
            <w:pPr>
              <w:spacing w:after="30"/>
            </w:pPr>
          </w:p>
          <w:p w:rsidR="00163ADA" w:rsidRDefault="000F27FD">
            <w:pPr>
              <w:spacing w:after="30"/>
            </w:pPr>
            <w:r>
              <w:rPr>
                <w:color w:val="3C3C3C"/>
                <w:sz w:val="19"/>
                <w:szCs w:val="19"/>
              </w:rPr>
              <w:t>O objetivo NÃO é produzir palavras válidas — é agrupar variantes morfológicas.</w:t>
            </w:r>
          </w:p>
        </w:tc>
      </w:tr>
    </w:tbl>
    <w:p w:rsidR="00163ADA" w:rsidRDefault="00163ADA">
      <w:pPr>
        <w:spacing w:after="80"/>
      </w:pPr>
    </w:p>
    <w:p w:rsidR="00163ADA" w:rsidRDefault="000F27FD">
      <w:pPr>
        <w:spacing w:before="240" w:after="90"/>
      </w:pPr>
      <w:r>
        <w:rPr>
          <w:b/>
          <w:bCs/>
          <w:color w:val="C45911"/>
          <w:sz w:val="22"/>
          <w:szCs w:val="22"/>
        </w:rPr>
        <w:t xml:space="preserve">▸ </w:t>
      </w:r>
      <w:r>
        <w:rPr>
          <w:b/>
          <w:bCs/>
          <w:color w:val="3C3C3C"/>
          <w:sz w:val="22"/>
          <w:szCs w:val="22"/>
        </w:rPr>
        <w:t xml:space="preserve">O </w:t>
      </w:r>
      <w:proofErr w:type="spellStart"/>
      <w:r>
        <w:rPr>
          <w:b/>
          <w:bCs/>
          <w:color w:val="3C3C3C"/>
          <w:sz w:val="22"/>
          <w:szCs w:val="22"/>
        </w:rPr>
        <w:t>RSLPStemmer</w:t>
      </w:r>
      <w:proofErr w:type="spellEnd"/>
      <w:r>
        <w:rPr>
          <w:b/>
          <w:bCs/>
          <w:color w:val="3C3C3C"/>
          <w:sz w:val="22"/>
          <w:szCs w:val="22"/>
        </w:rPr>
        <w:t xml:space="preserve"> — O stemmer para o português</w:t>
      </w:r>
    </w:p>
    <w:p w:rsidR="00163ADA" w:rsidRDefault="000F27FD">
      <w:pPr>
        <w:spacing w:before="50" w:after="90"/>
        <w:ind w:left="200" w:right="180"/>
        <w:jc w:val="both"/>
      </w:pPr>
      <w:r>
        <w:rPr>
          <w:color w:val="3C3C3C"/>
        </w:rPr>
        <w:t xml:space="preserve">O RSLP (Removedor de Sufixos da Língua Portuguesa) foi desenvolvido em 2001 por Viviane Moreira </w:t>
      </w:r>
      <w:proofErr w:type="spellStart"/>
      <w:r>
        <w:rPr>
          <w:color w:val="3C3C3C"/>
        </w:rPr>
        <w:t>Orengo</w:t>
      </w:r>
      <w:proofErr w:type="spellEnd"/>
      <w:r>
        <w:rPr>
          <w:color w:val="3C3C3C"/>
        </w:rPr>
        <w:t xml:space="preserve"> e Christian Huyck na Universidade Federal do Rio Grande do Sul. É o stemmer mais usado para o português brasileiro em contextos acadêmicos e está disponível no NLTK como </w:t>
      </w:r>
      <w:proofErr w:type="spellStart"/>
      <w:r>
        <w:rPr>
          <w:color w:val="3C3C3C"/>
        </w:rPr>
        <w:t>RSLPStemmer</w:t>
      </w:r>
      <w:proofErr w:type="spellEnd"/>
      <w:r>
        <w:rPr>
          <w:color w:val="3C3C3C"/>
        </w:rPr>
        <w:t>.</w:t>
      </w:r>
    </w:p>
    <w:p w:rsidR="00163ADA" w:rsidRDefault="00163ADA">
      <w:pPr>
        <w:spacing w:after="50"/>
      </w:pPr>
    </w:p>
    <w:p w:rsidR="00163ADA" w:rsidRDefault="000F27FD">
      <w:pPr>
        <w:spacing w:before="180" w:after="70"/>
        <w:ind w:left="180"/>
      </w:pPr>
      <w:r>
        <w:rPr>
          <w:b/>
          <w:bCs/>
          <w:color w:val="C45911"/>
        </w:rPr>
        <w:t xml:space="preserve">◆ </w:t>
      </w:r>
      <w:r>
        <w:rPr>
          <w:b/>
          <w:bCs/>
          <w:color w:val="595959"/>
        </w:rPr>
        <w:t>Como o RSLP funciona internamente</w:t>
      </w:r>
    </w:p>
    <w:p w:rsidR="00163ADA" w:rsidRDefault="000F27FD">
      <w:pPr>
        <w:spacing w:before="50" w:after="90"/>
        <w:ind w:left="200" w:right="180"/>
        <w:jc w:val="both"/>
      </w:pPr>
      <w:r>
        <w:rPr>
          <w:color w:val="3C3C3C"/>
        </w:rPr>
        <w:t>O RSLP aplica uma sequência de oito passos, cada um responsável por remover um tipo específico de sufixo. A ordem dos passos importa — sufixos mais longos e mais específicos são testados primeiro:</w:t>
      </w:r>
    </w:p>
    <w:p w:rsidR="00163ADA" w:rsidRDefault="00163ADA">
      <w:pPr>
        <w:spacing w:after="40"/>
      </w:pPr>
    </w:p>
    <w:p w:rsidR="00163ADA" w:rsidRDefault="000F27FD">
      <w:pPr>
        <w:spacing w:before="42" w:after="54"/>
        <w:ind w:left="460" w:hanging="270"/>
      </w:pPr>
      <w:r>
        <w:rPr>
          <w:b/>
          <w:bCs/>
          <w:color w:val="C45911"/>
        </w:rPr>
        <w:t xml:space="preserve">1.  </w:t>
      </w:r>
      <w:r>
        <w:rPr>
          <w:color w:val="3C3C3C"/>
        </w:rPr>
        <w:t>Plural: remove sufixos de pluralização ('</w:t>
      </w:r>
      <w:proofErr w:type="spellStart"/>
      <w:r>
        <w:rPr>
          <w:color w:val="3C3C3C"/>
        </w:rPr>
        <w:t>ões</w:t>
      </w:r>
      <w:proofErr w:type="spellEnd"/>
      <w:r>
        <w:rPr>
          <w:color w:val="3C3C3C"/>
        </w:rPr>
        <w:t>' → '', '</w:t>
      </w:r>
      <w:proofErr w:type="spellStart"/>
      <w:r>
        <w:rPr>
          <w:color w:val="3C3C3C"/>
        </w:rPr>
        <w:t>ões</w:t>
      </w:r>
      <w:proofErr w:type="spellEnd"/>
      <w:r>
        <w:rPr>
          <w:color w:val="3C3C3C"/>
        </w:rPr>
        <w:t>' → '</w:t>
      </w:r>
      <w:proofErr w:type="spellStart"/>
      <w:r>
        <w:rPr>
          <w:color w:val="3C3C3C"/>
        </w:rPr>
        <w:t>ão</w:t>
      </w:r>
      <w:proofErr w:type="spellEnd"/>
      <w:r>
        <w:rPr>
          <w:color w:val="3C3C3C"/>
        </w:rPr>
        <w:t>', 'ais' → 'al', 'eis' → '</w:t>
      </w:r>
      <w:proofErr w:type="spellStart"/>
      <w:r>
        <w:rPr>
          <w:color w:val="3C3C3C"/>
        </w:rPr>
        <w:t>el</w:t>
      </w:r>
      <w:proofErr w:type="spellEnd"/>
      <w:r>
        <w:rPr>
          <w:color w:val="3C3C3C"/>
        </w:rPr>
        <w:t>', etc.)</w:t>
      </w:r>
    </w:p>
    <w:p w:rsidR="00163ADA" w:rsidRDefault="000F27FD">
      <w:pPr>
        <w:spacing w:before="42" w:after="54"/>
        <w:ind w:left="460" w:hanging="270"/>
      </w:pPr>
      <w:r>
        <w:rPr>
          <w:b/>
          <w:bCs/>
          <w:color w:val="C45911"/>
        </w:rPr>
        <w:t xml:space="preserve">2.  </w:t>
      </w:r>
      <w:r>
        <w:rPr>
          <w:color w:val="3C3C3C"/>
        </w:rPr>
        <w:t>Feminino: remove marcadores de gênero feminino ('</w:t>
      </w:r>
      <w:proofErr w:type="spellStart"/>
      <w:r>
        <w:rPr>
          <w:color w:val="3C3C3C"/>
        </w:rPr>
        <w:t>ona</w:t>
      </w:r>
      <w:proofErr w:type="spellEnd"/>
      <w:r>
        <w:rPr>
          <w:color w:val="3C3C3C"/>
        </w:rPr>
        <w:t>' → '</w:t>
      </w:r>
      <w:proofErr w:type="spellStart"/>
      <w:r>
        <w:rPr>
          <w:color w:val="3C3C3C"/>
        </w:rPr>
        <w:t>ão</w:t>
      </w:r>
      <w:proofErr w:type="spellEnd"/>
      <w:r>
        <w:rPr>
          <w:color w:val="3C3C3C"/>
        </w:rPr>
        <w:t>', '</w:t>
      </w:r>
      <w:proofErr w:type="spellStart"/>
      <w:r>
        <w:rPr>
          <w:color w:val="3C3C3C"/>
        </w:rPr>
        <w:t>esa</w:t>
      </w:r>
      <w:proofErr w:type="spellEnd"/>
      <w:r>
        <w:rPr>
          <w:color w:val="3C3C3C"/>
        </w:rPr>
        <w:t>' → '', '</w:t>
      </w:r>
      <w:proofErr w:type="spellStart"/>
      <w:r>
        <w:rPr>
          <w:color w:val="3C3C3C"/>
        </w:rPr>
        <w:t>osa</w:t>
      </w:r>
      <w:proofErr w:type="spellEnd"/>
      <w:r>
        <w:rPr>
          <w:color w:val="3C3C3C"/>
        </w:rPr>
        <w:t>' → 'os', etc.)</w:t>
      </w:r>
    </w:p>
    <w:p w:rsidR="00163ADA" w:rsidRDefault="000F27FD">
      <w:pPr>
        <w:spacing w:before="42" w:after="54"/>
        <w:ind w:left="460" w:hanging="270"/>
      </w:pPr>
      <w:r>
        <w:rPr>
          <w:b/>
          <w:bCs/>
          <w:color w:val="C45911"/>
        </w:rPr>
        <w:t xml:space="preserve">3.  </w:t>
      </w:r>
      <w:r>
        <w:rPr>
          <w:color w:val="3C3C3C"/>
        </w:rPr>
        <w:t>Aumentativo e diminutivo: remove sufixos como '</w:t>
      </w:r>
      <w:proofErr w:type="spellStart"/>
      <w:r>
        <w:rPr>
          <w:color w:val="3C3C3C"/>
        </w:rPr>
        <w:t>íssimo</w:t>
      </w:r>
      <w:proofErr w:type="spellEnd"/>
      <w:r>
        <w:rPr>
          <w:color w:val="3C3C3C"/>
        </w:rPr>
        <w:t>', '</w:t>
      </w:r>
      <w:proofErr w:type="spellStart"/>
      <w:r>
        <w:rPr>
          <w:color w:val="3C3C3C"/>
        </w:rPr>
        <w:t>inho</w:t>
      </w:r>
      <w:proofErr w:type="spellEnd"/>
      <w:r>
        <w:rPr>
          <w:color w:val="3C3C3C"/>
        </w:rPr>
        <w:t>', '</w:t>
      </w:r>
      <w:proofErr w:type="spellStart"/>
      <w:r>
        <w:rPr>
          <w:color w:val="3C3C3C"/>
        </w:rPr>
        <w:t>zinho</w:t>
      </w:r>
      <w:proofErr w:type="spellEnd"/>
      <w:r>
        <w:rPr>
          <w:color w:val="3C3C3C"/>
        </w:rPr>
        <w:t>', '</w:t>
      </w:r>
      <w:proofErr w:type="spellStart"/>
      <w:r>
        <w:rPr>
          <w:color w:val="3C3C3C"/>
        </w:rPr>
        <w:t>ão</w:t>
      </w:r>
      <w:proofErr w:type="spellEnd"/>
      <w:r>
        <w:rPr>
          <w:color w:val="3C3C3C"/>
        </w:rPr>
        <w:t>', '</w:t>
      </w:r>
      <w:proofErr w:type="spellStart"/>
      <w:r>
        <w:rPr>
          <w:color w:val="3C3C3C"/>
        </w:rPr>
        <w:t>íssi</w:t>
      </w:r>
      <w:proofErr w:type="spellEnd"/>
      <w:r>
        <w:rPr>
          <w:color w:val="3C3C3C"/>
        </w:rPr>
        <w:t>', etc.</w:t>
      </w:r>
    </w:p>
    <w:p w:rsidR="00163ADA" w:rsidRDefault="000F27FD">
      <w:pPr>
        <w:spacing w:before="42" w:after="54"/>
        <w:ind w:left="460" w:hanging="270"/>
      </w:pPr>
      <w:r>
        <w:rPr>
          <w:b/>
          <w:bCs/>
          <w:color w:val="C45911"/>
        </w:rPr>
        <w:t xml:space="preserve">4.  </w:t>
      </w:r>
      <w:r>
        <w:rPr>
          <w:color w:val="3C3C3C"/>
        </w:rPr>
        <w:t>Advérbio: remove 'mente' de advérbios ('rapidamente' → 'rápida')</w:t>
      </w:r>
    </w:p>
    <w:p w:rsidR="00163ADA" w:rsidRDefault="000F27FD">
      <w:pPr>
        <w:spacing w:before="42" w:after="54"/>
        <w:ind w:left="460" w:hanging="270"/>
      </w:pPr>
      <w:r>
        <w:rPr>
          <w:b/>
          <w:bCs/>
          <w:color w:val="C45911"/>
        </w:rPr>
        <w:t xml:space="preserve">5.  </w:t>
      </w:r>
      <w:r>
        <w:rPr>
          <w:color w:val="3C3C3C"/>
        </w:rPr>
        <w:t>Nominal: remove sufixos que formam substantivos ('</w:t>
      </w:r>
      <w:proofErr w:type="spellStart"/>
      <w:r>
        <w:rPr>
          <w:color w:val="3C3C3C"/>
        </w:rPr>
        <w:t>ção</w:t>
      </w:r>
      <w:proofErr w:type="spellEnd"/>
      <w:r>
        <w:rPr>
          <w:color w:val="3C3C3C"/>
        </w:rPr>
        <w:t>', 'agem', '</w:t>
      </w:r>
      <w:proofErr w:type="spellStart"/>
      <w:r>
        <w:rPr>
          <w:color w:val="3C3C3C"/>
        </w:rPr>
        <w:t>ência</w:t>
      </w:r>
      <w:proofErr w:type="spellEnd"/>
      <w:r>
        <w:rPr>
          <w:color w:val="3C3C3C"/>
        </w:rPr>
        <w:t>', '</w:t>
      </w:r>
      <w:proofErr w:type="spellStart"/>
      <w:r>
        <w:rPr>
          <w:color w:val="3C3C3C"/>
        </w:rPr>
        <w:t>ador</w:t>
      </w:r>
      <w:proofErr w:type="spellEnd"/>
      <w:r>
        <w:rPr>
          <w:color w:val="3C3C3C"/>
        </w:rPr>
        <w:t>', 'amento', etc.)</w:t>
      </w:r>
    </w:p>
    <w:p w:rsidR="00163ADA" w:rsidRDefault="000F27FD">
      <w:pPr>
        <w:spacing w:before="42" w:after="54"/>
        <w:ind w:left="460" w:hanging="270"/>
      </w:pPr>
      <w:r>
        <w:rPr>
          <w:b/>
          <w:bCs/>
          <w:color w:val="C45911"/>
        </w:rPr>
        <w:t xml:space="preserve">6.  </w:t>
      </w:r>
      <w:r>
        <w:rPr>
          <w:color w:val="3C3C3C"/>
        </w:rPr>
        <w:t>Verbal: remove terminações verbais ('</w:t>
      </w:r>
      <w:proofErr w:type="spellStart"/>
      <w:r>
        <w:rPr>
          <w:color w:val="3C3C3C"/>
        </w:rPr>
        <w:t>izar</w:t>
      </w:r>
      <w:proofErr w:type="spellEnd"/>
      <w:r>
        <w:rPr>
          <w:color w:val="3C3C3C"/>
        </w:rPr>
        <w:t>', '</w:t>
      </w:r>
      <w:proofErr w:type="spellStart"/>
      <w:r>
        <w:rPr>
          <w:color w:val="3C3C3C"/>
        </w:rPr>
        <w:t>ificar</w:t>
      </w:r>
      <w:proofErr w:type="spellEnd"/>
      <w:r>
        <w:rPr>
          <w:color w:val="3C3C3C"/>
        </w:rPr>
        <w:t>', '</w:t>
      </w:r>
      <w:proofErr w:type="spellStart"/>
      <w:r>
        <w:rPr>
          <w:color w:val="3C3C3C"/>
        </w:rPr>
        <w:t>ecer</w:t>
      </w:r>
      <w:proofErr w:type="spellEnd"/>
      <w:r>
        <w:rPr>
          <w:color w:val="3C3C3C"/>
        </w:rPr>
        <w:t>', 'mente', 'ar', '</w:t>
      </w:r>
      <w:proofErr w:type="spellStart"/>
      <w:r>
        <w:rPr>
          <w:color w:val="3C3C3C"/>
        </w:rPr>
        <w:t>er</w:t>
      </w:r>
      <w:proofErr w:type="spellEnd"/>
      <w:r>
        <w:rPr>
          <w:color w:val="3C3C3C"/>
        </w:rPr>
        <w:t>', 'ir', etc.)</w:t>
      </w:r>
    </w:p>
    <w:p w:rsidR="00163ADA" w:rsidRDefault="000F27FD">
      <w:pPr>
        <w:spacing w:before="42" w:after="54"/>
        <w:ind w:left="460" w:hanging="270"/>
      </w:pPr>
      <w:r>
        <w:rPr>
          <w:b/>
          <w:bCs/>
          <w:color w:val="C45911"/>
        </w:rPr>
        <w:t xml:space="preserve">7.  </w:t>
      </w:r>
      <w:r>
        <w:rPr>
          <w:color w:val="3C3C3C"/>
        </w:rPr>
        <w:t>Vogal: remove vogal temática final quando necessário</w:t>
      </w:r>
    </w:p>
    <w:p w:rsidR="00163ADA" w:rsidRDefault="000F27FD">
      <w:pPr>
        <w:spacing w:before="42" w:after="54"/>
        <w:ind w:left="460" w:hanging="270"/>
      </w:pPr>
      <w:r>
        <w:rPr>
          <w:b/>
          <w:bCs/>
          <w:color w:val="C45911"/>
        </w:rPr>
        <w:t xml:space="preserve">8.  </w:t>
      </w:r>
      <w:r>
        <w:rPr>
          <w:color w:val="3C3C3C"/>
        </w:rPr>
        <w:t>Acento: remove acentos do radical resultante</w:t>
      </w:r>
    </w:p>
    <w:p w:rsidR="00163ADA" w:rsidRDefault="00163ADA">
      <w:pPr>
        <w:spacing w:after="60"/>
      </w:pPr>
    </w:p>
    <w:p w:rsidR="00163ADA" w:rsidRDefault="000F27FD">
      <w:pPr>
        <w:spacing w:before="50" w:after="90"/>
        <w:ind w:left="200" w:right="180"/>
        <w:jc w:val="both"/>
      </w:pPr>
      <w:r>
        <w:rPr>
          <w:color w:val="3C3C3C"/>
        </w:rPr>
        <w:t>Cada regra de remoção tem uma condição mínima de comprimento — o radical resultante deve ter no mínimo N caracteres (tipicamente 2 a 4, dependendo do sufixo). Isso evita que palavras curtas sejam reduzidas a radicais sem sentido.</w:t>
      </w:r>
    </w:p>
    <w:p w:rsidR="00163ADA" w:rsidRDefault="00163ADA">
      <w:pPr>
        <w:spacing w:after="60"/>
      </w:pPr>
    </w:p>
    <w:p w:rsidR="00163ADA" w:rsidRDefault="000F27FD">
      <w:pPr>
        <w:spacing w:before="240" w:after="90"/>
      </w:pPr>
      <w:r>
        <w:rPr>
          <w:b/>
          <w:bCs/>
          <w:color w:val="C45911"/>
          <w:sz w:val="22"/>
          <w:szCs w:val="22"/>
        </w:rPr>
        <w:t xml:space="preserve">▸ </w:t>
      </w:r>
      <w:r>
        <w:rPr>
          <w:b/>
          <w:bCs/>
          <w:color w:val="3C3C3C"/>
          <w:sz w:val="22"/>
          <w:szCs w:val="22"/>
        </w:rPr>
        <w:t>Análise detalhada dos resultados</w:t>
      </w:r>
    </w:p>
    <w:p w:rsidR="00163ADA" w:rsidRDefault="000F27FD">
      <w:pPr>
        <w:spacing w:before="50" w:after="90"/>
        <w:ind w:left="200" w:right="180"/>
        <w:jc w:val="both"/>
      </w:pPr>
      <w:r>
        <w:rPr>
          <w:color w:val="3C3C3C"/>
        </w:rPr>
        <w:t>Para compreender o comportamento do RSLP, é útil analisar sistematicamente grupos de palavras morfologicamente relacionadas e ver o que o stemmer produz:</w:t>
      </w:r>
    </w:p>
    <w:p w:rsidR="00163ADA" w:rsidRDefault="00163ADA">
      <w:pPr>
        <w:spacing w:after="4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2636"/>
        <w:gridCol w:w="2636"/>
        <w:gridCol w:w="2636"/>
        <w:gridCol w:w="2638"/>
      </w:tblGrid>
      <w:tr w:rsidR="00163ADA">
        <w:tc>
          <w:tcPr>
            <w:tcW w:w="2636" w:type="dxa"/>
            <w:tcBorders>
              <w:top w:val="single" w:sz="1" w:space="0" w:color="BBBBBB"/>
              <w:left w:val="single" w:sz="1" w:space="0" w:color="BBBBBB"/>
              <w:bottom w:val="single" w:sz="1" w:space="0" w:color="BBBBBB"/>
              <w:right w:val="single" w:sz="1" w:space="0" w:color="BBBBBB"/>
            </w:tcBorders>
            <w:shd w:val="clear" w:color="auto" w:fill="7B2D00"/>
            <w:tcMar>
              <w:top w:w="82" w:type="dxa"/>
              <w:left w:w="132" w:type="dxa"/>
              <w:bottom w:w="82" w:type="dxa"/>
              <w:right w:w="132" w:type="dxa"/>
            </w:tcMar>
          </w:tcPr>
          <w:p w:rsidR="00163ADA" w:rsidRDefault="000F27FD">
            <w:pPr>
              <w:spacing w:after="50"/>
            </w:pPr>
            <w:r>
              <w:rPr>
                <w:b/>
                <w:bCs/>
                <w:color w:val="FFFFFF"/>
                <w:sz w:val="18"/>
                <w:szCs w:val="18"/>
              </w:rPr>
              <w:t>Família de palavras</w:t>
            </w:r>
          </w:p>
        </w:tc>
        <w:tc>
          <w:tcPr>
            <w:tcW w:w="2636" w:type="dxa"/>
            <w:tcBorders>
              <w:top w:val="single" w:sz="1" w:space="0" w:color="BBBBBB"/>
              <w:left w:val="single" w:sz="1" w:space="0" w:color="BBBBBB"/>
              <w:bottom w:val="single" w:sz="1" w:space="0" w:color="BBBBBB"/>
              <w:right w:val="single" w:sz="1" w:space="0" w:color="BBBBBB"/>
            </w:tcBorders>
            <w:shd w:val="clear" w:color="auto" w:fill="7B2D00"/>
            <w:tcMar>
              <w:top w:w="82" w:type="dxa"/>
              <w:left w:w="132" w:type="dxa"/>
              <w:bottom w:w="82" w:type="dxa"/>
              <w:right w:w="132" w:type="dxa"/>
            </w:tcMar>
          </w:tcPr>
          <w:p w:rsidR="00163ADA" w:rsidRDefault="000F27FD">
            <w:pPr>
              <w:spacing w:after="50"/>
            </w:pPr>
            <w:proofErr w:type="spellStart"/>
            <w:r>
              <w:rPr>
                <w:b/>
                <w:bCs/>
                <w:color w:val="FFFFFF"/>
                <w:sz w:val="18"/>
                <w:szCs w:val="18"/>
              </w:rPr>
              <w:t>Stems</w:t>
            </w:r>
            <w:proofErr w:type="spellEnd"/>
            <w:r>
              <w:rPr>
                <w:b/>
                <w:bCs/>
                <w:color w:val="FFFFFF"/>
                <w:sz w:val="18"/>
                <w:szCs w:val="18"/>
              </w:rPr>
              <w:t xml:space="preserve"> gerados</w:t>
            </w:r>
          </w:p>
        </w:tc>
        <w:tc>
          <w:tcPr>
            <w:tcW w:w="2636" w:type="dxa"/>
            <w:tcBorders>
              <w:top w:val="single" w:sz="1" w:space="0" w:color="BBBBBB"/>
              <w:left w:val="single" w:sz="1" w:space="0" w:color="BBBBBB"/>
              <w:bottom w:val="single" w:sz="1" w:space="0" w:color="BBBBBB"/>
              <w:right w:val="single" w:sz="1" w:space="0" w:color="BBBBBB"/>
            </w:tcBorders>
            <w:shd w:val="clear" w:color="auto" w:fill="7B2D00"/>
            <w:tcMar>
              <w:top w:w="82" w:type="dxa"/>
              <w:left w:w="132" w:type="dxa"/>
              <w:bottom w:w="82" w:type="dxa"/>
              <w:right w:w="132" w:type="dxa"/>
            </w:tcMar>
          </w:tcPr>
          <w:p w:rsidR="00163ADA" w:rsidRDefault="000F27FD">
            <w:pPr>
              <w:spacing w:after="50"/>
            </w:pPr>
            <w:r>
              <w:rPr>
                <w:b/>
                <w:bCs/>
                <w:color w:val="FFFFFF"/>
                <w:sz w:val="18"/>
                <w:szCs w:val="18"/>
              </w:rPr>
              <w:t>Todas agrupadas?</w:t>
            </w:r>
          </w:p>
        </w:tc>
        <w:tc>
          <w:tcPr>
            <w:tcW w:w="2638" w:type="dxa"/>
            <w:tcBorders>
              <w:top w:val="single" w:sz="1" w:space="0" w:color="BBBBBB"/>
              <w:left w:val="single" w:sz="1" w:space="0" w:color="BBBBBB"/>
              <w:bottom w:val="single" w:sz="1" w:space="0" w:color="BBBBBB"/>
              <w:right w:val="single" w:sz="1" w:space="0" w:color="BBBBBB"/>
            </w:tcBorders>
            <w:shd w:val="clear" w:color="auto" w:fill="7B2D00"/>
            <w:tcMar>
              <w:top w:w="82" w:type="dxa"/>
              <w:left w:w="132" w:type="dxa"/>
              <w:bottom w:w="82" w:type="dxa"/>
              <w:right w:w="132" w:type="dxa"/>
            </w:tcMar>
          </w:tcPr>
          <w:p w:rsidR="00163ADA" w:rsidRDefault="000F27FD">
            <w:pPr>
              <w:spacing w:after="50"/>
            </w:pPr>
            <w:r>
              <w:rPr>
                <w:b/>
                <w:bCs/>
                <w:color w:val="FFFFFF"/>
                <w:sz w:val="18"/>
                <w:szCs w:val="18"/>
              </w:rPr>
              <w:t>Observação</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correr, correndo, correu, corrida, corredor, correria</w:t>
            </w:r>
          </w:p>
        </w:tc>
        <w:tc>
          <w:tcPr>
            <w:tcW w:w="2636"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proofErr w:type="spellStart"/>
            <w:r>
              <w:rPr>
                <w:color w:val="111111"/>
                <w:sz w:val="18"/>
                <w:szCs w:val="18"/>
              </w:rPr>
              <w:t>corr</w:t>
            </w:r>
            <w:proofErr w:type="spellEnd"/>
            <w:r>
              <w:rPr>
                <w:color w:val="111111"/>
                <w:sz w:val="18"/>
                <w:szCs w:val="18"/>
              </w:rPr>
              <w:t xml:space="preserve"> (todos)</w:t>
            </w:r>
          </w:p>
        </w:tc>
        <w:tc>
          <w:tcPr>
            <w:tcW w:w="2636"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Sim ✓</w:t>
            </w:r>
          </w:p>
        </w:tc>
        <w:tc>
          <w:tcPr>
            <w:tcW w:w="2638"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Radical muito curto — pode causar ambiguidade</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lastRenderedPageBreak/>
              <w:t>computar, computação, computador, computacional</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comput</w:t>
            </w:r>
            <w:proofErr w:type="spellEnd"/>
            <w:r>
              <w:rPr>
                <w:color w:val="111111"/>
                <w:sz w:val="18"/>
                <w:szCs w:val="18"/>
              </w:rPr>
              <w:t xml:space="preserve"> (todos)</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Sim ✓</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Agrupamento correto e semanticamente coerente</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feliz, felicidade, felizmente, infeliz</w:t>
            </w:r>
          </w:p>
        </w:tc>
        <w:tc>
          <w:tcPr>
            <w:tcW w:w="2636"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proofErr w:type="spellStart"/>
            <w:r>
              <w:rPr>
                <w:color w:val="111111"/>
                <w:sz w:val="18"/>
                <w:szCs w:val="18"/>
              </w:rPr>
              <w:t>felic</w:t>
            </w:r>
            <w:proofErr w:type="spellEnd"/>
            <w:r>
              <w:rPr>
                <w:color w:val="111111"/>
                <w:sz w:val="18"/>
                <w:szCs w:val="18"/>
              </w:rPr>
              <w:t xml:space="preserve"> / feliz / </w:t>
            </w:r>
            <w:proofErr w:type="spellStart"/>
            <w:r>
              <w:rPr>
                <w:color w:val="111111"/>
                <w:sz w:val="18"/>
                <w:szCs w:val="18"/>
              </w:rPr>
              <w:t>felizm</w:t>
            </w:r>
            <w:proofErr w:type="spellEnd"/>
            <w:r>
              <w:rPr>
                <w:color w:val="111111"/>
                <w:sz w:val="18"/>
                <w:szCs w:val="18"/>
              </w:rPr>
              <w:t xml:space="preserve"> / infeliz</w:t>
            </w:r>
          </w:p>
        </w:tc>
        <w:tc>
          <w:tcPr>
            <w:tcW w:w="2636"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Não ✗</w:t>
            </w:r>
          </w:p>
        </w:tc>
        <w:tc>
          <w:tcPr>
            <w:tcW w:w="2638"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Irregularidade — 'feliz'→'</w:t>
            </w:r>
            <w:proofErr w:type="spellStart"/>
            <w:r>
              <w:rPr>
                <w:color w:val="111111"/>
                <w:sz w:val="18"/>
                <w:szCs w:val="18"/>
              </w:rPr>
              <w:t>felic</w:t>
            </w:r>
            <w:proofErr w:type="spellEnd"/>
            <w:r>
              <w:rPr>
                <w:color w:val="111111"/>
                <w:sz w:val="18"/>
                <w:szCs w:val="18"/>
              </w:rPr>
              <w:t>' não é universal</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desenvolver, desenvolvimento, desenvolvido</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desenvolv (todos)</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Sim ✓</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Bom desempenho em verbos regulares</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melhor, melhora, melhorar, melhoria</w:t>
            </w:r>
          </w:p>
        </w:tc>
        <w:tc>
          <w:tcPr>
            <w:tcW w:w="2636"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proofErr w:type="spellStart"/>
            <w:r>
              <w:rPr>
                <w:color w:val="111111"/>
                <w:sz w:val="18"/>
                <w:szCs w:val="18"/>
              </w:rPr>
              <w:t>melh</w:t>
            </w:r>
            <w:proofErr w:type="spellEnd"/>
            <w:r>
              <w:rPr>
                <w:color w:val="111111"/>
                <w:sz w:val="18"/>
                <w:szCs w:val="18"/>
              </w:rPr>
              <w:t xml:space="preserve"> (todos)</w:t>
            </w:r>
          </w:p>
        </w:tc>
        <w:tc>
          <w:tcPr>
            <w:tcW w:w="2636"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Sim ✓</w:t>
            </w:r>
          </w:p>
        </w:tc>
        <w:tc>
          <w:tcPr>
            <w:tcW w:w="2638"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Mas perde a relação com 'bom' (irregular)</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bom, boa, ótimo, ótima</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 xml:space="preserve">bom / boa / </w:t>
            </w:r>
            <w:proofErr w:type="spellStart"/>
            <w:r>
              <w:rPr>
                <w:color w:val="111111"/>
                <w:sz w:val="18"/>
                <w:szCs w:val="18"/>
              </w:rPr>
              <w:t>óti</w:t>
            </w:r>
            <w:proofErr w:type="spellEnd"/>
            <w:r>
              <w:rPr>
                <w:color w:val="111111"/>
                <w:sz w:val="18"/>
                <w:szCs w:val="18"/>
              </w:rPr>
              <w:t xml:space="preserve"> (separados)</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Não ✗</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Irregulares não são agrupados pelo RSLP</w:t>
            </w:r>
          </w:p>
        </w:tc>
      </w:tr>
    </w:tbl>
    <w:p w:rsidR="00163ADA" w:rsidRDefault="00163ADA">
      <w:pPr>
        <w:spacing w:after="70"/>
      </w:pPr>
    </w:p>
    <w:p w:rsidR="00163ADA" w:rsidRDefault="000F27FD">
      <w:pPr>
        <w:spacing w:before="240" w:after="90"/>
      </w:pPr>
      <w:r>
        <w:rPr>
          <w:b/>
          <w:bCs/>
          <w:color w:val="C45911"/>
          <w:sz w:val="22"/>
          <w:szCs w:val="22"/>
        </w:rPr>
        <w:t xml:space="preserve">▸ </w:t>
      </w:r>
      <w:proofErr w:type="spellStart"/>
      <w:r>
        <w:rPr>
          <w:b/>
          <w:bCs/>
          <w:color w:val="3C3C3C"/>
          <w:sz w:val="22"/>
          <w:szCs w:val="22"/>
        </w:rPr>
        <w:t>Overstemming</w:t>
      </w:r>
      <w:proofErr w:type="spellEnd"/>
      <w:r>
        <w:rPr>
          <w:b/>
          <w:bCs/>
          <w:color w:val="3C3C3C"/>
          <w:sz w:val="22"/>
          <w:szCs w:val="22"/>
        </w:rPr>
        <w:t xml:space="preserve"> — quando o stemmer corta demais</w:t>
      </w:r>
    </w:p>
    <w:p w:rsidR="00163ADA" w:rsidRDefault="000F27FD">
      <w:pPr>
        <w:spacing w:before="50" w:after="90"/>
        <w:ind w:left="200" w:right="180"/>
        <w:jc w:val="both"/>
      </w:pPr>
      <w:proofErr w:type="spellStart"/>
      <w:r>
        <w:rPr>
          <w:color w:val="3C3C3C"/>
        </w:rPr>
        <w:t>Overstemming</w:t>
      </w:r>
      <w:proofErr w:type="spellEnd"/>
      <w:r>
        <w:rPr>
          <w:color w:val="3C3C3C"/>
        </w:rPr>
        <w:t xml:space="preserve"> ocorre quando o algoritmo agrupa palavras que não deveriam estar juntas. O radical produzido é tão curto ou tão genérico que captura palavras semanticamente distintas:</w:t>
      </w:r>
    </w:p>
    <w:p w:rsidR="00163ADA" w:rsidRDefault="00163ADA">
      <w:pPr>
        <w:spacing w:after="4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10546"/>
      </w:tblGrid>
      <w:tr w:rsidR="00163ADA">
        <w:tc>
          <w:tcPr>
            <w:tcW w:w="10546" w:type="dxa"/>
            <w:tcBorders>
              <w:top w:val="single" w:sz="1" w:space="0" w:color="BBBBBB"/>
              <w:left w:val="single" w:sz="26" w:space="0" w:color="7B2D00"/>
              <w:bottom w:val="single" w:sz="1" w:space="0" w:color="BBBBBB"/>
              <w:right w:val="single" w:sz="1" w:space="0" w:color="BBBBBB"/>
            </w:tcBorders>
            <w:shd w:val="clear" w:color="auto" w:fill="F5DDD1"/>
            <w:tcMar>
              <w:top w:w="110" w:type="dxa"/>
              <w:left w:w="190" w:type="dxa"/>
              <w:bottom w:w="110" w:type="dxa"/>
              <w:right w:w="190" w:type="dxa"/>
            </w:tcMar>
          </w:tcPr>
          <w:p w:rsidR="00163ADA" w:rsidRDefault="000F27FD">
            <w:pPr>
              <w:spacing w:after="55"/>
            </w:pPr>
            <w:r>
              <w:rPr>
                <w:color w:val="111111"/>
              </w:rPr>
              <w:t>⚠</w:t>
            </w:r>
            <w:proofErr w:type="gramStart"/>
            <w:r>
              <w:rPr>
                <w:color w:val="111111"/>
              </w:rPr>
              <w:t xml:space="preserve">️  </w:t>
            </w:r>
            <w:r>
              <w:rPr>
                <w:b/>
                <w:bCs/>
                <w:color w:val="7B2D00"/>
              </w:rPr>
              <w:t>Exemplos</w:t>
            </w:r>
            <w:proofErr w:type="gramEnd"/>
            <w:r>
              <w:rPr>
                <w:b/>
                <w:bCs/>
                <w:color w:val="7B2D00"/>
              </w:rPr>
              <w:t xml:space="preserve"> concretos de </w:t>
            </w:r>
            <w:proofErr w:type="spellStart"/>
            <w:r>
              <w:rPr>
                <w:b/>
                <w:bCs/>
                <w:color w:val="7B2D00"/>
              </w:rPr>
              <w:t>overstemming</w:t>
            </w:r>
            <w:proofErr w:type="spellEnd"/>
            <w:r>
              <w:rPr>
                <w:b/>
                <w:bCs/>
                <w:color w:val="7B2D00"/>
              </w:rPr>
              <w:t xml:space="preserve"> no RSLP</w:t>
            </w:r>
          </w:p>
          <w:p w:rsidR="00163ADA" w:rsidRDefault="000F27FD">
            <w:pPr>
              <w:spacing w:after="30"/>
            </w:pPr>
            <w:r>
              <w:rPr>
                <w:color w:val="3C3C3C"/>
                <w:sz w:val="19"/>
                <w:szCs w:val="19"/>
              </w:rPr>
              <w:t>CASO 1 — Homonímia artificial:</w:t>
            </w:r>
          </w:p>
          <w:p w:rsidR="00163ADA" w:rsidRDefault="000F27FD">
            <w:pPr>
              <w:spacing w:after="30"/>
            </w:pPr>
            <w:r>
              <w:rPr>
                <w:color w:val="3C3C3C"/>
                <w:sz w:val="19"/>
                <w:szCs w:val="19"/>
              </w:rPr>
              <w:t xml:space="preserve">  'universidade' → '</w:t>
            </w:r>
            <w:proofErr w:type="spellStart"/>
            <w:r>
              <w:rPr>
                <w:color w:val="3C3C3C"/>
                <w:sz w:val="19"/>
                <w:szCs w:val="19"/>
              </w:rPr>
              <w:t>univers</w:t>
            </w:r>
            <w:proofErr w:type="spellEnd"/>
            <w:r>
              <w:rPr>
                <w:color w:val="3C3C3C"/>
                <w:sz w:val="19"/>
                <w:szCs w:val="19"/>
              </w:rPr>
              <w:t>'</w:t>
            </w:r>
          </w:p>
          <w:p w:rsidR="00163ADA" w:rsidRDefault="000F27FD">
            <w:pPr>
              <w:spacing w:after="30"/>
            </w:pPr>
            <w:r>
              <w:rPr>
                <w:color w:val="3C3C3C"/>
                <w:sz w:val="19"/>
                <w:szCs w:val="19"/>
              </w:rPr>
              <w:t xml:space="preserve">  'universo'     → '</w:t>
            </w:r>
            <w:proofErr w:type="spellStart"/>
            <w:r>
              <w:rPr>
                <w:color w:val="3C3C3C"/>
                <w:sz w:val="19"/>
                <w:szCs w:val="19"/>
              </w:rPr>
              <w:t>univers</w:t>
            </w:r>
            <w:proofErr w:type="spellEnd"/>
            <w:r>
              <w:rPr>
                <w:color w:val="3C3C3C"/>
                <w:sz w:val="19"/>
                <w:szCs w:val="19"/>
              </w:rPr>
              <w:t>'</w:t>
            </w:r>
          </w:p>
          <w:p w:rsidR="00163ADA" w:rsidRDefault="000F27FD">
            <w:pPr>
              <w:spacing w:after="30"/>
            </w:pPr>
            <w:r>
              <w:rPr>
                <w:color w:val="3C3C3C"/>
                <w:sz w:val="19"/>
                <w:szCs w:val="19"/>
              </w:rPr>
              <w:t xml:space="preserve">  → Para o modelo, 'pesquisa sobre o universo' e 'pesquisa universitária' ficam</w:t>
            </w:r>
          </w:p>
          <w:p w:rsidR="00163ADA" w:rsidRDefault="000F27FD">
            <w:pPr>
              <w:spacing w:after="30"/>
            </w:pPr>
            <w:r>
              <w:rPr>
                <w:color w:val="3C3C3C"/>
                <w:sz w:val="19"/>
                <w:szCs w:val="19"/>
              </w:rPr>
              <w:t xml:space="preserve">    associadas porque compartilham o radical '</w:t>
            </w:r>
            <w:proofErr w:type="spellStart"/>
            <w:r>
              <w:rPr>
                <w:color w:val="3C3C3C"/>
                <w:sz w:val="19"/>
                <w:szCs w:val="19"/>
              </w:rPr>
              <w:t>univers</w:t>
            </w:r>
            <w:proofErr w:type="spellEnd"/>
            <w:r>
              <w:rPr>
                <w:color w:val="3C3C3C"/>
                <w:sz w:val="19"/>
                <w:szCs w:val="19"/>
              </w:rPr>
              <w:t>' — incorreto semanticamente.</w:t>
            </w:r>
          </w:p>
          <w:p w:rsidR="00163ADA" w:rsidRDefault="00163ADA">
            <w:pPr>
              <w:spacing w:after="30"/>
            </w:pPr>
          </w:p>
          <w:p w:rsidR="00163ADA" w:rsidRDefault="000F27FD">
            <w:pPr>
              <w:spacing w:after="30"/>
            </w:pPr>
            <w:r>
              <w:rPr>
                <w:color w:val="3C3C3C"/>
                <w:sz w:val="19"/>
                <w:szCs w:val="19"/>
              </w:rPr>
              <w:t>CASO 2 — Polissemia amplificada:</w:t>
            </w:r>
          </w:p>
          <w:p w:rsidR="00163ADA" w:rsidRDefault="000F27FD">
            <w:pPr>
              <w:spacing w:after="30"/>
            </w:pPr>
            <w:r>
              <w:rPr>
                <w:color w:val="3C3C3C"/>
                <w:sz w:val="19"/>
                <w:szCs w:val="19"/>
              </w:rPr>
              <w:t xml:space="preserve">  'banco' (</w:t>
            </w:r>
            <w:proofErr w:type="gramStart"/>
            <w:r>
              <w:rPr>
                <w:color w:val="3C3C3C"/>
                <w:sz w:val="19"/>
                <w:szCs w:val="19"/>
              </w:rPr>
              <w:t xml:space="preserve">móvel)   </w:t>
            </w:r>
            <w:proofErr w:type="gramEnd"/>
            <w:r>
              <w:rPr>
                <w:color w:val="3C3C3C"/>
                <w:sz w:val="19"/>
                <w:szCs w:val="19"/>
              </w:rPr>
              <w:t xml:space="preserve">    → '</w:t>
            </w:r>
            <w:proofErr w:type="spellStart"/>
            <w:r>
              <w:rPr>
                <w:color w:val="3C3C3C"/>
                <w:sz w:val="19"/>
                <w:szCs w:val="19"/>
              </w:rPr>
              <w:t>banc</w:t>
            </w:r>
            <w:proofErr w:type="spellEnd"/>
            <w:r>
              <w:rPr>
                <w:color w:val="3C3C3C"/>
                <w:sz w:val="19"/>
                <w:szCs w:val="19"/>
              </w:rPr>
              <w:t>'</w:t>
            </w:r>
          </w:p>
          <w:p w:rsidR="00163ADA" w:rsidRDefault="000F27FD">
            <w:pPr>
              <w:spacing w:after="30"/>
            </w:pPr>
            <w:r>
              <w:rPr>
                <w:color w:val="3C3C3C"/>
                <w:sz w:val="19"/>
                <w:szCs w:val="19"/>
              </w:rPr>
              <w:t xml:space="preserve">  'banco' (</w:t>
            </w:r>
            <w:proofErr w:type="gramStart"/>
            <w:r>
              <w:rPr>
                <w:color w:val="3C3C3C"/>
                <w:sz w:val="19"/>
                <w:szCs w:val="19"/>
              </w:rPr>
              <w:t>financeiro)  →</w:t>
            </w:r>
            <w:proofErr w:type="gramEnd"/>
            <w:r>
              <w:rPr>
                <w:color w:val="3C3C3C"/>
                <w:sz w:val="19"/>
                <w:szCs w:val="19"/>
              </w:rPr>
              <w:t xml:space="preserve"> '</w:t>
            </w:r>
            <w:proofErr w:type="spellStart"/>
            <w:r>
              <w:rPr>
                <w:color w:val="3C3C3C"/>
                <w:sz w:val="19"/>
                <w:szCs w:val="19"/>
              </w:rPr>
              <w:t>banc</w:t>
            </w:r>
            <w:proofErr w:type="spellEnd"/>
            <w:r>
              <w:rPr>
                <w:color w:val="3C3C3C"/>
                <w:sz w:val="19"/>
                <w:szCs w:val="19"/>
              </w:rPr>
              <w:t>'</w:t>
            </w:r>
          </w:p>
          <w:p w:rsidR="00163ADA" w:rsidRDefault="000F27FD">
            <w:pPr>
              <w:spacing w:after="30"/>
            </w:pPr>
            <w:r>
              <w:rPr>
                <w:color w:val="3C3C3C"/>
                <w:sz w:val="19"/>
                <w:szCs w:val="19"/>
              </w:rPr>
              <w:t xml:space="preserve">  'banco' (margem de rio) → '</w:t>
            </w:r>
            <w:proofErr w:type="spellStart"/>
            <w:r>
              <w:rPr>
                <w:color w:val="3C3C3C"/>
                <w:sz w:val="19"/>
                <w:szCs w:val="19"/>
              </w:rPr>
              <w:t>banc</w:t>
            </w:r>
            <w:proofErr w:type="spellEnd"/>
            <w:r>
              <w:rPr>
                <w:color w:val="3C3C3C"/>
                <w:sz w:val="19"/>
                <w:szCs w:val="19"/>
              </w:rPr>
              <w:t>'</w:t>
            </w:r>
          </w:p>
          <w:p w:rsidR="00163ADA" w:rsidRDefault="000F27FD">
            <w:pPr>
              <w:spacing w:after="30"/>
            </w:pPr>
            <w:r>
              <w:rPr>
                <w:color w:val="3C3C3C"/>
                <w:sz w:val="19"/>
                <w:szCs w:val="19"/>
              </w:rPr>
              <w:t xml:space="preserve">  → O </w:t>
            </w:r>
            <w:proofErr w:type="spellStart"/>
            <w:r>
              <w:rPr>
                <w:color w:val="3C3C3C"/>
                <w:sz w:val="19"/>
                <w:szCs w:val="19"/>
              </w:rPr>
              <w:t>overstemming</w:t>
            </w:r>
            <w:proofErr w:type="spellEnd"/>
            <w:r>
              <w:rPr>
                <w:color w:val="3C3C3C"/>
                <w:sz w:val="19"/>
                <w:szCs w:val="19"/>
              </w:rPr>
              <w:t xml:space="preserve"> não cria esse problema (a palavra já era homônima), mas o</w:t>
            </w:r>
          </w:p>
          <w:p w:rsidR="00163ADA" w:rsidRDefault="000F27FD">
            <w:pPr>
              <w:spacing w:after="30"/>
            </w:pPr>
            <w:r>
              <w:rPr>
                <w:color w:val="3C3C3C"/>
                <w:sz w:val="19"/>
                <w:szCs w:val="19"/>
              </w:rPr>
              <w:t xml:space="preserve">    stemming não pode resolver a ambiguidade — ela precisa de WSD.</w:t>
            </w:r>
          </w:p>
          <w:p w:rsidR="00163ADA" w:rsidRDefault="00163ADA">
            <w:pPr>
              <w:spacing w:after="30"/>
            </w:pPr>
          </w:p>
          <w:p w:rsidR="00163ADA" w:rsidRDefault="000F27FD">
            <w:pPr>
              <w:spacing w:after="30"/>
            </w:pPr>
            <w:r>
              <w:rPr>
                <w:color w:val="3C3C3C"/>
                <w:sz w:val="19"/>
                <w:szCs w:val="19"/>
              </w:rPr>
              <w:t>CASO 3 — Falsa sinonímia:</w:t>
            </w:r>
          </w:p>
          <w:p w:rsidR="00163ADA" w:rsidRDefault="000F27FD">
            <w:pPr>
              <w:spacing w:after="30"/>
            </w:pPr>
            <w:r>
              <w:rPr>
                <w:color w:val="3C3C3C"/>
                <w:sz w:val="19"/>
                <w:szCs w:val="19"/>
              </w:rPr>
              <w:t xml:space="preserve">  'caro' (preço </w:t>
            </w:r>
            <w:proofErr w:type="gramStart"/>
            <w:r>
              <w:rPr>
                <w:color w:val="3C3C3C"/>
                <w:sz w:val="19"/>
                <w:szCs w:val="19"/>
              </w:rPr>
              <w:t xml:space="preserve">alto)   </w:t>
            </w:r>
            <w:proofErr w:type="gramEnd"/>
            <w:r>
              <w:rPr>
                <w:color w:val="3C3C3C"/>
                <w:sz w:val="19"/>
                <w:szCs w:val="19"/>
              </w:rPr>
              <w:t>→ '</w:t>
            </w:r>
            <w:proofErr w:type="spellStart"/>
            <w:r>
              <w:rPr>
                <w:color w:val="3C3C3C"/>
                <w:sz w:val="19"/>
                <w:szCs w:val="19"/>
              </w:rPr>
              <w:t>car</w:t>
            </w:r>
            <w:proofErr w:type="spellEnd"/>
            <w:r>
              <w:rPr>
                <w:color w:val="3C3C3C"/>
                <w:sz w:val="19"/>
                <w:szCs w:val="19"/>
              </w:rPr>
              <w:t>'</w:t>
            </w:r>
          </w:p>
          <w:p w:rsidR="00163ADA" w:rsidRDefault="000F27FD">
            <w:pPr>
              <w:spacing w:after="30"/>
            </w:pPr>
            <w:r>
              <w:rPr>
                <w:color w:val="3C3C3C"/>
                <w:sz w:val="19"/>
                <w:szCs w:val="19"/>
              </w:rPr>
              <w:t xml:space="preserve">  'caro' (querido/amado) → '</w:t>
            </w:r>
            <w:proofErr w:type="spellStart"/>
            <w:r>
              <w:rPr>
                <w:color w:val="3C3C3C"/>
                <w:sz w:val="19"/>
                <w:szCs w:val="19"/>
              </w:rPr>
              <w:t>car</w:t>
            </w:r>
            <w:proofErr w:type="spellEnd"/>
            <w:r>
              <w:rPr>
                <w:color w:val="3C3C3C"/>
                <w:sz w:val="19"/>
                <w:szCs w:val="19"/>
              </w:rPr>
              <w:t>'</w:t>
            </w:r>
          </w:p>
          <w:p w:rsidR="00163ADA" w:rsidRDefault="000F27FD">
            <w:pPr>
              <w:spacing w:after="30"/>
            </w:pPr>
            <w:r>
              <w:rPr>
                <w:color w:val="3C3C3C"/>
                <w:sz w:val="19"/>
                <w:szCs w:val="19"/>
              </w:rPr>
              <w:t xml:space="preserve">  → Dois sentidos distintos, mesmo radical — o modelo os confunde.</w:t>
            </w:r>
          </w:p>
        </w:tc>
      </w:tr>
    </w:tbl>
    <w:p w:rsidR="00163ADA" w:rsidRDefault="00163ADA">
      <w:pPr>
        <w:spacing w:after="70"/>
      </w:pPr>
    </w:p>
    <w:p w:rsidR="00163ADA" w:rsidRDefault="000F27FD">
      <w:pPr>
        <w:spacing w:before="240" w:after="90"/>
      </w:pPr>
      <w:r>
        <w:rPr>
          <w:b/>
          <w:bCs/>
          <w:color w:val="C45911"/>
          <w:sz w:val="22"/>
          <w:szCs w:val="22"/>
        </w:rPr>
        <w:t xml:space="preserve">▸ </w:t>
      </w:r>
      <w:proofErr w:type="spellStart"/>
      <w:r>
        <w:rPr>
          <w:b/>
          <w:bCs/>
          <w:color w:val="3C3C3C"/>
          <w:sz w:val="22"/>
          <w:szCs w:val="22"/>
        </w:rPr>
        <w:t>Understemming</w:t>
      </w:r>
      <w:proofErr w:type="spellEnd"/>
      <w:r>
        <w:rPr>
          <w:b/>
          <w:bCs/>
          <w:color w:val="3C3C3C"/>
          <w:sz w:val="22"/>
          <w:szCs w:val="22"/>
        </w:rPr>
        <w:t xml:space="preserve"> — quando o stemmer não corta o suficiente</w:t>
      </w:r>
    </w:p>
    <w:p w:rsidR="00163ADA" w:rsidRDefault="000F27FD">
      <w:pPr>
        <w:spacing w:before="50" w:after="90"/>
        <w:ind w:left="200" w:right="180"/>
        <w:jc w:val="both"/>
      </w:pPr>
      <w:proofErr w:type="spellStart"/>
      <w:r>
        <w:rPr>
          <w:color w:val="3C3C3C"/>
        </w:rPr>
        <w:t>Understemming</w:t>
      </w:r>
      <w:proofErr w:type="spellEnd"/>
      <w:r>
        <w:rPr>
          <w:color w:val="3C3C3C"/>
        </w:rPr>
        <w:t xml:space="preserve"> ocorre quando o algoritmo falha em agrupar palavras que deveriam estar juntas. Isso acontece especialmente com formas irregulares e supletivas:</w:t>
      </w:r>
    </w:p>
    <w:p w:rsidR="00163ADA" w:rsidRDefault="00163ADA">
      <w:pPr>
        <w:spacing w:after="4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10546"/>
      </w:tblGrid>
      <w:tr w:rsidR="00163ADA">
        <w:tc>
          <w:tcPr>
            <w:tcW w:w="10546" w:type="dxa"/>
            <w:tcBorders>
              <w:top w:val="single" w:sz="1" w:space="0" w:color="BBBBBB"/>
              <w:left w:val="single" w:sz="26" w:space="0" w:color="7B2D00"/>
              <w:bottom w:val="single" w:sz="1" w:space="0" w:color="BBBBBB"/>
              <w:right w:val="single" w:sz="1" w:space="0" w:color="BBBBBB"/>
            </w:tcBorders>
            <w:shd w:val="clear" w:color="auto" w:fill="F5DDD1"/>
            <w:tcMar>
              <w:top w:w="110" w:type="dxa"/>
              <w:left w:w="190" w:type="dxa"/>
              <w:bottom w:w="110" w:type="dxa"/>
              <w:right w:w="190" w:type="dxa"/>
            </w:tcMar>
          </w:tcPr>
          <w:p w:rsidR="00163ADA" w:rsidRDefault="000F27FD">
            <w:pPr>
              <w:spacing w:after="55"/>
            </w:pPr>
            <w:r>
              <w:rPr>
                <w:color w:val="111111"/>
              </w:rPr>
              <w:t>⚠</w:t>
            </w:r>
            <w:proofErr w:type="gramStart"/>
            <w:r>
              <w:rPr>
                <w:color w:val="111111"/>
              </w:rPr>
              <w:t xml:space="preserve">️  </w:t>
            </w:r>
            <w:r>
              <w:rPr>
                <w:b/>
                <w:bCs/>
                <w:color w:val="7B2D00"/>
              </w:rPr>
              <w:t>Exemplos</w:t>
            </w:r>
            <w:proofErr w:type="gramEnd"/>
            <w:r>
              <w:rPr>
                <w:b/>
                <w:bCs/>
                <w:color w:val="7B2D00"/>
              </w:rPr>
              <w:t xml:space="preserve"> de </w:t>
            </w:r>
            <w:proofErr w:type="spellStart"/>
            <w:r>
              <w:rPr>
                <w:b/>
                <w:bCs/>
                <w:color w:val="7B2D00"/>
              </w:rPr>
              <w:t>understemming</w:t>
            </w:r>
            <w:proofErr w:type="spellEnd"/>
            <w:r>
              <w:rPr>
                <w:b/>
                <w:bCs/>
                <w:color w:val="7B2D00"/>
              </w:rPr>
              <w:t xml:space="preserve"> no RSLP</w:t>
            </w:r>
          </w:p>
          <w:p w:rsidR="00163ADA" w:rsidRDefault="000F27FD">
            <w:pPr>
              <w:spacing w:after="30"/>
            </w:pPr>
            <w:r>
              <w:rPr>
                <w:color w:val="3C3C3C"/>
                <w:sz w:val="19"/>
                <w:szCs w:val="19"/>
              </w:rPr>
              <w:t>'melhor' → '</w:t>
            </w:r>
            <w:proofErr w:type="spellStart"/>
            <w:r>
              <w:rPr>
                <w:color w:val="3C3C3C"/>
                <w:sz w:val="19"/>
                <w:szCs w:val="19"/>
              </w:rPr>
              <w:t>melh</w:t>
            </w:r>
            <w:proofErr w:type="spellEnd"/>
            <w:r>
              <w:rPr>
                <w:color w:val="3C3C3C"/>
                <w:sz w:val="19"/>
                <w:szCs w:val="19"/>
              </w:rPr>
              <w:t xml:space="preserve">' </w:t>
            </w:r>
            <w:proofErr w:type="gramStart"/>
            <w:r>
              <w:rPr>
                <w:color w:val="3C3C3C"/>
                <w:sz w:val="19"/>
                <w:szCs w:val="19"/>
              </w:rPr>
              <w:t xml:space="preserve">   (</w:t>
            </w:r>
            <w:proofErr w:type="gramEnd"/>
            <w:r>
              <w:rPr>
                <w:color w:val="3C3C3C"/>
                <w:sz w:val="19"/>
                <w:szCs w:val="19"/>
              </w:rPr>
              <w:t>comparativo de 'bom')</w:t>
            </w:r>
          </w:p>
          <w:p w:rsidR="00163ADA" w:rsidRDefault="000F27FD">
            <w:pPr>
              <w:spacing w:after="30"/>
            </w:pPr>
            <w:r>
              <w:rPr>
                <w:color w:val="3C3C3C"/>
                <w:sz w:val="19"/>
                <w:szCs w:val="19"/>
              </w:rPr>
              <w:t xml:space="preserve">'bom'    → 'bom'  </w:t>
            </w:r>
            <w:proofErr w:type="gramStart"/>
            <w:r>
              <w:rPr>
                <w:color w:val="3C3C3C"/>
                <w:sz w:val="19"/>
                <w:szCs w:val="19"/>
              </w:rPr>
              <w:t xml:space="preserve">   (</w:t>
            </w:r>
            <w:proofErr w:type="gramEnd"/>
            <w:r>
              <w:rPr>
                <w:color w:val="3C3C3C"/>
                <w:sz w:val="19"/>
                <w:szCs w:val="19"/>
              </w:rPr>
              <w:t>positivo)</w:t>
            </w:r>
          </w:p>
          <w:p w:rsidR="00163ADA" w:rsidRDefault="000F27FD">
            <w:pPr>
              <w:spacing w:after="30"/>
            </w:pPr>
            <w:r>
              <w:rPr>
                <w:color w:val="3C3C3C"/>
                <w:sz w:val="19"/>
                <w:szCs w:val="19"/>
              </w:rPr>
              <w:t>→ Os dois não são agrupados pelo RSLP — mas semanticamente deveriam estar relacionados.</w:t>
            </w:r>
          </w:p>
          <w:p w:rsidR="00163ADA" w:rsidRDefault="00163ADA">
            <w:pPr>
              <w:spacing w:after="30"/>
            </w:pPr>
          </w:p>
          <w:p w:rsidR="00163ADA" w:rsidRDefault="000F27FD">
            <w:pPr>
              <w:spacing w:after="30"/>
            </w:pPr>
            <w:r>
              <w:rPr>
                <w:color w:val="3C3C3C"/>
                <w:sz w:val="19"/>
                <w:szCs w:val="19"/>
              </w:rPr>
              <w:t>'ir'   → 'ir'</w:t>
            </w:r>
          </w:p>
          <w:p w:rsidR="00163ADA" w:rsidRDefault="000F27FD">
            <w:pPr>
              <w:spacing w:after="30"/>
            </w:pPr>
            <w:r>
              <w:rPr>
                <w:color w:val="3C3C3C"/>
                <w:sz w:val="19"/>
                <w:szCs w:val="19"/>
              </w:rPr>
              <w:t>'fui</w:t>
            </w:r>
            <w:proofErr w:type="gramStart"/>
            <w:r>
              <w:rPr>
                <w:color w:val="3C3C3C"/>
                <w:sz w:val="19"/>
                <w:szCs w:val="19"/>
              </w:rPr>
              <w:t>'  →</w:t>
            </w:r>
            <w:proofErr w:type="gramEnd"/>
            <w:r>
              <w:rPr>
                <w:color w:val="3C3C3C"/>
                <w:sz w:val="19"/>
                <w:szCs w:val="19"/>
              </w:rPr>
              <w:t xml:space="preserve"> 'fui'</w:t>
            </w:r>
          </w:p>
          <w:p w:rsidR="00163ADA" w:rsidRDefault="000F27FD">
            <w:pPr>
              <w:spacing w:after="30"/>
            </w:pPr>
            <w:r>
              <w:rPr>
                <w:color w:val="3C3C3C"/>
                <w:sz w:val="19"/>
                <w:szCs w:val="19"/>
              </w:rPr>
              <w:t>'vou</w:t>
            </w:r>
            <w:proofErr w:type="gramStart"/>
            <w:r>
              <w:rPr>
                <w:color w:val="3C3C3C"/>
                <w:sz w:val="19"/>
                <w:szCs w:val="19"/>
              </w:rPr>
              <w:t>'  →</w:t>
            </w:r>
            <w:proofErr w:type="gramEnd"/>
            <w:r>
              <w:rPr>
                <w:color w:val="3C3C3C"/>
                <w:sz w:val="19"/>
                <w:szCs w:val="19"/>
              </w:rPr>
              <w:t xml:space="preserve"> 'vou'</w:t>
            </w:r>
          </w:p>
          <w:p w:rsidR="00163ADA" w:rsidRDefault="000F27FD">
            <w:pPr>
              <w:spacing w:after="30"/>
            </w:pPr>
            <w:r>
              <w:rPr>
                <w:color w:val="3C3C3C"/>
                <w:sz w:val="19"/>
                <w:szCs w:val="19"/>
              </w:rPr>
              <w:t>→ Três formas do mesmo verbo irregular — não agrupadas pelo stemmer.</w:t>
            </w:r>
          </w:p>
          <w:p w:rsidR="00163ADA" w:rsidRDefault="00163ADA">
            <w:pPr>
              <w:spacing w:after="30"/>
            </w:pPr>
          </w:p>
          <w:p w:rsidR="00163ADA" w:rsidRDefault="000F27FD">
            <w:pPr>
              <w:spacing w:after="30"/>
            </w:pPr>
            <w:r>
              <w:rPr>
                <w:color w:val="3C3C3C"/>
                <w:sz w:val="19"/>
                <w:szCs w:val="19"/>
              </w:rPr>
              <w:lastRenderedPageBreak/>
              <w:t>'médico'   → '</w:t>
            </w:r>
            <w:proofErr w:type="spellStart"/>
            <w:r>
              <w:rPr>
                <w:color w:val="3C3C3C"/>
                <w:sz w:val="19"/>
                <w:szCs w:val="19"/>
              </w:rPr>
              <w:t>médic</w:t>
            </w:r>
            <w:proofErr w:type="spellEnd"/>
            <w:r>
              <w:rPr>
                <w:color w:val="3C3C3C"/>
                <w:sz w:val="19"/>
                <w:szCs w:val="19"/>
              </w:rPr>
              <w:t>'</w:t>
            </w:r>
          </w:p>
          <w:p w:rsidR="00163ADA" w:rsidRDefault="000F27FD">
            <w:pPr>
              <w:spacing w:after="30"/>
            </w:pPr>
            <w:r>
              <w:rPr>
                <w:color w:val="3C3C3C"/>
                <w:sz w:val="19"/>
                <w:szCs w:val="19"/>
              </w:rPr>
              <w:t>'clínico</w:t>
            </w:r>
            <w:proofErr w:type="gramStart"/>
            <w:r>
              <w:rPr>
                <w:color w:val="3C3C3C"/>
                <w:sz w:val="19"/>
                <w:szCs w:val="19"/>
              </w:rPr>
              <w:t>'  →</w:t>
            </w:r>
            <w:proofErr w:type="gramEnd"/>
            <w:r>
              <w:rPr>
                <w:color w:val="3C3C3C"/>
                <w:sz w:val="19"/>
                <w:szCs w:val="19"/>
              </w:rPr>
              <w:t xml:space="preserve"> '</w:t>
            </w:r>
            <w:proofErr w:type="spellStart"/>
            <w:r>
              <w:rPr>
                <w:color w:val="3C3C3C"/>
                <w:sz w:val="19"/>
                <w:szCs w:val="19"/>
              </w:rPr>
              <w:t>clínic</w:t>
            </w:r>
            <w:proofErr w:type="spellEnd"/>
            <w:r>
              <w:rPr>
                <w:color w:val="3C3C3C"/>
                <w:sz w:val="19"/>
                <w:szCs w:val="19"/>
              </w:rPr>
              <w:t>'</w:t>
            </w:r>
          </w:p>
          <w:p w:rsidR="00163ADA" w:rsidRDefault="000F27FD">
            <w:pPr>
              <w:spacing w:after="30"/>
            </w:pPr>
            <w:r>
              <w:rPr>
                <w:color w:val="3C3C3C"/>
                <w:sz w:val="19"/>
                <w:szCs w:val="19"/>
              </w:rPr>
              <w:t>'hospitalar' → '</w:t>
            </w:r>
            <w:proofErr w:type="spellStart"/>
            <w:r>
              <w:rPr>
                <w:color w:val="3C3C3C"/>
                <w:sz w:val="19"/>
                <w:szCs w:val="19"/>
              </w:rPr>
              <w:t>hospit</w:t>
            </w:r>
            <w:proofErr w:type="spellEnd"/>
            <w:r>
              <w:rPr>
                <w:color w:val="3C3C3C"/>
                <w:sz w:val="19"/>
                <w:szCs w:val="19"/>
              </w:rPr>
              <w:t>'</w:t>
            </w:r>
          </w:p>
          <w:p w:rsidR="00163ADA" w:rsidRDefault="000F27FD">
            <w:pPr>
              <w:spacing w:after="30"/>
            </w:pPr>
            <w:r>
              <w:rPr>
                <w:color w:val="3C3C3C"/>
                <w:sz w:val="19"/>
                <w:szCs w:val="19"/>
              </w:rPr>
              <w:t>→ Semanticamente relacionados ao domínio médico, mas com radicais diferentes.</w:t>
            </w:r>
          </w:p>
          <w:p w:rsidR="00163ADA" w:rsidRDefault="000F27FD">
            <w:pPr>
              <w:spacing w:after="30"/>
            </w:pPr>
            <w:r>
              <w:rPr>
                <w:color w:val="3C3C3C"/>
                <w:sz w:val="19"/>
                <w:szCs w:val="19"/>
              </w:rPr>
              <w:t>→ O stemmer não tem como capturar relações semânticas — só morfológicas.</w:t>
            </w:r>
          </w:p>
        </w:tc>
      </w:tr>
    </w:tbl>
    <w:p w:rsidR="00163ADA" w:rsidRDefault="00163ADA">
      <w:pPr>
        <w:spacing w:after="80"/>
      </w:pPr>
    </w:p>
    <w:p w:rsidR="00163ADA" w:rsidRDefault="000F27FD">
      <w:pPr>
        <w:spacing w:before="240" w:after="90"/>
      </w:pPr>
      <w:r>
        <w:rPr>
          <w:b/>
          <w:bCs/>
          <w:color w:val="C45911"/>
          <w:sz w:val="22"/>
          <w:szCs w:val="22"/>
        </w:rPr>
        <w:t xml:space="preserve">▸ </w:t>
      </w:r>
      <w:r>
        <w:rPr>
          <w:b/>
          <w:bCs/>
          <w:color w:val="3C3C3C"/>
          <w:sz w:val="22"/>
          <w:szCs w:val="22"/>
        </w:rPr>
        <w:t>O impacto mensurável do stemming no vocabulário</w:t>
      </w:r>
    </w:p>
    <w:p w:rsidR="00163ADA" w:rsidRDefault="000F27FD">
      <w:pPr>
        <w:spacing w:before="50" w:after="90"/>
        <w:ind w:left="200" w:right="180"/>
        <w:jc w:val="both"/>
      </w:pPr>
      <w:r>
        <w:rPr>
          <w:color w:val="3C3C3C"/>
        </w:rPr>
        <w:t xml:space="preserve">Para justificar o uso do stemming, é importante entender seu impacto quantitativo. Em corpora típicos de português, o </w:t>
      </w:r>
      <w:proofErr w:type="spellStart"/>
      <w:r>
        <w:rPr>
          <w:color w:val="3C3C3C"/>
        </w:rPr>
        <w:t>RSLPStemmer</w:t>
      </w:r>
      <w:proofErr w:type="spellEnd"/>
      <w:r>
        <w:rPr>
          <w:color w:val="3C3C3C"/>
        </w:rPr>
        <w:t xml:space="preserve"> produz as seguintes reduções de vocabulário:</w:t>
      </w:r>
    </w:p>
    <w:p w:rsidR="00163ADA" w:rsidRDefault="00163ADA">
      <w:pPr>
        <w:spacing w:after="4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3515"/>
        <w:gridCol w:w="3515"/>
        <w:gridCol w:w="3516"/>
      </w:tblGrid>
      <w:tr w:rsidR="00163ADA">
        <w:tc>
          <w:tcPr>
            <w:tcW w:w="3515" w:type="dxa"/>
            <w:tcBorders>
              <w:top w:val="single" w:sz="1" w:space="0" w:color="BBBBBB"/>
              <w:left w:val="single" w:sz="1" w:space="0" w:color="BBBBBB"/>
              <w:bottom w:val="single" w:sz="1" w:space="0" w:color="BBBBBB"/>
              <w:right w:val="single" w:sz="1" w:space="0" w:color="BBBBBB"/>
            </w:tcBorders>
            <w:shd w:val="clear" w:color="auto" w:fill="7B2D00"/>
            <w:tcMar>
              <w:top w:w="82" w:type="dxa"/>
              <w:left w:w="132" w:type="dxa"/>
              <w:bottom w:w="82" w:type="dxa"/>
              <w:right w:w="132" w:type="dxa"/>
            </w:tcMar>
          </w:tcPr>
          <w:p w:rsidR="00163ADA" w:rsidRDefault="000F27FD">
            <w:pPr>
              <w:spacing w:after="50"/>
            </w:pPr>
            <w:r>
              <w:rPr>
                <w:b/>
                <w:bCs/>
                <w:color w:val="FFFFFF"/>
                <w:sz w:val="18"/>
                <w:szCs w:val="18"/>
              </w:rPr>
              <w:t>Tipo de corpus</w:t>
            </w:r>
          </w:p>
        </w:tc>
        <w:tc>
          <w:tcPr>
            <w:tcW w:w="3515" w:type="dxa"/>
            <w:tcBorders>
              <w:top w:val="single" w:sz="1" w:space="0" w:color="BBBBBB"/>
              <w:left w:val="single" w:sz="1" w:space="0" w:color="BBBBBB"/>
              <w:bottom w:val="single" w:sz="1" w:space="0" w:color="BBBBBB"/>
              <w:right w:val="single" w:sz="1" w:space="0" w:color="BBBBBB"/>
            </w:tcBorders>
            <w:shd w:val="clear" w:color="auto" w:fill="7B2D00"/>
            <w:tcMar>
              <w:top w:w="82" w:type="dxa"/>
              <w:left w:w="132" w:type="dxa"/>
              <w:bottom w:w="82" w:type="dxa"/>
              <w:right w:w="132" w:type="dxa"/>
            </w:tcMar>
          </w:tcPr>
          <w:p w:rsidR="00163ADA" w:rsidRDefault="000F27FD">
            <w:pPr>
              <w:spacing w:after="50"/>
            </w:pPr>
            <w:r>
              <w:rPr>
                <w:b/>
                <w:bCs/>
                <w:color w:val="FFFFFF"/>
                <w:sz w:val="18"/>
                <w:szCs w:val="18"/>
              </w:rPr>
              <w:t>Redução de vocabulário</w:t>
            </w:r>
          </w:p>
        </w:tc>
        <w:tc>
          <w:tcPr>
            <w:tcW w:w="3516" w:type="dxa"/>
            <w:tcBorders>
              <w:top w:val="single" w:sz="1" w:space="0" w:color="BBBBBB"/>
              <w:left w:val="single" w:sz="1" w:space="0" w:color="BBBBBB"/>
              <w:bottom w:val="single" w:sz="1" w:space="0" w:color="BBBBBB"/>
              <w:right w:val="single" w:sz="1" w:space="0" w:color="BBBBBB"/>
            </w:tcBorders>
            <w:shd w:val="clear" w:color="auto" w:fill="7B2D00"/>
            <w:tcMar>
              <w:top w:w="82" w:type="dxa"/>
              <w:left w:w="132" w:type="dxa"/>
              <w:bottom w:w="82" w:type="dxa"/>
              <w:right w:w="132" w:type="dxa"/>
            </w:tcMar>
          </w:tcPr>
          <w:p w:rsidR="00163ADA" w:rsidRDefault="000F27FD">
            <w:pPr>
              <w:spacing w:after="50"/>
            </w:pPr>
            <w:r>
              <w:rPr>
                <w:b/>
                <w:bCs/>
                <w:color w:val="FFFFFF"/>
                <w:sz w:val="18"/>
                <w:szCs w:val="18"/>
              </w:rPr>
              <w:t>Observação</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Notícias (linguagem formal)</w:t>
            </w:r>
          </w:p>
        </w:tc>
        <w:tc>
          <w:tcPr>
            <w:tcW w:w="3515"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20–30%</w:t>
            </w:r>
          </w:p>
        </w:tc>
        <w:tc>
          <w:tcPr>
            <w:tcW w:w="3516"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Morfologia regular — stemmer funciona bem</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Redes sociais (informal)</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10–20%</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Muitas palavras já são gírias/abreviações não reconhecidas</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Artigos científicos</w:t>
            </w:r>
          </w:p>
        </w:tc>
        <w:tc>
          <w:tcPr>
            <w:tcW w:w="3515"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25–35%</w:t>
            </w:r>
          </w:p>
        </w:tc>
        <w:tc>
          <w:tcPr>
            <w:tcW w:w="3516"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 xml:space="preserve">Muitos </w:t>
            </w:r>
            <w:proofErr w:type="spellStart"/>
            <w:r>
              <w:rPr>
                <w:color w:val="111111"/>
                <w:sz w:val="18"/>
                <w:szCs w:val="18"/>
              </w:rPr>
              <w:t>nominalizações</w:t>
            </w:r>
            <w:proofErr w:type="spellEnd"/>
            <w:r>
              <w:rPr>
                <w:color w:val="111111"/>
                <w:sz w:val="18"/>
                <w:szCs w:val="18"/>
              </w:rPr>
              <w:t xml:space="preserve"> e derivações regulares</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Contratos jurídicos</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30–40%</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Alta concentração de substantivos derivados ('</w:t>
            </w:r>
            <w:proofErr w:type="spellStart"/>
            <w:r>
              <w:rPr>
                <w:color w:val="111111"/>
                <w:sz w:val="18"/>
                <w:szCs w:val="18"/>
              </w:rPr>
              <w:t>ção</w:t>
            </w:r>
            <w:proofErr w:type="spellEnd"/>
            <w:r>
              <w:rPr>
                <w:color w:val="111111"/>
                <w:sz w:val="18"/>
                <w:szCs w:val="18"/>
              </w:rPr>
              <w:t>', 'mento', '</w:t>
            </w:r>
            <w:proofErr w:type="spellStart"/>
            <w:r>
              <w:rPr>
                <w:color w:val="111111"/>
                <w:sz w:val="18"/>
                <w:szCs w:val="18"/>
              </w:rPr>
              <w:t>dade</w:t>
            </w:r>
            <w:proofErr w:type="spellEnd"/>
            <w:r>
              <w:rPr>
                <w:color w:val="111111"/>
                <w:sz w:val="18"/>
                <w:szCs w:val="18"/>
              </w:rPr>
              <w:t>')</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Literatura narrativa</w:t>
            </w:r>
          </w:p>
        </w:tc>
        <w:tc>
          <w:tcPr>
            <w:tcW w:w="3515"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20–35%</w:t>
            </w:r>
          </w:p>
        </w:tc>
        <w:tc>
          <w:tcPr>
            <w:tcW w:w="3516" w:type="dxa"/>
            <w:tcBorders>
              <w:top w:val="single" w:sz="1" w:space="0" w:color="BBBBBB"/>
              <w:left w:val="single" w:sz="1" w:space="0" w:color="BBBBBB"/>
              <w:bottom w:val="single" w:sz="1" w:space="0" w:color="BBBBBB"/>
              <w:right w:val="single" w:sz="1" w:space="0" w:color="BBBBBB"/>
            </w:tcBorders>
            <w:shd w:val="clear" w:color="auto" w:fill="FAF0EB"/>
            <w:tcMar>
              <w:top w:w="82" w:type="dxa"/>
              <w:left w:w="132" w:type="dxa"/>
              <w:bottom w:w="82" w:type="dxa"/>
              <w:right w:w="132" w:type="dxa"/>
            </w:tcMar>
          </w:tcPr>
          <w:p w:rsidR="00163ADA" w:rsidRDefault="000F27FD">
            <w:pPr>
              <w:spacing w:after="50"/>
            </w:pPr>
            <w:r>
              <w:rPr>
                <w:color w:val="111111"/>
                <w:sz w:val="18"/>
                <w:szCs w:val="18"/>
              </w:rPr>
              <w:t>Variedade de tempos verbais — muitas conjugações para agrupar</w:t>
            </w:r>
          </w:p>
        </w:tc>
      </w:tr>
    </w:tbl>
    <w:p w:rsidR="00163ADA" w:rsidRDefault="00163ADA">
      <w:pPr>
        <w:spacing w:after="60"/>
      </w:pPr>
    </w:p>
    <w:p w:rsidR="00163ADA" w:rsidRDefault="000F27FD">
      <w:pPr>
        <w:spacing w:before="50" w:after="90"/>
        <w:ind w:left="200" w:right="180"/>
        <w:jc w:val="both"/>
      </w:pPr>
      <w:r>
        <w:rPr>
          <w:color w:val="3C3C3C"/>
        </w:rPr>
        <w:t xml:space="preserve">Essa redução de vocabulário tem um impacto direto na eficiência dos modelos. Menos tokens únicos significa matrizes menores em </w:t>
      </w:r>
      <w:proofErr w:type="spellStart"/>
      <w:r>
        <w:rPr>
          <w:color w:val="3C3C3C"/>
        </w:rPr>
        <w:t>BoW</w:t>
      </w:r>
      <w:proofErr w:type="spellEnd"/>
      <w:r>
        <w:rPr>
          <w:color w:val="3C3C3C"/>
        </w:rPr>
        <w:t xml:space="preserve"> e TF-IDF, treino mais rápido e, frequentemente, melhor generalização — porque o modelo tem mais exemplos de cada conceito, em vez de poucos exemplos de muitas variações do mesmo conceito.</w:t>
      </w:r>
    </w:p>
    <w:p w:rsidR="00163ADA" w:rsidRDefault="00163ADA">
      <w:pPr>
        <w:spacing w:after="100"/>
      </w:pPr>
    </w:p>
    <w:p w:rsidR="00163ADA" w:rsidRDefault="00163ADA">
      <w:pPr>
        <w:pBdr>
          <w:bottom w:val="single" w:sz="4" w:space="4" w:color="D6E4F0"/>
        </w:pBdr>
        <w:spacing w:before="200" w:after="60"/>
      </w:pPr>
    </w:p>
    <w:p w:rsidR="00163ADA" w:rsidRDefault="000F27FD">
      <w:pPr>
        <w:shd w:val="clear" w:color="auto" w:fill="1F4E79"/>
        <w:spacing w:before="400" w:after="180"/>
        <w:ind w:left="180" w:right="180"/>
      </w:pPr>
      <w:r>
        <w:rPr>
          <w:b/>
          <w:bCs/>
          <w:color w:val="FFFFFF"/>
          <w:sz w:val="28"/>
          <w:szCs w:val="28"/>
        </w:rPr>
        <w:t>1.6 Lematização — A Forma Canônica da Palavra</w:t>
      </w:r>
    </w:p>
    <w:p w:rsidR="00163ADA" w:rsidRDefault="000F27FD">
      <w:pPr>
        <w:spacing w:before="50" w:after="90"/>
        <w:ind w:left="200" w:right="180"/>
        <w:jc w:val="both"/>
      </w:pPr>
      <w:r>
        <w:rPr>
          <w:color w:val="3C3C3C"/>
        </w:rPr>
        <w:t>Se o stemming é a solução prática e rápida para o problema das variações morfológicas, a lematização é a solução linguisticamente correta. Em vez de aplicar regras heurísticas de corte de sufixos — que podem produzir radicais inexistentes e agrupar palavras não relacionadas —, a lematização usa um dicionário morfológico completo e análise gramatical contextual para identificar a forma canônica de cada palavra: o lema.</w:t>
      </w:r>
    </w:p>
    <w:p w:rsidR="00163ADA" w:rsidRDefault="000F27FD">
      <w:pPr>
        <w:spacing w:before="50" w:after="90"/>
        <w:ind w:left="200" w:right="180"/>
        <w:jc w:val="both"/>
      </w:pPr>
      <w:r>
        <w:rPr>
          <w:color w:val="3C3C3C"/>
        </w:rPr>
        <w:t>O lema é a forma como a palavra aparece em um dicionário. Para verbos, é o infinitivo. Para substantivos e adjetivos com variação de gênero, é o singular masculino. Para formas comparativas e superlativas, é o positivo de base. O resultado da lematização é sempre uma palavra válida e reconhecível do idioma — nunca uma sequência de caracteres arbitrária.</w:t>
      </w:r>
    </w:p>
    <w:p w:rsidR="00163ADA" w:rsidRDefault="00163ADA">
      <w:pPr>
        <w:spacing w:after="6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10546"/>
      </w:tblGrid>
      <w:tr w:rsidR="00163ADA">
        <w:tc>
          <w:tcPr>
            <w:tcW w:w="10546" w:type="dxa"/>
            <w:tcBorders>
              <w:top w:val="single" w:sz="1" w:space="0" w:color="BBBBBB"/>
              <w:left w:val="single" w:sz="26" w:space="0" w:color="4B2D83"/>
              <w:bottom w:val="single" w:sz="1" w:space="0" w:color="BBBBBB"/>
              <w:right w:val="single" w:sz="1" w:space="0" w:color="BBBBBB"/>
            </w:tcBorders>
            <w:shd w:val="clear" w:color="auto" w:fill="F0EBF9"/>
            <w:tcMar>
              <w:top w:w="110" w:type="dxa"/>
              <w:left w:w="190" w:type="dxa"/>
              <w:bottom w:w="110" w:type="dxa"/>
              <w:right w:w="190" w:type="dxa"/>
            </w:tcMar>
          </w:tcPr>
          <w:p w:rsidR="00163ADA" w:rsidRDefault="000F27FD">
            <w:pPr>
              <w:spacing w:after="55"/>
            </w:pPr>
            <w:r>
              <w:rPr>
                <w:color w:val="111111"/>
              </w:rPr>
              <w:t xml:space="preserve">📘 </w:t>
            </w:r>
            <w:r>
              <w:rPr>
                <w:b/>
                <w:bCs/>
                <w:color w:val="4B2D83"/>
              </w:rPr>
              <w:t>Definição técnica de lema</w:t>
            </w:r>
          </w:p>
          <w:p w:rsidR="00163ADA" w:rsidRDefault="000F27FD">
            <w:pPr>
              <w:spacing w:after="30"/>
            </w:pPr>
            <w:r>
              <w:rPr>
                <w:color w:val="3C3C3C"/>
                <w:sz w:val="19"/>
                <w:szCs w:val="19"/>
              </w:rPr>
              <w:t xml:space="preserve">O lema (do grego </w:t>
            </w:r>
            <w:proofErr w:type="spellStart"/>
            <w:r>
              <w:rPr>
                <w:color w:val="3C3C3C"/>
                <w:sz w:val="19"/>
                <w:szCs w:val="19"/>
              </w:rPr>
              <w:t>λήμμ</w:t>
            </w:r>
            <w:proofErr w:type="spellEnd"/>
            <w:r>
              <w:rPr>
                <w:color w:val="3C3C3C"/>
                <w:sz w:val="19"/>
                <w:szCs w:val="19"/>
              </w:rPr>
              <w:t>α, 'o que foi aceito') é a forma canônica, de citação ou de</w:t>
            </w:r>
          </w:p>
          <w:p w:rsidR="00163ADA" w:rsidRDefault="000F27FD">
            <w:pPr>
              <w:spacing w:after="30"/>
            </w:pPr>
            <w:r>
              <w:rPr>
                <w:color w:val="3C3C3C"/>
                <w:sz w:val="19"/>
                <w:szCs w:val="19"/>
              </w:rPr>
              <w:t>dicionário de um conjunto de palavras que compartilham a mesma raiz e paradigma flexional.</w:t>
            </w:r>
          </w:p>
          <w:p w:rsidR="00163ADA" w:rsidRDefault="00163ADA">
            <w:pPr>
              <w:spacing w:after="30"/>
            </w:pPr>
          </w:p>
          <w:p w:rsidR="00163ADA" w:rsidRDefault="000F27FD">
            <w:pPr>
              <w:spacing w:after="30"/>
            </w:pPr>
            <w:r>
              <w:rPr>
                <w:color w:val="3C3C3C"/>
                <w:sz w:val="19"/>
                <w:szCs w:val="19"/>
              </w:rPr>
              <w:t>Exemplos de conjuntos de formas e seus lemas:</w:t>
            </w:r>
          </w:p>
          <w:p w:rsidR="00163ADA" w:rsidRDefault="000F27FD">
            <w:pPr>
              <w:spacing w:after="30"/>
            </w:pPr>
            <w:r>
              <w:rPr>
                <w:color w:val="3C3C3C"/>
                <w:sz w:val="19"/>
                <w:szCs w:val="19"/>
              </w:rPr>
              <w:t xml:space="preserve">  {correr, corro, corra, corria, correu, correndo, </w:t>
            </w:r>
            <w:proofErr w:type="gramStart"/>
            <w:r>
              <w:rPr>
                <w:color w:val="3C3C3C"/>
                <w:sz w:val="19"/>
                <w:szCs w:val="19"/>
              </w:rPr>
              <w:t xml:space="preserve">corrido}   </w:t>
            </w:r>
            <w:proofErr w:type="gramEnd"/>
            <w:r>
              <w:rPr>
                <w:color w:val="3C3C3C"/>
                <w:sz w:val="19"/>
                <w:szCs w:val="19"/>
              </w:rPr>
              <w:t xml:space="preserve">   → lema: 'correr'</w:t>
            </w:r>
          </w:p>
          <w:p w:rsidR="00163ADA" w:rsidRDefault="000F27FD">
            <w:pPr>
              <w:spacing w:after="30"/>
            </w:pPr>
            <w:r>
              <w:rPr>
                <w:color w:val="3C3C3C"/>
                <w:sz w:val="19"/>
                <w:szCs w:val="19"/>
              </w:rPr>
              <w:t xml:space="preserve">  {bonito, bonita, bonitos, </w:t>
            </w:r>
            <w:proofErr w:type="gramStart"/>
            <w:r>
              <w:rPr>
                <w:color w:val="3C3C3C"/>
                <w:sz w:val="19"/>
                <w:szCs w:val="19"/>
              </w:rPr>
              <w:t xml:space="preserve">bonitas}   </w:t>
            </w:r>
            <w:proofErr w:type="gramEnd"/>
            <w:r>
              <w:rPr>
                <w:color w:val="3C3C3C"/>
                <w:sz w:val="19"/>
                <w:szCs w:val="19"/>
              </w:rPr>
              <w:t xml:space="preserve">                          → lema: 'bonito'</w:t>
            </w:r>
          </w:p>
          <w:p w:rsidR="00163ADA" w:rsidRDefault="000F27FD">
            <w:pPr>
              <w:spacing w:after="30"/>
            </w:pPr>
            <w:r>
              <w:rPr>
                <w:color w:val="3C3C3C"/>
                <w:sz w:val="19"/>
                <w:szCs w:val="19"/>
              </w:rPr>
              <w:t xml:space="preserve">  {melhor, melhores, ótimo, </w:t>
            </w:r>
            <w:proofErr w:type="gramStart"/>
            <w:r>
              <w:rPr>
                <w:color w:val="3C3C3C"/>
                <w:sz w:val="19"/>
                <w:szCs w:val="19"/>
              </w:rPr>
              <w:t>ótima}  (</w:t>
            </w:r>
            <w:proofErr w:type="gramEnd"/>
            <w:r>
              <w:rPr>
                <w:color w:val="3C3C3C"/>
                <w:sz w:val="19"/>
                <w:szCs w:val="19"/>
              </w:rPr>
              <w:t>superlativo)                → lema: 'bom'</w:t>
            </w:r>
          </w:p>
          <w:p w:rsidR="00163ADA" w:rsidRDefault="000F27FD">
            <w:pPr>
              <w:spacing w:after="30"/>
            </w:pPr>
            <w:r>
              <w:rPr>
                <w:color w:val="3C3C3C"/>
                <w:sz w:val="19"/>
                <w:szCs w:val="19"/>
              </w:rPr>
              <w:t xml:space="preserve">  {criança, </w:t>
            </w:r>
            <w:proofErr w:type="gramStart"/>
            <w:r>
              <w:rPr>
                <w:color w:val="3C3C3C"/>
                <w:sz w:val="19"/>
                <w:szCs w:val="19"/>
              </w:rPr>
              <w:t xml:space="preserve">crianças}   </w:t>
            </w:r>
            <w:proofErr w:type="gramEnd"/>
            <w:r>
              <w:rPr>
                <w:color w:val="3C3C3C"/>
                <w:sz w:val="19"/>
                <w:szCs w:val="19"/>
              </w:rPr>
              <w:t xml:space="preserve">                                         → lema: 'criança'</w:t>
            </w:r>
          </w:p>
          <w:p w:rsidR="00163ADA" w:rsidRDefault="000F27FD">
            <w:pPr>
              <w:spacing w:after="30"/>
            </w:pPr>
            <w:r>
              <w:rPr>
                <w:color w:val="3C3C3C"/>
                <w:sz w:val="19"/>
                <w:szCs w:val="19"/>
              </w:rPr>
              <w:lastRenderedPageBreak/>
              <w:t xml:space="preserve">  {fui, fui, vai, foi, irá, irei, </w:t>
            </w:r>
            <w:proofErr w:type="gramStart"/>
            <w:r>
              <w:rPr>
                <w:color w:val="3C3C3C"/>
                <w:sz w:val="19"/>
                <w:szCs w:val="19"/>
              </w:rPr>
              <w:t xml:space="preserve">iríamos}   </w:t>
            </w:r>
            <w:proofErr w:type="gramEnd"/>
            <w:r>
              <w:rPr>
                <w:color w:val="3C3C3C"/>
                <w:sz w:val="19"/>
                <w:szCs w:val="19"/>
              </w:rPr>
              <w:t xml:space="preserve">                    → lema: 'ir'</w:t>
            </w:r>
          </w:p>
          <w:p w:rsidR="00163ADA" w:rsidRDefault="00163ADA">
            <w:pPr>
              <w:spacing w:after="30"/>
            </w:pPr>
          </w:p>
          <w:p w:rsidR="00163ADA" w:rsidRDefault="000F27FD">
            <w:pPr>
              <w:spacing w:after="30"/>
            </w:pPr>
            <w:r>
              <w:rPr>
                <w:color w:val="3C3C3C"/>
                <w:sz w:val="19"/>
                <w:szCs w:val="19"/>
              </w:rPr>
              <w:t xml:space="preserve">Propriedade fundamental: o </w:t>
            </w:r>
            <w:proofErr w:type="gramStart"/>
            <w:r>
              <w:rPr>
                <w:color w:val="3C3C3C"/>
                <w:sz w:val="19"/>
                <w:szCs w:val="19"/>
              </w:rPr>
              <w:t>lema É</w:t>
            </w:r>
            <w:proofErr w:type="gramEnd"/>
            <w:r>
              <w:rPr>
                <w:color w:val="3C3C3C"/>
                <w:sz w:val="19"/>
                <w:szCs w:val="19"/>
              </w:rPr>
              <w:t xml:space="preserve"> SEMPRE uma palavra válida do idioma.</w:t>
            </w:r>
          </w:p>
          <w:p w:rsidR="00163ADA" w:rsidRDefault="000F27FD">
            <w:pPr>
              <w:spacing w:after="30"/>
            </w:pPr>
            <w:r>
              <w:rPr>
                <w:color w:val="3C3C3C"/>
                <w:sz w:val="19"/>
                <w:szCs w:val="19"/>
              </w:rPr>
              <w:t>Isso distingue lematização de stemming, onde o radical pode ser inválido.</w:t>
            </w:r>
          </w:p>
        </w:tc>
      </w:tr>
    </w:tbl>
    <w:p w:rsidR="00163ADA" w:rsidRDefault="00163ADA">
      <w:pPr>
        <w:spacing w:after="80"/>
      </w:pPr>
    </w:p>
    <w:p w:rsidR="00163ADA" w:rsidRDefault="000F27FD">
      <w:pPr>
        <w:spacing w:before="240" w:after="90"/>
      </w:pPr>
      <w:r>
        <w:rPr>
          <w:b/>
          <w:bCs/>
          <w:color w:val="7B61C8"/>
          <w:sz w:val="22"/>
          <w:szCs w:val="22"/>
        </w:rPr>
        <w:t xml:space="preserve">▸ </w:t>
      </w:r>
      <w:r>
        <w:rPr>
          <w:b/>
          <w:bCs/>
          <w:color w:val="3C3C3C"/>
          <w:sz w:val="22"/>
          <w:szCs w:val="22"/>
        </w:rPr>
        <w:t>Por que a lematização é mais complexa que o stemming</w:t>
      </w:r>
    </w:p>
    <w:p w:rsidR="00163ADA" w:rsidRDefault="000F27FD">
      <w:pPr>
        <w:spacing w:before="50" w:after="90"/>
        <w:ind w:left="200" w:right="180"/>
        <w:jc w:val="both"/>
      </w:pPr>
      <w:r>
        <w:rPr>
          <w:color w:val="3C3C3C"/>
        </w:rPr>
        <w:t>A lematização não é simplesmente stemming com um dicionário. Ela enfrenta um desafio adicional que o stemming evita por definição: a ambiguidade morfossintática. A mesma sequência de caracteres pode ter lemas completamente diferentes dependendo de sua função na frase:</w:t>
      </w:r>
    </w:p>
    <w:p w:rsidR="00163ADA" w:rsidRDefault="00163ADA">
      <w:pPr>
        <w:spacing w:after="5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10546"/>
      </w:tblGrid>
      <w:tr w:rsidR="00163ADA">
        <w:tc>
          <w:tcPr>
            <w:tcW w:w="10546" w:type="dxa"/>
            <w:tcBorders>
              <w:top w:val="single" w:sz="1" w:space="0" w:color="BBBBBB"/>
              <w:left w:val="single" w:sz="26" w:space="0" w:color="7B61C8"/>
              <w:bottom w:val="single" w:sz="1" w:space="0" w:color="BBBBBB"/>
              <w:right w:val="single" w:sz="1" w:space="0" w:color="BBBBBB"/>
            </w:tcBorders>
            <w:shd w:val="clear" w:color="auto" w:fill="F0EBF9"/>
            <w:tcMar>
              <w:top w:w="110" w:type="dxa"/>
              <w:left w:w="190" w:type="dxa"/>
              <w:bottom w:w="110" w:type="dxa"/>
              <w:right w:w="190" w:type="dxa"/>
            </w:tcMar>
          </w:tcPr>
          <w:p w:rsidR="00163ADA" w:rsidRDefault="000F27FD">
            <w:pPr>
              <w:spacing w:after="55"/>
            </w:pPr>
            <w:r>
              <w:rPr>
                <w:color w:val="111111"/>
              </w:rPr>
              <w:t xml:space="preserve">📖 </w:t>
            </w:r>
            <w:r>
              <w:rPr>
                <w:b/>
                <w:bCs/>
                <w:color w:val="7B61C8"/>
              </w:rPr>
              <w:t>Ambiguidade de lema resolvida pelo contexto</w:t>
            </w:r>
          </w:p>
          <w:p w:rsidR="00163ADA" w:rsidRDefault="000F27FD">
            <w:pPr>
              <w:spacing w:after="30"/>
            </w:pPr>
            <w:r>
              <w:rPr>
                <w:color w:val="3C3C3C"/>
                <w:sz w:val="19"/>
                <w:szCs w:val="19"/>
              </w:rPr>
              <w:t>Palavra 'cedo':</w:t>
            </w:r>
          </w:p>
          <w:p w:rsidR="00163ADA" w:rsidRDefault="000F27FD">
            <w:pPr>
              <w:spacing w:after="30"/>
            </w:pPr>
            <w:r>
              <w:rPr>
                <w:color w:val="3C3C3C"/>
                <w:sz w:val="19"/>
                <w:szCs w:val="19"/>
              </w:rPr>
              <w:t xml:space="preserve">  Frase A: 'Eu ACORDO cedo todos os dias.'</w:t>
            </w:r>
          </w:p>
          <w:p w:rsidR="00163ADA" w:rsidRDefault="000F27FD">
            <w:pPr>
              <w:spacing w:after="30"/>
            </w:pPr>
            <w:r>
              <w:rPr>
                <w:color w:val="3C3C3C"/>
                <w:sz w:val="19"/>
                <w:szCs w:val="19"/>
              </w:rPr>
              <w:t xml:space="preserve">           → 'cedo' = advérbio de tempo → lema: 'cedo' (forma invariável)</w:t>
            </w:r>
          </w:p>
          <w:p w:rsidR="00163ADA" w:rsidRDefault="000F27FD">
            <w:pPr>
              <w:spacing w:after="30"/>
            </w:pPr>
            <w:r>
              <w:rPr>
                <w:color w:val="3C3C3C"/>
                <w:sz w:val="19"/>
                <w:szCs w:val="19"/>
              </w:rPr>
              <w:t xml:space="preserve">  Frase B: 'Eu CEDO meu lugar para quem precisa.'</w:t>
            </w:r>
          </w:p>
          <w:p w:rsidR="00163ADA" w:rsidRDefault="000F27FD">
            <w:pPr>
              <w:spacing w:after="30"/>
            </w:pPr>
            <w:r>
              <w:rPr>
                <w:color w:val="3C3C3C"/>
                <w:sz w:val="19"/>
                <w:szCs w:val="19"/>
              </w:rPr>
              <w:t xml:space="preserve">           → 'cedo' = verbo ceder, 1ª pessoa singular presente → lema: 'ceder'</w:t>
            </w:r>
          </w:p>
          <w:p w:rsidR="00163ADA" w:rsidRDefault="00163ADA">
            <w:pPr>
              <w:spacing w:after="30"/>
            </w:pPr>
          </w:p>
          <w:p w:rsidR="00163ADA" w:rsidRDefault="000F27FD">
            <w:pPr>
              <w:spacing w:after="30"/>
            </w:pPr>
            <w:r>
              <w:rPr>
                <w:color w:val="3C3C3C"/>
                <w:sz w:val="19"/>
                <w:szCs w:val="19"/>
              </w:rPr>
              <w:t>Palavra 'manga':</w:t>
            </w:r>
          </w:p>
          <w:p w:rsidR="00163ADA" w:rsidRDefault="000F27FD">
            <w:pPr>
              <w:spacing w:after="30"/>
            </w:pPr>
            <w:r>
              <w:rPr>
                <w:color w:val="3C3C3C"/>
                <w:sz w:val="19"/>
                <w:szCs w:val="19"/>
              </w:rPr>
              <w:t xml:space="preserve">  Frase A: 'Comprei uma manga no mercado.'</w:t>
            </w:r>
          </w:p>
          <w:p w:rsidR="00163ADA" w:rsidRDefault="000F27FD">
            <w:pPr>
              <w:spacing w:after="30"/>
            </w:pPr>
            <w:r>
              <w:rPr>
                <w:color w:val="3C3C3C"/>
                <w:sz w:val="19"/>
                <w:szCs w:val="19"/>
              </w:rPr>
              <w:t xml:space="preserve">           → 'manga' = substantivo (fruta) → lema: 'manga'</w:t>
            </w:r>
          </w:p>
          <w:p w:rsidR="00163ADA" w:rsidRDefault="000F27FD">
            <w:pPr>
              <w:spacing w:after="30"/>
            </w:pPr>
            <w:r>
              <w:rPr>
                <w:color w:val="3C3C3C"/>
                <w:sz w:val="19"/>
                <w:szCs w:val="19"/>
              </w:rPr>
              <w:t xml:space="preserve">  Frase B: 'A manga da camisa rasgou.'</w:t>
            </w:r>
          </w:p>
          <w:p w:rsidR="00163ADA" w:rsidRDefault="000F27FD">
            <w:pPr>
              <w:spacing w:after="30"/>
            </w:pPr>
            <w:r>
              <w:rPr>
                <w:color w:val="3C3C3C"/>
                <w:sz w:val="19"/>
                <w:szCs w:val="19"/>
              </w:rPr>
              <w:t xml:space="preserve">           → 'manga' = substantivo (parte da roupa) → lema: 'manga'</w:t>
            </w:r>
          </w:p>
          <w:p w:rsidR="00163ADA" w:rsidRDefault="000F27FD">
            <w:pPr>
              <w:spacing w:after="30"/>
            </w:pPr>
            <w:r>
              <w:rPr>
                <w:color w:val="3C3C3C"/>
                <w:sz w:val="19"/>
                <w:szCs w:val="19"/>
              </w:rPr>
              <w:t xml:space="preserve">           (mesmo lema, mas sentido diferente — resolução de sentido ≠ lematização)</w:t>
            </w:r>
          </w:p>
          <w:p w:rsidR="00163ADA" w:rsidRDefault="00163ADA">
            <w:pPr>
              <w:spacing w:after="30"/>
            </w:pPr>
          </w:p>
          <w:p w:rsidR="00163ADA" w:rsidRDefault="000F27FD">
            <w:pPr>
              <w:spacing w:after="30"/>
            </w:pPr>
            <w:r>
              <w:rPr>
                <w:color w:val="3C3C3C"/>
                <w:sz w:val="19"/>
                <w:szCs w:val="19"/>
              </w:rPr>
              <w:t>Palavra '</w:t>
            </w:r>
            <w:proofErr w:type="spellStart"/>
            <w:r>
              <w:rPr>
                <w:color w:val="3C3C3C"/>
                <w:sz w:val="19"/>
                <w:szCs w:val="19"/>
              </w:rPr>
              <w:t>saw</w:t>
            </w:r>
            <w:proofErr w:type="spellEnd"/>
            <w:r>
              <w:rPr>
                <w:color w:val="3C3C3C"/>
                <w:sz w:val="19"/>
                <w:szCs w:val="19"/>
              </w:rPr>
              <w:t>' (inglês):</w:t>
            </w:r>
          </w:p>
          <w:p w:rsidR="00163ADA" w:rsidRDefault="000F27FD">
            <w:pPr>
              <w:spacing w:after="30"/>
            </w:pPr>
            <w:r>
              <w:rPr>
                <w:color w:val="3C3C3C"/>
                <w:sz w:val="19"/>
                <w:szCs w:val="19"/>
              </w:rPr>
              <w:t xml:space="preserve">  Frase A: '</w:t>
            </w:r>
            <w:proofErr w:type="spellStart"/>
            <w:r>
              <w:rPr>
                <w:color w:val="3C3C3C"/>
                <w:sz w:val="19"/>
                <w:szCs w:val="19"/>
              </w:rPr>
              <w:t>She</w:t>
            </w:r>
            <w:proofErr w:type="spellEnd"/>
            <w:r>
              <w:rPr>
                <w:color w:val="3C3C3C"/>
                <w:sz w:val="19"/>
                <w:szCs w:val="19"/>
              </w:rPr>
              <w:t xml:space="preserve"> SAW </w:t>
            </w:r>
            <w:proofErr w:type="spellStart"/>
            <w:r>
              <w:rPr>
                <w:color w:val="3C3C3C"/>
                <w:sz w:val="19"/>
                <w:szCs w:val="19"/>
              </w:rPr>
              <w:t>the</w:t>
            </w:r>
            <w:proofErr w:type="spellEnd"/>
            <w:r>
              <w:rPr>
                <w:color w:val="3C3C3C"/>
                <w:sz w:val="19"/>
                <w:szCs w:val="19"/>
              </w:rPr>
              <w:t xml:space="preserve"> </w:t>
            </w:r>
            <w:proofErr w:type="spellStart"/>
            <w:r>
              <w:rPr>
                <w:color w:val="3C3C3C"/>
                <w:sz w:val="19"/>
                <w:szCs w:val="19"/>
              </w:rPr>
              <w:t>film</w:t>
            </w:r>
            <w:proofErr w:type="spellEnd"/>
            <w:r>
              <w:rPr>
                <w:color w:val="3C3C3C"/>
                <w:sz w:val="19"/>
                <w:szCs w:val="19"/>
              </w:rPr>
              <w:t>.' → verbo '</w:t>
            </w:r>
            <w:proofErr w:type="spellStart"/>
            <w:r>
              <w:rPr>
                <w:color w:val="3C3C3C"/>
                <w:sz w:val="19"/>
                <w:szCs w:val="19"/>
              </w:rPr>
              <w:t>see</w:t>
            </w:r>
            <w:proofErr w:type="spellEnd"/>
            <w:r>
              <w:rPr>
                <w:color w:val="3C3C3C"/>
                <w:sz w:val="19"/>
                <w:szCs w:val="19"/>
              </w:rPr>
              <w:t>' no passado → lema: '</w:t>
            </w:r>
            <w:proofErr w:type="spellStart"/>
            <w:r>
              <w:rPr>
                <w:color w:val="3C3C3C"/>
                <w:sz w:val="19"/>
                <w:szCs w:val="19"/>
              </w:rPr>
              <w:t>see</w:t>
            </w:r>
            <w:proofErr w:type="spellEnd"/>
            <w:r>
              <w:rPr>
                <w:color w:val="3C3C3C"/>
                <w:sz w:val="19"/>
                <w:szCs w:val="19"/>
              </w:rPr>
              <w:t>'</w:t>
            </w:r>
          </w:p>
          <w:p w:rsidR="00163ADA" w:rsidRDefault="000F27FD">
            <w:pPr>
              <w:spacing w:after="30"/>
            </w:pPr>
            <w:r>
              <w:rPr>
                <w:color w:val="3C3C3C"/>
                <w:sz w:val="19"/>
                <w:szCs w:val="19"/>
              </w:rPr>
              <w:t xml:space="preserve">  Frase B: 'He </w:t>
            </w:r>
            <w:proofErr w:type="spellStart"/>
            <w:r>
              <w:rPr>
                <w:color w:val="3C3C3C"/>
                <w:sz w:val="19"/>
                <w:szCs w:val="19"/>
              </w:rPr>
              <w:t>used</w:t>
            </w:r>
            <w:proofErr w:type="spellEnd"/>
            <w:r>
              <w:rPr>
                <w:color w:val="3C3C3C"/>
                <w:sz w:val="19"/>
                <w:szCs w:val="19"/>
              </w:rPr>
              <w:t xml:space="preserve"> a SAW </w:t>
            </w:r>
            <w:proofErr w:type="spellStart"/>
            <w:r>
              <w:rPr>
                <w:color w:val="3C3C3C"/>
                <w:sz w:val="19"/>
                <w:szCs w:val="19"/>
              </w:rPr>
              <w:t>to</w:t>
            </w:r>
            <w:proofErr w:type="spellEnd"/>
            <w:r>
              <w:rPr>
                <w:color w:val="3C3C3C"/>
                <w:sz w:val="19"/>
                <w:szCs w:val="19"/>
              </w:rPr>
              <w:t xml:space="preserve"> </w:t>
            </w:r>
            <w:proofErr w:type="spellStart"/>
            <w:r>
              <w:rPr>
                <w:color w:val="3C3C3C"/>
                <w:sz w:val="19"/>
                <w:szCs w:val="19"/>
              </w:rPr>
              <w:t>cut</w:t>
            </w:r>
            <w:proofErr w:type="spellEnd"/>
            <w:r>
              <w:rPr>
                <w:color w:val="3C3C3C"/>
                <w:sz w:val="19"/>
                <w:szCs w:val="19"/>
              </w:rPr>
              <w:t xml:space="preserve"> </w:t>
            </w:r>
            <w:proofErr w:type="spellStart"/>
            <w:r>
              <w:rPr>
                <w:color w:val="3C3C3C"/>
                <w:sz w:val="19"/>
                <w:szCs w:val="19"/>
              </w:rPr>
              <w:t>wood</w:t>
            </w:r>
            <w:proofErr w:type="spellEnd"/>
            <w:r>
              <w:rPr>
                <w:color w:val="3C3C3C"/>
                <w:sz w:val="19"/>
                <w:szCs w:val="19"/>
              </w:rPr>
              <w:t>.' → substantivo (serra) → lema: '</w:t>
            </w:r>
            <w:proofErr w:type="spellStart"/>
            <w:r>
              <w:rPr>
                <w:color w:val="3C3C3C"/>
                <w:sz w:val="19"/>
                <w:szCs w:val="19"/>
              </w:rPr>
              <w:t>saw</w:t>
            </w:r>
            <w:proofErr w:type="spellEnd"/>
            <w:r>
              <w:rPr>
                <w:color w:val="3C3C3C"/>
                <w:sz w:val="19"/>
                <w:szCs w:val="19"/>
              </w:rPr>
              <w:t>'</w:t>
            </w:r>
          </w:p>
          <w:p w:rsidR="00163ADA" w:rsidRDefault="00163ADA">
            <w:pPr>
              <w:spacing w:after="30"/>
            </w:pPr>
          </w:p>
          <w:p w:rsidR="00163ADA" w:rsidRDefault="000F27FD">
            <w:pPr>
              <w:spacing w:after="30"/>
            </w:pPr>
            <w:r>
              <w:rPr>
                <w:color w:val="3C3C3C"/>
                <w:sz w:val="19"/>
                <w:szCs w:val="19"/>
              </w:rPr>
              <w:t xml:space="preserve">Para resolver a ambiguidade, o </w:t>
            </w:r>
            <w:proofErr w:type="spellStart"/>
            <w:r>
              <w:rPr>
                <w:color w:val="3C3C3C"/>
                <w:sz w:val="19"/>
                <w:szCs w:val="19"/>
              </w:rPr>
              <w:t>lematizador</w:t>
            </w:r>
            <w:proofErr w:type="spellEnd"/>
            <w:r>
              <w:rPr>
                <w:color w:val="3C3C3C"/>
                <w:sz w:val="19"/>
                <w:szCs w:val="19"/>
              </w:rPr>
              <w:t xml:space="preserve"> PRECISA saber a classe gramatical (POS)</w:t>
            </w:r>
          </w:p>
          <w:p w:rsidR="00163ADA" w:rsidRDefault="000F27FD">
            <w:pPr>
              <w:spacing w:after="30"/>
            </w:pPr>
            <w:r>
              <w:rPr>
                <w:color w:val="3C3C3C"/>
                <w:sz w:val="19"/>
                <w:szCs w:val="19"/>
              </w:rPr>
              <w:t xml:space="preserve">do </w:t>
            </w:r>
            <w:proofErr w:type="spellStart"/>
            <w:r>
              <w:rPr>
                <w:color w:val="3C3C3C"/>
                <w:sz w:val="19"/>
                <w:szCs w:val="19"/>
              </w:rPr>
              <w:t>token</w:t>
            </w:r>
            <w:proofErr w:type="spellEnd"/>
            <w:r>
              <w:rPr>
                <w:color w:val="3C3C3C"/>
                <w:sz w:val="19"/>
                <w:szCs w:val="19"/>
              </w:rPr>
              <w:t xml:space="preserve"> — o que significa que lematização DEPENDE de POS </w:t>
            </w:r>
            <w:proofErr w:type="spellStart"/>
            <w:r>
              <w:rPr>
                <w:color w:val="3C3C3C"/>
                <w:sz w:val="19"/>
                <w:szCs w:val="19"/>
              </w:rPr>
              <w:t>tagging</w:t>
            </w:r>
            <w:proofErr w:type="spellEnd"/>
            <w:r>
              <w:rPr>
                <w:color w:val="3C3C3C"/>
                <w:sz w:val="19"/>
                <w:szCs w:val="19"/>
              </w:rPr>
              <w:t xml:space="preserve"> anterior.</w:t>
            </w:r>
          </w:p>
        </w:tc>
      </w:tr>
    </w:tbl>
    <w:p w:rsidR="00163ADA" w:rsidRDefault="00163ADA">
      <w:pPr>
        <w:spacing w:after="70"/>
      </w:pPr>
    </w:p>
    <w:p w:rsidR="00163ADA" w:rsidRDefault="000F27FD">
      <w:pPr>
        <w:spacing w:before="240" w:after="90"/>
      </w:pPr>
      <w:r>
        <w:rPr>
          <w:b/>
          <w:bCs/>
          <w:color w:val="7B61C8"/>
          <w:sz w:val="22"/>
          <w:szCs w:val="22"/>
        </w:rPr>
        <w:t xml:space="preserve">▸ </w:t>
      </w:r>
      <w:r>
        <w:rPr>
          <w:b/>
          <w:bCs/>
          <w:color w:val="3C3C3C"/>
          <w:sz w:val="22"/>
          <w:szCs w:val="22"/>
        </w:rPr>
        <w:t xml:space="preserve">A dependência de POS </w:t>
      </w:r>
      <w:proofErr w:type="spellStart"/>
      <w:r>
        <w:rPr>
          <w:b/>
          <w:bCs/>
          <w:color w:val="3C3C3C"/>
          <w:sz w:val="22"/>
          <w:szCs w:val="22"/>
        </w:rPr>
        <w:t>tagging</w:t>
      </w:r>
      <w:proofErr w:type="spellEnd"/>
      <w:r>
        <w:rPr>
          <w:b/>
          <w:bCs/>
          <w:color w:val="3C3C3C"/>
          <w:sz w:val="22"/>
          <w:szCs w:val="22"/>
        </w:rPr>
        <w:t xml:space="preserve"> — e o que isso significa na prática</w:t>
      </w:r>
    </w:p>
    <w:p w:rsidR="00163ADA" w:rsidRDefault="000F27FD">
      <w:pPr>
        <w:spacing w:before="50" w:after="90"/>
        <w:ind w:left="200" w:right="180"/>
        <w:jc w:val="both"/>
      </w:pPr>
      <w:r>
        <w:rPr>
          <w:color w:val="3C3C3C"/>
        </w:rPr>
        <w:t xml:space="preserve">A dependência de POS </w:t>
      </w:r>
      <w:proofErr w:type="spellStart"/>
      <w:r>
        <w:rPr>
          <w:color w:val="3C3C3C"/>
        </w:rPr>
        <w:t>tagging</w:t>
      </w:r>
      <w:proofErr w:type="spellEnd"/>
      <w:r>
        <w:rPr>
          <w:color w:val="3C3C3C"/>
        </w:rPr>
        <w:t xml:space="preserve"> é a diferença arquitetural mais importante entre stemming e lematização. Stemming é uma função pura que recebe um </w:t>
      </w:r>
      <w:proofErr w:type="spellStart"/>
      <w:r>
        <w:rPr>
          <w:color w:val="3C3C3C"/>
        </w:rPr>
        <w:t>token</w:t>
      </w:r>
      <w:proofErr w:type="spellEnd"/>
      <w:r>
        <w:rPr>
          <w:color w:val="3C3C3C"/>
        </w:rPr>
        <w:t xml:space="preserve"> e retorna um radical — sem nenhuma informação de contexto. Lematização recebe um </w:t>
      </w:r>
      <w:proofErr w:type="spellStart"/>
      <w:r>
        <w:rPr>
          <w:color w:val="3C3C3C"/>
        </w:rPr>
        <w:t>token</w:t>
      </w:r>
      <w:proofErr w:type="spellEnd"/>
      <w:r>
        <w:rPr>
          <w:color w:val="3C3C3C"/>
        </w:rPr>
        <w:t xml:space="preserve"> E sua classe gramatical, e só então consulta o léxico para retornar o lema correto.</w:t>
      </w:r>
    </w:p>
    <w:p w:rsidR="00163ADA" w:rsidRDefault="00163ADA">
      <w:pPr>
        <w:spacing w:after="50"/>
      </w:pPr>
    </w:p>
    <w:p w:rsidR="00163ADA" w:rsidRDefault="000F27FD">
      <w:pPr>
        <w:spacing w:before="50" w:after="90"/>
        <w:ind w:left="200" w:right="180"/>
        <w:jc w:val="both"/>
      </w:pPr>
      <w:r>
        <w:rPr>
          <w:color w:val="3C3C3C"/>
        </w:rPr>
        <w:t xml:space="preserve">No spaCy, essa dependência é satisfeita automaticamente pelo pipeline integrado: quando você chama </w:t>
      </w:r>
      <w:proofErr w:type="spellStart"/>
      <w:r>
        <w:rPr>
          <w:color w:val="3C3C3C"/>
        </w:rPr>
        <w:t>nlp</w:t>
      </w:r>
      <w:proofErr w:type="spellEnd"/>
      <w:r>
        <w:rPr>
          <w:color w:val="3C3C3C"/>
        </w:rPr>
        <w:t xml:space="preserve">(texto), o modelo primeiro </w:t>
      </w:r>
      <w:proofErr w:type="spellStart"/>
      <w:r>
        <w:rPr>
          <w:color w:val="3C3C3C"/>
        </w:rPr>
        <w:t>tokeniza</w:t>
      </w:r>
      <w:proofErr w:type="spellEnd"/>
      <w:r>
        <w:rPr>
          <w:color w:val="3C3C3C"/>
        </w:rPr>
        <w:t xml:space="preserve">, depois atribui POS </w:t>
      </w:r>
      <w:proofErr w:type="spellStart"/>
      <w:r>
        <w:rPr>
          <w:color w:val="3C3C3C"/>
        </w:rPr>
        <w:t>tags</w:t>
      </w:r>
      <w:proofErr w:type="spellEnd"/>
      <w:r>
        <w:rPr>
          <w:color w:val="3C3C3C"/>
        </w:rPr>
        <w:t xml:space="preserve"> a todos os tokens, e então o </w:t>
      </w:r>
      <w:proofErr w:type="spellStart"/>
      <w:r>
        <w:rPr>
          <w:color w:val="3C3C3C"/>
        </w:rPr>
        <w:t>lematizador</w:t>
      </w:r>
      <w:proofErr w:type="spellEnd"/>
      <w:r>
        <w:rPr>
          <w:color w:val="3C3C3C"/>
        </w:rPr>
        <w:t xml:space="preserve"> pode usar o POS </w:t>
      </w:r>
      <w:proofErr w:type="spellStart"/>
      <w:r>
        <w:rPr>
          <w:color w:val="3C3C3C"/>
        </w:rPr>
        <w:t>tag</w:t>
      </w:r>
      <w:proofErr w:type="spellEnd"/>
      <w:r>
        <w:rPr>
          <w:color w:val="3C3C3C"/>
        </w:rPr>
        <w:t xml:space="preserve"> de cada </w:t>
      </w:r>
      <w:proofErr w:type="spellStart"/>
      <w:r>
        <w:rPr>
          <w:color w:val="3C3C3C"/>
        </w:rPr>
        <w:t>token</w:t>
      </w:r>
      <w:proofErr w:type="spellEnd"/>
      <w:r>
        <w:rPr>
          <w:color w:val="3C3C3C"/>
        </w:rPr>
        <w:t xml:space="preserve"> para consultar o dicionário morfológico correto. Você acessa o resultado simplesmente via </w:t>
      </w:r>
      <w:proofErr w:type="spellStart"/>
      <w:proofErr w:type="gramStart"/>
      <w:r>
        <w:rPr>
          <w:color w:val="3C3C3C"/>
        </w:rPr>
        <w:t>token.lemma</w:t>
      </w:r>
      <w:proofErr w:type="spellEnd"/>
      <w:proofErr w:type="gramEnd"/>
      <w:r>
        <w:rPr>
          <w:color w:val="3C3C3C"/>
        </w:rPr>
        <w:t>_ — e o spaCy já fez todo o trabalho por baixo.</w:t>
      </w:r>
    </w:p>
    <w:p w:rsidR="00163ADA" w:rsidRDefault="00163ADA">
      <w:pPr>
        <w:spacing w:after="60"/>
      </w:pPr>
    </w:p>
    <w:p w:rsidR="00163ADA" w:rsidRDefault="000F27FD">
      <w:pPr>
        <w:spacing w:before="240" w:after="90"/>
      </w:pPr>
      <w:r>
        <w:rPr>
          <w:b/>
          <w:bCs/>
          <w:color w:val="7B61C8"/>
          <w:sz w:val="22"/>
          <w:szCs w:val="22"/>
        </w:rPr>
        <w:t xml:space="preserve">▸ </w:t>
      </w:r>
      <w:r>
        <w:rPr>
          <w:b/>
          <w:bCs/>
          <w:color w:val="3C3C3C"/>
          <w:sz w:val="22"/>
          <w:szCs w:val="22"/>
        </w:rPr>
        <w:t>Lematização de formas irregulares — onde o spaCy brilha</w:t>
      </w:r>
    </w:p>
    <w:p w:rsidR="00163ADA" w:rsidRDefault="000F27FD">
      <w:pPr>
        <w:spacing w:before="50" w:after="90"/>
        <w:ind w:left="200" w:right="180"/>
        <w:jc w:val="both"/>
      </w:pPr>
      <w:r>
        <w:rPr>
          <w:color w:val="3C3C3C"/>
        </w:rPr>
        <w:t>A grande vantagem da lematização sobre o stemming se manifesta de forma mais clara nas formas irregulares — palavras cujas formas flexionadas não se derivam mecanicamente do radical por adição de sufixos:</w:t>
      </w:r>
    </w:p>
    <w:p w:rsidR="00163ADA" w:rsidRDefault="00163ADA">
      <w:pPr>
        <w:spacing w:after="5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2636"/>
        <w:gridCol w:w="2636"/>
        <w:gridCol w:w="2636"/>
        <w:gridCol w:w="2638"/>
      </w:tblGrid>
      <w:tr w:rsidR="00163ADA">
        <w:tc>
          <w:tcPr>
            <w:tcW w:w="2636" w:type="dxa"/>
            <w:tcBorders>
              <w:top w:val="single" w:sz="1" w:space="0" w:color="BBBBBB"/>
              <w:left w:val="single" w:sz="1" w:space="0" w:color="BBBBBB"/>
              <w:bottom w:val="single" w:sz="1" w:space="0" w:color="BBBBBB"/>
              <w:right w:val="single" w:sz="1" w:space="0" w:color="BBBBBB"/>
            </w:tcBorders>
            <w:shd w:val="clear" w:color="auto" w:fill="4B2D83"/>
            <w:tcMar>
              <w:top w:w="82" w:type="dxa"/>
              <w:left w:w="132" w:type="dxa"/>
              <w:bottom w:w="82" w:type="dxa"/>
              <w:right w:w="132" w:type="dxa"/>
            </w:tcMar>
          </w:tcPr>
          <w:p w:rsidR="00163ADA" w:rsidRDefault="000F27FD">
            <w:pPr>
              <w:spacing w:after="50"/>
            </w:pPr>
            <w:r>
              <w:rPr>
                <w:b/>
                <w:bCs/>
                <w:color w:val="FFFFFF"/>
                <w:sz w:val="18"/>
                <w:szCs w:val="18"/>
              </w:rPr>
              <w:t>Forma irregular</w:t>
            </w:r>
          </w:p>
        </w:tc>
        <w:tc>
          <w:tcPr>
            <w:tcW w:w="2636" w:type="dxa"/>
            <w:tcBorders>
              <w:top w:val="single" w:sz="1" w:space="0" w:color="BBBBBB"/>
              <w:left w:val="single" w:sz="1" w:space="0" w:color="BBBBBB"/>
              <w:bottom w:val="single" w:sz="1" w:space="0" w:color="BBBBBB"/>
              <w:right w:val="single" w:sz="1" w:space="0" w:color="BBBBBB"/>
            </w:tcBorders>
            <w:shd w:val="clear" w:color="auto" w:fill="4B2D83"/>
            <w:tcMar>
              <w:top w:w="82" w:type="dxa"/>
              <w:left w:w="132" w:type="dxa"/>
              <w:bottom w:w="82" w:type="dxa"/>
              <w:right w:w="132" w:type="dxa"/>
            </w:tcMar>
          </w:tcPr>
          <w:p w:rsidR="00163ADA" w:rsidRDefault="000F27FD">
            <w:pPr>
              <w:spacing w:after="50"/>
            </w:pPr>
            <w:r>
              <w:rPr>
                <w:b/>
                <w:bCs/>
                <w:color w:val="FFFFFF"/>
                <w:sz w:val="18"/>
                <w:szCs w:val="18"/>
              </w:rPr>
              <w:t>Stemming (RSLP)</w:t>
            </w:r>
          </w:p>
        </w:tc>
        <w:tc>
          <w:tcPr>
            <w:tcW w:w="2636" w:type="dxa"/>
            <w:tcBorders>
              <w:top w:val="single" w:sz="1" w:space="0" w:color="BBBBBB"/>
              <w:left w:val="single" w:sz="1" w:space="0" w:color="BBBBBB"/>
              <w:bottom w:val="single" w:sz="1" w:space="0" w:color="BBBBBB"/>
              <w:right w:val="single" w:sz="1" w:space="0" w:color="BBBBBB"/>
            </w:tcBorders>
            <w:shd w:val="clear" w:color="auto" w:fill="4B2D83"/>
            <w:tcMar>
              <w:top w:w="82" w:type="dxa"/>
              <w:left w:w="132" w:type="dxa"/>
              <w:bottom w:w="82" w:type="dxa"/>
              <w:right w:w="132" w:type="dxa"/>
            </w:tcMar>
          </w:tcPr>
          <w:p w:rsidR="00163ADA" w:rsidRDefault="000F27FD">
            <w:pPr>
              <w:spacing w:after="50"/>
            </w:pPr>
            <w:r>
              <w:rPr>
                <w:b/>
                <w:bCs/>
                <w:color w:val="FFFFFF"/>
                <w:sz w:val="18"/>
                <w:szCs w:val="18"/>
              </w:rPr>
              <w:t>Lematização (spaCy)</w:t>
            </w:r>
          </w:p>
        </w:tc>
        <w:tc>
          <w:tcPr>
            <w:tcW w:w="2638" w:type="dxa"/>
            <w:tcBorders>
              <w:top w:val="single" w:sz="1" w:space="0" w:color="BBBBBB"/>
              <w:left w:val="single" w:sz="1" w:space="0" w:color="BBBBBB"/>
              <w:bottom w:val="single" w:sz="1" w:space="0" w:color="BBBBBB"/>
              <w:right w:val="single" w:sz="1" w:space="0" w:color="BBBBBB"/>
            </w:tcBorders>
            <w:shd w:val="clear" w:color="auto" w:fill="4B2D83"/>
            <w:tcMar>
              <w:top w:w="82" w:type="dxa"/>
              <w:left w:w="132" w:type="dxa"/>
              <w:bottom w:w="82" w:type="dxa"/>
              <w:right w:w="132" w:type="dxa"/>
            </w:tcMar>
          </w:tcPr>
          <w:p w:rsidR="00163ADA" w:rsidRDefault="000F27FD">
            <w:pPr>
              <w:spacing w:after="50"/>
            </w:pPr>
            <w:r>
              <w:rPr>
                <w:b/>
                <w:bCs/>
                <w:color w:val="FFFFFF"/>
                <w:sz w:val="18"/>
                <w:szCs w:val="18"/>
              </w:rPr>
              <w:t>Por que o spaCy acerta</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melhores</w:t>
            </w:r>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proofErr w:type="spellStart"/>
            <w:r>
              <w:rPr>
                <w:color w:val="111111"/>
                <w:sz w:val="18"/>
                <w:szCs w:val="18"/>
              </w:rPr>
              <w:t>melh</w:t>
            </w:r>
            <w:proofErr w:type="spellEnd"/>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bom</w:t>
            </w:r>
          </w:p>
        </w:tc>
        <w:tc>
          <w:tcPr>
            <w:tcW w:w="2638"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Dicionário mapeia 'melhor' e 'melhores' para 'bom'</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lastRenderedPageBreak/>
              <w:t>pior</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pior</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mau</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Dicionário mapeia superlativo negativo para 'mau'</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fui</w:t>
            </w:r>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fui</w:t>
            </w:r>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ir</w:t>
            </w:r>
          </w:p>
        </w:tc>
        <w:tc>
          <w:tcPr>
            <w:tcW w:w="2638"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Verbo 'ir' tem paradigma supletivo — dicionário cobre</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sou</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sou</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ser</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'sou' é forma de 'ser' — não derivável mecanicamente</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melhor (adv.)</w:t>
            </w:r>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proofErr w:type="spellStart"/>
            <w:r>
              <w:rPr>
                <w:color w:val="111111"/>
                <w:sz w:val="18"/>
                <w:szCs w:val="18"/>
              </w:rPr>
              <w:t>melh</w:t>
            </w:r>
            <w:proofErr w:type="spellEnd"/>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bem</w:t>
            </w:r>
          </w:p>
        </w:tc>
        <w:tc>
          <w:tcPr>
            <w:tcW w:w="2638"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POS=ADV → lema diferente do POS=ADJ</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péssimo</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péssim</w:t>
            </w:r>
            <w:proofErr w:type="spellEnd"/>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mau</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Superlativo absoluto sintético mapeado corretamente</w:t>
            </w:r>
          </w:p>
        </w:tc>
      </w:tr>
    </w:tbl>
    <w:p w:rsidR="00163ADA" w:rsidRDefault="00163ADA">
      <w:pPr>
        <w:spacing w:after="70"/>
      </w:pPr>
    </w:p>
    <w:p w:rsidR="00163ADA" w:rsidRDefault="000F27FD">
      <w:pPr>
        <w:spacing w:before="240" w:after="90"/>
      </w:pPr>
      <w:r>
        <w:rPr>
          <w:b/>
          <w:bCs/>
          <w:color w:val="7B61C8"/>
          <w:sz w:val="22"/>
          <w:szCs w:val="22"/>
        </w:rPr>
        <w:t xml:space="preserve">▸ </w:t>
      </w:r>
      <w:r>
        <w:rPr>
          <w:b/>
          <w:bCs/>
          <w:color w:val="3C3C3C"/>
          <w:sz w:val="22"/>
          <w:szCs w:val="22"/>
        </w:rPr>
        <w:t>Quando a lematização supera o stemming — e quando não faz diferença</w:t>
      </w:r>
    </w:p>
    <w:p w:rsidR="00163ADA" w:rsidRDefault="000F27FD">
      <w:pPr>
        <w:spacing w:before="50" w:after="90"/>
        <w:ind w:left="200" w:right="180"/>
        <w:jc w:val="both"/>
      </w:pPr>
      <w:r>
        <w:rPr>
          <w:color w:val="3C3C3C"/>
        </w:rPr>
        <w:t>É importante ser honesto sobre quando a complexidade adicional da lematização justifica seu custo computacional. Nem sempre o resultado é melhor:</w:t>
      </w:r>
    </w:p>
    <w:p w:rsidR="00163ADA" w:rsidRDefault="00163ADA">
      <w:pPr>
        <w:spacing w:after="4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2636"/>
        <w:gridCol w:w="2636"/>
        <w:gridCol w:w="2636"/>
        <w:gridCol w:w="2638"/>
      </w:tblGrid>
      <w:tr w:rsidR="00163ADA">
        <w:tc>
          <w:tcPr>
            <w:tcW w:w="2636" w:type="dxa"/>
            <w:tcBorders>
              <w:top w:val="single" w:sz="1" w:space="0" w:color="BBBBBB"/>
              <w:left w:val="single" w:sz="1" w:space="0" w:color="BBBBBB"/>
              <w:bottom w:val="single" w:sz="1" w:space="0" w:color="BBBBBB"/>
              <w:right w:val="single" w:sz="1" w:space="0" w:color="BBBBBB"/>
            </w:tcBorders>
            <w:shd w:val="clear" w:color="auto" w:fill="4B2D83"/>
            <w:tcMar>
              <w:top w:w="82" w:type="dxa"/>
              <w:left w:w="132" w:type="dxa"/>
              <w:bottom w:w="82" w:type="dxa"/>
              <w:right w:w="132" w:type="dxa"/>
            </w:tcMar>
          </w:tcPr>
          <w:p w:rsidR="00163ADA" w:rsidRDefault="000F27FD">
            <w:pPr>
              <w:spacing w:after="50"/>
            </w:pPr>
            <w:r>
              <w:rPr>
                <w:b/>
                <w:bCs/>
                <w:color w:val="FFFFFF"/>
                <w:sz w:val="18"/>
                <w:szCs w:val="18"/>
              </w:rPr>
              <w:t>Tarefa</w:t>
            </w:r>
          </w:p>
        </w:tc>
        <w:tc>
          <w:tcPr>
            <w:tcW w:w="2636" w:type="dxa"/>
            <w:tcBorders>
              <w:top w:val="single" w:sz="1" w:space="0" w:color="BBBBBB"/>
              <w:left w:val="single" w:sz="1" w:space="0" w:color="BBBBBB"/>
              <w:bottom w:val="single" w:sz="1" w:space="0" w:color="BBBBBB"/>
              <w:right w:val="single" w:sz="1" w:space="0" w:color="BBBBBB"/>
            </w:tcBorders>
            <w:shd w:val="clear" w:color="auto" w:fill="4B2D83"/>
            <w:tcMar>
              <w:top w:w="82" w:type="dxa"/>
              <w:left w:w="132" w:type="dxa"/>
              <w:bottom w:w="82" w:type="dxa"/>
              <w:right w:w="132" w:type="dxa"/>
            </w:tcMar>
          </w:tcPr>
          <w:p w:rsidR="00163ADA" w:rsidRDefault="000F27FD">
            <w:pPr>
              <w:spacing w:after="50"/>
            </w:pPr>
            <w:r>
              <w:rPr>
                <w:b/>
                <w:bCs/>
                <w:color w:val="FFFFFF"/>
                <w:sz w:val="18"/>
                <w:szCs w:val="18"/>
              </w:rPr>
              <w:t>Stemming suficiente?</w:t>
            </w:r>
          </w:p>
        </w:tc>
        <w:tc>
          <w:tcPr>
            <w:tcW w:w="2636" w:type="dxa"/>
            <w:tcBorders>
              <w:top w:val="single" w:sz="1" w:space="0" w:color="BBBBBB"/>
              <w:left w:val="single" w:sz="1" w:space="0" w:color="BBBBBB"/>
              <w:bottom w:val="single" w:sz="1" w:space="0" w:color="BBBBBB"/>
              <w:right w:val="single" w:sz="1" w:space="0" w:color="BBBBBB"/>
            </w:tcBorders>
            <w:shd w:val="clear" w:color="auto" w:fill="4B2D83"/>
            <w:tcMar>
              <w:top w:w="82" w:type="dxa"/>
              <w:left w:w="132" w:type="dxa"/>
              <w:bottom w:w="82" w:type="dxa"/>
              <w:right w:w="132" w:type="dxa"/>
            </w:tcMar>
          </w:tcPr>
          <w:p w:rsidR="00163ADA" w:rsidRDefault="000F27FD">
            <w:pPr>
              <w:spacing w:after="50"/>
            </w:pPr>
            <w:r>
              <w:rPr>
                <w:b/>
                <w:bCs/>
                <w:color w:val="FFFFFF"/>
                <w:sz w:val="18"/>
                <w:szCs w:val="18"/>
              </w:rPr>
              <w:t>Lematização necessária?</w:t>
            </w:r>
          </w:p>
        </w:tc>
        <w:tc>
          <w:tcPr>
            <w:tcW w:w="2638" w:type="dxa"/>
            <w:tcBorders>
              <w:top w:val="single" w:sz="1" w:space="0" w:color="BBBBBB"/>
              <w:left w:val="single" w:sz="1" w:space="0" w:color="BBBBBB"/>
              <w:bottom w:val="single" w:sz="1" w:space="0" w:color="BBBBBB"/>
              <w:right w:val="single" w:sz="1" w:space="0" w:color="BBBBBB"/>
            </w:tcBorders>
            <w:shd w:val="clear" w:color="auto" w:fill="4B2D83"/>
            <w:tcMar>
              <w:top w:w="82" w:type="dxa"/>
              <w:left w:w="132" w:type="dxa"/>
              <w:bottom w:w="82" w:type="dxa"/>
              <w:right w:w="132" w:type="dxa"/>
            </w:tcMar>
          </w:tcPr>
          <w:p w:rsidR="00163ADA" w:rsidRDefault="000F27FD">
            <w:pPr>
              <w:spacing w:after="50"/>
            </w:pPr>
            <w:r>
              <w:rPr>
                <w:b/>
                <w:bCs/>
                <w:color w:val="FFFFFF"/>
                <w:sz w:val="18"/>
                <w:szCs w:val="18"/>
              </w:rPr>
              <w:t>Justificativa</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Classificação temática com TF-IDF</w:t>
            </w:r>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Sim</w:t>
            </w:r>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Não essencial</w:t>
            </w:r>
          </w:p>
        </w:tc>
        <w:tc>
          <w:tcPr>
            <w:tcW w:w="2638"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Radicais agrupam suficientemente bem para discriminar temas</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 xml:space="preserve">Análise de sentimento com </w:t>
            </w:r>
            <w:proofErr w:type="spellStart"/>
            <w:r>
              <w:rPr>
                <w:color w:val="111111"/>
                <w:sz w:val="18"/>
                <w:szCs w:val="18"/>
              </w:rPr>
              <w:t>BoW</w:t>
            </w:r>
            <w:proofErr w:type="spellEnd"/>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Sim</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Leve vantagem</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Melhora na cobertura de formas irregulares de adjetivos</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Busca por palavras-chave</w:t>
            </w:r>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Sim</w:t>
            </w:r>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Leve vantagem</w:t>
            </w:r>
          </w:p>
        </w:tc>
        <w:tc>
          <w:tcPr>
            <w:tcW w:w="2638"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Lema 'bom' encontra 'melhores' — stemming não captura isso</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NER com regras</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Não</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Sim</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Lematizar ajuda a normalizar contexto antes de aplicar padrões</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 xml:space="preserve">QA — </w:t>
            </w:r>
            <w:proofErr w:type="gramStart"/>
            <w:r>
              <w:rPr>
                <w:color w:val="111111"/>
                <w:sz w:val="18"/>
                <w:szCs w:val="18"/>
              </w:rPr>
              <w:t>perguntas e respostas</w:t>
            </w:r>
            <w:proofErr w:type="gramEnd"/>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Não</w:t>
            </w:r>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Sim</w:t>
            </w:r>
          </w:p>
        </w:tc>
        <w:tc>
          <w:tcPr>
            <w:tcW w:w="2638"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Semântica precisa — irregulares importam muito</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Análise de sentimento por aspecto (ABSA)</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Não</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Sim</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Ligar 'melhores câmeras' a 'bom' requer lematização correta</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Com Transformers (BERT, GPT)</w:t>
            </w:r>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Não se aplica</w:t>
            </w:r>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Não se aplica</w:t>
            </w:r>
          </w:p>
        </w:tc>
        <w:tc>
          <w:tcPr>
            <w:tcW w:w="2638"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Transformers não usam lematização — processam texto bruto</w:t>
            </w:r>
          </w:p>
        </w:tc>
      </w:tr>
    </w:tbl>
    <w:p w:rsidR="00163ADA" w:rsidRDefault="00163ADA">
      <w:pPr>
        <w:spacing w:after="80"/>
      </w:pPr>
    </w:p>
    <w:p w:rsidR="00163ADA" w:rsidRDefault="000F27FD">
      <w:pPr>
        <w:spacing w:before="240" w:after="90"/>
      </w:pPr>
      <w:r>
        <w:rPr>
          <w:b/>
          <w:bCs/>
          <w:color w:val="7B61C8"/>
          <w:sz w:val="22"/>
          <w:szCs w:val="22"/>
        </w:rPr>
        <w:t xml:space="preserve">▸ </w:t>
      </w:r>
      <w:r>
        <w:rPr>
          <w:b/>
          <w:bCs/>
          <w:color w:val="3C3C3C"/>
          <w:sz w:val="22"/>
          <w:szCs w:val="22"/>
        </w:rPr>
        <w:t>A questão da velocidade — stemming é muito mais rápido</w:t>
      </w:r>
    </w:p>
    <w:p w:rsidR="00163ADA" w:rsidRDefault="000F27FD">
      <w:pPr>
        <w:spacing w:before="50" w:after="90"/>
        <w:ind w:left="200" w:right="180"/>
        <w:jc w:val="both"/>
      </w:pPr>
      <w:r>
        <w:rPr>
          <w:color w:val="3C3C3C"/>
        </w:rPr>
        <w:t>Uma diferença prática importante que raramente é discutida em cursos introdutórios: o stemming é ordens de magnitude mais rápido que a lematização com spaCy.</w:t>
      </w:r>
    </w:p>
    <w:p w:rsidR="00163ADA" w:rsidRDefault="00163ADA">
      <w:pPr>
        <w:spacing w:after="4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3515"/>
        <w:gridCol w:w="3515"/>
        <w:gridCol w:w="3516"/>
      </w:tblGrid>
      <w:tr w:rsidR="00163ADA">
        <w:tc>
          <w:tcPr>
            <w:tcW w:w="3515" w:type="dxa"/>
            <w:tcBorders>
              <w:top w:val="single" w:sz="1" w:space="0" w:color="BBBBBB"/>
              <w:left w:val="single" w:sz="1" w:space="0" w:color="BBBBBB"/>
              <w:bottom w:val="single" w:sz="1" w:space="0" w:color="BBBBBB"/>
              <w:right w:val="single" w:sz="1" w:space="0" w:color="BBBBBB"/>
            </w:tcBorders>
            <w:shd w:val="clear" w:color="auto" w:fill="4B2D83"/>
            <w:tcMar>
              <w:top w:w="82" w:type="dxa"/>
              <w:left w:w="132" w:type="dxa"/>
              <w:bottom w:w="82" w:type="dxa"/>
              <w:right w:w="132" w:type="dxa"/>
            </w:tcMar>
          </w:tcPr>
          <w:p w:rsidR="00163ADA" w:rsidRDefault="000F27FD">
            <w:pPr>
              <w:spacing w:after="50"/>
            </w:pPr>
            <w:r>
              <w:rPr>
                <w:b/>
                <w:bCs/>
                <w:color w:val="FFFFFF"/>
                <w:sz w:val="18"/>
                <w:szCs w:val="18"/>
              </w:rPr>
              <w:t>Operação</w:t>
            </w:r>
          </w:p>
        </w:tc>
        <w:tc>
          <w:tcPr>
            <w:tcW w:w="3515" w:type="dxa"/>
            <w:tcBorders>
              <w:top w:val="single" w:sz="1" w:space="0" w:color="BBBBBB"/>
              <w:left w:val="single" w:sz="1" w:space="0" w:color="BBBBBB"/>
              <w:bottom w:val="single" w:sz="1" w:space="0" w:color="BBBBBB"/>
              <w:right w:val="single" w:sz="1" w:space="0" w:color="BBBBBB"/>
            </w:tcBorders>
            <w:shd w:val="clear" w:color="auto" w:fill="4B2D83"/>
            <w:tcMar>
              <w:top w:w="82" w:type="dxa"/>
              <w:left w:w="132" w:type="dxa"/>
              <w:bottom w:w="82" w:type="dxa"/>
              <w:right w:w="132" w:type="dxa"/>
            </w:tcMar>
          </w:tcPr>
          <w:p w:rsidR="00163ADA" w:rsidRDefault="000F27FD">
            <w:pPr>
              <w:spacing w:after="50"/>
            </w:pPr>
            <w:r>
              <w:rPr>
                <w:b/>
                <w:bCs/>
                <w:color w:val="FFFFFF"/>
                <w:sz w:val="18"/>
                <w:szCs w:val="18"/>
              </w:rPr>
              <w:t>Velocidade aproximada</w:t>
            </w:r>
          </w:p>
        </w:tc>
        <w:tc>
          <w:tcPr>
            <w:tcW w:w="3516" w:type="dxa"/>
            <w:tcBorders>
              <w:top w:val="single" w:sz="1" w:space="0" w:color="BBBBBB"/>
              <w:left w:val="single" w:sz="1" w:space="0" w:color="BBBBBB"/>
              <w:bottom w:val="single" w:sz="1" w:space="0" w:color="BBBBBB"/>
              <w:right w:val="single" w:sz="1" w:space="0" w:color="BBBBBB"/>
            </w:tcBorders>
            <w:shd w:val="clear" w:color="auto" w:fill="4B2D83"/>
            <w:tcMar>
              <w:top w:w="82" w:type="dxa"/>
              <w:left w:w="132" w:type="dxa"/>
              <w:bottom w:w="82" w:type="dxa"/>
              <w:right w:w="132" w:type="dxa"/>
            </w:tcMar>
          </w:tcPr>
          <w:p w:rsidR="00163ADA" w:rsidRDefault="000F27FD">
            <w:pPr>
              <w:spacing w:after="50"/>
            </w:pPr>
            <w:r>
              <w:rPr>
                <w:b/>
                <w:bCs/>
                <w:color w:val="FFFFFF"/>
                <w:sz w:val="18"/>
                <w:szCs w:val="18"/>
              </w:rPr>
              <w:t>Fator de diferença</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proofErr w:type="spellStart"/>
            <w:r>
              <w:rPr>
                <w:color w:val="111111"/>
                <w:sz w:val="18"/>
                <w:szCs w:val="18"/>
              </w:rPr>
              <w:t>RSLPStemmer</w:t>
            </w:r>
            <w:proofErr w:type="spellEnd"/>
            <w:r>
              <w:rPr>
                <w:color w:val="111111"/>
                <w:sz w:val="18"/>
                <w:szCs w:val="18"/>
              </w:rPr>
              <w:t xml:space="preserve"> (NLTK)</w:t>
            </w:r>
          </w:p>
        </w:tc>
        <w:tc>
          <w:tcPr>
            <w:tcW w:w="3515"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~50.000–100.000 tokens/segundo</w:t>
            </w:r>
          </w:p>
        </w:tc>
        <w:tc>
          <w:tcPr>
            <w:tcW w:w="351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1x (baseline)</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 xml:space="preserve">spaCy </w:t>
            </w:r>
            <w:proofErr w:type="spellStart"/>
            <w:r>
              <w:rPr>
                <w:color w:val="111111"/>
                <w:sz w:val="18"/>
                <w:szCs w:val="18"/>
              </w:rPr>
              <w:t>lemmatizer</w:t>
            </w:r>
            <w:proofErr w:type="spellEnd"/>
            <w:r>
              <w:rPr>
                <w:color w:val="111111"/>
                <w:sz w:val="18"/>
                <w:szCs w:val="18"/>
              </w:rPr>
              <w:t xml:space="preserve"> (</w:t>
            </w:r>
            <w:proofErr w:type="spellStart"/>
            <w:r>
              <w:rPr>
                <w:color w:val="111111"/>
                <w:sz w:val="18"/>
                <w:szCs w:val="18"/>
              </w:rPr>
              <w:t>pt_core_news_sm</w:t>
            </w:r>
            <w:proofErr w:type="spellEnd"/>
            <w:r>
              <w:rPr>
                <w:color w:val="111111"/>
                <w:sz w:val="18"/>
                <w:szCs w:val="18"/>
              </w:rPr>
              <w:t>)</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~5.000–15.000 tokens/segundo</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5–20x mais lento</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spaCy com pipeline completo</w:t>
            </w:r>
          </w:p>
        </w:tc>
        <w:tc>
          <w:tcPr>
            <w:tcW w:w="3515"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~3.000–8.000 tokens/segundo</w:t>
            </w:r>
          </w:p>
        </w:tc>
        <w:tc>
          <w:tcPr>
            <w:tcW w:w="351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10–30x mais lento</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 xml:space="preserve">spaCy </w:t>
            </w:r>
            <w:proofErr w:type="spellStart"/>
            <w:r>
              <w:rPr>
                <w:color w:val="111111"/>
                <w:sz w:val="18"/>
                <w:szCs w:val="18"/>
              </w:rPr>
              <w:t>pt_core_news_lg</w:t>
            </w:r>
            <w:proofErr w:type="spellEnd"/>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~1.000–3.000 tokens/segundo</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30–100x mais lento</w:t>
            </w:r>
          </w:p>
        </w:tc>
      </w:tr>
    </w:tbl>
    <w:p w:rsidR="00163ADA" w:rsidRDefault="00163ADA">
      <w:pPr>
        <w:spacing w:after="60"/>
      </w:pPr>
    </w:p>
    <w:p w:rsidR="00163ADA" w:rsidRDefault="000F27FD">
      <w:pPr>
        <w:spacing w:before="50" w:after="90"/>
        <w:ind w:left="200" w:right="180"/>
        <w:jc w:val="both"/>
      </w:pPr>
      <w:r>
        <w:rPr>
          <w:color w:val="3C3C3C"/>
        </w:rPr>
        <w:t>Em um projeto com 10 milhões de documentos, essa diferença de velocidade pode significar horas versus dias de processamento. Para produção, o trade-off entre qualidade da lematização e velocidade deve ser avaliado cuidadosamente — e às vezes o stemming é a escolha certa não por ser melhor linguisticamente, mas por ser viável operacionalmente.</w:t>
      </w:r>
    </w:p>
    <w:p w:rsidR="00163ADA" w:rsidRDefault="00163ADA">
      <w:pPr>
        <w:spacing w:after="100"/>
      </w:pPr>
    </w:p>
    <w:p w:rsidR="00163ADA" w:rsidRDefault="00163ADA">
      <w:pPr>
        <w:pBdr>
          <w:bottom w:val="single" w:sz="4" w:space="4" w:color="D6E4F0"/>
        </w:pBdr>
        <w:spacing w:before="200" w:after="60"/>
      </w:pPr>
    </w:p>
    <w:p w:rsidR="00163ADA" w:rsidRDefault="000F27FD">
      <w:pPr>
        <w:shd w:val="clear" w:color="auto" w:fill="1F4E79"/>
        <w:spacing w:before="400" w:after="180"/>
        <w:ind w:left="180" w:right="180"/>
      </w:pPr>
      <w:r>
        <w:rPr>
          <w:b/>
          <w:bCs/>
          <w:color w:val="FFFFFF"/>
          <w:sz w:val="28"/>
          <w:szCs w:val="28"/>
        </w:rPr>
        <w:t>1.7 O spaCy — Arquitetura, Pipeline e Atributos Essenciais</w:t>
      </w:r>
    </w:p>
    <w:p w:rsidR="00163ADA" w:rsidRDefault="000F27FD">
      <w:pPr>
        <w:spacing w:before="50" w:after="90"/>
        <w:ind w:left="200" w:right="180"/>
        <w:jc w:val="both"/>
      </w:pPr>
      <w:r>
        <w:rPr>
          <w:color w:val="3C3C3C"/>
        </w:rPr>
        <w:t xml:space="preserve">O spaCy não é apenas um </w:t>
      </w:r>
      <w:proofErr w:type="spellStart"/>
      <w:r>
        <w:rPr>
          <w:color w:val="3C3C3C"/>
        </w:rPr>
        <w:t>lematizador</w:t>
      </w:r>
      <w:proofErr w:type="spellEnd"/>
      <w:r>
        <w:rPr>
          <w:color w:val="3C3C3C"/>
        </w:rPr>
        <w:t xml:space="preserve"> ou um tokenizador. É uma biblioteca de PLN de nível industrial que integra um pipeline completo de análise linguística — </w:t>
      </w:r>
      <w:proofErr w:type="spellStart"/>
      <w:r>
        <w:rPr>
          <w:color w:val="3C3C3C"/>
        </w:rPr>
        <w:t>tokenização</w:t>
      </w:r>
      <w:proofErr w:type="spellEnd"/>
      <w:r>
        <w:rPr>
          <w:color w:val="3C3C3C"/>
        </w:rPr>
        <w:t xml:space="preserve">, análise morfológica, POS </w:t>
      </w:r>
      <w:proofErr w:type="spellStart"/>
      <w:r>
        <w:rPr>
          <w:color w:val="3C3C3C"/>
        </w:rPr>
        <w:t>tagging</w:t>
      </w:r>
      <w:proofErr w:type="spellEnd"/>
      <w:r>
        <w:rPr>
          <w:color w:val="3C3C3C"/>
        </w:rPr>
        <w:t xml:space="preserve">, </w:t>
      </w:r>
      <w:proofErr w:type="spellStart"/>
      <w:r>
        <w:rPr>
          <w:color w:val="3C3C3C"/>
        </w:rPr>
        <w:t>parsing</w:t>
      </w:r>
      <w:proofErr w:type="spellEnd"/>
      <w:r>
        <w:rPr>
          <w:color w:val="3C3C3C"/>
        </w:rPr>
        <w:t xml:space="preserve"> de dependências, reconhecimento de entidades nomeadas e lematização — em um único objeto que processa texto de ponta a ponta.</w:t>
      </w:r>
    </w:p>
    <w:p w:rsidR="00163ADA" w:rsidRDefault="000F27FD">
      <w:pPr>
        <w:spacing w:before="50" w:after="90"/>
        <w:ind w:left="200" w:right="180"/>
        <w:jc w:val="both"/>
      </w:pPr>
      <w:r>
        <w:rPr>
          <w:color w:val="3C3C3C"/>
        </w:rPr>
        <w:t xml:space="preserve">Desenvolvido pela empresa </w:t>
      </w:r>
      <w:proofErr w:type="spellStart"/>
      <w:r>
        <w:rPr>
          <w:color w:val="3C3C3C"/>
        </w:rPr>
        <w:t>Explosion</w:t>
      </w:r>
      <w:proofErr w:type="spellEnd"/>
      <w:r>
        <w:rPr>
          <w:color w:val="3C3C3C"/>
        </w:rPr>
        <w:t xml:space="preserve"> AI e lançado em 2015, o spaCy foi projetado desde o início para produção: é implementado em </w:t>
      </w:r>
      <w:proofErr w:type="spellStart"/>
      <w:r>
        <w:rPr>
          <w:color w:val="3C3C3C"/>
        </w:rPr>
        <w:t>Cython</w:t>
      </w:r>
      <w:proofErr w:type="spellEnd"/>
      <w:r>
        <w:rPr>
          <w:color w:val="3C3C3C"/>
        </w:rPr>
        <w:t xml:space="preserve"> (que compila para C), usa representações de dados eficientes e é muito mais rápido que o NLTK na maioria das tarefas. Ao mesmo tempo, sua API é intuitiva e bem documentada — o que o torna adequado tanto para aprendizado quanto para uso profissional.</w:t>
      </w:r>
    </w:p>
    <w:p w:rsidR="00163ADA" w:rsidRDefault="00163ADA">
      <w:pPr>
        <w:spacing w:after="60"/>
      </w:pPr>
    </w:p>
    <w:p w:rsidR="00163ADA" w:rsidRDefault="000F27FD">
      <w:pPr>
        <w:spacing w:before="240" w:after="90"/>
      </w:pPr>
      <w:r>
        <w:rPr>
          <w:b/>
          <w:bCs/>
          <w:color w:val="2E75B6"/>
          <w:sz w:val="22"/>
          <w:szCs w:val="22"/>
        </w:rPr>
        <w:t xml:space="preserve">▸ </w:t>
      </w:r>
      <w:r>
        <w:rPr>
          <w:b/>
          <w:bCs/>
          <w:color w:val="3C3C3C"/>
          <w:sz w:val="22"/>
          <w:szCs w:val="22"/>
        </w:rPr>
        <w:t>A filosofia de design do spaCy</w:t>
      </w:r>
    </w:p>
    <w:p w:rsidR="00163ADA" w:rsidRDefault="000F27FD">
      <w:pPr>
        <w:spacing w:before="50" w:after="90"/>
        <w:ind w:left="200" w:right="180"/>
        <w:jc w:val="both"/>
      </w:pPr>
      <w:r>
        <w:rPr>
          <w:color w:val="3C3C3C"/>
        </w:rPr>
        <w:t>Entender a filosofia por trás do spaCy ajuda a usar a ferramenta de forma mais eficaz. Três princípios fundamentais guiam seu design:</w:t>
      </w:r>
    </w:p>
    <w:p w:rsidR="00163ADA" w:rsidRDefault="00163ADA">
      <w:pPr>
        <w:spacing w:after="40"/>
      </w:pPr>
    </w:p>
    <w:p w:rsidR="00163ADA" w:rsidRDefault="000F27FD">
      <w:pPr>
        <w:spacing w:before="36" w:after="50"/>
        <w:ind w:left="440" w:hanging="270"/>
      </w:pPr>
      <w:r>
        <w:rPr>
          <w:b/>
          <w:bCs/>
          <w:color w:val="2E75B6"/>
        </w:rPr>
        <w:t xml:space="preserve">•  Opinativo, não modular: </w:t>
      </w:r>
      <w:r>
        <w:rPr>
          <w:color w:val="3C3C3C"/>
        </w:rPr>
        <w:t>O spaCy não oferece 10 implementações diferentes de cada tarefa para você escolher. Ele oferece a melhor implementação que os autores conseguiram produzir. Isso reduz a paralisia de escolha e garante que o pipeline padrão seja de alta qualidade.</w:t>
      </w:r>
    </w:p>
    <w:p w:rsidR="00163ADA" w:rsidRDefault="000F27FD">
      <w:pPr>
        <w:spacing w:before="36" w:after="50"/>
        <w:ind w:left="440" w:hanging="270"/>
      </w:pPr>
      <w:r>
        <w:rPr>
          <w:b/>
          <w:bCs/>
          <w:color w:val="2E75B6"/>
        </w:rPr>
        <w:t xml:space="preserve">•  Eficiência acima de tudo: </w:t>
      </w:r>
      <w:r>
        <w:rPr>
          <w:color w:val="3C3C3C"/>
        </w:rPr>
        <w:t xml:space="preserve">Cada decisão de design — desde o uso de </w:t>
      </w:r>
      <w:proofErr w:type="spellStart"/>
      <w:r>
        <w:rPr>
          <w:color w:val="3C3C3C"/>
        </w:rPr>
        <w:t>Cython</w:t>
      </w:r>
      <w:proofErr w:type="spellEnd"/>
      <w:r>
        <w:rPr>
          <w:color w:val="3C3C3C"/>
        </w:rPr>
        <w:t xml:space="preserve"> até o formato de dados internos — é orientada por desempenho. O spaCy é consistentemente 10–100x mais rápido que implementações equivalentes em Python puro.</w:t>
      </w:r>
    </w:p>
    <w:p w:rsidR="00163ADA" w:rsidRDefault="000F27FD">
      <w:pPr>
        <w:spacing w:before="36" w:after="50"/>
        <w:ind w:left="440" w:hanging="270"/>
      </w:pPr>
      <w:r>
        <w:rPr>
          <w:b/>
          <w:bCs/>
          <w:color w:val="2E75B6"/>
        </w:rPr>
        <w:t xml:space="preserve">•  Fluxo natural, não funcional: </w:t>
      </w:r>
      <w:r>
        <w:rPr>
          <w:color w:val="3C3C3C"/>
        </w:rPr>
        <w:t xml:space="preserve">Em vez de encadear chamadas de função, o spaCy trabalha com um objeto </w:t>
      </w:r>
      <w:proofErr w:type="spellStart"/>
      <w:r>
        <w:rPr>
          <w:color w:val="3C3C3C"/>
        </w:rPr>
        <w:t>Doc</w:t>
      </w:r>
      <w:proofErr w:type="spellEnd"/>
      <w:r>
        <w:rPr>
          <w:color w:val="3C3C3C"/>
        </w:rPr>
        <w:t xml:space="preserve"> que é enriquecido progressivamente por cada componente do pipeline. Você não precisa passar o resultado de uma etapa como argumento para a próxima — o objeto </w:t>
      </w:r>
      <w:proofErr w:type="spellStart"/>
      <w:r>
        <w:rPr>
          <w:color w:val="3C3C3C"/>
        </w:rPr>
        <w:t>Doc</w:t>
      </w:r>
      <w:proofErr w:type="spellEnd"/>
      <w:r>
        <w:rPr>
          <w:color w:val="3C3C3C"/>
        </w:rPr>
        <w:t xml:space="preserve"> guarda tudo.</w:t>
      </w:r>
    </w:p>
    <w:p w:rsidR="00163ADA" w:rsidRDefault="00163ADA">
      <w:pPr>
        <w:spacing w:after="70"/>
      </w:pPr>
    </w:p>
    <w:p w:rsidR="00163ADA" w:rsidRDefault="000F27FD">
      <w:pPr>
        <w:spacing w:before="240" w:after="90"/>
      </w:pPr>
      <w:r>
        <w:rPr>
          <w:b/>
          <w:bCs/>
          <w:color w:val="2E75B6"/>
          <w:sz w:val="22"/>
          <w:szCs w:val="22"/>
        </w:rPr>
        <w:t xml:space="preserve">▸ </w:t>
      </w:r>
      <w:r>
        <w:rPr>
          <w:b/>
          <w:bCs/>
          <w:color w:val="3C3C3C"/>
          <w:sz w:val="22"/>
          <w:szCs w:val="22"/>
        </w:rPr>
        <w:t xml:space="preserve">O objeto </w:t>
      </w:r>
      <w:proofErr w:type="spellStart"/>
      <w:r>
        <w:rPr>
          <w:b/>
          <w:bCs/>
          <w:color w:val="3C3C3C"/>
          <w:sz w:val="22"/>
          <w:szCs w:val="22"/>
        </w:rPr>
        <w:t>Doc</w:t>
      </w:r>
      <w:proofErr w:type="spellEnd"/>
      <w:r>
        <w:rPr>
          <w:b/>
          <w:bCs/>
          <w:color w:val="3C3C3C"/>
          <w:sz w:val="22"/>
          <w:szCs w:val="22"/>
        </w:rPr>
        <w:t xml:space="preserve"> — a peça central do spaCy</w:t>
      </w:r>
    </w:p>
    <w:p w:rsidR="00163ADA" w:rsidRDefault="000F27FD">
      <w:pPr>
        <w:spacing w:before="50" w:after="90"/>
        <w:ind w:left="200" w:right="180"/>
        <w:jc w:val="both"/>
      </w:pPr>
      <w:r>
        <w:rPr>
          <w:color w:val="3C3C3C"/>
        </w:rPr>
        <w:t xml:space="preserve">Quando você chama </w:t>
      </w:r>
      <w:proofErr w:type="spellStart"/>
      <w:proofErr w:type="gramStart"/>
      <w:r>
        <w:rPr>
          <w:color w:val="3C3C3C"/>
        </w:rPr>
        <w:t>nlp</w:t>
      </w:r>
      <w:proofErr w:type="spellEnd"/>
      <w:r>
        <w:rPr>
          <w:color w:val="3C3C3C"/>
        </w:rPr>
        <w:t>(</w:t>
      </w:r>
      <w:proofErr w:type="gramEnd"/>
      <w:r>
        <w:rPr>
          <w:color w:val="3C3C3C"/>
        </w:rPr>
        <w:t xml:space="preserve">'O modelo classificou os textos.'), o spaCy cria um objeto </w:t>
      </w:r>
      <w:proofErr w:type="spellStart"/>
      <w:r>
        <w:rPr>
          <w:color w:val="3C3C3C"/>
        </w:rPr>
        <w:t>Doc</w:t>
      </w:r>
      <w:proofErr w:type="spellEnd"/>
      <w:r>
        <w:rPr>
          <w:color w:val="3C3C3C"/>
        </w:rPr>
        <w:t xml:space="preserve"> — uma representação imutável do texto que serve como container para todas as análises produzidas pelo pipeline. Esse objeto possui uma interface unificada que dá acesso a todas as informações do texto:</w:t>
      </w:r>
    </w:p>
    <w:p w:rsidR="00163ADA" w:rsidRDefault="00163ADA">
      <w:pPr>
        <w:spacing w:after="4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3515"/>
        <w:gridCol w:w="3515"/>
        <w:gridCol w:w="3516"/>
      </w:tblGrid>
      <w:tr w:rsidR="00163ADA">
        <w:tc>
          <w:tcPr>
            <w:tcW w:w="3515"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Nível de acesso</w:t>
            </w:r>
          </w:p>
        </w:tc>
        <w:tc>
          <w:tcPr>
            <w:tcW w:w="3515"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Como acessar</w:t>
            </w:r>
          </w:p>
        </w:tc>
        <w:tc>
          <w:tcPr>
            <w:tcW w:w="3516"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O que retorna</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Texto original</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doc.text</w:t>
            </w:r>
            <w:proofErr w:type="spellEnd"/>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String</w:t>
            </w:r>
            <w:proofErr w:type="spellEnd"/>
            <w:r>
              <w:rPr>
                <w:color w:val="111111"/>
                <w:sz w:val="18"/>
                <w:szCs w:val="18"/>
              </w:rPr>
              <w:t xml:space="preserve"> com o texto completo</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Tokens individuais</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doc</w:t>
            </w:r>
            <w:proofErr w:type="spellEnd"/>
            <w:r>
              <w:rPr>
                <w:color w:val="111111"/>
                <w:sz w:val="18"/>
                <w:szCs w:val="18"/>
              </w:rPr>
              <w:t xml:space="preserve">[i] ou for </w:t>
            </w:r>
            <w:proofErr w:type="spellStart"/>
            <w:r>
              <w:rPr>
                <w:color w:val="111111"/>
                <w:sz w:val="18"/>
                <w:szCs w:val="18"/>
              </w:rPr>
              <w:t>token</w:t>
            </w:r>
            <w:proofErr w:type="spellEnd"/>
            <w:r>
              <w:rPr>
                <w:color w:val="111111"/>
                <w:sz w:val="18"/>
                <w:szCs w:val="18"/>
              </w:rPr>
              <w:t xml:space="preserve"> in </w:t>
            </w:r>
            <w:proofErr w:type="spellStart"/>
            <w:r>
              <w:rPr>
                <w:color w:val="111111"/>
                <w:sz w:val="18"/>
                <w:szCs w:val="18"/>
              </w:rPr>
              <w:t>doc</w:t>
            </w:r>
            <w:proofErr w:type="spellEnd"/>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Objeto Token com todos os atributos</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Sentenças</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proofErr w:type="gramStart"/>
            <w:r>
              <w:rPr>
                <w:color w:val="111111"/>
                <w:sz w:val="18"/>
                <w:szCs w:val="18"/>
              </w:rPr>
              <w:t>doc.sents</w:t>
            </w:r>
            <w:proofErr w:type="spellEnd"/>
            <w:proofErr w:type="gramEnd"/>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Iterador</w:t>
            </w:r>
            <w:proofErr w:type="spellEnd"/>
            <w:r>
              <w:rPr>
                <w:color w:val="111111"/>
                <w:sz w:val="18"/>
                <w:szCs w:val="18"/>
              </w:rPr>
              <w:t xml:space="preserve"> sobre </w:t>
            </w:r>
            <w:proofErr w:type="spellStart"/>
            <w:r>
              <w:rPr>
                <w:color w:val="111111"/>
                <w:sz w:val="18"/>
                <w:szCs w:val="18"/>
              </w:rPr>
              <w:t>Span</w:t>
            </w:r>
            <w:proofErr w:type="spellEnd"/>
            <w:r>
              <w:rPr>
                <w:color w:val="111111"/>
                <w:sz w:val="18"/>
                <w:szCs w:val="18"/>
              </w:rPr>
              <w:t xml:space="preserve"> de sentenças</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Entidades nomeadas</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proofErr w:type="gramStart"/>
            <w:r>
              <w:rPr>
                <w:color w:val="111111"/>
                <w:sz w:val="18"/>
                <w:szCs w:val="18"/>
              </w:rPr>
              <w:t>doc.ents</w:t>
            </w:r>
            <w:proofErr w:type="spellEnd"/>
            <w:proofErr w:type="gramEnd"/>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Tupla</w:t>
            </w:r>
            <w:proofErr w:type="spellEnd"/>
            <w:r>
              <w:rPr>
                <w:color w:val="111111"/>
                <w:sz w:val="18"/>
                <w:szCs w:val="18"/>
              </w:rPr>
              <w:t xml:space="preserve"> de </w:t>
            </w:r>
            <w:proofErr w:type="spellStart"/>
            <w:r>
              <w:rPr>
                <w:color w:val="111111"/>
                <w:sz w:val="18"/>
                <w:szCs w:val="18"/>
              </w:rPr>
              <w:t>Span</w:t>
            </w:r>
            <w:proofErr w:type="spellEnd"/>
            <w:r>
              <w:rPr>
                <w:color w:val="111111"/>
                <w:sz w:val="18"/>
                <w:szCs w:val="18"/>
              </w:rPr>
              <w:t xml:space="preserve"> de entidades</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Noun</w:t>
            </w:r>
            <w:proofErr w:type="spellEnd"/>
            <w:r>
              <w:rPr>
                <w:color w:val="111111"/>
                <w:sz w:val="18"/>
                <w:szCs w:val="18"/>
              </w:rPr>
              <w:t xml:space="preserve"> </w:t>
            </w:r>
            <w:proofErr w:type="spellStart"/>
            <w:r>
              <w:rPr>
                <w:color w:val="111111"/>
                <w:sz w:val="18"/>
                <w:szCs w:val="18"/>
              </w:rPr>
              <w:t>chunks</w:t>
            </w:r>
            <w:proofErr w:type="spellEnd"/>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proofErr w:type="gramStart"/>
            <w:r>
              <w:rPr>
                <w:color w:val="111111"/>
                <w:sz w:val="18"/>
                <w:szCs w:val="18"/>
              </w:rPr>
              <w:t>doc.noun</w:t>
            </w:r>
            <w:proofErr w:type="gramEnd"/>
            <w:r>
              <w:rPr>
                <w:color w:val="111111"/>
                <w:sz w:val="18"/>
                <w:szCs w:val="18"/>
              </w:rPr>
              <w:t>_chunks</w:t>
            </w:r>
            <w:proofErr w:type="spellEnd"/>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Iterador</w:t>
            </w:r>
            <w:proofErr w:type="spellEnd"/>
            <w:r>
              <w:rPr>
                <w:color w:val="111111"/>
                <w:sz w:val="18"/>
                <w:szCs w:val="18"/>
              </w:rPr>
              <w:t xml:space="preserve"> sobre sintagmas nominais</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Vetores de palavra</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proofErr w:type="gramStart"/>
            <w:r>
              <w:rPr>
                <w:color w:val="111111"/>
                <w:sz w:val="18"/>
                <w:szCs w:val="18"/>
              </w:rPr>
              <w:t>doc.vector</w:t>
            </w:r>
            <w:proofErr w:type="spellEnd"/>
            <w:proofErr w:type="gramEnd"/>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Vetor médio do documento (se modelo tem vetores)</w:t>
            </w:r>
          </w:p>
        </w:tc>
      </w:tr>
    </w:tbl>
    <w:p w:rsidR="00163ADA" w:rsidRDefault="00163ADA">
      <w:pPr>
        <w:spacing w:after="70"/>
      </w:pPr>
    </w:p>
    <w:p w:rsidR="00163ADA" w:rsidRDefault="000F27FD">
      <w:pPr>
        <w:spacing w:before="240" w:after="90"/>
      </w:pPr>
      <w:r>
        <w:rPr>
          <w:b/>
          <w:bCs/>
          <w:color w:val="2E75B6"/>
          <w:sz w:val="22"/>
          <w:szCs w:val="22"/>
        </w:rPr>
        <w:t xml:space="preserve">▸ </w:t>
      </w:r>
      <w:r>
        <w:rPr>
          <w:b/>
          <w:bCs/>
          <w:color w:val="3C3C3C"/>
          <w:sz w:val="22"/>
          <w:szCs w:val="22"/>
        </w:rPr>
        <w:t xml:space="preserve">O pipeline interno — o que acontece quando você chama </w:t>
      </w:r>
      <w:proofErr w:type="spellStart"/>
      <w:r>
        <w:rPr>
          <w:b/>
          <w:bCs/>
          <w:color w:val="3C3C3C"/>
          <w:sz w:val="22"/>
          <w:szCs w:val="22"/>
        </w:rPr>
        <w:t>nlp</w:t>
      </w:r>
      <w:proofErr w:type="spellEnd"/>
      <w:r>
        <w:rPr>
          <w:b/>
          <w:bCs/>
          <w:color w:val="3C3C3C"/>
          <w:sz w:val="22"/>
          <w:szCs w:val="22"/>
        </w:rPr>
        <w:t>(texto)</w:t>
      </w:r>
    </w:p>
    <w:p w:rsidR="00163ADA" w:rsidRDefault="000F27FD">
      <w:pPr>
        <w:spacing w:before="50" w:after="90"/>
        <w:ind w:left="200" w:right="180"/>
        <w:jc w:val="both"/>
      </w:pPr>
      <w:r>
        <w:rPr>
          <w:color w:val="3C3C3C"/>
        </w:rPr>
        <w:lastRenderedPageBreak/>
        <w:t xml:space="preserve">O pipeline do spaCy é uma sequência de componentes que são executados na ordem em que foram registrados. Cada componente recebe o </w:t>
      </w:r>
      <w:proofErr w:type="spellStart"/>
      <w:r>
        <w:rPr>
          <w:color w:val="3C3C3C"/>
        </w:rPr>
        <w:t>Doc</w:t>
      </w:r>
      <w:proofErr w:type="spellEnd"/>
      <w:r>
        <w:rPr>
          <w:color w:val="3C3C3C"/>
        </w:rPr>
        <w:t xml:space="preserve"> produzido pelo componente anterior, enriquece-o com novas anotações e passa o </w:t>
      </w:r>
      <w:proofErr w:type="spellStart"/>
      <w:r>
        <w:rPr>
          <w:color w:val="3C3C3C"/>
        </w:rPr>
        <w:t>Doc</w:t>
      </w:r>
      <w:proofErr w:type="spellEnd"/>
      <w:r>
        <w:rPr>
          <w:color w:val="3C3C3C"/>
        </w:rPr>
        <w:t xml:space="preserve"> enriquecido ao próximo. Ao final do pipeline, o </w:t>
      </w:r>
      <w:proofErr w:type="spellStart"/>
      <w:r>
        <w:rPr>
          <w:color w:val="3C3C3C"/>
        </w:rPr>
        <w:t>Doc</w:t>
      </w:r>
      <w:proofErr w:type="spellEnd"/>
      <w:r>
        <w:rPr>
          <w:color w:val="3C3C3C"/>
        </w:rPr>
        <w:t xml:space="preserve"> contém todas as informações produzidas por todos os componentes.</w:t>
      </w:r>
    </w:p>
    <w:p w:rsidR="00163ADA" w:rsidRDefault="00163ADA">
      <w:pPr>
        <w:spacing w:after="5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2636"/>
        <w:gridCol w:w="2636"/>
        <w:gridCol w:w="2636"/>
        <w:gridCol w:w="2638"/>
      </w:tblGrid>
      <w:tr w:rsidR="00163ADA">
        <w:tc>
          <w:tcPr>
            <w:tcW w:w="2636"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Componente</w:t>
            </w:r>
          </w:p>
        </w:tc>
        <w:tc>
          <w:tcPr>
            <w:tcW w:w="2636"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Nome interno</w:t>
            </w:r>
          </w:p>
        </w:tc>
        <w:tc>
          <w:tcPr>
            <w:tcW w:w="2636"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O que faz</w:t>
            </w:r>
          </w:p>
        </w:tc>
        <w:tc>
          <w:tcPr>
            <w:tcW w:w="2638"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Atributos gerados</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Tokenizador</w:t>
            </w:r>
          </w:p>
        </w:tc>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tokenizer</w:t>
            </w:r>
            <w:proofErr w:type="spellEnd"/>
          </w:p>
        </w:tc>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Divide o texto em tokens usando regras + modelo</w:t>
            </w:r>
          </w:p>
        </w:tc>
        <w:tc>
          <w:tcPr>
            <w:tcW w:w="2638"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token.text</w:t>
            </w:r>
            <w:proofErr w:type="spellEnd"/>
            <w:r>
              <w:rPr>
                <w:color w:val="111111"/>
                <w:sz w:val="18"/>
                <w:szCs w:val="18"/>
              </w:rPr>
              <w:t xml:space="preserve">, </w:t>
            </w:r>
            <w:proofErr w:type="spellStart"/>
            <w:r>
              <w:rPr>
                <w:color w:val="111111"/>
                <w:sz w:val="18"/>
                <w:szCs w:val="18"/>
              </w:rPr>
              <w:t>token.idx</w:t>
            </w:r>
            <w:proofErr w:type="spellEnd"/>
            <w:r>
              <w:rPr>
                <w:color w:val="111111"/>
                <w:sz w:val="18"/>
                <w:szCs w:val="18"/>
              </w:rPr>
              <w:t xml:space="preserve">, </w:t>
            </w:r>
            <w:proofErr w:type="spellStart"/>
            <w:proofErr w:type="gramStart"/>
            <w:r>
              <w:rPr>
                <w:color w:val="111111"/>
                <w:sz w:val="18"/>
                <w:szCs w:val="18"/>
              </w:rPr>
              <w:t>token.whitespace</w:t>
            </w:r>
            <w:proofErr w:type="spellEnd"/>
            <w:proofErr w:type="gramEnd"/>
            <w:r>
              <w:rPr>
                <w:color w:val="111111"/>
                <w:sz w:val="18"/>
                <w:szCs w:val="18"/>
              </w:rPr>
              <w:t>_</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Morphologizer</w:t>
            </w:r>
            <w:proofErr w:type="spellEnd"/>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morphologizer</w:t>
            </w:r>
            <w:proofErr w:type="spellEnd"/>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 xml:space="preserve">Análise morfológica + POS </w:t>
            </w:r>
            <w:proofErr w:type="spellStart"/>
            <w:r>
              <w:rPr>
                <w:color w:val="111111"/>
                <w:sz w:val="18"/>
                <w:szCs w:val="18"/>
              </w:rPr>
              <w:t>tagging</w:t>
            </w:r>
            <w:proofErr w:type="spellEnd"/>
            <w:r>
              <w:rPr>
                <w:color w:val="111111"/>
                <w:sz w:val="18"/>
                <w:szCs w:val="18"/>
              </w:rPr>
              <w:t xml:space="preserve"> simultâneos</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token.pos</w:t>
            </w:r>
            <w:proofErr w:type="spellEnd"/>
            <w:r>
              <w:rPr>
                <w:color w:val="111111"/>
                <w:sz w:val="18"/>
                <w:szCs w:val="18"/>
              </w:rPr>
              <w:t xml:space="preserve">_, </w:t>
            </w:r>
            <w:proofErr w:type="spellStart"/>
            <w:proofErr w:type="gramStart"/>
            <w:r>
              <w:rPr>
                <w:color w:val="111111"/>
                <w:sz w:val="18"/>
                <w:szCs w:val="18"/>
              </w:rPr>
              <w:t>token.morph</w:t>
            </w:r>
            <w:proofErr w:type="spellEnd"/>
            <w:proofErr w:type="gramEnd"/>
            <w:r>
              <w:rPr>
                <w:color w:val="111111"/>
                <w:sz w:val="18"/>
                <w:szCs w:val="18"/>
              </w:rPr>
              <w:t xml:space="preserve">, </w:t>
            </w:r>
            <w:proofErr w:type="spellStart"/>
            <w:r>
              <w:rPr>
                <w:color w:val="111111"/>
                <w:sz w:val="18"/>
                <w:szCs w:val="18"/>
              </w:rPr>
              <w:t>token.tag</w:t>
            </w:r>
            <w:proofErr w:type="spellEnd"/>
            <w:r>
              <w:rPr>
                <w:color w:val="111111"/>
                <w:sz w:val="18"/>
                <w:szCs w:val="18"/>
              </w:rPr>
              <w:t>_</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Parser</w:t>
            </w:r>
            <w:proofErr w:type="spellEnd"/>
          </w:p>
        </w:tc>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parser</w:t>
            </w:r>
            <w:proofErr w:type="spellEnd"/>
          </w:p>
        </w:tc>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Parsing</w:t>
            </w:r>
            <w:proofErr w:type="spellEnd"/>
            <w:r>
              <w:rPr>
                <w:color w:val="111111"/>
                <w:sz w:val="18"/>
                <w:szCs w:val="18"/>
              </w:rPr>
              <w:t xml:space="preserve"> de dependências sintáticas</w:t>
            </w:r>
          </w:p>
        </w:tc>
        <w:tc>
          <w:tcPr>
            <w:tcW w:w="2638"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token.dep</w:t>
            </w:r>
            <w:proofErr w:type="spellEnd"/>
            <w:r>
              <w:rPr>
                <w:color w:val="111111"/>
                <w:sz w:val="18"/>
                <w:szCs w:val="18"/>
              </w:rPr>
              <w:t xml:space="preserve">_, </w:t>
            </w:r>
            <w:proofErr w:type="spellStart"/>
            <w:proofErr w:type="gramStart"/>
            <w:r>
              <w:rPr>
                <w:color w:val="111111"/>
                <w:sz w:val="18"/>
                <w:szCs w:val="18"/>
              </w:rPr>
              <w:t>token.head</w:t>
            </w:r>
            <w:proofErr w:type="spellEnd"/>
            <w:proofErr w:type="gramEnd"/>
            <w:r>
              <w:rPr>
                <w:color w:val="111111"/>
                <w:sz w:val="18"/>
                <w:szCs w:val="18"/>
              </w:rPr>
              <w:t xml:space="preserve">, </w:t>
            </w:r>
            <w:proofErr w:type="spellStart"/>
            <w:r>
              <w:rPr>
                <w:color w:val="111111"/>
                <w:sz w:val="18"/>
                <w:szCs w:val="18"/>
              </w:rPr>
              <w:t>token.children</w:t>
            </w:r>
            <w:proofErr w:type="spellEnd"/>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Sent</w:t>
            </w:r>
            <w:proofErr w:type="spellEnd"/>
            <w:r>
              <w:rPr>
                <w:color w:val="111111"/>
                <w:sz w:val="18"/>
                <w:szCs w:val="18"/>
              </w:rPr>
              <w:t xml:space="preserve"> </w:t>
            </w:r>
            <w:proofErr w:type="spellStart"/>
            <w:r>
              <w:rPr>
                <w:color w:val="111111"/>
                <w:sz w:val="18"/>
                <w:szCs w:val="18"/>
              </w:rPr>
              <w:t>recognizer</w:t>
            </w:r>
            <w:proofErr w:type="spellEnd"/>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senter</w:t>
            </w:r>
            <w:proofErr w:type="spellEnd"/>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Detector de fronteiras de sentença</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proofErr w:type="gramStart"/>
            <w:r>
              <w:rPr>
                <w:color w:val="111111"/>
                <w:sz w:val="18"/>
                <w:szCs w:val="18"/>
              </w:rPr>
              <w:t>doc.sents</w:t>
            </w:r>
            <w:proofErr w:type="spellEnd"/>
            <w:proofErr w:type="gramEnd"/>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NER</w:t>
            </w:r>
          </w:p>
        </w:tc>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ner</w:t>
            </w:r>
            <w:proofErr w:type="spellEnd"/>
          </w:p>
        </w:tc>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Reconhecimento de entidades nomeadas</w:t>
            </w:r>
          </w:p>
        </w:tc>
        <w:tc>
          <w:tcPr>
            <w:tcW w:w="2638"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proofErr w:type="gramStart"/>
            <w:r>
              <w:rPr>
                <w:color w:val="111111"/>
                <w:sz w:val="18"/>
                <w:szCs w:val="18"/>
              </w:rPr>
              <w:t>doc.ents</w:t>
            </w:r>
            <w:proofErr w:type="spellEnd"/>
            <w:proofErr w:type="gramEnd"/>
            <w:r>
              <w:rPr>
                <w:color w:val="111111"/>
                <w:sz w:val="18"/>
                <w:szCs w:val="18"/>
              </w:rPr>
              <w:t xml:space="preserve">, </w:t>
            </w:r>
            <w:proofErr w:type="spellStart"/>
            <w:r>
              <w:rPr>
                <w:color w:val="111111"/>
                <w:sz w:val="18"/>
                <w:szCs w:val="18"/>
              </w:rPr>
              <w:t>ent.label</w:t>
            </w:r>
            <w:proofErr w:type="spellEnd"/>
            <w:r>
              <w:rPr>
                <w:color w:val="111111"/>
                <w:sz w:val="18"/>
                <w:szCs w:val="18"/>
              </w:rPr>
              <w:t xml:space="preserve">_, </w:t>
            </w:r>
            <w:proofErr w:type="spellStart"/>
            <w:r>
              <w:rPr>
                <w:color w:val="111111"/>
                <w:sz w:val="18"/>
                <w:szCs w:val="18"/>
              </w:rPr>
              <w:t>ent.start</w:t>
            </w:r>
            <w:proofErr w:type="spellEnd"/>
            <w:r>
              <w:rPr>
                <w:color w:val="111111"/>
                <w:sz w:val="18"/>
                <w:szCs w:val="18"/>
              </w:rPr>
              <w:t xml:space="preserve">, </w:t>
            </w:r>
            <w:proofErr w:type="spellStart"/>
            <w:r>
              <w:rPr>
                <w:color w:val="111111"/>
                <w:sz w:val="18"/>
                <w:szCs w:val="18"/>
              </w:rPr>
              <w:t>ent.end</w:t>
            </w:r>
            <w:proofErr w:type="spellEnd"/>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Attr</w:t>
            </w:r>
            <w:proofErr w:type="spellEnd"/>
            <w:r>
              <w:rPr>
                <w:color w:val="111111"/>
                <w:sz w:val="18"/>
                <w:szCs w:val="18"/>
              </w:rPr>
              <w:t xml:space="preserve"> </w:t>
            </w:r>
            <w:proofErr w:type="spellStart"/>
            <w:r>
              <w:rPr>
                <w:color w:val="111111"/>
                <w:sz w:val="18"/>
                <w:szCs w:val="18"/>
              </w:rPr>
              <w:t>ruler</w:t>
            </w:r>
            <w:proofErr w:type="spellEnd"/>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attribute_ruler</w:t>
            </w:r>
            <w:proofErr w:type="spellEnd"/>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Aplica regras pós-processamento de atributos</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Vários atributos ajustados por regras</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Lematizador</w:t>
            </w:r>
            <w:proofErr w:type="spellEnd"/>
          </w:p>
        </w:tc>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lemmatizer</w:t>
            </w:r>
            <w:proofErr w:type="spellEnd"/>
          </w:p>
        </w:tc>
        <w:tc>
          <w:tcPr>
            <w:tcW w:w="263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 xml:space="preserve">Lematização usando dicionário + POS </w:t>
            </w:r>
            <w:proofErr w:type="spellStart"/>
            <w:r>
              <w:rPr>
                <w:color w:val="111111"/>
                <w:sz w:val="18"/>
                <w:szCs w:val="18"/>
              </w:rPr>
              <w:t>tags</w:t>
            </w:r>
            <w:proofErr w:type="spellEnd"/>
          </w:p>
        </w:tc>
        <w:tc>
          <w:tcPr>
            <w:tcW w:w="2638"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proofErr w:type="gramStart"/>
            <w:r>
              <w:rPr>
                <w:color w:val="111111"/>
                <w:sz w:val="18"/>
                <w:szCs w:val="18"/>
              </w:rPr>
              <w:t>token.lemma</w:t>
            </w:r>
            <w:proofErr w:type="spellEnd"/>
            <w:proofErr w:type="gramEnd"/>
            <w:r>
              <w:rPr>
                <w:color w:val="111111"/>
                <w:sz w:val="18"/>
                <w:szCs w:val="18"/>
              </w:rPr>
              <w:t>_</w:t>
            </w:r>
          </w:p>
        </w:tc>
      </w:tr>
    </w:tbl>
    <w:p w:rsidR="00163ADA" w:rsidRDefault="00163ADA">
      <w:pPr>
        <w:spacing w:after="6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10546"/>
      </w:tblGrid>
      <w:tr w:rsidR="00163ADA">
        <w:tc>
          <w:tcPr>
            <w:tcW w:w="10546" w:type="dxa"/>
            <w:tcBorders>
              <w:top w:val="single" w:sz="1" w:space="0" w:color="BBBBBB"/>
              <w:left w:val="single" w:sz="26" w:space="0" w:color="0F6E56"/>
              <w:bottom w:val="single" w:sz="1" w:space="0" w:color="BBBBBB"/>
              <w:right w:val="single" w:sz="1" w:space="0" w:color="BBBBBB"/>
            </w:tcBorders>
            <w:shd w:val="clear" w:color="auto" w:fill="E8F5EC"/>
            <w:tcMar>
              <w:top w:w="110" w:type="dxa"/>
              <w:left w:w="190" w:type="dxa"/>
              <w:bottom w:w="110" w:type="dxa"/>
              <w:right w:w="190" w:type="dxa"/>
            </w:tcMar>
          </w:tcPr>
          <w:p w:rsidR="00163ADA" w:rsidRDefault="000F27FD">
            <w:pPr>
              <w:spacing w:after="55"/>
            </w:pPr>
            <w:proofErr w:type="gramStart"/>
            <w:r>
              <w:rPr>
                <w:color w:val="111111"/>
              </w:rPr>
              <w:t xml:space="preserve">📌 </w:t>
            </w:r>
            <w:r>
              <w:rPr>
                <w:b/>
                <w:bCs/>
                <w:color w:val="0F6E56"/>
              </w:rPr>
              <w:t>Desativar</w:t>
            </w:r>
            <w:proofErr w:type="gramEnd"/>
            <w:r>
              <w:rPr>
                <w:b/>
                <w:bCs/>
                <w:color w:val="0F6E56"/>
              </w:rPr>
              <w:t xml:space="preserve"> componentes para ganhar velocidade</w:t>
            </w:r>
          </w:p>
          <w:p w:rsidR="00163ADA" w:rsidRDefault="000F27FD">
            <w:pPr>
              <w:spacing w:after="30"/>
            </w:pPr>
            <w:r>
              <w:rPr>
                <w:color w:val="3C3C3C"/>
                <w:sz w:val="19"/>
                <w:szCs w:val="19"/>
              </w:rPr>
              <w:t xml:space="preserve">Se você só precisa de </w:t>
            </w:r>
            <w:proofErr w:type="spellStart"/>
            <w:r>
              <w:rPr>
                <w:color w:val="3C3C3C"/>
                <w:sz w:val="19"/>
                <w:szCs w:val="19"/>
              </w:rPr>
              <w:t>tokenização</w:t>
            </w:r>
            <w:proofErr w:type="spellEnd"/>
            <w:r>
              <w:rPr>
                <w:color w:val="3C3C3C"/>
                <w:sz w:val="19"/>
                <w:szCs w:val="19"/>
              </w:rPr>
              <w:t xml:space="preserve"> e lematização, pode desativar os componentes</w:t>
            </w:r>
          </w:p>
          <w:p w:rsidR="00163ADA" w:rsidRDefault="000F27FD">
            <w:pPr>
              <w:spacing w:after="30"/>
            </w:pPr>
            <w:r>
              <w:rPr>
                <w:color w:val="3C3C3C"/>
                <w:sz w:val="19"/>
                <w:szCs w:val="19"/>
              </w:rPr>
              <w:t>que não usa para acelerar o processamento:</w:t>
            </w:r>
          </w:p>
          <w:p w:rsidR="00163ADA" w:rsidRDefault="00163ADA">
            <w:pPr>
              <w:spacing w:after="30"/>
            </w:pPr>
          </w:p>
          <w:p w:rsidR="00163ADA" w:rsidRDefault="000F27FD">
            <w:pPr>
              <w:spacing w:after="30"/>
            </w:pPr>
            <w:r>
              <w:rPr>
                <w:color w:val="3C3C3C"/>
                <w:sz w:val="19"/>
                <w:szCs w:val="19"/>
              </w:rPr>
              <w:t xml:space="preserve"># Desativar NER e </w:t>
            </w:r>
            <w:proofErr w:type="spellStart"/>
            <w:r>
              <w:rPr>
                <w:color w:val="3C3C3C"/>
                <w:sz w:val="19"/>
                <w:szCs w:val="19"/>
              </w:rPr>
              <w:t>parser</w:t>
            </w:r>
            <w:proofErr w:type="spellEnd"/>
            <w:r>
              <w:rPr>
                <w:color w:val="3C3C3C"/>
                <w:sz w:val="19"/>
                <w:szCs w:val="19"/>
              </w:rPr>
              <w:t xml:space="preserve"> — muito mais rápido</w:t>
            </w:r>
          </w:p>
          <w:p w:rsidR="00163ADA" w:rsidRDefault="000F27FD">
            <w:pPr>
              <w:spacing w:after="30"/>
            </w:pPr>
            <w:proofErr w:type="spellStart"/>
            <w:r>
              <w:rPr>
                <w:color w:val="3C3C3C"/>
                <w:sz w:val="19"/>
                <w:szCs w:val="19"/>
              </w:rPr>
              <w:t>doc</w:t>
            </w:r>
            <w:proofErr w:type="spellEnd"/>
            <w:r>
              <w:rPr>
                <w:color w:val="3C3C3C"/>
                <w:sz w:val="19"/>
                <w:szCs w:val="19"/>
              </w:rPr>
              <w:t xml:space="preserve"> = </w:t>
            </w:r>
            <w:proofErr w:type="spellStart"/>
            <w:proofErr w:type="gramStart"/>
            <w:r>
              <w:rPr>
                <w:color w:val="3C3C3C"/>
                <w:sz w:val="19"/>
                <w:szCs w:val="19"/>
              </w:rPr>
              <w:t>nlp</w:t>
            </w:r>
            <w:proofErr w:type="spellEnd"/>
            <w:r>
              <w:rPr>
                <w:color w:val="3C3C3C"/>
                <w:sz w:val="19"/>
                <w:szCs w:val="19"/>
              </w:rPr>
              <w:t>(</w:t>
            </w:r>
            <w:proofErr w:type="gramEnd"/>
            <w:r>
              <w:rPr>
                <w:color w:val="3C3C3C"/>
                <w:sz w:val="19"/>
                <w:szCs w:val="19"/>
              </w:rPr>
              <w:t xml:space="preserve">texto, </w:t>
            </w:r>
            <w:proofErr w:type="spellStart"/>
            <w:r>
              <w:rPr>
                <w:color w:val="3C3C3C"/>
                <w:sz w:val="19"/>
                <w:szCs w:val="19"/>
              </w:rPr>
              <w:t>disable</w:t>
            </w:r>
            <w:proofErr w:type="spellEnd"/>
            <w:r>
              <w:rPr>
                <w:color w:val="3C3C3C"/>
                <w:sz w:val="19"/>
                <w:szCs w:val="19"/>
              </w:rPr>
              <w:t>=['</w:t>
            </w:r>
            <w:proofErr w:type="spellStart"/>
            <w:r>
              <w:rPr>
                <w:color w:val="3C3C3C"/>
                <w:sz w:val="19"/>
                <w:szCs w:val="19"/>
              </w:rPr>
              <w:t>ner</w:t>
            </w:r>
            <w:proofErr w:type="spellEnd"/>
            <w:r>
              <w:rPr>
                <w:color w:val="3C3C3C"/>
                <w:sz w:val="19"/>
                <w:szCs w:val="19"/>
              </w:rPr>
              <w:t>', '</w:t>
            </w:r>
            <w:proofErr w:type="spellStart"/>
            <w:r>
              <w:rPr>
                <w:color w:val="3C3C3C"/>
                <w:sz w:val="19"/>
                <w:szCs w:val="19"/>
              </w:rPr>
              <w:t>parser</w:t>
            </w:r>
            <w:proofErr w:type="spellEnd"/>
            <w:r>
              <w:rPr>
                <w:color w:val="3C3C3C"/>
                <w:sz w:val="19"/>
                <w:szCs w:val="19"/>
              </w:rPr>
              <w:t>'])</w:t>
            </w:r>
          </w:p>
          <w:p w:rsidR="00163ADA" w:rsidRDefault="00163ADA">
            <w:pPr>
              <w:spacing w:after="30"/>
            </w:pPr>
          </w:p>
          <w:p w:rsidR="00163ADA" w:rsidRDefault="000F27FD">
            <w:pPr>
              <w:spacing w:after="30"/>
            </w:pPr>
            <w:r>
              <w:rPr>
                <w:color w:val="3C3C3C"/>
                <w:sz w:val="19"/>
                <w:szCs w:val="19"/>
              </w:rPr>
              <w:t># Ou criar um pipeline permanentemente sem esses componentes</w:t>
            </w:r>
          </w:p>
          <w:p w:rsidR="00163ADA" w:rsidRDefault="000F27FD">
            <w:pPr>
              <w:spacing w:after="30"/>
            </w:pPr>
            <w:proofErr w:type="spellStart"/>
            <w:r>
              <w:rPr>
                <w:color w:val="3C3C3C"/>
                <w:sz w:val="19"/>
                <w:szCs w:val="19"/>
              </w:rPr>
              <w:t>nlp_rapido</w:t>
            </w:r>
            <w:proofErr w:type="spellEnd"/>
            <w:r>
              <w:rPr>
                <w:color w:val="3C3C3C"/>
                <w:sz w:val="19"/>
                <w:szCs w:val="19"/>
              </w:rPr>
              <w:t xml:space="preserve"> = </w:t>
            </w:r>
            <w:proofErr w:type="spellStart"/>
            <w:proofErr w:type="gramStart"/>
            <w:r>
              <w:rPr>
                <w:color w:val="3C3C3C"/>
                <w:sz w:val="19"/>
                <w:szCs w:val="19"/>
              </w:rPr>
              <w:t>spacy.load</w:t>
            </w:r>
            <w:proofErr w:type="spellEnd"/>
            <w:proofErr w:type="gramEnd"/>
            <w:r>
              <w:rPr>
                <w:color w:val="3C3C3C"/>
                <w:sz w:val="19"/>
                <w:szCs w:val="19"/>
              </w:rPr>
              <w:t>('</w:t>
            </w:r>
            <w:proofErr w:type="spellStart"/>
            <w:r>
              <w:rPr>
                <w:color w:val="3C3C3C"/>
                <w:sz w:val="19"/>
                <w:szCs w:val="19"/>
              </w:rPr>
              <w:t>pt_core_news_sm</w:t>
            </w:r>
            <w:proofErr w:type="spellEnd"/>
            <w:r>
              <w:rPr>
                <w:color w:val="3C3C3C"/>
                <w:sz w:val="19"/>
                <w:szCs w:val="19"/>
              </w:rPr>
              <w:t xml:space="preserve">', </w:t>
            </w:r>
            <w:proofErr w:type="spellStart"/>
            <w:r>
              <w:rPr>
                <w:color w:val="3C3C3C"/>
                <w:sz w:val="19"/>
                <w:szCs w:val="19"/>
              </w:rPr>
              <w:t>disable</w:t>
            </w:r>
            <w:proofErr w:type="spellEnd"/>
            <w:r>
              <w:rPr>
                <w:color w:val="3C3C3C"/>
                <w:sz w:val="19"/>
                <w:szCs w:val="19"/>
              </w:rPr>
              <w:t>=['</w:t>
            </w:r>
            <w:proofErr w:type="spellStart"/>
            <w:r>
              <w:rPr>
                <w:color w:val="3C3C3C"/>
                <w:sz w:val="19"/>
                <w:szCs w:val="19"/>
              </w:rPr>
              <w:t>ner</w:t>
            </w:r>
            <w:proofErr w:type="spellEnd"/>
            <w:r>
              <w:rPr>
                <w:color w:val="3C3C3C"/>
                <w:sz w:val="19"/>
                <w:szCs w:val="19"/>
              </w:rPr>
              <w:t>', '</w:t>
            </w:r>
            <w:proofErr w:type="spellStart"/>
            <w:r>
              <w:rPr>
                <w:color w:val="3C3C3C"/>
                <w:sz w:val="19"/>
                <w:szCs w:val="19"/>
              </w:rPr>
              <w:t>parser</w:t>
            </w:r>
            <w:proofErr w:type="spellEnd"/>
            <w:r>
              <w:rPr>
                <w:color w:val="3C3C3C"/>
                <w:sz w:val="19"/>
                <w:szCs w:val="19"/>
              </w:rPr>
              <w:t>'])</w:t>
            </w:r>
          </w:p>
          <w:p w:rsidR="00163ADA" w:rsidRDefault="00163ADA">
            <w:pPr>
              <w:spacing w:after="30"/>
            </w:pPr>
          </w:p>
          <w:p w:rsidR="00163ADA" w:rsidRDefault="000F27FD">
            <w:pPr>
              <w:spacing w:after="30"/>
            </w:pPr>
            <w:r>
              <w:rPr>
                <w:color w:val="3C3C3C"/>
                <w:sz w:val="19"/>
                <w:szCs w:val="19"/>
              </w:rPr>
              <w:t xml:space="preserve"># Para processar muitos textos, use </w:t>
            </w:r>
            <w:proofErr w:type="spellStart"/>
            <w:proofErr w:type="gramStart"/>
            <w:r>
              <w:rPr>
                <w:color w:val="3C3C3C"/>
                <w:sz w:val="19"/>
                <w:szCs w:val="19"/>
              </w:rPr>
              <w:t>nlp.pipe</w:t>
            </w:r>
            <w:proofErr w:type="spellEnd"/>
            <w:proofErr w:type="gramEnd"/>
            <w:r>
              <w:rPr>
                <w:color w:val="3C3C3C"/>
                <w:sz w:val="19"/>
                <w:szCs w:val="19"/>
              </w:rPr>
              <w:t xml:space="preserve">() em vez de chamar </w:t>
            </w:r>
            <w:proofErr w:type="spellStart"/>
            <w:r>
              <w:rPr>
                <w:color w:val="3C3C3C"/>
                <w:sz w:val="19"/>
                <w:szCs w:val="19"/>
              </w:rPr>
              <w:t>nlp</w:t>
            </w:r>
            <w:proofErr w:type="spellEnd"/>
            <w:r>
              <w:rPr>
                <w:color w:val="3C3C3C"/>
                <w:sz w:val="19"/>
                <w:szCs w:val="19"/>
              </w:rPr>
              <w:t>() em loop</w:t>
            </w:r>
          </w:p>
          <w:p w:rsidR="00163ADA" w:rsidRDefault="000F27FD">
            <w:pPr>
              <w:spacing w:after="30"/>
            </w:pPr>
            <w:proofErr w:type="spellStart"/>
            <w:r>
              <w:rPr>
                <w:color w:val="3C3C3C"/>
                <w:sz w:val="19"/>
                <w:szCs w:val="19"/>
              </w:rPr>
              <w:t>docs</w:t>
            </w:r>
            <w:proofErr w:type="spellEnd"/>
            <w:r>
              <w:rPr>
                <w:color w:val="3C3C3C"/>
                <w:sz w:val="19"/>
                <w:szCs w:val="19"/>
              </w:rPr>
              <w:t xml:space="preserve"> = </w:t>
            </w:r>
            <w:proofErr w:type="spellStart"/>
            <w:proofErr w:type="gramStart"/>
            <w:r>
              <w:rPr>
                <w:color w:val="3C3C3C"/>
                <w:sz w:val="19"/>
                <w:szCs w:val="19"/>
              </w:rPr>
              <w:t>list</w:t>
            </w:r>
            <w:proofErr w:type="spellEnd"/>
            <w:r>
              <w:rPr>
                <w:color w:val="3C3C3C"/>
                <w:sz w:val="19"/>
                <w:szCs w:val="19"/>
              </w:rPr>
              <w:t>(</w:t>
            </w:r>
            <w:proofErr w:type="spellStart"/>
            <w:proofErr w:type="gramEnd"/>
            <w:r>
              <w:rPr>
                <w:color w:val="3C3C3C"/>
                <w:sz w:val="19"/>
                <w:szCs w:val="19"/>
              </w:rPr>
              <w:t>nlp.pipe</w:t>
            </w:r>
            <w:proofErr w:type="spellEnd"/>
            <w:r>
              <w:rPr>
                <w:color w:val="3C3C3C"/>
                <w:sz w:val="19"/>
                <w:szCs w:val="19"/>
              </w:rPr>
              <w:t>(</w:t>
            </w:r>
            <w:proofErr w:type="spellStart"/>
            <w:r>
              <w:rPr>
                <w:color w:val="3C3C3C"/>
                <w:sz w:val="19"/>
                <w:szCs w:val="19"/>
              </w:rPr>
              <w:t>lista_de_textos</w:t>
            </w:r>
            <w:proofErr w:type="spellEnd"/>
            <w:r>
              <w:rPr>
                <w:color w:val="3C3C3C"/>
                <w:sz w:val="19"/>
                <w:szCs w:val="19"/>
              </w:rPr>
              <w:t xml:space="preserve">, </w:t>
            </w:r>
            <w:proofErr w:type="spellStart"/>
            <w:r>
              <w:rPr>
                <w:color w:val="3C3C3C"/>
                <w:sz w:val="19"/>
                <w:szCs w:val="19"/>
              </w:rPr>
              <w:t>batch_size</w:t>
            </w:r>
            <w:proofErr w:type="spellEnd"/>
            <w:r>
              <w:rPr>
                <w:color w:val="3C3C3C"/>
                <w:sz w:val="19"/>
                <w:szCs w:val="19"/>
              </w:rPr>
              <w:t>=50))</w:t>
            </w:r>
          </w:p>
          <w:p w:rsidR="00163ADA" w:rsidRDefault="000F27FD">
            <w:pPr>
              <w:spacing w:after="30"/>
            </w:pPr>
            <w:r>
              <w:rPr>
                <w:color w:val="3C3C3C"/>
                <w:sz w:val="19"/>
                <w:szCs w:val="19"/>
              </w:rPr>
              <w:t xml:space="preserve"># </w:t>
            </w:r>
            <w:proofErr w:type="spellStart"/>
            <w:proofErr w:type="gramStart"/>
            <w:r>
              <w:rPr>
                <w:color w:val="3C3C3C"/>
                <w:sz w:val="19"/>
                <w:szCs w:val="19"/>
              </w:rPr>
              <w:t>nlp.pipe</w:t>
            </w:r>
            <w:proofErr w:type="spellEnd"/>
            <w:proofErr w:type="gramEnd"/>
            <w:r>
              <w:rPr>
                <w:color w:val="3C3C3C"/>
                <w:sz w:val="19"/>
                <w:szCs w:val="19"/>
              </w:rPr>
              <w:t xml:space="preserve">() é 2-5x mais rápido que um loop for com </w:t>
            </w:r>
            <w:proofErr w:type="spellStart"/>
            <w:r>
              <w:rPr>
                <w:color w:val="3C3C3C"/>
                <w:sz w:val="19"/>
                <w:szCs w:val="19"/>
              </w:rPr>
              <w:t>nlp</w:t>
            </w:r>
            <w:proofErr w:type="spellEnd"/>
            <w:r>
              <w:rPr>
                <w:color w:val="3C3C3C"/>
                <w:sz w:val="19"/>
                <w:szCs w:val="19"/>
              </w:rPr>
              <w:t>(texto)</w:t>
            </w:r>
          </w:p>
        </w:tc>
      </w:tr>
    </w:tbl>
    <w:p w:rsidR="00163ADA" w:rsidRDefault="00163ADA">
      <w:pPr>
        <w:spacing w:after="80"/>
      </w:pPr>
    </w:p>
    <w:p w:rsidR="00163ADA" w:rsidRDefault="000F27FD">
      <w:pPr>
        <w:spacing w:before="240" w:after="90"/>
      </w:pPr>
      <w:r>
        <w:rPr>
          <w:b/>
          <w:bCs/>
          <w:color w:val="2E75B6"/>
          <w:sz w:val="22"/>
          <w:szCs w:val="22"/>
        </w:rPr>
        <w:t xml:space="preserve">▸ </w:t>
      </w:r>
      <w:r>
        <w:rPr>
          <w:b/>
          <w:bCs/>
          <w:color w:val="3C3C3C"/>
          <w:sz w:val="22"/>
          <w:szCs w:val="22"/>
        </w:rPr>
        <w:t>Atributos essenciais do objeto Token</w:t>
      </w:r>
    </w:p>
    <w:p w:rsidR="00163ADA" w:rsidRDefault="000F27FD">
      <w:pPr>
        <w:spacing w:before="50" w:after="90"/>
        <w:ind w:left="200" w:right="180"/>
        <w:jc w:val="both"/>
      </w:pPr>
      <w:r>
        <w:rPr>
          <w:color w:val="3C3C3C"/>
        </w:rPr>
        <w:t xml:space="preserve">O objeto Token é a unidade fundamental de análise no spaCy. Cada </w:t>
      </w:r>
      <w:proofErr w:type="spellStart"/>
      <w:r>
        <w:rPr>
          <w:color w:val="3C3C3C"/>
        </w:rPr>
        <w:t>token</w:t>
      </w:r>
      <w:proofErr w:type="spellEnd"/>
      <w:r>
        <w:rPr>
          <w:color w:val="3C3C3C"/>
        </w:rPr>
        <w:t xml:space="preserve"> possui dezenas de atributos — alguns calculados pelo pipeline, outros inferidos das regras do modelo. Os atributos que você mais usará ao longo do curso:</w:t>
      </w:r>
    </w:p>
    <w:p w:rsidR="00163ADA" w:rsidRDefault="00163ADA">
      <w:pPr>
        <w:spacing w:after="4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2109"/>
        <w:gridCol w:w="2109"/>
        <w:gridCol w:w="2109"/>
        <w:gridCol w:w="2109"/>
        <w:gridCol w:w="2110"/>
      </w:tblGrid>
      <w:tr w:rsidR="00163ADA">
        <w:tc>
          <w:tcPr>
            <w:tcW w:w="2109"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Atributo</w:t>
            </w:r>
          </w:p>
        </w:tc>
        <w:tc>
          <w:tcPr>
            <w:tcW w:w="2109"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Tipo</w:t>
            </w:r>
          </w:p>
        </w:tc>
        <w:tc>
          <w:tcPr>
            <w:tcW w:w="2109"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Descrição completa</w:t>
            </w:r>
          </w:p>
        </w:tc>
        <w:tc>
          <w:tcPr>
            <w:tcW w:w="2109"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Exemplo para 'correndo'</w:t>
            </w:r>
          </w:p>
        </w:tc>
        <w:tc>
          <w:tcPr>
            <w:tcW w:w="2110"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Exemplo para ','</w:t>
            </w:r>
          </w:p>
        </w:tc>
      </w:tr>
      <w:tr w:rsidR="00163ADA">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token.text</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str</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Texto original exatamente como aparece no documento</w:t>
            </w:r>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'correndo'</w:t>
            </w:r>
          </w:p>
        </w:tc>
        <w:tc>
          <w:tcPr>
            <w:tcW w:w="2110"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w:t>
            </w:r>
          </w:p>
        </w:tc>
      </w:tr>
      <w:tr w:rsidR="00163ADA">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proofErr w:type="gramStart"/>
            <w:r>
              <w:rPr>
                <w:color w:val="111111"/>
                <w:sz w:val="18"/>
                <w:szCs w:val="18"/>
              </w:rPr>
              <w:t>token.lower</w:t>
            </w:r>
            <w:proofErr w:type="spellEnd"/>
            <w:proofErr w:type="gramEnd"/>
            <w:r>
              <w:rPr>
                <w:color w:val="111111"/>
                <w:sz w:val="18"/>
                <w:szCs w:val="18"/>
              </w:rPr>
              <w:t>_</w:t>
            </w:r>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str</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Texto convertido para minúsculas</w:t>
            </w:r>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'correndo'</w:t>
            </w:r>
          </w:p>
        </w:tc>
        <w:tc>
          <w:tcPr>
            <w:tcW w:w="2110"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w:t>
            </w:r>
          </w:p>
        </w:tc>
      </w:tr>
      <w:tr w:rsidR="00163ADA">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proofErr w:type="gramStart"/>
            <w:r>
              <w:rPr>
                <w:color w:val="111111"/>
                <w:sz w:val="18"/>
                <w:szCs w:val="18"/>
              </w:rPr>
              <w:t>token.lemma</w:t>
            </w:r>
            <w:proofErr w:type="spellEnd"/>
            <w:proofErr w:type="gramEnd"/>
            <w:r>
              <w:rPr>
                <w:color w:val="111111"/>
                <w:sz w:val="18"/>
                <w:szCs w:val="18"/>
              </w:rPr>
              <w:t>_</w:t>
            </w:r>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str</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Lema — forma canônica do dicionário</w:t>
            </w:r>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'correr'</w:t>
            </w:r>
          </w:p>
        </w:tc>
        <w:tc>
          <w:tcPr>
            <w:tcW w:w="2110"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w:t>
            </w:r>
          </w:p>
        </w:tc>
      </w:tr>
      <w:tr w:rsidR="00163ADA">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lastRenderedPageBreak/>
              <w:t>token.pos</w:t>
            </w:r>
            <w:proofErr w:type="spellEnd"/>
            <w:r>
              <w:rPr>
                <w:color w:val="111111"/>
                <w:sz w:val="18"/>
                <w:szCs w:val="18"/>
              </w:rPr>
              <w:t>_</w:t>
            </w:r>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str</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 xml:space="preserve">Classe gramatical universal (UD </w:t>
            </w:r>
            <w:proofErr w:type="spellStart"/>
            <w:r>
              <w:rPr>
                <w:color w:val="111111"/>
                <w:sz w:val="18"/>
                <w:szCs w:val="18"/>
              </w:rPr>
              <w:t>tagset</w:t>
            </w:r>
            <w:proofErr w:type="spellEnd"/>
            <w:r>
              <w:rPr>
                <w:color w:val="111111"/>
                <w:sz w:val="18"/>
                <w:szCs w:val="18"/>
              </w:rPr>
              <w:t xml:space="preserve"> — 17 classes)</w:t>
            </w:r>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'VERB'</w:t>
            </w:r>
          </w:p>
        </w:tc>
        <w:tc>
          <w:tcPr>
            <w:tcW w:w="2110"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'PUNCT'</w:t>
            </w:r>
          </w:p>
        </w:tc>
      </w:tr>
      <w:tr w:rsidR="00163ADA">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token.tag</w:t>
            </w:r>
            <w:proofErr w:type="spellEnd"/>
            <w:r>
              <w:rPr>
                <w:color w:val="111111"/>
                <w:sz w:val="18"/>
                <w:szCs w:val="18"/>
              </w:rPr>
              <w:t>_</w:t>
            </w:r>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str</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Tag</w:t>
            </w:r>
            <w:proofErr w:type="spellEnd"/>
            <w:r>
              <w:rPr>
                <w:color w:val="111111"/>
                <w:sz w:val="18"/>
                <w:szCs w:val="18"/>
              </w:rPr>
              <w:t xml:space="preserve"> morfológica detalhada (gênero, número, tempo, modo, pessoa)</w:t>
            </w:r>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'VERB__</w:t>
            </w:r>
            <w:proofErr w:type="spellStart"/>
            <w:r>
              <w:rPr>
                <w:color w:val="111111"/>
                <w:sz w:val="18"/>
                <w:szCs w:val="18"/>
              </w:rPr>
              <w:t>VerbForm</w:t>
            </w:r>
            <w:proofErr w:type="spellEnd"/>
            <w:r>
              <w:rPr>
                <w:color w:val="111111"/>
                <w:sz w:val="18"/>
                <w:szCs w:val="18"/>
              </w:rPr>
              <w:t>=</w:t>
            </w:r>
            <w:proofErr w:type="spellStart"/>
            <w:r>
              <w:rPr>
                <w:color w:val="111111"/>
                <w:sz w:val="18"/>
                <w:szCs w:val="18"/>
              </w:rPr>
              <w:t>Ger</w:t>
            </w:r>
            <w:proofErr w:type="spellEnd"/>
            <w:r>
              <w:rPr>
                <w:color w:val="111111"/>
                <w:sz w:val="18"/>
                <w:szCs w:val="18"/>
              </w:rPr>
              <w:t>'</w:t>
            </w:r>
          </w:p>
        </w:tc>
        <w:tc>
          <w:tcPr>
            <w:tcW w:w="2110"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'PUNCT'</w:t>
            </w:r>
          </w:p>
        </w:tc>
      </w:tr>
      <w:tr w:rsidR="00163ADA">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token.dep</w:t>
            </w:r>
            <w:proofErr w:type="spellEnd"/>
            <w:r>
              <w:rPr>
                <w:color w:val="111111"/>
                <w:sz w:val="18"/>
                <w:szCs w:val="18"/>
              </w:rPr>
              <w:t>_</w:t>
            </w:r>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str</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Rótulo da relação de dependência sintática</w:t>
            </w:r>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w:t>
            </w:r>
            <w:proofErr w:type="spellStart"/>
            <w:r>
              <w:rPr>
                <w:color w:val="111111"/>
                <w:sz w:val="18"/>
                <w:szCs w:val="18"/>
              </w:rPr>
              <w:t>advcl</w:t>
            </w:r>
            <w:proofErr w:type="spellEnd"/>
            <w:r>
              <w:rPr>
                <w:color w:val="111111"/>
                <w:sz w:val="18"/>
                <w:szCs w:val="18"/>
              </w:rPr>
              <w:t>'</w:t>
            </w:r>
          </w:p>
        </w:tc>
        <w:tc>
          <w:tcPr>
            <w:tcW w:w="2110"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w:t>
            </w:r>
            <w:proofErr w:type="spellStart"/>
            <w:r>
              <w:rPr>
                <w:color w:val="111111"/>
                <w:sz w:val="18"/>
                <w:szCs w:val="18"/>
              </w:rPr>
              <w:t>punct</w:t>
            </w:r>
            <w:proofErr w:type="spellEnd"/>
            <w:r>
              <w:rPr>
                <w:color w:val="111111"/>
                <w:sz w:val="18"/>
                <w:szCs w:val="18"/>
              </w:rPr>
              <w:t>'</w:t>
            </w:r>
          </w:p>
        </w:tc>
      </w:tr>
      <w:tr w:rsidR="00163ADA">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proofErr w:type="gramStart"/>
            <w:r>
              <w:rPr>
                <w:color w:val="111111"/>
                <w:sz w:val="18"/>
                <w:szCs w:val="18"/>
              </w:rPr>
              <w:t>token.head</w:t>
            </w:r>
            <w:proofErr w:type="spellEnd"/>
            <w:proofErr w:type="gramEnd"/>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Token</w:t>
            </w:r>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Token que governa este na estrutura de dependências</w:t>
            </w:r>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Token do verbo principal</w:t>
            </w:r>
          </w:p>
        </w:tc>
        <w:tc>
          <w:tcPr>
            <w:tcW w:w="2110"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Token associado</w:t>
            </w:r>
          </w:p>
        </w:tc>
      </w:tr>
      <w:tr w:rsidR="00163ADA">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proofErr w:type="gramStart"/>
            <w:r>
              <w:rPr>
                <w:color w:val="111111"/>
                <w:sz w:val="18"/>
                <w:szCs w:val="18"/>
              </w:rPr>
              <w:t>token.morph</w:t>
            </w:r>
            <w:proofErr w:type="spellEnd"/>
            <w:proofErr w:type="gramEnd"/>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MorphAnalysis</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Análise morfológica completa como dicionário</w:t>
            </w:r>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w:t>
            </w:r>
            <w:proofErr w:type="spellStart"/>
            <w:r>
              <w:rPr>
                <w:color w:val="111111"/>
                <w:sz w:val="18"/>
                <w:szCs w:val="18"/>
              </w:rPr>
              <w:t>VerbForm</w:t>
            </w:r>
            <w:proofErr w:type="spellEnd"/>
            <w:r>
              <w:rPr>
                <w:color w:val="111111"/>
                <w:sz w:val="18"/>
                <w:szCs w:val="18"/>
              </w:rPr>
              <w:t>': ['</w:t>
            </w:r>
            <w:proofErr w:type="spellStart"/>
            <w:r>
              <w:rPr>
                <w:color w:val="111111"/>
                <w:sz w:val="18"/>
                <w:szCs w:val="18"/>
              </w:rPr>
              <w:t>Ger</w:t>
            </w:r>
            <w:proofErr w:type="spellEnd"/>
            <w:r>
              <w:rPr>
                <w:color w:val="111111"/>
                <w:sz w:val="18"/>
                <w:szCs w:val="18"/>
              </w:rPr>
              <w:t>']}</w:t>
            </w:r>
          </w:p>
        </w:tc>
        <w:tc>
          <w:tcPr>
            <w:tcW w:w="2110"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w:t>
            </w:r>
          </w:p>
        </w:tc>
      </w:tr>
      <w:tr w:rsidR="00163ADA">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token.is_stop</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bool</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 xml:space="preserve">Este </w:t>
            </w:r>
            <w:proofErr w:type="spellStart"/>
            <w:r>
              <w:rPr>
                <w:color w:val="111111"/>
                <w:sz w:val="18"/>
                <w:szCs w:val="18"/>
              </w:rPr>
              <w:t>token</w:t>
            </w:r>
            <w:proofErr w:type="spellEnd"/>
            <w:r>
              <w:rPr>
                <w:color w:val="111111"/>
                <w:sz w:val="18"/>
                <w:szCs w:val="18"/>
              </w:rPr>
              <w:t xml:space="preserve"> é uma </w:t>
            </w:r>
            <w:proofErr w:type="spellStart"/>
            <w:r>
              <w:rPr>
                <w:color w:val="111111"/>
                <w:sz w:val="18"/>
                <w:szCs w:val="18"/>
              </w:rPr>
              <w:t>stopword</w:t>
            </w:r>
            <w:proofErr w:type="spellEnd"/>
            <w:r>
              <w:rPr>
                <w:color w:val="111111"/>
                <w:sz w:val="18"/>
                <w:szCs w:val="18"/>
              </w:rPr>
              <w:t>? (lista interna do modelo)</w:t>
            </w:r>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False</w:t>
            </w:r>
          </w:p>
        </w:tc>
        <w:tc>
          <w:tcPr>
            <w:tcW w:w="2110"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False</w:t>
            </w:r>
          </w:p>
        </w:tc>
      </w:tr>
      <w:tr w:rsidR="00163ADA">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token.is_alpha</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bool</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O texto contém apenas letras do alfabeto?</w:t>
            </w:r>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True</w:t>
            </w:r>
            <w:proofErr w:type="spellEnd"/>
          </w:p>
        </w:tc>
        <w:tc>
          <w:tcPr>
            <w:tcW w:w="2110"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False</w:t>
            </w:r>
          </w:p>
        </w:tc>
      </w:tr>
      <w:tr w:rsidR="00163ADA">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token.is_punct</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bool</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 xml:space="preserve">O </w:t>
            </w:r>
            <w:proofErr w:type="spellStart"/>
            <w:r>
              <w:rPr>
                <w:color w:val="111111"/>
                <w:sz w:val="18"/>
                <w:szCs w:val="18"/>
              </w:rPr>
              <w:t>token</w:t>
            </w:r>
            <w:proofErr w:type="spellEnd"/>
            <w:r>
              <w:rPr>
                <w:color w:val="111111"/>
                <w:sz w:val="18"/>
                <w:szCs w:val="18"/>
              </w:rPr>
              <w:t xml:space="preserve"> é pontuação?</w:t>
            </w:r>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False</w:t>
            </w:r>
          </w:p>
        </w:tc>
        <w:tc>
          <w:tcPr>
            <w:tcW w:w="2110"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True</w:t>
            </w:r>
            <w:proofErr w:type="spellEnd"/>
          </w:p>
        </w:tc>
      </w:tr>
      <w:tr w:rsidR="00163ADA">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token.is_space</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bool</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 xml:space="preserve">O </w:t>
            </w:r>
            <w:proofErr w:type="spellStart"/>
            <w:r>
              <w:rPr>
                <w:color w:val="111111"/>
                <w:sz w:val="18"/>
                <w:szCs w:val="18"/>
              </w:rPr>
              <w:t>token</w:t>
            </w:r>
            <w:proofErr w:type="spellEnd"/>
            <w:r>
              <w:rPr>
                <w:color w:val="111111"/>
                <w:sz w:val="18"/>
                <w:szCs w:val="18"/>
              </w:rPr>
              <w:t xml:space="preserve"> é espaço em branco?</w:t>
            </w:r>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False</w:t>
            </w:r>
          </w:p>
        </w:tc>
        <w:tc>
          <w:tcPr>
            <w:tcW w:w="2110"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False</w:t>
            </w:r>
          </w:p>
        </w:tc>
      </w:tr>
      <w:tr w:rsidR="00163ADA">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token.is_digit</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bool</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O texto contém apenas dígitos?</w:t>
            </w:r>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False</w:t>
            </w:r>
          </w:p>
        </w:tc>
        <w:tc>
          <w:tcPr>
            <w:tcW w:w="2110"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False</w:t>
            </w:r>
          </w:p>
        </w:tc>
      </w:tr>
      <w:tr w:rsidR="00163ADA">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proofErr w:type="gramStart"/>
            <w:r>
              <w:rPr>
                <w:color w:val="111111"/>
                <w:sz w:val="18"/>
                <w:szCs w:val="18"/>
              </w:rPr>
              <w:t>token.like</w:t>
            </w:r>
            <w:proofErr w:type="gramEnd"/>
            <w:r>
              <w:rPr>
                <w:color w:val="111111"/>
                <w:sz w:val="18"/>
                <w:szCs w:val="18"/>
              </w:rPr>
              <w:t>_url</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bool</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O texto parece uma URL?</w:t>
            </w:r>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False</w:t>
            </w:r>
          </w:p>
        </w:tc>
        <w:tc>
          <w:tcPr>
            <w:tcW w:w="2110"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False</w:t>
            </w:r>
          </w:p>
        </w:tc>
      </w:tr>
      <w:tr w:rsidR="00163ADA">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proofErr w:type="gramStart"/>
            <w:r>
              <w:rPr>
                <w:color w:val="111111"/>
                <w:sz w:val="18"/>
                <w:szCs w:val="18"/>
              </w:rPr>
              <w:t>token.like</w:t>
            </w:r>
            <w:proofErr w:type="gramEnd"/>
            <w:r>
              <w:rPr>
                <w:color w:val="111111"/>
                <w:sz w:val="18"/>
                <w:szCs w:val="18"/>
              </w:rPr>
              <w:t>_email</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bool</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O texto parece um endereço de e-mail?</w:t>
            </w:r>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False</w:t>
            </w:r>
          </w:p>
        </w:tc>
        <w:tc>
          <w:tcPr>
            <w:tcW w:w="2110"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False</w:t>
            </w:r>
          </w:p>
        </w:tc>
      </w:tr>
      <w:tr w:rsidR="00163ADA">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proofErr w:type="gramStart"/>
            <w:r>
              <w:rPr>
                <w:color w:val="111111"/>
                <w:sz w:val="18"/>
                <w:szCs w:val="18"/>
              </w:rPr>
              <w:t>token.i</w:t>
            </w:r>
            <w:proofErr w:type="spellEnd"/>
            <w:proofErr w:type="gramEnd"/>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int</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 xml:space="preserve">Índice do </w:t>
            </w:r>
            <w:proofErr w:type="spellStart"/>
            <w:r>
              <w:rPr>
                <w:color w:val="111111"/>
                <w:sz w:val="18"/>
                <w:szCs w:val="18"/>
              </w:rPr>
              <w:t>token</w:t>
            </w:r>
            <w:proofErr w:type="spellEnd"/>
            <w:r>
              <w:rPr>
                <w:color w:val="111111"/>
                <w:sz w:val="18"/>
                <w:szCs w:val="18"/>
              </w:rPr>
              <w:t xml:space="preserve"> no documento</w:t>
            </w:r>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(depende da posição)</w:t>
            </w:r>
          </w:p>
        </w:tc>
        <w:tc>
          <w:tcPr>
            <w:tcW w:w="2110"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(depende)</w:t>
            </w:r>
          </w:p>
        </w:tc>
      </w:tr>
      <w:tr w:rsidR="00163ADA">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token.idx</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int</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Índice do caractere de início no texto original</w:t>
            </w:r>
          </w:p>
        </w:tc>
        <w:tc>
          <w:tcPr>
            <w:tcW w:w="2109"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(depende)</w:t>
            </w:r>
          </w:p>
        </w:tc>
        <w:tc>
          <w:tcPr>
            <w:tcW w:w="2110"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(depende)</w:t>
            </w:r>
          </w:p>
        </w:tc>
      </w:tr>
      <w:tr w:rsidR="00163ADA">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token.ent_type</w:t>
            </w:r>
            <w:proofErr w:type="spellEnd"/>
            <w:r>
              <w:rPr>
                <w:color w:val="111111"/>
                <w:sz w:val="18"/>
                <w:szCs w:val="18"/>
              </w:rPr>
              <w:t>_</w:t>
            </w:r>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str</w:t>
            </w:r>
            <w:proofErr w:type="spellEnd"/>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 xml:space="preserve">Tipo de entidade nomeada (se o </w:t>
            </w:r>
            <w:proofErr w:type="spellStart"/>
            <w:r>
              <w:rPr>
                <w:color w:val="111111"/>
                <w:sz w:val="18"/>
                <w:szCs w:val="18"/>
              </w:rPr>
              <w:t>token</w:t>
            </w:r>
            <w:proofErr w:type="spellEnd"/>
            <w:r>
              <w:rPr>
                <w:color w:val="111111"/>
                <w:sz w:val="18"/>
                <w:szCs w:val="18"/>
              </w:rPr>
              <w:t xml:space="preserve"> é parte de uma entidade)</w:t>
            </w:r>
          </w:p>
        </w:tc>
        <w:tc>
          <w:tcPr>
            <w:tcW w:w="2109"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w:t>
            </w:r>
          </w:p>
        </w:tc>
        <w:tc>
          <w:tcPr>
            <w:tcW w:w="2110"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w:t>
            </w:r>
          </w:p>
        </w:tc>
      </w:tr>
    </w:tbl>
    <w:p w:rsidR="00163ADA" w:rsidRDefault="00163ADA">
      <w:pPr>
        <w:spacing w:after="70"/>
      </w:pPr>
    </w:p>
    <w:p w:rsidR="00163ADA" w:rsidRDefault="000F27FD">
      <w:pPr>
        <w:spacing w:before="240" w:after="90"/>
      </w:pPr>
      <w:r>
        <w:rPr>
          <w:b/>
          <w:bCs/>
          <w:color w:val="2E75B6"/>
          <w:sz w:val="22"/>
          <w:szCs w:val="22"/>
        </w:rPr>
        <w:t xml:space="preserve">▸ </w:t>
      </w:r>
      <w:proofErr w:type="spellStart"/>
      <w:r>
        <w:rPr>
          <w:b/>
          <w:bCs/>
          <w:color w:val="3C3C3C"/>
          <w:sz w:val="22"/>
          <w:szCs w:val="22"/>
        </w:rPr>
        <w:t>Tags</w:t>
      </w:r>
      <w:proofErr w:type="spellEnd"/>
      <w:r>
        <w:rPr>
          <w:b/>
          <w:bCs/>
          <w:color w:val="3C3C3C"/>
          <w:sz w:val="22"/>
          <w:szCs w:val="22"/>
        </w:rPr>
        <w:t xml:space="preserve"> morfológicas detalhadas — </w:t>
      </w:r>
      <w:proofErr w:type="spellStart"/>
      <w:r>
        <w:rPr>
          <w:b/>
          <w:bCs/>
          <w:color w:val="3C3C3C"/>
          <w:sz w:val="22"/>
          <w:szCs w:val="22"/>
        </w:rPr>
        <w:t>token.tag</w:t>
      </w:r>
      <w:proofErr w:type="spellEnd"/>
      <w:r>
        <w:rPr>
          <w:b/>
          <w:bCs/>
          <w:color w:val="3C3C3C"/>
          <w:sz w:val="22"/>
          <w:szCs w:val="22"/>
        </w:rPr>
        <w:t xml:space="preserve">_ e </w:t>
      </w:r>
      <w:proofErr w:type="spellStart"/>
      <w:proofErr w:type="gramStart"/>
      <w:r>
        <w:rPr>
          <w:b/>
          <w:bCs/>
          <w:color w:val="3C3C3C"/>
          <w:sz w:val="22"/>
          <w:szCs w:val="22"/>
        </w:rPr>
        <w:t>token.morph</w:t>
      </w:r>
      <w:proofErr w:type="spellEnd"/>
      <w:proofErr w:type="gramEnd"/>
    </w:p>
    <w:p w:rsidR="00163ADA" w:rsidRDefault="000F27FD">
      <w:pPr>
        <w:spacing w:before="50" w:after="90"/>
        <w:ind w:left="200" w:right="180"/>
        <w:jc w:val="both"/>
      </w:pPr>
      <w:r>
        <w:rPr>
          <w:color w:val="3C3C3C"/>
        </w:rPr>
        <w:t xml:space="preserve">O atributo </w:t>
      </w:r>
      <w:proofErr w:type="spellStart"/>
      <w:r>
        <w:rPr>
          <w:color w:val="3C3C3C"/>
        </w:rPr>
        <w:t>token.pos</w:t>
      </w:r>
      <w:proofErr w:type="spellEnd"/>
      <w:r>
        <w:rPr>
          <w:color w:val="3C3C3C"/>
        </w:rPr>
        <w:t xml:space="preserve">_ usa o </w:t>
      </w:r>
      <w:proofErr w:type="spellStart"/>
      <w:r>
        <w:rPr>
          <w:color w:val="3C3C3C"/>
        </w:rPr>
        <w:t>tagset</w:t>
      </w:r>
      <w:proofErr w:type="spellEnd"/>
      <w:r>
        <w:rPr>
          <w:color w:val="3C3C3C"/>
        </w:rPr>
        <w:t xml:space="preserve"> Universal </w:t>
      </w:r>
      <w:proofErr w:type="spellStart"/>
      <w:r>
        <w:rPr>
          <w:color w:val="3C3C3C"/>
        </w:rPr>
        <w:t>Dependencies</w:t>
      </w:r>
      <w:proofErr w:type="spellEnd"/>
      <w:r>
        <w:rPr>
          <w:color w:val="3C3C3C"/>
        </w:rPr>
        <w:t xml:space="preserve"> — 17 classes que funcionam em todos os idiomas. O atributo </w:t>
      </w:r>
      <w:proofErr w:type="spellStart"/>
      <w:r>
        <w:rPr>
          <w:color w:val="3C3C3C"/>
        </w:rPr>
        <w:t>token.tag</w:t>
      </w:r>
      <w:proofErr w:type="spellEnd"/>
      <w:r>
        <w:rPr>
          <w:color w:val="3C3C3C"/>
        </w:rPr>
        <w:t xml:space="preserve">_ fornece informação muito mais granular, incluindo gênero, número, tempo verbal, modo e pessoa para cada </w:t>
      </w:r>
      <w:proofErr w:type="spellStart"/>
      <w:r>
        <w:rPr>
          <w:color w:val="3C3C3C"/>
        </w:rPr>
        <w:t>token</w:t>
      </w:r>
      <w:proofErr w:type="spellEnd"/>
      <w:r>
        <w:rPr>
          <w:color w:val="3C3C3C"/>
        </w:rPr>
        <w:t xml:space="preserve">. O atributo </w:t>
      </w:r>
      <w:proofErr w:type="spellStart"/>
      <w:proofErr w:type="gramStart"/>
      <w:r>
        <w:rPr>
          <w:color w:val="3C3C3C"/>
        </w:rPr>
        <w:t>token.morph</w:t>
      </w:r>
      <w:proofErr w:type="spellEnd"/>
      <w:proofErr w:type="gramEnd"/>
      <w:r>
        <w:rPr>
          <w:color w:val="3C3C3C"/>
        </w:rPr>
        <w:t xml:space="preserve"> disponibiliza essa mesma informação como um dicionário consultável:</w:t>
      </w:r>
    </w:p>
    <w:p w:rsidR="00163ADA" w:rsidRDefault="00163ADA">
      <w:pPr>
        <w:spacing w:after="4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2105"/>
        <w:gridCol w:w="2032"/>
        <w:gridCol w:w="4352"/>
        <w:gridCol w:w="2057"/>
      </w:tblGrid>
      <w:tr w:rsidR="00163ADA">
        <w:tc>
          <w:tcPr>
            <w:tcW w:w="2636" w:type="dxa"/>
            <w:tcBorders>
              <w:top w:val="single" w:sz="1" w:space="0" w:color="BBBBBB"/>
              <w:left w:val="single" w:sz="1" w:space="0" w:color="BBBBBB"/>
              <w:bottom w:val="single" w:sz="1" w:space="0" w:color="BBBBBB"/>
              <w:right w:val="single" w:sz="1" w:space="0" w:color="BBBBBB"/>
            </w:tcBorders>
            <w:shd w:val="clear" w:color="auto" w:fill="4B2D83"/>
            <w:tcMar>
              <w:top w:w="82" w:type="dxa"/>
              <w:left w:w="132" w:type="dxa"/>
              <w:bottom w:w="82" w:type="dxa"/>
              <w:right w:w="132" w:type="dxa"/>
            </w:tcMar>
          </w:tcPr>
          <w:p w:rsidR="00163ADA" w:rsidRDefault="000F27FD">
            <w:pPr>
              <w:spacing w:after="50"/>
            </w:pPr>
            <w:r>
              <w:rPr>
                <w:b/>
                <w:bCs/>
                <w:color w:val="FFFFFF"/>
                <w:sz w:val="18"/>
                <w:szCs w:val="18"/>
              </w:rPr>
              <w:t xml:space="preserve">Exemplo de </w:t>
            </w:r>
            <w:proofErr w:type="spellStart"/>
            <w:r>
              <w:rPr>
                <w:b/>
                <w:bCs/>
                <w:color w:val="FFFFFF"/>
                <w:sz w:val="18"/>
                <w:szCs w:val="18"/>
              </w:rPr>
              <w:t>token</w:t>
            </w:r>
            <w:proofErr w:type="spellEnd"/>
          </w:p>
        </w:tc>
        <w:tc>
          <w:tcPr>
            <w:tcW w:w="2636" w:type="dxa"/>
            <w:tcBorders>
              <w:top w:val="single" w:sz="1" w:space="0" w:color="BBBBBB"/>
              <w:left w:val="single" w:sz="1" w:space="0" w:color="BBBBBB"/>
              <w:bottom w:val="single" w:sz="1" w:space="0" w:color="BBBBBB"/>
              <w:right w:val="single" w:sz="1" w:space="0" w:color="BBBBBB"/>
            </w:tcBorders>
            <w:shd w:val="clear" w:color="auto" w:fill="4B2D83"/>
            <w:tcMar>
              <w:top w:w="82" w:type="dxa"/>
              <w:left w:w="132" w:type="dxa"/>
              <w:bottom w:w="82" w:type="dxa"/>
              <w:right w:w="132" w:type="dxa"/>
            </w:tcMar>
          </w:tcPr>
          <w:p w:rsidR="00163ADA" w:rsidRDefault="000F27FD">
            <w:pPr>
              <w:spacing w:after="50"/>
            </w:pPr>
            <w:proofErr w:type="spellStart"/>
            <w:r>
              <w:rPr>
                <w:b/>
                <w:bCs/>
                <w:color w:val="FFFFFF"/>
                <w:sz w:val="18"/>
                <w:szCs w:val="18"/>
              </w:rPr>
              <w:t>token.pos</w:t>
            </w:r>
            <w:proofErr w:type="spellEnd"/>
            <w:r>
              <w:rPr>
                <w:b/>
                <w:bCs/>
                <w:color w:val="FFFFFF"/>
                <w:sz w:val="18"/>
                <w:szCs w:val="18"/>
              </w:rPr>
              <w:t>_</w:t>
            </w:r>
          </w:p>
        </w:tc>
        <w:tc>
          <w:tcPr>
            <w:tcW w:w="2636" w:type="dxa"/>
            <w:tcBorders>
              <w:top w:val="single" w:sz="1" w:space="0" w:color="BBBBBB"/>
              <w:left w:val="single" w:sz="1" w:space="0" w:color="BBBBBB"/>
              <w:bottom w:val="single" w:sz="1" w:space="0" w:color="BBBBBB"/>
              <w:right w:val="single" w:sz="1" w:space="0" w:color="BBBBBB"/>
            </w:tcBorders>
            <w:shd w:val="clear" w:color="auto" w:fill="4B2D83"/>
            <w:tcMar>
              <w:top w:w="82" w:type="dxa"/>
              <w:left w:w="132" w:type="dxa"/>
              <w:bottom w:w="82" w:type="dxa"/>
              <w:right w:w="132" w:type="dxa"/>
            </w:tcMar>
          </w:tcPr>
          <w:p w:rsidR="00163ADA" w:rsidRDefault="000F27FD">
            <w:pPr>
              <w:spacing w:after="50"/>
            </w:pPr>
            <w:proofErr w:type="spellStart"/>
            <w:r>
              <w:rPr>
                <w:b/>
                <w:bCs/>
                <w:color w:val="FFFFFF"/>
                <w:sz w:val="18"/>
                <w:szCs w:val="18"/>
              </w:rPr>
              <w:t>token.tag</w:t>
            </w:r>
            <w:proofErr w:type="spellEnd"/>
            <w:r>
              <w:rPr>
                <w:b/>
                <w:bCs/>
                <w:color w:val="FFFFFF"/>
                <w:sz w:val="18"/>
                <w:szCs w:val="18"/>
              </w:rPr>
              <w:t>_</w:t>
            </w:r>
          </w:p>
        </w:tc>
        <w:tc>
          <w:tcPr>
            <w:tcW w:w="2638" w:type="dxa"/>
            <w:tcBorders>
              <w:top w:val="single" w:sz="1" w:space="0" w:color="BBBBBB"/>
              <w:left w:val="single" w:sz="1" w:space="0" w:color="BBBBBB"/>
              <w:bottom w:val="single" w:sz="1" w:space="0" w:color="BBBBBB"/>
              <w:right w:val="single" w:sz="1" w:space="0" w:color="BBBBBB"/>
            </w:tcBorders>
            <w:shd w:val="clear" w:color="auto" w:fill="4B2D83"/>
            <w:tcMar>
              <w:top w:w="82" w:type="dxa"/>
              <w:left w:w="132" w:type="dxa"/>
              <w:bottom w:w="82" w:type="dxa"/>
              <w:right w:w="132" w:type="dxa"/>
            </w:tcMar>
          </w:tcPr>
          <w:p w:rsidR="00163ADA" w:rsidRDefault="000F27FD">
            <w:pPr>
              <w:spacing w:after="50"/>
            </w:pPr>
            <w:r>
              <w:rPr>
                <w:b/>
                <w:bCs/>
                <w:color w:val="FFFFFF"/>
                <w:sz w:val="18"/>
                <w:szCs w:val="18"/>
              </w:rPr>
              <w:t>Informação morfológica</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'modelo' (suj.)</w:t>
            </w:r>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NOUN</w:t>
            </w:r>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NOUN__</w:t>
            </w:r>
            <w:proofErr w:type="spellStart"/>
            <w:r>
              <w:rPr>
                <w:color w:val="111111"/>
                <w:sz w:val="18"/>
                <w:szCs w:val="18"/>
              </w:rPr>
              <w:t>Gender</w:t>
            </w:r>
            <w:proofErr w:type="spellEnd"/>
            <w:r>
              <w:rPr>
                <w:color w:val="111111"/>
                <w:sz w:val="18"/>
                <w:szCs w:val="18"/>
              </w:rPr>
              <w:t>=</w:t>
            </w:r>
            <w:proofErr w:type="spellStart"/>
            <w:r>
              <w:rPr>
                <w:color w:val="111111"/>
                <w:sz w:val="18"/>
                <w:szCs w:val="18"/>
              </w:rPr>
              <w:t>Masc|Number</w:t>
            </w:r>
            <w:proofErr w:type="spellEnd"/>
            <w:r>
              <w:rPr>
                <w:color w:val="111111"/>
                <w:sz w:val="18"/>
                <w:szCs w:val="18"/>
              </w:rPr>
              <w:t>=</w:t>
            </w:r>
            <w:proofErr w:type="spellStart"/>
            <w:r>
              <w:rPr>
                <w:color w:val="111111"/>
                <w:sz w:val="18"/>
                <w:szCs w:val="18"/>
              </w:rPr>
              <w:t>Sing</w:t>
            </w:r>
            <w:proofErr w:type="spellEnd"/>
          </w:p>
        </w:tc>
        <w:tc>
          <w:tcPr>
            <w:tcW w:w="2638"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Masculino singular</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'redes' (pl.)</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NOUN</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NOUN__</w:t>
            </w:r>
            <w:proofErr w:type="spellStart"/>
            <w:r>
              <w:rPr>
                <w:color w:val="111111"/>
                <w:sz w:val="18"/>
                <w:szCs w:val="18"/>
              </w:rPr>
              <w:t>Gender</w:t>
            </w:r>
            <w:proofErr w:type="spellEnd"/>
            <w:r>
              <w:rPr>
                <w:color w:val="111111"/>
                <w:sz w:val="18"/>
                <w:szCs w:val="18"/>
              </w:rPr>
              <w:t>=</w:t>
            </w:r>
            <w:proofErr w:type="spellStart"/>
            <w:r>
              <w:rPr>
                <w:color w:val="111111"/>
                <w:sz w:val="18"/>
                <w:szCs w:val="18"/>
              </w:rPr>
              <w:t>Fem|Number</w:t>
            </w:r>
            <w:proofErr w:type="spellEnd"/>
            <w:r>
              <w:rPr>
                <w:color w:val="111111"/>
                <w:sz w:val="18"/>
                <w:szCs w:val="18"/>
              </w:rPr>
              <w:t>=</w:t>
            </w:r>
            <w:proofErr w:type="spellStart"/>
            <w:r>
              <w:rPr>
                <w:color w:val="111111"/>
                <w:sz w:val="18"/>
                <w:szCs w:val="18"/>
              </w:rPr>
              <w:t>Plur</w:t>
            </w:r>
            <w:proofErr w:type="spellEnd"/>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Feminino plural</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lastRenderedPageBreak/>
              <w:t>'classificou' (verbo)</w:t>
            </w:r>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VERB</w:t>
            </w:r>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VERB__</w:t>
            </w:r>
            <w:proofErr w:type="spellStart"/>
            <w:r>
              <w:rPr>
                <w:color w:val="111111"/>
                <w:sz w:val="18"/>
                <w:szCs w:val="18"/>
              </w:rPr>
              <w:t>Mood</w:t>
            </w:r>
            <w:proofErr w:type="spellEnd"/>
            <w:r>
              <w:rPr>
                <w:color w:val="111111"/>
                <w:sz w:val="18"/>
                <w:szCs w:val="18"/>
              </w:rPr>
              <w:t>=</w:t>
            </w:r>
            <w:proofErr w:type="spellStart"/>
            <w:r>
              <w:rPr>
                <w:color w:val="111111"/>
                <w:sz w:val="18"/>
                <w:szCs w:val="18"/>
              </w:rPr>
              <w:t>Ind|Number</w:t>
            </w:r>
            <w:proofErr w:type="spellEnd"/>
            <w:r>
              <w:rPr>
                <w:color w:val="111111"/>
                <w:sz w:val="18"/>
                <w:szCs w:val="18"/>
              </w:rPr>
              <w:t>=</w:t>
            </w:r>
            <w:proofErr w:type="spellStart"/>
            <w:r>
              <w:rPr>
                <w:color w:val="111111"/>
                <w:sz w:val="18"/>
                <w:szCs w:val="18"/>
              </w:rPr>
              <w:t>Sing|Person</w:t>
            </w:r>
            <w:proofErr w:type="spellEnd"/>
            <w:r>
              <w:rPr>
                <w:color w:val="111111"/>
                <w:sz w:val="18"/>
                <w:szCs w:val="18"/>
              </w:rPr>
              <w:t>=3|Tense=</w:t>
            </w:r>
            <w:proofErr w:type="spellStart"/>
            <w:r>
              <w:rPr>
                <w:color w:val="111111"/>
                <w:sz w:val="18"/>
                <w:szCs w:val="18"/>
              </w:rPr>
              <w:t>Past</w:t>
            </w:r>
            <w:proofErr w:type="spellEnd"/>
          </w:p>
        </w:tc>
        <w:tc>
          <w:tcPr>
            <w:tcW w:w="2638"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Indicativo passado 3ª singular</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'processando' (ger.)</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VERB</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VERB__</w:t>
            </w:r>
            <w:proofErr w:type="spellStart"/>
            <w:r>
              <w:rPr>
                <w:color w:val="111111"/>
                <w:sz w:val="18"/>
                <w:szCs w:val="18"/>
              </w:rPr>
              <w:t>VerbForm</w:t>
            </w:r>
            <w:proofErr w:type="spellEnd"/>
            <w:r>
              <w:rPr>
                <w:color w:val="111111"/>
                <w:sz w:val="18"/>
                <w:szCs w:val="18"/>
              </w:rPr>
              <w:t>=</w:t>
            </w:r>
            <w:proofErr w:type="spellStart"/>
            <w:r>
              <w:rPr>
                <w:color w:val="111111"/>
                <w:sz w:val="18"/>
                <w:szCs w:val="18"/>
              </w:rPr>
              <w:t>Ger</w:t>
            </w:r>
            <w:proofErr w:type="spellEnd"/>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Gerúndio</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'precisos' (adj.pl.)</w:t>
            </w:r>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ADJ</w:t>
            </w:r>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ADJ__</w:t>
            </w:r>
            <w:proofErr w:type="spellStart"/>
            <w:r>
              <w:rPr>
                <w:color w:val="111111"/>
                <w:sz w:val="18"/>
                <w:szCs w:val="18"/>
              </w:rPr>
              <w:t>Gender</w:t>
            </w:r>
            <w:proofErr w:type="spellEnd"/>
            <w:r>
              <w:rPr>
                <w:color w:val="111111"/>
                <w:sz w:val="18"/>
                <w:szCs w:val="18"/>
              </w:rPr>
              <w:t>=</w:t>
            </w:r>
            <w:proofErr w:type="spellStart"/>
            <w:r>
              <w:rPr>
                <w:color w:val="111111"/>
                <w:sz w:val="18"/>
                <w:szCs w:val="18"/>
              </w:rPr>
              <w:t>Masc|Number</w:t>
            </w:r>
            <w:proofErr w:type="spellEnd"/>
            <w:r>
              <w:rPr>
                <w:color w:val="111111"/>
                <w:sz w:val="18"/>
                <w:szCs w:val="18"/>
              </w:rPr>
              <w:t>=</w:t>
            </w:r>
            <w:proofErr w:type="spellStart"/>
            <w:r>
              <w:rPr>
                <w:color w:val="111111"/>
                <w:sz w:val="18"/>
                <w:szCs w:val="18"/>
              </w:rPr>
              <w:t>Plur</w:t>
            </w:r>
            <w:proofErr w:type="spellEnd"/>
          </w:p>
        </w:tc>
        <w:tc>
          <w:tcPr>
            <w:tcW w:w="2638"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Adjetivo masculino plural</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'rapidamente' (adv.)</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ADV</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ADV</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Advérbio de modo</w:t>
            </w:r>
          </w:p>
        </w:tc>
      </w:tr>
      <w:tr w:rsidR="00163ADA">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'os' (art.pl.)</w:t>
            </w:r>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DET</w:t>
            </w:r>
          </w:p>
        </w:tc>
        <w:tc>
          <w:tcPr>
            <w:tcW w:w="2636"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DET__</w:t>
            </w:r>
            <w:proofErr w:type="spellStart"/>
            <w:r>
              <w:rPr>
                <w:color w:val="111111"/>
                <w:sz w:val="18"/>
                <w:szCs w:val="18"/>
              </w:rPr>
              <w:t>Definite</w:t>
            </w:r>
            <w:proofErr w:type="spellEnd"/>
            <w:r>
              <w:rPr>
                <w:color w:val="111111"/>
                <w:sz w:val="18"/>
                <w:szCs w:val="18"/>
              </w:rPr>
              <w:t>=</w:t>
            </w:r>
            <w:proofErr w:type="spellStart"/>
            <w:r>
              <w:rPr>
                <w:color w:val="111111"/>
                <w:sz w:val="18"/>
                <w:szCs w:val="18"/>
              </w:rPr>
              <w:t>Def|Gender</w:t>
            </w:r>
            <w:proofErr w:type="spellEnd"/>
            <w:r>
              <w:rPr>
                <w:color w:val="111111"/>
                <w:sz w:val="18"/>
                <w:szCs w:val="18"/>
              </w:rPr>
              <w:t>=</w:t>
            </w:r>
            <w:proofErr w:type="spellStart"/>
            <w:r>
              <w:rPr>
                <w:color w:val="111111"/>
                <w:sz w:val="18"/>
                <w:szCs w:val="18"/>
              </w:rPr>
              <w:t>Masc|Number</w:t>
            </w:r>
            <w:proofErr w:type="spellEnd"/>
            <w:r>
              <w:rPr>
                <w:color w:val="111111"/>
                <w:sz w:val="18"/>
                <w:szCs w:val="18"/>
              </w:rPr>
              <w:t>=</w:t>
            </w:r>
            <w:proofErr w:type="spellStart"/>
            <w:r>
              <w:rPr>
                <w:color w:val="111111"/>
                <w:sz w:val="18"/>
                <w:szCs w:val="18"/>
              </w:rPr>
              <w:t>Plur</w:t>
            </w:r>
            <w:proofErr w:type="spellEnd"/>
          </w:p>
        </w:tc>
        <w:tc>
          <w:tcPr>
            <w:tcW w:w="2638" w:type="dxa"/>
            <w:tcBorders>
              <w:top w:val="single" w:sz="1" w:space="0" w:color="BBBBBB"/>
              <w:left w:val="single" w:sz="1" w:space="0" w:color="BBBBBB"/>
              <w:bottom w:val="single" w:sz="1" w:space="0" w:color="BBBBBB"/>
              <w:right w:val="single" w:sz="1" w:space="0" w:color="BBBBBB"/>
            </w:tcBorders>
            <w:shd w:val="clear" w:color="auto" w:fill="F0EBF9"/>
            <w:tcMar>
              <w:top w:w="82" w:type="dxa"/>
              <w:left w:w="132" w:type="dxa"/>
              <w:bottom w:w="82" w:type="dxa"/>
              <w:right w:w="132" w:type="dxa"/>
            </w:tcMar>
          </w:tcPr>
          <w:p w:rsidR="00163ADA" w:rsidRDefault="000F27FD">
            <w:pPr>
              <w:spacing w:after="50"/>
            </w:pPr>
            <w:r>
              <w:rPr>
                <w:color w:val="111111"/>
                <w:sz w:val="18"/>
                <w:szCs w:val="18"/>
              </w:rPr>
              <w:t>Artigo definido masc. plural</w:t>
            </w:r>
          </w:p>
        </w:tc>
      </w:tr>
    </w:tbl>
    <w:p w:rsidR="00163ADA" w:rsidRDefault="00163ADA">
      <w:pPr>
        <w:spacing w:after="60"/>
      </w:pPr>
    </w:p>
    <w:p w:rsidR="00163ADA" w:rsidRDefault="000F27FD">
      <w:pPr>
        <w:spacing w:before="240" w:after="90"/>
      </w:pPr>
      <w:r>
        <w:rPr>
          <w:b/>
          <w:bCs/>
          <w:color w:val="2E75B6"/>
          <w:sz w:val="22"/>
          <w:szCs w:val="22"/>
        </w:rPr>
        <w:t xml:space="preserve">▸ </w:t>
      </w:r>
      <w:r>
        <w:rPr>
          <w:b/>
          <w:bCs/>
          <w:color w:val="3C3C3C"/>
          <w:sz w:val="22"/>
          <w:szCs w:val="22"/>
        </w:rPr>
        <w:t xml:space="preserve">Os modelos de português — </w:t>
      </w:r>
      <w:proofErr w:type="spellStart"/>
      <w:r>
        <w:rPr>
          <w:b/>
          <w:bCs/>
          <w:color w:val="3C3C3C"/>
          <w:sz w:val="22"/>
          <w:szCs w:val="22"/>
        </w:rPr>
        <w:t>pt_core_news_sm</w:t>
      </w:r>
      <w:proofErr w:type="spellEnd"/>
      <w:r>
        <w:rPr>
          <w:b/>
          <w:bCs/>
          <w:color w:val="3C3C3C"/>
          <w:sz w:val="22"/>
          <w:szCs w:val="22"/>
        </w:rPr>
        <w:t>/</w:t>
      </w:r>
      <w:proofErr w:type="spellStart"/>
      <w:r>
        <w:rPr>
          <w:b/>
          <w:bCs/>
          <w:color w:val="3C3C3C"/>
          <w:sz w:val="22"/>
          <w:szCs w:val="22"/>
        </w:rPr>
        <w:t>md</w:t>
      </w:r>
      <w:proofErr w:type="spellEnd"/>
      <w:r>
        <w:rPr>
          <w:b/>
          <w:bCs/>
          <w:color w:val="3C3C3C"/>
          <w:sz w:val="22"/>
          <w:szCs w:val="22"/>
        </w:rPr>
        <w:t>/</w:t>
      </w:r>
      <w:proofErr w:type="spellStart"/>
      <w:r>
        <w:rPr>
          <w:b/>
          <w:bCs/>
          <w:color w:val="3C3C3C"/>
          <w:sz w:val="22"/>
          <w:szCs w:val="22"/>
        </w:rPr>
        <w:t>lg</w:t>
      </w:r>
      <w:proofErr w:type="spellEnd"/>
      <w:r>
        <w:rPr>
          <w:b/>
          <w:bCs/>
          <w:color w:val="3C3C3C"/>
          <w:sz w:val="22"/>
          <w:szCs w:val="22"/>
        </w:rPr>
        <w:t>/</w:t>
      </w:r>
      <w:proofErr w:type="spellStart"/>
      <w:r>
        <w:rPr>
          <w:b/>
          <w:bCs/>
          <w:color w:val="3C3C3C"/>
          <w:sz w:val="22"/>
          <w:szCs w:val="22"/>
        </w:rPr>
        <w:t>trf</w:t>
      </w:r>
      <w:proofErr w:type="spellEnd"/>
    </w:p>
    <w:p w:rsidR="00163ADA" w:rsidRDefault="000F27FD">
      <w:pPr>
        <w:spacing w:before="50" w:after="90"/>
        <w:ind w:left="200" w:right="180"/>
        <w:jc w:val="both"/>
      </w:pPr>
      <w:r>
        <w:rPr>
          <w:color w:val="3C3C3C"/>
        </w:rPr>
        <w:t>O spaCy oferece quatro modelos para o português, cada um com diferentes características de tamanho, velocidade e precisão. A escolha do modelo certo é uma decisão de projeto importante:</w:t>
      </w:r>
    </w:p>
    <w:p w:rsidR="00163ADA" w:rsidRDefault="00163ADA">
      <w:pPr>
        <w:spacing w:after="4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1633"/>
        <w:gridCol w:w="1483"/>
        <w:gridCol w:w="1488"/>
        <w:gridCol w:w="1480"/>
        <w:gridCol w:w="1480"/>
        <w:gridCol w:w="1481"/>
        <w:gridCol w:w="1501"/>
      </w:tblGrid>
      <w:tr w:rsidR="00163ADA">
        <w:tc>
          <w:tcPr>
            <w:tcW w:w="1506"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Modelo</w:t>
            </w:r>
          </w:p>
        </w:tc>
        <w:tc>
          <w:tcPr>
            <w:tcW w:w="1506"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Tamanho</w:t>
            </w:r>
          </w:p>
        </w:tc>
        <w:tc>
          <w:tcPr>
            <w:tcW w:w="1506"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Velocidade</w:t>
            </w:r>
          </w:p>
        </w:tc>
        <w:tc>
          <w:tcPr>
            <w:tcW w:w="1506"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Precisão POS</w:t>
            </w:r>
          </w:p>
        </w:tc>
        <w:tc>
          <w:tcPr>
            <w:tcW w:w="1506"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Precisão NER</w:t>
            </w:r>
          </w:p>
        </w:tc>
        <w:tc>
          <w:tcPr>
            <w:tcW w:w="1506"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Inclui vetores?</w:t>
            </w:r>
          </w:p>
        </w:tc>
        <w:tc>
          <w:tcPr>
            <w:tcW w:w="1510"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Uso recomendado</w:t>
            </w:r>
          </w:p>
        </w:tc>
      </w:tr>
      <w:tr w:rsidR="00163ADA">
        <w:tc>
          <w:tcPr>
            <w:tcW w:w="150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pt_core_news_sm</w:t>
            </w:r>
            <w:proofErr w:type="spellEnd"/>
          </w:p>
        </w:tc>
        <w:tc>
          <w:tcPr>
            <w:tcW w:w="150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~15 MB</w:t>
            </w:r>
          </w:p>
        </w:tc>
        <w:tc>
          <w:tcPr>
            <w:tcW w:w="150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Muito alta</w:t>
            </w:r>
          </w:p>
        </w:tc>
        <w:tc>
          <w:tcPr>
            <w:tcW w:w="150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~94%</w:t>
            </w:r>
          </w:p>
        </w:tc>
        <w:tc>
          <w:tcPr>
            <w:tcW w:w="150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~78%</w:t>
            </w:r>
          </w:p>
        </w:tc>
        <w:tc>
          <w:tcPr>
            <w:tcW w:w="150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Não</w:t>
            </w:r>
          </w:p>
        </w:tc>
        <w:tc>
          <w:tcPr>
            <w:tcW w:w="1510"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 xml:space="preserve">Aprendizado, prototipagem rápida, </w:t>
            </w:r>
            <w:proofErr w:type="spellStart"/>
            <w:r>
              <w:rPr>
                <w:color w:val="111111"/>
                <w:sz w:val="18"/>
                <w:szCs w:val="18"/>
              </w:rPr>
              <w:t>Colab</w:t>
            </w:r>
            <w:proofErr w:type="spellEnd"/>
          </w:p>
        </w:tc>
      </w:tr>
      <w:tr w:rsidR="00163ADA">
        <w:tc>
          <w:tcPr>
            <w:tcW w:w="150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pt_core_news_md</w:t>
            </w:r>
            <w:proofErr w:type="spellEnd"/>
          </w:p>
        </w:tc>
        <w:tc>
          <w:tcPr>
            <w:tcW w:w="150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~45 MB</w:t>
            </w:r>
          </w:p>
        </w:tc>
        <w:tc>
          <w:tcPr>
            <w:tcW w:w="150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Alta</w:t>
            </w:r>
          </w:p>
        </w:tc>
        <w:tc>
          <w:tcPr>
            <w:tcW w:w="150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~95%</w:t>
            </w:r>
          </w:p>
        </w:tc>
        <w:tc>
          <w:tcPr>
            <w:tcW w:w="150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~81%</w:t>
            </w:r>
          </w:p>
        </w:tc>
        <w:tc>
          <w:tcPr>
            <w:tcW w:w="150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Sim (20k vetores)</w:t>
            </w:r>
          </w:p>
        </w:tc>
        <w:tc>
          <w:tcPr>
            <w:tcW w:w="1510"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Projetos com busca de similaridade</w:t>
            </w:r>
          </w:p>
        </w:tc>
      </w:tr>
      <w:tr w:rsidR="00163ADA">
        <w:tc>
          <w:tcPr>
            <w:tcW w:w="150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pt_core_news_lg</w:t>
            </w:r>
            <w:proofErr w:type="spellEnd"/>
          </w:p>
        </w:tc>
        <w:tc>
          <w:tcPr>
            <w:tcW w:w="150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~560 MB</w:t>
            </w:r>
          </w:p>
        </w:tc>
        <w:tc>
          <w:tcPr>
            <w:tcW w:w="150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Média</w:t>
            </w:r>
          </w:p>
        </w:tc>
        <w:tc>
          <w:tcPr>
            <w:tcW w:w="150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~96%</w:t>
            </w:r>
          </w:p>
        </w:tc>
        <w:tc>
          <w:tcPr>
            <w:tcW w:w="150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~83%</w:t>
            </w:r>
          </w:p>
        </w:tc>
        <w:tc>
          <w:tcPr>
            <w:tcW w:w="150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Sim (500k vetores)</w:t>
            </w:r>
          </w:p>
        </w:tc>
        <w:tc>
          <w:tcPr>
            <w:tcW w:w="1510"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Produção com necessidade de similaridade</w:t>
            </w:r>
          </w:p>
        </w:tc>
      </w:tr>
      <w:tr w:rsidR="00163ADA">
        <w:tc>
          <w:tcPr>
            <w:tcW w:w="150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proofErr w:type="spellStart"/>
            <w:r>
              <w:rPr>
                <w:color w:val="111111"/>
                <w:sz w:val="18"/>
                <w:szCs w:val="18"/>
              </w:rPr>
              <w:t>pt_core_news_trf</w:t>
            </w:r>
            <w:proofErr w:type="spellEnd"/>
          </w:p>
        </w:tc>
        <w:tc>
          <w:tcPr>
            <w:tcW w:w="150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~400 MB</w:t>
            </w:r>
          </w:p>
        </w:tc>
        <w:tc>
          <w:tcPr>
            <w:tcW w:w="150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Baixa (GPU rec.)</w:t>
            </w:r>
          </w:p>
        </w:tc>
        <w:tc>
          <w:tcPr>
            <w:tcW w:w="150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~98%</w:t>
            </w:r>
          </w:p>
        </w:tc>
        <w:tc>
          <w:tcPr>
            <w:tcW w:w="150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~90%</w:t>
            </w:r>
          </w:p>
        </w:tc>
        <w:tc>
          <w:tcPr>
            <w:tcW w:w="150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Não (usa BERT)</w:t>
            </w:r>
          </w:p>
        </w:tc>
        <w:tc>
          <w:tcPr>
            <w:tcW w:w="1510"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Máxima precisão, tarefas críticas</w:t>
            </w:r>
          </w:p>
        </w:tc>
      </w:tr>
    </w:tbl>
    <w:p w:rsidR="00163ADA" w:rsidRDefault="00163ADA">
      <w:pPr>
        <w:spacing w:after="6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10546"/>
      </w:tblGrid>
      <w:tr w:rsidR="00163ADA">
        <w:tc>
          <w:tcPr>
            <w:tcW w:w="10546" w:type="dxa"/>
            <w:tcBorders>
              <w:top w:val="single" w:sz="1" w:space="0" w:color="BBBBBB"/>
              <w:left w:val="single" w:sz="26" w:space="0" w:color="0F6E56"/>
              <w:bottom w:val="single" w:sz="1" w:space="0" w:color="BBBBBB"/>
              <w:right w:val="single" w:sz="1" w:space="0" w:color="BBBBBB"/>
            </w:tcBorders>
            <w:shd w:val="clear" w:color="auto" w:fill="E8F5EC"/>
            <w:tcMar>
              <w:top w:w="110" w:type="dxa"/>
              <w:left w:w="190" w:type="dxa"/>
              <w:bottom w:w="110" w:type="dxa"/>
              <w:right w:w="190" w:type="dxa"/>
            </w:tcMar>
          </w:tcPr>
          <w:p w:rsidR="00163ADA" w:rsidRDefault="000F27FD">
            <w:pPr>
              <w:spacing w:after="55"/>
            </w:pPr>
            <w:proofErr w:type="gramStart"/>
            <w:r>
              <w:rPr>
                <w:color w:val="111111"/>
              </w:rPr>
              <w:t>📌</w:t>
            </w:r>
            <w:r w:rsidR="002F7B8E">
              <w:rPr>
                <w:color w:val="111111"/>
              </w:rPr>
              <w:t xml:space="preserve"> </w:t>
            </w:r>
            <w:r>
              <w:rPr>
                <w:b/>
                <w:bCs/>
                <w:color w:val="0F6E56"/>
              </w:rPr>
              <w:t>Qual</w:t>
            </w:r>
            <w:proofErr w:type="gramEnd"/>
            <w:r>
              <w:rPr>
                <w:b/>
                <w:bCs/>
                <w:color w:val="0F6E56"/>
              </w:rPr>
              <w:t xml:space="preserve"> modelo usar em cada situação</w:t>
            </w:r>
          </w:p>
          <w:p w:rsidR="00163ADA" w:rsidRDefault="000F27FD">
            <w:pPr>
              <w:spacing w:after="30"/>
            </w:pPr>
            <w:r>
              <w:rPr>
                <w:color w:val="3C3C3C"/>
                <w:sz w:val="19"/>
                <w:szCs w:val="19"/>
              </w:rPr>
              <w:t xml:space="preserve">Nesta disciplina: </w:t>
            </w:r>
            <w:proofErr w:type="spellStart"/>
            <w:r>
              <w:rPr>
                <w:color w:val="3C3C3C"/>
                <w:sz w:val="19"/>
                <w:szCs w:val="19"/>
              </w:rPr>
              <w:t>pt_core_news_sm</w:t>
            </w:r>
            <w:proofErr w:type="spellEnd"/>
            <w:r>
              <w:rPr>
                <w:color w:val="3C3C3C"/>
                <w:sz w:val="19"/>
                <w:szCs w:val="19"/>
              </w:rPr>
              <w:t xml:space="preserve"> — rápido, pequeno, perfeito para o </w:t>
            </w:r>
            <w:proofErr w:type="spellStart"/>
            <w:r>
              <w:rPr>
                <w:color w:val="3C3C3C"/>
                <w:sz w:val="19"/>
                <w:szCs w:val="19"/>
              </w:rPr>
              <w:t>Colab</w:t>
            </w:r>
            <w:proofErr w:type="spellEnd"/>
            <w:r>
              <w:rPr>
                <w:color w:val="3C3C3C"/>
                <w:sz w:val="19"/>
                <w:szCs w:val="19"/>
              </w:rPr>
              <w:t>.</w:t>
            </w:r>
          </w:p>
          <w:p w:rsidR="00163ADA" w:rsidRDefault="00163ADA">
            <w:pPr>
              <w:spacing w:after="30"/>
            </w:pPr>
          </w:p>
          <w:p w:rsidR="00163ADA" w:rsidRDefault="000F27FD">
            <w:pPr>
              <w:spacing w:after="30"/>
            </w:pPr>
            <w:r>
              <w:rPr>
                <w:color w:val="3C3C3C"/>
                <w:sz w:val="19"/>
                <w:szCs w:val="19"/>
              </w:rPr>
              <w:t xml:space="preserve">Para um trabalho de conclusão de curso ou projeto real: </w:t>
            </w:r>
            <w:proofErr w:type="spellStart"/>
            <w:r>
              <w:rPr>
                <w:color w:val="3C3C3C"/>
                <w:sz w:val="19"/>
                <w:szCs w:val="19"/>
              </w:rPr>
              <w:t>pt_core_news_lg</w:t>
            </w:r>
            <w:proofErr w:type="spellEnd"/>
            <w:r>
              <w:rPr>
                <w:color w:val="3C3C3C"/>
                <w:sz w:val="19"/>
                <w:szCs w:val="19"/>
              </w:rPr>
              <w:t xml:space="preserve"> — melhor</w:t>
            </w:r>
          </w:p>
          <w:p w:rsidR="00163ADA" w:rsidRDefault="000F27FD">
            <w:pPr>
              <w:spacing w:after="30"/>
            </w:pPr>
            <w:r>
              <w:rPr>
                <w:color w:val="3C3C3C"/>
                <w:sz w:val="19"/>
                <w:szCs w:val="19"/>
              </w:rPr>
              <w:t>cobertura de NER e vetores para comparação de similaridade entre documentos.</w:t>
            </w:r>
          </w:p>
          <w:p w:rsidR="00163ADA" w:rsidRDefault="00163ADA">
            <w:pPr>
              <w:spacing w:after="30"/>
            </w:pPr>
          </w:p>
          <w:p w:rsidR="00163ADA" w:rsidRDefault="000F27FD">
            <w:pPr>
              <w:spacing w:after="30"/>
            </w:pPr>
            <w:r>
              <w:rPr>
                <w:color w:val="3C3C3C"/>
                <w:sz w:val="19"/>
                <w:szCs w:val="19"/>
              </w:rPr>
              <w:t>Para um sistema de produção crítico (laudo médico, contrato jurídico):</w:t>
            </w:r>
          </w:p>
          <w:p w:rsidR="00163ADA" w:rsidRDefault="000F27FD">
            <w:pPr>
              <w:spacing w:after="30"/>
            </w:pPr>
            <w:proofErr w:type="spellStart"/>
            <w:r>
              <w:rPr>
                <w:color w:val="3C3C3C"/>
                <w:sz w:val="19"/>
                <w:szCs w:val="19"/>
              </w:rPr>
              <w:t>pt_core_news_trf</w:t>
            </w:r>
            <w:proofErr w:type="spellEnd"/>
            <w:r>
              <w:rPr>
                <w:color w:val="3C3C3C"/>
                <w:sz w:val="19"/>
                <w:szCs w:val="19"/>
              </w:rPr>
              <w:t xml:space="preserve"> — usa </w:t>
            </w:r>
            <w:proofErr w:type="spellStart"/>
            <w:r>
              <w:rPr>
                <w:color w:val="3C3C3C"/>
                <w:sz w:val="19"/>
                <w:szCs w:val="19"/>
              </w:rPr>
              <w:t>RoBERTa</w:t>
            </w:r>
            <w:proofErr w:type="spellEnd"/>
            <w:r>
              <w:rPr>
                <w:color w:val="3C3C3C"/>
                <w:sz w:val="19"/>
                <w:szCs w:val="19"/>
              </w:rPr>
              <w:t xml:space="preserve"> em português, máxima </w:t>
            </w:r>
            <w:proofErr w:type="gramStart"/>
            <w:r>
              <w:rPr>
                <w:color w:val="3C3C3C"/>
                <w:sz w:val="19"/>
                <w:szCs w:val="19"/>
              </w:rPr>
              <w:t>precisão</w:t>
            </w:r>
            <w:proofErr w:type="gramEnd"/>
            <w:r>
              <w:rPr>
                <w:color w:val="3C3C3C"/>
                <w:sz w:val="19"/>
                <w:szCs w:val="19"/>
              </w:rPr>
              <w:t xml:space="preserve"> mas exige GPU.</w:t>
            </w:r>
          </w:p>
          <w:p w:rsidR="00163ADA" w:rsidRDefault="00163ADA">
            <w:pPr>
              <w:spacing w:after="30"/>
            </w:pPr>
          </w:p>
          <w:p w:rsidR="00163ADA" w:rsidRDefault="000F27FD">
            <w:pPr>
              <w:spacing w:after="30"/>
            </w:pPr>
            <w:r>
              <w:rPr>
                <w:color w:val="3C3C3C"/>
                <w:sz w:val="19"/>
                <w:szCs w:val="19"/>
              </w:rPr>
              <w:t xml:space="preserve">Para comparação de similaridade entre frases: </w:t>
            </w:r>
            <w:proofErr w:type="spellStart"/>
            <w:r>
              <w:rPr>
                <w:color w:val="3C3C3C"/>
                <w:sz w:val="19"/>
                <w:szCs w:val="19"/>
              </w:rPr>
              <w:t>pt_core_news_md</w:t>
            </w:r>
            <w:proofErr w:type="spellEnd"/>
            <w:r>
              <w:rPr>
                <w:color w:val="3C3C3C"/>
                <w:sz w:val="19"/>
                <w:szCs w:val="19"/>
              </w:rPr>
              <w:t xml:space="preserve"> ou </w:t>
            </w:r>
            <w:proofErr w:type="spellStart"/>
            <w:r>
              <w:rPr>
                <w:color w:val="3C3C3C"/>
                <w:sz w:val="19"/>
                <w:szCs w:val="19"/>
              </w:rPr>
              <w:t>lg.</w:t>
            </w:r>
            <w:proofErr w:type="spellEnd"/>
          </w:p>
          <w:p w:rsidR="00163ADA" w:rsidRDefault="000F27FD">
            <w:pPr>
              <w:spacing w:after="30"/>
            </w:pPr>
            <w:r>
              <w:rPr>
                <w:color w:val="3C3C3C"/>
                <w:sz w:val="19"/>
                <w:szCs w:val="19"/>
              </w:rPr>
              <w:t xml:space="preserve">O modelo </w:t>
            </w:r>
            <w:proofErr w:type="spellStart"/>
            <w:r>
              <w:rPr>
                <w:color w:val="3C3C3C"/>
                <w:sz w:val="19"/>
                <w:szCs w:val="19"/>
              </w:rPr>
              <w:t>sm</w:t>
            </w:r>
            <w:proofErr w:type="spellEnd"/>
            <w:r>
              <w:rPr>
                <w:color w:val="3C3C3C"/>
                <w:sz w:val="19"/>
                <w:szCs w:val="19"/>
              </w:rPr>
              <w:t xml:space="preserve"> não tem vetores — </w:t>
            </w:r>
            <w:proofErr w:type="spellStart"/>
            <w:proofErr w:type="gramStart"/>
            <w:r>
              <w:rPr>
                <w:color w:val="3C3C3C"/>
                <w:sz w:val="19"/>
                <w:szCs w:val="19"/>
              </w:rPr>
              <w:t>doc.similarity</w:t>
            </w:r>
            <w:proofErr w:type="spellEnd"/>
            <w:proofErr w:type="gramEnd"/>
            <w:r>
              <w:rPr>
                <w:color w:val="3C3C3C"/>
                <w:sz w:val="19"/>
                <w:szCs w:val="19"/>
              </w:rPr>
              <w:t>() retornará erro ou zero.</w:t>
            </w:r>
          </w:p>
          <w:p w:rsidR="00163ADA" w:rsidRDefault="00163ADA">
            <w:pPr>
              <w:spacing w:after="30"/>
            </w:pPr>
          </w:p>
          <w:p w:rsidR="00163ADA" w:rsidRDefault="000F27FD">
            <w:pPr>
              <w:spacing w:after="30"/>
            </w:pPr>
            <w:r>
              <w:rPr>
                <w:color w:val="3C3C3C"/>
                <w:sz w:val="19"/>
                <w:szCs w:val="19"/>
              </w:rPr>
              <w:t>Instalação de qualquer modelo:</w:t>
            </w:r>
          </w:p>
          <w:p w:rsidR="00163ADA" w:rsidRDefault="000F27FD">
            <w:pPr>
              <w:spacing w:after="30"/>
            </w:pPr>
            <w:proofErr w:type="gramStart"/>
            <w:r>
              <w:rPr>
                <w:color w:val="3C3C3C"/>
                <w:sz w:val="19"/>
                <w:szCs w:val="19"/>
              </w:rPr>
              <w:t>!</w:t>
            </w:r>
            <w:proofErr w:type="spellStart"/>
            <w:r>
              <w:rPr>
                <w:color w:val="3C3C3C"/>
                <w:sz w:val="19"/>
                <w:szCs w:val="19"/>
              </w:rPr>
              <w:t>python</w:t>
            </w:r>
            <w:proofErr w:type="spellEnd"/>
            <w:proofErr w:type="gramEnd"/>
            <w:r>
              <w:rPr>
                <w:color w:val="3C3C3C"/>
                <w:sz w:val="19"/>
                <w:szCs w:val="19"/>
              </w:rPr>
              <w:t xml:space="preserve"> -m </w:t>
            </w:r>
            <w:proofErr w:type="spellStart"/>
            <w:r>
              <w:rPr>
                <w:color w:val="3C3C3C"/>
                <w:sz w:val="19"/>
                <w:szCs w:val="19"/>
              </w:rPr>
              <w:t>spacy</w:t>
            </w:r>
            <w:proofErr w:type="spellEnd"/>
            <w:r>
              <w:rPr>
                <w:color w:val="3C3C3C"/>
                <w:sz w:val="19"/>
                <w:szCs w:val="19"/>
              </w:rPr>
              <w:t xml:space="preserve"> download </w:t>
            </w:r>
            <w:proofErr w:type="spellStart"/>
            <w:r>
              <w:rPr>
                <w:color w:val="3C3C3C"/>
                <w:sz w:val="19"/>
                <w:szCs w:val="19"/>
              </w:rPr>
              <w:t>pt_core_news_sm</w:t>
            </w:r>
            <w:proofErr w:type="spellEnd"/>
          </w:p>
          <w:p w:rsidR="00163ADA" w:rsidRDefault="000F27FD">
            <w:pPr>
              <w:spacing w:after="30"/>
            </w:pPr>
            <w:proofErr w:type="gramStart"/>
            <w:r>
              <w:rPr>
                <w:color w:val="3C3C3C"/>
                <w:sz w:val="19"/>
                <w:szCs w:val="19"/>
              </w:rPr>
              <w:t>!</w:t>
            </w:r>
            <w:proofErr w:type="spellStart"/>
            <w:r>
              <w:rPr>
                <w:color w:val="3C3C3C"/>
                <w:sz w:val="19"/>
                <w:szCs w:val="19"/>
              </w:rPr>
              <w:t>python</w:t>
            </w:r>
            <w:proofErr w:type="spellEnd"/>
            <w:proofErr w:type="gramEnd"/>
            <w:r>
              <w:rPr>
                <w:color w:val="3C3C3C"/>
                <w:sz w:val="19"/>
                <w:szCs w:val="19"/>
              </w:rPr>
              <w:t xml:space="preserve"> -m </w:t>
            </w:r>
            <w:proofErr w:type="spellStart"/>
            <w:r>
              <w:rPr>
                <w:color w:val="3C3C3C"/>
                <w:sz w:val="19"/>
                <w:szCs w:val="19"/>
              </w:rPr>
              <w:t>spacy</w:t>
            </w:r>
            <w:proofErr w:type="spellEnd"/>
            <w:r>
              <w:rPr>
                <w:color w:val="3C3C3C"/>
                <w:sz w:val="19"/>
                <w:szCs w:val="19"/>
              </w:rPr>
              <w:t xml:space="preserve"> download </w:t>
            </w:r>
            <w:proofErr w:type="spellStart"/>
            <w:r>
              <w:rPr>
                <w:color w:val="3C3C3C"/>
                <w:sz w:val="19"/>
                <w:szCs w:val="19"/>
              </w:rPr>
              <w:t>pt_core_news_lg</w:t>
            </w:r>
            <w:proofErr w:type="spellEnd"/>
          </w:p>
        </w:tc>
      </w:tr>
    </w:tbl>
    <w:p w:rsidR="00163ADA" w:rsidRDefault="00163ADA">
      <w:pPr>
        <w:spacing w:after="100"/>
      </w:pPr>
    </w:p>
    <w:p w:rsidR="00163ADA" w:rsidRDefault="00163ADA">
      <w:pPr>
        <w:pBdr>
          <w:bottom w:val="single" w:sz="4" w:space="4" w:color="D6E4F0"/>
        </w:pBdr>
        <w:spacing w:before="200" w:after="60"/>
      </w:pPr>
    </w:p>
    <w:p w:rsidR="00163ADA" w:rsidRDefault="000F27FD">
      <w:pPr>
        <w:shd w:val="clear" w:color="auto" w:fill="1F4E79"/>
        <w:spacing w:before="400" w:after="180"/>
        <w:ind w:left="180" w:right="180"/>
      </w:pPr>
      <w:r>
        <w:rPr>
          <w:b/>
          <w:bCs/>
          <w:color w:val="FFFFFF"/>
          <w:sz w:val="28"/>
          <w:szCs w:val="28"/>
        </w:rPr>
        <w:lastRenderedPageBreak/>
        <w:t>Síntese da Parte 1 — O que estudamos</w:t>
      </w:r>
    </w:p>
    <w:p w:rsidR="00163ADA" w:rsidRDefault="00163ADA">
      <w:pPr>
        <w:spacing w:after="40"/>
      </w:pPr>
    </w:p>
    <w:p w:rsidR="00163ADA" w:rsidRDefault="000F27FD">
      <w:pPr>
        <w:spacing w:before="50" w:after="90"/>
        <w:ind w:left="200" w:right="180"/>
        <w:jc w:val="both"/>
      </w:pPr>
      <w:r>
        <w:rPr>
          <w:color w:val="3C3C3C"/>
        </w:rPr>
        <w:t xml:space="preserve">Os sete subitens da Parte 1 formam uma progressão lógica: do macro (o pipeline como um todo) ao micro (os atributos de cada </w:t>
      </w:r>
      <w:proofErr w:type="spellStart"/>
      <w:r>
        <w:rPr>
          <w:color w:val="3C3C3C"/>
        </w:rPr>
        <w:t>token</w:t>
      </w:r>
      <w:proofErr w:type="spellEnd"/>
      <w:r>
        <w:rPr>
          <w:color w:val="3C3C3C"/>
        </w:rPr>
        <w:t xml:space="preserve">). Compreender cada etapa em profundidade é o que diferencia o profissional que usa ferramentas de PLN do que simplesmente </w:t>
      </w:r>
      <w:proofErr w:type="spellStart"/>
      <w:r>
        <w:rPr>
          <w:color w:val="3C3C3C"/>
        </w:rPr>
        <w:t>copia</w:t>
      </w:r>
      <w:proofErr w:type="spellEnd"/>
      <w:r>
        <w:rPr>
          <w:color w:val="3C3C3C"/>
        </w:rPr>
        <w:t xml:space="preserve"> código:</w:t>
      </w:r>
    </w:p>
    <w:p w:rsidR="00163ADA" w:rsidRDefault="00163ADA">
      <w:pPr>
        <w:spacing w:after="5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3515"/>
        <w:gridCol w:w="3515"/>
        <w:gridCol w:w="3516"/>
      </w:tblGrid>
      <w:tr w:rsidR="00163ADA">
        <w:tc>
          <w:tcPr>
            <w:tcW w:w="3515"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Subitem</w:t>
            </w:r>
          </w:p>
        </w:tc>
        <w:tc>
          <w:tcPr>
            <w:tcW w:w="3515"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Conceito central</w:t>
            </w:r>
          </w:p>
        </w:tc>
        <w:tc>
          <w:tcPr>
            <w:tcW w:w="3516"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Por que é fundamental</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1.1 Pipeline</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Sequência ordenada e dependente de transformações</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Errar a ordem destrói a qualidade do resultado</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1.2 Tokenização</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Dividir texto em unidades mínimas (tokens)</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Sem tokens não há análise — é sempre a primeira etapa</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1.3 Normalização</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Padronizar formas superficiais sem perder semântica</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Reduz ruído e unifica variantes do mesmo conceito</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1.4 Stopwords</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Remover palavras funcionais de alta frequência</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Concentra o vocabulário no conteúdo semântico</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1.5 Stemming</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Reduzir ao radical por regras heurísticas (RSLP)</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 xml:space="preserve">Agrupa variantes morfológicas — </w:t>
            </w:r>
            <w:proofErr w:type="gramStart"/>
            <w:r>
              <w:rPr>
                <w:color w:val="111111"/>
                <w:sz w:val="18"/>
                <w:szCs w:val="18"/>
              </w:rPr>
              <w:t>rápido</w:t>
            </w:r>
            <w:proofErr w:type="gramEnd"/>
            <w:r>
              <w:rPr>
                <w:color w:val="111111"/>
                <w:sz w:val="18"/>
                <w:szCs w:val="18"/>
              </w:rPr>
              <w:t xml:space="preserve"> mas impreciso</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1.6 Lematização</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Identificar forma canônica via dicionário + POS</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Mais preciso — capta irregulares como 'melhores' → 'bom'</w:t>
            </w:r>
          </w:p>
        </w:tc>
      </w:tr>
      <w:tr w:rsidR="00163ADA">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1.7 spaCy</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 xml:space="preserve">Pipeline integrado com todos os atributos do </w:t>
            </w:r>
            <w:proofErr w:type="spellStart"/>
            <w:r>
              <w:rPr>
                <w:color w:val="111111"/>
                <w:sz w:val="18"/>
                <w:szCs w:val="18"/>
              </w:rPr>
              <w:t>token</w:t>
            </w:r>
            <w:proofErr w:type="spellEnd"/>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Une tudo em um único objeto eficiente e reutilizável</w:t>
            </w:r>
          </w:p>
        </w:tc>
      </w:tr>
    </w:tbl>
    <w:p w:rsidR="00163ADA" w:rsidRDefault="00163ADA">
      <w:pPr>
        <w:spacing w:after="8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10546"/>
      </w:tblGrid>
      <w:tr w:rsidR="00163ADA">
        <w:tc>
          <w:tcPr>
            <w:tcW w:w="10546" w:type="dxa"/>
            <w:tcBorders>
              <w:top w:val="single" w:sz="1" w:space="0" w:color="BBBBBB"/>
              <w:left w:val="single" w:sz="26" w:space="0" w:color="2E75B6"/>
              <w:bottom w:val="single" w:sz="1" w:space="0" w:color="BBBBBB"/>
              <w:right w:val="single" w:sz="1" w:space="0" w:color="BBBBBB"/>
            </w:tcBorders>
            <w:shd w:val="clear" w:color="auto" w:fill="EAF2FA"/>
            <w:tcMar>
              <w:top w:w="110" w:type="dxa"/>
              <w:left w:w="190" w:type="dxa"/>
              <w:bottom w:w="110" w:type="dxa"/>
              <w:right w:w="190" w:type="dxa"/>
            </w:tcMar>
          </w:tcPr>
          <w:p w:rsidR="00163ADA" w:rsidRDefault="000F27FD">
            <w:pPr>
              <w:spacing w:after="55"/>
            </w:pPr>
            <w:r>
              <w:rPr>
                <w:color w:val="111111"/>
              </w:rPr>
              <w:t xml:space="preserve">📋 </w:t>
            </w:r>
            <w:r>
              <w:rPr>
                <w:b/>
                <w:bCs/>
                <w:color w:val="2E75B6"/>
              </w:rPr>
              <w:t>A decisão de pipeline em uma frase</w:t>
            </w:r>
          </w:p>
          <w:p w:rsidR="00163ADA" w:rsidRDefault="000F27FD">
            <w:pPr>
              <w:spacing w:after="30"/>
            </w:pPr>
            <w:r>
              <w:rPr>
                <w:color w:val="3C3C3C"/>
                <w:sz w:val="19"/>
                <w:szCs w:val="19"/>
              </w:rPr>
              <w:t>Não existe pipeline universal. A escolha de cada etapa deve ser guiada pela pergunta:</w:t>
            </w:r>
          </w:p>
          <w:p w:rsidR="00163ADA" w:rsidRDefault="000F27FD">
            <w:pPr>
              <w:spacing w:after="30"/>
            </w:pPr>
            <w:r>
              <w:rPr>
                <w:color w:val="3C3C3C"/>
                <w:sz w:val="19"/>
                <w:szCs w:val="19"/>
              </w:rPr>
              <w:t>'Esta transformação preserva a informação que meu modelo vai precisar para esta tarefa?'</w:t>
            </w:r>
          </w:p>
          <w:p w:rsidR="00163ADA" w:rsidRDefault="00163ADA">
            <w:pPr>
              <w:spacing w:after="30"/>
            </w:pPr>
          </w:p>
          <w:p w:rsidR="00163ADA" w:rsidRDefault="000F27FD">
            <w:pPr>
              <w:spacing w:after="30"/>
            </w:pPr>
            <w:r>
              <w:rPr>
                <w:color w:val="3C3C3C"/>
                <w:sz w:val="19"/>
                <w:szCs w:val="19"/>
              </w:rPr>
              <w:t>Para análise de sentimento: mantenha negações, remova URLs, use lematização.</w:t>
            </w:r>
          </w:p>
          <w:p w:rsidR="00163ADA" w:rsidRDefault="000F27FD">
            <w:pPr>
              <w:spacing w:after="30"/>
            </w:pPr>
            <w:r>
              <w:rPr>
                <w:color w:val="3C3C3C"/>
                <w:sz w:val="19"/>
                <w:szCs w:val="19"/>
              </w:rPr>
              <w:t xml:space="preserve">Para busca semântica: mantenha entidades, use lematização ou </w:t>
            </w:r>
            <w:proofErr w:type="spellStart"/>
            <w:r>
              <w:rPr>
                <w:color w:val="3C3C3C"/>
                <w:sz w:val="19"/>
                <w:szCs w:val="19"/>
              </w:rPr>
              <w:t>embeddings</w:t>
            </w:r>
            <w:proofErr w:type="spellEnd"/>
            <w:r>
              <w:rPr>
                <w:color w:val="3C3C3C"/>
                <w:sz w:val="19"/>
                <w:szCs w:val="19"/>
              </w:rPr>
              <w:t>.</w:t>
            </w:r>
          </w:p>
          <w:p w:rsidR="00163ADA" w:rsidRDefault="000F27FD">
            <w:pPr>
              <w:spacing w:after="30"/>
            </w:pPr>
            <w:r>
              <w:rPr>
                <w:color w:val="3C3C3C"/>
                <w:sz w:val="19"/>
                <w:szCs w:val="19"/>
              </w:rPr>
              <w:t>Para classificação temática: remova stopwords agressivamente, stemming é suficiente.</w:t>
            </w:r>
          </w:p>
          <w:p w:rsidR="00163ADA" w:rsidRDefault="000F27FD">
            <w:pPr>
              <w:spacing w:after="30"/>
            </w:pPr>
            <w:r>
              <w:rPr>
                <w:color w:val="3C3C3C"/>
                <w:sz w:val="19"/>
                <w:szCs w:val="19"/>
              </w:rPr>
              <w:t>Para Transformers (BERT/GPT): nenhum pré-processamento agressivo — texto quase bruto.</w:t>
            </w:r>
          </w:p>
          <w:p w:rsidR="00163ADA" w:rsidRDefault="00163ADA">
            <w:pPr>
              <w:spacing w:after="30"/>
            </w:pPr>
          </w:p>
          <w:p w:rsidR="00163ADA" w:rsidRDefault="000F27FD">
            <w:pPr>
              <w:spacing w:after="30"/>
            </w:pPr>
            <w:r>
              <w:rPr>
                <w:color w:val="3C3C3C"/>
                <w:sz w:val="19"/>
                <w:szCs w:val="19"/>
              </w:rPr>
              <w:t>Referências: B1 Cap. 3 (pp. 53–84) · C1 Cap. 2 (pp. 23–48) · C4 Cap. 5 (pp. 87–114)</w:t>
            </w:r>
          </w:p>
        </w:tc>
      </w:tr>
    </w:tbl>
    <w:p w:rsidR="00163ADA" w:rsidRDefault="00163ADA">
      <w:pPr>
        <w:spacing w:after="100"/>
      </w:pPr>
    </w:p>
    <w:p w:rsidR="00163ADA" w:rsidRDefault="00163ADA">
      <w:pPr>
        <w:pBdr>
          <w:bottom w:val="single" w:sz="4" w:space="4" w:color="D6E4F0"/>
        </w:pBdr>
        <w:spacing w:before="200" w:after="60"/>
      </w:pPr>
    </w:p>
    <w:p w:rsidR="00163ADA" w:rsidRDefault="000F27FD">
      <w:pPr>
        <w:shd w:val="clear" w:color="auto" w:fill="1F4E79"/>
        <w:spacing w:before="400" w:after="180"/>
        <w:ind w:left="180" w:right="180"/>
      </w:pPr>
      <w:r>
        <w:rPr>
          <w:b/>
          <w:bCs/>
          <w:color w:val="FFFFFF"/>
          <w:sz w:val="28"/>
          <w:szCs w:val="28"/>
        </w:rPr>
        <w:t>Referências Bibliográficas</w:t>
      </w:r>
    </w:p>
    <w:p w:rsidR="00163ADA" w:rsidRDefault="00163ADA">
      <w:pPr>
        <w:spacing w:after="4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946"/>
      </w:tblGrid>
      <w:tr w:rsidR="00163ADA">
        <w:tc>
          <w:tcPr>
            <w:tcW w:w="60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40" w:type="dxa"/>
              <w:bottom w:w="90" w:type="dxa"/>
              <w:right w:w="140" w:type="dxa"/>
            </w:tcMar>
            <w:vAlign w:val="center"/>
          </w:tcPr>
          <w:p w:rsidR="00163ADA" w:rsidRDefault="000F27FD">
            <w:pPr>
              <w:spacing w:after="50"/>
              <w:jc w:val="center"/>
            </w:pPr>
            <w:r>
              <w:rPr>
                <w:b/>
                <w:bCs/>
                <w:color w:val="FFFFFF"/>
              </w:rPr>
              <w:t>B1</w:t>
            </w:r>
          </w:p>
        </w:tc>
        <w:tc>
          <w:tcPr>
            <w:tcW w:w="9946" w:type="dxa"/>
            <w:tcBorders>
              <w:top w:val="single" w:sz="1" w:space="0" w:color="BBBBBB"/>
              <w:left w:val="single" w:sz="1" w:space="0" w:color="BBBBBB"/>
              <w:bottom w:val="single" w:sz="1" w:space="0" w:color="BBBBBB"/>
              <w:right w:val="single" w:sz="1" w:space="0" w:color="BBBBBB"/>
            </w:tcBorders>
            <w:shd w:val="clear" w:color="auto" w:fill="EAF2FA"/>
            <w:tcMar>
              <w:top w:w="90" w:type="dxa"/>
              <w:left w:w="140" w:type="dxa"/>
              <w:bottom w:w="90" w:type="dxa"/>
              <w:right w:w="140" w:type="dxa"/>
            </w:tcMar>
          </w:tcPr>
          <w:p w:rsidR="00163ADA" w:rsidRDefault="000F27FD">
            <w:pPr>
              <w:spacing w:after="22"/>
            </w:pPr>
            <w:r>
              <w:rPr>
                <w:color w:val="111111"/>
                <w:sz w:val="19"/>
                <w:szCs w:val="19"/>
              </w:rPr>
              <w:t>CASELI, H. M.; NUNES, M. G. V. (org.). Processamento de linguagem natural: conceitos, técnicas e aplicações em português. São Carlos: BPLN, 2023.</w:t>
            </w:r>
          </w:p>
          <w:p w:rsidR="00163ADA" w:rsidRDefault="000F27FD">
            <w:pPr>
              <w:spacing w:after="50"/>
            </w:pPr>
            <w:r>
              <w:rPr>
                <w:i/>
                <w:iCs/>
                <w:color w:val="1F4E79"/>
                <w:sz w:val="17"/>
                <w:szCs w:val="17"/>
              </w:rPr>
              <w:t xml:space="preserve">Capítulo principal: Cap. 3 — Pré-processamento, pp. 53–84. Cobre pipeline, </w:t>
            </w:r>
            <w:proofErr w:type="spellStart"/>
            <w:r>
              <w:rPr>
                <w:i/>
                <w:iCs/>
                <w:color w:val="1F4E79"/>
                <w:sz w:val="17"/>
                <w:szCs w:val="17"/>
              </w:rPr>
              <w:t>tokenização</w:t>
            </w:r>
            <w:proofErr w:type="spellEnd"/>
            <w:r>
              <w:rPr>
                <w:i/>
                <w:iCs/>
                <w:color w:val="1F4E79"/>
                <w:sz w:val="17"/>
                <w:szCs w:val="17"/>
              </w:rPr>
              <w:t>, normalização, stopwords, stemming e lematização para o português.</w:t>
            </w:r>
          </w:p>
        </w:tc>
      </w:tr>
    </w:tbl>
    <w:p w:rsidR="00163ADA" w:rsidRDefault="00163ADA">
      <w:pPr>
        <w:spacing w:after="3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946"/>
      </w:tblGrid>
      <w:tr w:rsidR="00163ADA">
        <w:tc>
          <w:tcPr>
            <w:tcW w:w="60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40" w:type="dxa"/>
              <w:bottom w:w="90" w:type="dxa"/>
              <w:right w:w="140" w:type="dxa"/>
            </w:tcMar>
            <w:vAlign w:val="center"/>
          </w:tcPr>
          <w:p w:rsidR="00163ADA" w:rsidRDefault="000F27FD">
            <w:pPr>
              <w:spacing w:after="50"/>
              <w:jc w:val="center"/>
            </w:pPr>
            <w:r>
              <w:rPr>
                <w:b/>
                <w:bCs/>
                <w:color w:val="FFFFFF"/>
              </w:rPr>
              <w:t>B2</w:t>
            </w:r>
          </w:p>
        </w:tc>
        <w:tc>
          <w:tcPr>
            <w:tcW w:w="9946" w:type="dxa"/>
            <w:tcBorders>
              <w:top w:val="single" w:sz="1" w:space="0" w:color="BBBBBB"/>
              <w:left w:val="single" w:sz="1" w:space="0" w:color="BBBBBB"/>
              <w:bottom w:val="single" w:sz="1" w:space="0" w:color="BBBBBB"/>
              <w:right w:val="single" w:sz="1" w:space="0" w:color="BBBBBB"/>
            </w:tcBorders>
            <w:shd w:val="clear" w:color="auto" w:fill="EAF2FA"/>
            <w:tcMar>
              <w:top w:w="90" w:type="dxa"/>
              <w:left w:w="140" w:type="dxa"/>
              <w:bottom w:w="90" w:type="dxa"/>
              <w:right w:w="140" w:type="dxa"/>
            </w:tcMar>
          </w:tcPr>
          <w:p w:rsidR="00163ADA" w:rsidRDefault="000F27FD">
            <w:pPr>
              <w:spacing w:after="22"/>
            </w:pPr>
            <w:r>
              <w:rPr>
                <w:color w:val="111111"/>
                <w:sz w:val="19"/>
                <w:szCs w:val="19"/>
              </w:rPr>
              <w:t>FACELI, K. et al. Inteligência Artificial: uma abordagem de aprendizado de máquina. Rio de Janeiro: LTC, 2025.</w:t>
            </w:r>
          </w:p>
          <w:p w:rsidR="00163ADA" w:rsidRDefault="000F27FD">
            <w:pPr>
              <w:spacing w:after="50"/>
            </w:pPr>
            <w:r>
              <w:rPr>
                <w:i/>
                <w:iCs/>
                <w:color w:val="1F4E79"/>
                <w:sz w:val="17"/>
                <w:szCs w:val="17"/>
              </w:rPr>
              <w:t xml:space="preserve">Cap. 5 — Seleção e extração de atributos, pp. 91–118. Fundamenta a lógica de </w:t>
            </w:r>
            <w:proofErr w:type="spellStart"/>
            <w:r>
              <w:rPr>
                <w:i/>
                <w:iCs/>
                <w:color w:val="1F4E79"/>
                <w:sz w:val="17"/>
                <w:szCs w:val="17"/>
              </w:rPr>
              <w:t>feature</w:t>
            </w:r>
            <w:proofErr w:type="spellEnd"/>
            <w:r>
              <w:rPr>
                <w:i/>
                <w:iCs/>
                <w:color w:val="1F4E79"/>
                <w:sz w:val="17"/>
                <w:szCs w:val="17"/>
              </w:rPr>
              <w:t xml:space="preserve"> </w:t>
            </w:r>
            <w:proofErr w:type="spellStart"/>
            <w:r>
              <w:rPr>
                <w:i/>
                <w:iCs/>
                <w:color w:val="1F4E79"/>
                <w:sz w:val="17"/>
                <w:szCs w:val="17"/>
              </w:rPr>
              <w:t>engineering</w:t>
            </w:r>
            <w:proofErr w:type="spellEnd"/>
            <w:r>
              <w:rPr>
                <w:i/>
                <w:iCs/>
                <w:color w:val="1F4E79"/>
                <w:sz w:val="17"/>
                <w:szCs w:val="17"/>
              </w:rPr>
              <w:t xml:space="preserve"> que o pré-processamento serve.</w:t>
            </w:r>
          </w:p>
        </w:tc>
      </w:tr>
    </w:tbl>
    <w:p w:rsidR="00163ADA" w:rsidRDefault="00163ADA">
      <w:pPr>
        <w:spacing w:after="30"/>
      </w:pPr>
    </w:p>
    <w:p w:rsidR="00163ADA" w:rsidRDefault="00163ADA">
      <w:pPr>
        <w:spacing w:after="3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946"/>
      </w:tblGrid>
      <w:tr w:rsidR="00163ADA">
        <w:tc>
          <w:tcPr>
            <w:tcW w:w="600" w:type="dxa"/>
            <w:tcBorders>
              <w:top w:val="single" w:sz="1" w:space="0" w:color="BBBBBB"/>
              <w:left w:val="single" w:sz="1" w:space="0" w:color="BBBBBB"/>
              <w:bottom w:val="single" w:sz="1" w:space="0" w:color="BBBBBB"/>
              <w:right w:val="single" w:sz="1" w:space="0" w:color="BBBBBB"/>
            </w:tcBorders>
            <w:shd w:val="clear" w:color="auto" w:fill="7B2D00"/>
            <w:tcMar>
              <w:top w:w="90" w:type="dxa"/>
              <w:left w:w="140" w:type="dxa"/>
              <w:bottom w:w="90" w:type="dxa"/>
              <w:right w:w="140" w:type="dxa"/>
            </w:tcMar>
            <w:vAlign w:val="center"/>
          </w:tcPr>
          <w:p w:rsidR="00163ADA" w:rsidRDefault="000F27FD">
            <w:pPr>
              <w:spacing w:after="50"/>
              <w:jc w:val="center"/>
            </w:pPr>
            <w:r>
              <w:rPr>
                <w:b/>
                <w:bCs/>
                <w:color w:val="FFFFFF"/>
              </w:rPr>
              <w:t>C1</w:t>
            </w:r>
          </w:p>
        </w:tc>
        <w:tc>
          <w:tcPr>
            <w:tcW w:w="9946" w:type="dxa"/>
            <w:tcBorders>
              <w:top w:val="single" w:sz="1" w:space="0" w:color="BBBBBB"/>
              <w:left w:val="single" w:sz="1" w:space="0" w:color="BBBBBB"/>
              <w:bottom w:val="single" w:sz="1" w:space="0" w:color="BBBBBB"/>
              <w:right w:val="single" w:sz="1" w:space="0" w:color="BBBBBB"/>
            </w:tcBorders>
            <w:shd w:val="clear" w:color="auto" w:fill="FAF0EB"/>
            <w:tcMar>
              <w:top w:w="90" w:type="dxa"/>
              <w:left w:w="140" w:type="dxa"/>
              <w:bottom w:w="90" w:type="dxa"/>
              <w:right w:w="140" w:type="dxa"/>
            </w:tcMar>
          </w:tcPr>
          <w:p w:rsidR="00163ADA" w:rsidRDefault="000F27FD">
            <w:pPr>
              <w:spacing w:after="22"/>
            </w:pPr>
            <w:r>
              <w:rPr>
                <w:color w:val="111111"/>
                <w:sz w:val="19"/>
                <w:szCs w:val="19"/>
              </w:rPr>
              <w:t>MARTINS, J. S. et al. Processamento de Linguagem Natural. Porto Alegre: Grupo A, 2024.</w:t>
            </w:r>
          </w:p>
          <w:p w:rsidR="00163ADA" w:rsidRDefault="000F27FD">
            <w:pPr>
              <w:spacing w:after="50"/>
            </w:pPr>
            <w:r>
              <w:rPr>
                <w:i/>
                <w:iCs/>
                <w:color w:val="7B2D00"/>
                <w:sz w:val="17"/>
                <w:szCs w:val="17"/>
              </w:rPr>
              <w:t>Cap. 2 — Representação e processamento de texto, pp. 23–48. Técnicas de limpeza e preparação de corpus com Python.</w:t>
            </w:r>
          </w:p>
        </w:tc>
      </w:tr>
    </w:tbl>
    <w:p w:rsidR="00163ADA" w:rsidRDefault="00163ADA">
      <w:pPr>
        <w:spacing w:after="3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946"/>
      </w:tblGrid>
      <w:tr w:rsidR="00163ADA">
        <w:tc>
          <w:tcPr>
            <w:tcW w:w="600" w:type="dxa"/>
            <w:tcBorders>
              <w:top w:val="single" w:sz="1" w:space="0" w:color="BBBBBB"/>
              <w:left w:val="single" w:sz="1" w:space="0" w:color="BBBBBB"/>
              <w:bottom w:val="single" w:sz="1" w:space="0" w:color="BBBBBB"/>
              <w:right w:val="single" w:sz="1" w:space="0" w:color="BBBBBB"/>
            </w:tcBorders>
            <w:shd w:val="clear" w:color="auto" w:fill="7B2D00"/>
            <w:tcMar>
              <w:top w:w="90" w:type="dxa"/>
              <w:left w:w="140" w:type="dxa"/>
              <w:bottom w:w="90" w:type="dxa"/>
              <w:right w:w="140" w:type="dxa"/>
            </w:tcMar>
            <w:vAlign w:val="center"/>
          </w:tcPr>
          <w:p w:rsidR="00163ADA" w:rsidRDefault="000F27FD">
            <w:pPr>
              <w:spacing w:after="50"/>
              <w:jc w:val="center"/>
            </w:pPr>
            <w:r>
              <w:rPr>
                <w:b/>
                <w:bCs/>
                <w:color w:val="FFFFFF"/>
              </w:rPr>
              <w:t>C4</w:t>
            </w:r>
          </w:p>
        </w:tc>
        <w:tc>
          <w:tcPr>
            <w:tcW w:w="9946" w:type="dxa"/>
            <w:tcBorders>
              <w:top w:val="single" w:sz="1" w:space="0" w:color="BBBBBB"/>
              <w:left w:val="single" w:sz="1" w:space="0" w:color="BBBBBB"/>
              <w:bottom w:val="single" w:sz="1" w:space="0" w:color="BBBBBB"/>
              <w:right w:val="single" w:sz="1" w:space="0" w:color="BBBBBB"/>
            </w:tcBorders>
            <w:shd w:val="clear" w:color="auto" w:fill="FAF0EB"/>
            <w:tcMar>
              <w:top w:w="90" w:type="dxa"/>
              <w:left w:w="140" w:type="dxa"/>
              <w:bottom w:w="90" w:type="dxa"/>
              <w:right w:w="140" w:type="dxa"/>
            </w:tcMar>
          </w:tcPr>
          <w:p w:rsidR="00163ADA" w:rsidRDefault="000F27FD">
            <w:pPr>
              <w:spacing w:after="22"/>
            </w:pPr>
            <w:r>
              <w:rPr>
                <w:color w:val="111111"/>
                <w:sz w:val="19"/>
                <w:szCs w:val="19"/>
              </w:rPr>
              <w:t>NETTO, A.; MACIEL, F. Python para Data Science e Machine Learning Descomplicado. Rio de Janeiro: Alta Books, 2021.</w:t>
            </w:r>
          </w:p>
          <w:p w:rsidR="00163ADA" w:rsidRDefault="000F27FD">
            <w:pPr>
              <w:spacing w:after="50"/>
            </w:pPr>
            <w:r>
              <w:rPr>
                <w:i/>
                <w:iCs/>
                <w:color w:val="7B2D00"/>
                <w:sz w:val="17"/>
                <w:szCs w:val="17"/>
              </w:rPr>
              <w:t>Cap. 5 — Processamento de texto com NLTK e spaCy, pp. 87–114. Implementação prática de todos os componentes do pipeline.</w:t>
            </w:r>
          </w:p>
        </w:tc>
      </w:tr>
    </w:tbl>
    <w:p w:rsidR="00163ADA" w:rsidRDefault="00163ADA">
      <w:pPr>
        <w:spacing w:after="30"/>
      </w:pPr>
    </w:p>
    <w:p w:rsidR="00163ADA" w:rsidRDefault="00163ADA">
      <w:pPr>
        <w:spacing w:after="6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4A0" w:firstRow="1" w:lastRow="0" w:firstColumn="1" w:lastColumn="0" w:noHBand="0" w:noVBand="1"/>
      </w:tblPr>
      <w:tblGrid>
        <w:gridCol w:w="5273"/>
        <w:gridCol w:w="5273"/>
      </w:tblGrid>
      <w:tr w:rsidR="00163ADA">
        <w:tc>
          <w:tcPr>
            <w:tcW w:w="5273"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Recurso online</w:t>
            </w:r>
          </w:p>
        </w:tc>
        <w:tc>
          <w:tcPr>
            <w:tcW w:w="5273" w:type="dxa"/>
            <w:tcBorders>
              <w:top w:val="single" w:sz="1" w:space="0" w:color="BBBBBB"/>
              <w:left w:val="single" w:sz="1" w:space="0" w:color="BBBBBB"/>
              <w:bottom w:val="single" w:sz="1" w:space="0" w:color="BBBBBB"/>
              <w:right w:val="single" w:sz="1" w:space="0" w:color="BBBBBB"/>
            </w:tcBorders>
            <w:shd w:val="clear" w:color="auto" w:fill="2E75B6"/>
            <w:tcMar>
              <w:top w:w="82" w:type="dxa"/>
              <w:left w:w="132" w:type="dxa"/>
              <w:bottom w:w="82" w:type="dxa"/>
              <w:right w:w="132" w:type="dxa"/>
            </w:tcMar>
          </w:tcPr>
          <w:p w:rsidR="00163ADA" w:rsidRDefault="000F27FD">
            <w:pPr>
              <w:spacing w:after="50"/>
            </w:pPr>
            <w:r>
              <w:rPr>
                <w:b/>
                <w:bCs/>
                <w:color w:val="FFFFFF"/>
                <w:sz w:val="18"/>
                <w:szCs w:val="18"/>
              </w:rPr>
              <w:t>Relevância para esta aula</w:t>
            </w:r>
          </w:p>
        </w:tc>
      </w:tr>
      <w:tr w:rsidR="00163ADA">
        <w:tc>
          <w:tcPr>
            <w:tcW w:w="5273"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NLTK Book Cap. 3 — nltk.org/book/ch03.html</w:t>
            </w:r>
          </w:p>
        </w:tc>
        <w:tc>
          <w:tcPr>
            <w:tcW w:w="5273"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proofErr w:type="spellStart"/>
            <w:r>
              <w:rPr>
                <w:color w:val="111111"/>
                <w:sz w:val="18"/>
                <w:szCs w:val="18"/>
              </w:rPr>
              <w:t>Processing</w:t>
            </w:r>
            <w:proofErr w:type="spellEnd"/>
            <w:r>
              <w:rPr>
                <w:color w:val="111111"/>
                <w:sz w:val="18"/>
                <w:szCs w:val="18"/>
              </w:rPr>
              <w:t xml:space="preserve"> </w:t>
            </w:r>
            <w:proofErr w:type="spellStart"/>
            <w:r>
              <w:rPr>
                <w:color w:val="111111"/>
                <w:sz w:val="18"/>
                <w:szCs w:val="18"/>
              </w:rPr>
              <w:t>Raw</w:t>
            </w:r>
            <w:proofErr w:type="spellEnd"/>
            <w:r>
              <w:rPr>
                <w:color w:val="111111"/>
                <w:sz w:val="18"/>
                <w:szCs w:val="18"/>
              </w:rPr>
              <w:t xml:space="preserve"> </w:t>
            </w:r>
            <w:proofErr w:type="spellStart"/>
            <w:r>
              <w:rPr>
                <w:color w:val="111111"/>
                <w:sz w:val="18"/>
                <w:szCs w:val="18"/>
              </w:rPr>
              <w:t>Text</w:t>
            </w:r>
            <w:proofErr w:type="spellEnd"/>
            <w:r>
              <w:rPr>
                <w:color w:val="111111"/>
                <w:sz w:val="18"/>
                <w:szCs w:val="18"/>
              </w:rPr>
              <w:t xml:space="preserve">: </w:t>
            </w:r>
            <w:proofErr w:type="spellStart"/>
            <w:r>
              <w:rPr>
                <w:color w:val="111111"/>
                <w:sz w:val="18"/>
                <w:szCs w:val="18"/>
              </w:rPr>
              <w:t>tokenização</w:t>
            </w:r>
            <w:proofErr w:type="spellEnd"/>
            <w:r>
              <w:rPr>
                <w:color w:val="111111"/>
                <w:sz w:val="18"/>
                <w:szCs w:val="18"/>
              </w:rPr>
              <w:t xml:space="preserve"> e normalização em Python</w:t>
            </w:r>
          </w:p>
        </w:tc>
      </w:tr>
      <w:tr w:rsidR="00163ADA">
        <w:tc>
          <w:tcPr>
            <w:tcW w:w="5273"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spaCy 101 — spacy.io/</w:t>
            </w:r>
            <w:proofErr w:type="spellStart"/>
            <w:r>
              <w:rPr>
                <w:color w:val="111111"/>
                <w:sz w:val="18"/>
                <w:szCs w:val="18"/>
              </w:rPr>
              <w:t>usage</w:t>
            </w:r>
            <w:proofErr w:type="spellEnd"/>
            <w:r>
              <w:rPr>
                <w:color w:val="111111"/>
                <w:sz w:val="18"/>
                <w:szCs w:val="18"/>
              </w:rPr>
              <w:t>/spacy-101</w:t>
            </w:r>
          </w:p>
        </w:tc>
        <w:tc>
          <w:tcPr>
            <w:tcW w:w="5273"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 xml:space="preserve">Pipeline do spaCy, objeto </w:t>
            </w:r>
            <w:proofErr w:type="spellStart"/>
            <w:r>
              <w:rPr>
                <w:color w:val="111111"/>
                <w:sz w:val="18"/>
                <w:szCs w:val="18"/>
              </w:rPr>
              <w:t>Doc</w:t>
            </w:r>
            <w:proofErr w:type="spellEnd"/>
            <w:r>
              <w:rPr>
                <w:color w:val="111111"/>
                <w:sz w:val="18"/>
                <w:szCs w:val="18"/>
              </w:rPr>
              <w:t xml:space="preserve"> e atributos de Token</w:t>
            </w:r>
          </w:p>
        </w:tc>
      </w:tr>
      <w:tr w:rsidR="00163ADA">
        <w:tc>
          <w:tcPr>
            <w:tcW w:w="5273"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 xml:space="preserve">spaCy </w:t>
            </w:r>
            <w:proofErr w:type="spellStart"/>
            <w:r>
              <w:rPr>
                <w:color w:val="111111"/>
                <w:sz w:val="18"/>
                <w:szCs w:val="18"/>
              </w:rPr>
              <w:t>Attribute</w:t>
            </w:r>
            <w:proofErr w:type="spellEnd"/>
            <w:r>
              <w:rPr>
                <w:color w:val="111111"/>
                <w:sz w:val="18"/>
                <w:szCs w:val="18"/>
              </w:rPr>
              <w:t xml:space="preserve"> </w:t>
            </w:r>
            <w:proofErr w:type="spellStart"/>
            <w:r>
              <w:rPr>
                <w:color w:val="111111"/>
                <w:sz w:val="18"/>
                <w:szCs w:val="18"/>
              </w:rPr>
              <w:t>Viewer</w:t>
            </w:r>
            <w:proofErr w:type="spellEnd"/>
            <w:r>
              <w:rPr>
                <w:color w:val="111111"/>
                <w:sz w:val="18"/>
                <w:szCs w:val="18"/>
              </w:rPr>
              <w:t xml:space="preserve"> — spacy.io/</w:t>
            </w:r>
            <w:proofErr w:type="spellStart"/>
            <w:r>
              <w:rPr>
                <w:color w:val="111111"/>
                <w:sz w:val="18"/>
                <w:szCs w:val="18"/>
              </w:rPr>
              <w:t>api</w:t>
            </w:r>
            <w:proofErr w:type="spellEnd"/>
            <w:r>
              <w:rPr>
                <w:color w:val="111111"/>
                <w:sz w:val="18"/>
                <w:szCs w:val="18"/>
              </w:rPr>
              <w:t>/</w:t>
            </w:r>
            <w:proofErr w:type="spellStart"/>
            <w:r>
              <w:rPr>
                <w:color w:val="111111"/>
                <w:sz w:val="18"/>
                <w:szCs w:val="18"/>
              </w:rPr>
              <w:t>token</w:t>
            </w:r>
            <w:proofErr w:type="spellEnd"/>
          </w:p>
        </w:tc>
        <w:tc>
          <w:tcPr>
            <w:tcW w:w="5273"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Referência completa de todos os atributos do Token</w:t>
            </w:r>
          </w:p>
        </w:tc>
      </w:tr>
      <w:tr w:rsidR="00163ADA">
        <w:tc>
          <w:tcPr>
            <w:tcW w:w="5273"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ORENGO &amp; HUYCK (2001) — RSLP original</w:t>
            </w:r>
          </w:p>
        </w:tc>
        <w:tc>
          <w:tcPr>
            <w:tcW w:w="5273" w:type="dxa"/>
            <w:tcBorders>
              <w:top w:val="single" w:sz="1" w:space="0" w:color="BBBBBB"/>
              <w:left w:val="single" w:sz="1" w:space="0" w:color="BBBBBB"/>
              <w:bottom w:val="single" w:sz="1" w:space="0" w:color="BBBBBB"/>
              <w:right w:val="single" w:sz="1" w:space="0" w:color="BBBBBB"/>
            </w:tcBorders>
            <w:shd w:val="clear" w:color="auto" w:fill="FFFFFF"/>
            <w:tcMar>
              <w:top w:w="82" w:type="dxa"/>
              <w:left w:w="132" w:type="dxa"/>
              <w:bottom w:w="82" w:type="dxa"/>
              <w:right w:w="132" w:type="dxa"/>
            </w:tcMar>
          </w:tcPr>
          <w:p w:rsidR="00163ADA" w:rsidRDefault="000F27FD">
            <w:pPr>
              <w:spacing w:after="50"/>
            </w:pPr>
            <w:r>
              <w:rPr>
                <w:color w:val="111111"/>
                <w:sz w:val="18"/>
                <w:szCs w:val="18"/>
              </w:rPr>
              <w:t>Artigo científico do stemmer para português brasileiro</w:t>
            </w:r>
          </w:p>
        </w:tc>
      </w:tr>
      <w:tr w:rsidR="00163ADA">
        <w:tc>
          <w:tcPr>
            <w:tcW w:w="5273"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 xml:space="preserve">spaCy </w:t>
            </w:r>
            <w:proofErr w:type="spellStart"/>
            <w:r>
              <w:rPr>
                <w:color w:val="111111"/>
                <w:sz w:val="18"/>
                <w:szCs w:val="18"/>
              </w:rPr>
              <w:t>pt_core_news_sm</w:t>
            </w:r>
            <w:proofErr w:type="spellEnd"/>
            <w:r>
              <w:rPr>
                <w:color w:val="111111"/>
                <w:sz w:val="18"/>
                <w:szCs w:val="18"/>
              </w:rPr>
              <w:t xml:space="preserve"> — spacy.io/</w:t>
            </w:r>
            <w:proofErr w:type="spellStart"/>
            <w:r>
              <w:rPr>
                <w:color w:val="111111"/>
                <w:sz w:val="18"/>
                <w:szCs w:val="18"/>
              </w:rPr>
              <w:t>models</w:t>
            </w:r>
            <w:proofErr w:type="spellEnd"/>
            <w:r>
              <w:rPr>
                <w:color w:val="111111"/>
                <w:sz w:val="18"/>
                <w:szCs w:val="18"/>
              </w:rPr>
              <w:t>/</w:t>
            </w:r>
            <w:proofErr w:type="spellStart"/>
            <w:r>
              <w:rPr>
                <w:color w:val="111111"/>
                <w:sz w:val="18"/>
                <w:szCs w:val="18"/>
              </w:rPr>
              <w:t>pt</w:t>
            </w:r>
            <w:proofErr w:type="spellEnd"/>
          </w:p>
        </w:tc>
        <w:tc>
          <w:tcPr>
            <w:tcW w:w="5273" w:type="dxa"/>
            <w:tcBorders>
              <w:top w:val="single" w:sz="1" w:space="0" w:color="BBBBBB"/>
              <w:left w:val="single" w:sz="1" w:space="0" w:color="BBBBBB"/>
              <w:bottom w:val="single" w:sz="1" w:space="0" w:color="BBBBBB"/>
              <w:right w:val="single" w:sz="1" w:space="0" w:color="BBBBBB"/>
            </w:tcBorders>
            <w:shd w:val="clear" w:color="auto" w:fill="EAF2FA"/>
            <w:tcMar>
              <w:top w:w="82" w:type="dxa"/>
              <w:left w:w="132" w:type="dxa"/>
              <w:bottom w:w="82" w:type="dxa"/>
              <w:right w:w="132" w:type="dxa"/>
            </w:tcMar>
          </w:tcPr>
          <w:p w:rsidR="00163ADA" w:rsidRDefault="000F27FD">
            <w:pPr>
              <w:spacing w:after="50"/>
            </w:pPr>
            <w:r>
              <w:rPr>
                <w:color w:val="111111"/>
                <w:sz w:val="18"/>
                <w:szCs w:val="18"/>
              </w:rPr>
              <w:t>Documentação e métricas do modelo de português</w:t>
            </w:r>
          </w:p>
        </w:tc>
      </w:tr>
    </w:tbl>
    <w:p w:rsidR="00163ADA" w:rsidRDefault="00163ADA">
      <w:pPr>
        <w:spacing w:after="80"/>
      </w:pPr>
    </w:p>
    <w:sectPr w:rsidR="00163ADA">
      <w:headerReference w:type="default" r:id="rId7"/>
      <w:footerReference w:type="default" r:id="rId8"/>
      <w:pgSz w:w="11906" w:h="16838"/>
      <w:pgMar w:top="900" w:right="720" w:bottom="9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4B7F" w:rsidRDefault="00E14B7F">
      <w:r>
        <w:separator/>
      </w:r>
    </w:p>
  </w:endnote>
  <w:endnote w:type="continuationSeparator" w:id="0">
    <w:p w:rsidR="00E14B7F" w:rsidRDefault="00E14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3ADA" w:rsidRDefault="000F27FD">
    <w:pPr>
      <w:pBdr>
        <w:top w:val="single" w:sz="2" w:space="6" w:color="CCCCCC"/>
      </w:pBdr>
      <w:jc w:val="center"/>
    </w:pPr>
    <w:r>
      <w:rPr>
        <w:color w:val="888888"/>
        <w:sz w:val="16"/>
        <w:szCs w:val="16"/>
      </w:rPr>
      <w:t xml:space="preserve">IBM3130 — PLN · Aula 02 · Semana 2 · Material Teórico Ampliado    Pág. </w:t>
    </w:r>
    <w:r>
      <w:rPr>
        <w:color w:val="888888"/>
        <w:sz w:val="16"/>
        <w:szCs w:val="16"/>
      </w:rPr>
      <w:fldChar w:fldCharType="begin"/>
    </w:r>
    <w:r>
      <w:rPr>
        <w:color w:val="888888"/>
        <w:sz w:val="16"/>
        <w:szCs w:val="16"/>
      </w:rPr>
      <w:instrText>PAGE</w:instrText>
    </w:r>
    <w:r>
      <w:rPr>
        <w:color w:val="888888"/>
        <w:sz w:val="16"/>
        <w:szCs w:val="16"/>
      </w:rPr>
      <w:fldChar w:fldCharType="separate"/>
    </w:r>
    <w:r w:rsidR="002F7B8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4B7F" w:rsidRDefault="00E14B7F">
      <w:r>
        <w:separator/>
      </w:r>
    </w:p>
  </w:footnote>
  <w:footnote w:type="continuationSeparator" w:id="0">
    <w:p w:rsidR="00E14B7F" w:rsidRDefault="00E14B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3ADA" w:rsidRDefault="000F27FD">
    <w:pPr>
      <w:pBdr>
        <w:bottom w:val="single" w:sz="2" w:space="6" w:color="CCCCCC"/>
      </w:pBdr>
      <w:jc w:val="right"/>
    </w:pPr>
    <w:r>
      <w:rPr>
        <w:color w:val="888888"/>
        <w:sz w:val="16"/>
        <w:szCs w:val="16"/>
      </w:rPr>
      <w:t>IBM3130 — PLN · Aula 02 — Pré-processamento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45C2C4A"/>
    <w:multiLevelType w:val="hybridMultilevel"/>
    <w:tmpl w:val="79D2DFDA"/>
    <w:lvl w:ilvl="0" w:tplc="6D5CCC70">
      <w:start w:val="1"/>
      <w:numFmt w:val="bullet"/>
      <w:lvlText w:val="●"/>
      <w:lvlJc w:val="left"/>
      <w:pPr>
        <w:ind w:left="720" w:hanging="360"/>
      </w:pPr>
    </w:lvl>
    <w:lvl w:ilvl="1" w:tplc="811477DA">
      <w:start w:val="1"/>
      <w:numFmt w:val="bullet"/>
      <w:lvlText w:val="○"/>
      <w:lvlJc w:val="left"/>
      <w:pPr>
        <w:ind w:left="1440" w:hanging="360"/>
      </w:pPr>
    </w:lvl>
    <w:lvl w:ilvl="2" w:tplc="55B2F50C">
      <w:start w:val="1"/>
      <w:numFmt w:val="bullet"/>
      <w:lvlText w:val="■"/>
      <w:lvlJc w:val="left"/>
      <w:pPr>
        <w:ind w:left="2160" w:hanging="360"/>
      </w:pPr>
    </w:lvl>
    <w:lvl w:ilvl="3" w:tplc="62B64772">
      <w:start w:val="1"/>
      <w:numFmt w:val="bullet"/>
      <w:lvlText w:val="●"/>
      <w:lvlJc w:val="left"/>
      <w:pPr>
        <w:ind w:left="2880" w:hanging="360"/>
      </w:pPr>
    </w:lvl>
    <w:lvl w:ilvl="4" w:tplc="405EC004">
      <w:start w:val="1"/>
      <w:numFmt w:val="bullet"/>
      <w:lvlText w:val="○"/>
      <w:lvlJc w:val="left"/>
      <w:pPr>
        <w:ind w:left="3600" w:hanging="360"/>
      </w:pPr>
    </w:lvl>
    <w:lvl w:ilvl="5" w:tplc="FC342468">
      <w:start w:val="1"/>
      <w:numFmt w:val="bullet"/>
      <w:lvlText w:val="■"/>
      <w:lvlJc w:val="left"/>
      <w:pPr>
        <w:ind w:left="4320" w:hanging="360"/>
      </w:pPr>
    </w:lvl>
    <w:lvl w:ilvl="6" w:tplc="12E2E720">
      <w:start w:val="1"/>
      <w:numFmt w:val="bullet"/>
      <w:lvlText w:val="●"/>
      <w:lvlJc w:val="left"/>
      <w:pPr>
        <w:ind w:left="5040" w:hanging="360"/>
      </w:pPr>
    </w:lvl>
    <w:lvl w:ilvl="7" w:tplc="46DCFD70">
      <w:start w:val="1"/>
      <w:numFmt w:val="bullet"/>
      <w:lvlText w:val="●"/>
      <w:lvlJc w:val="left"/>
      <w:pPr>
        <w:ind w:left="5760" w:hanging="360"/>
      </w:pPr>
    </w:lvl>
    <w:lvl w:ilvl="8" w:tplc="76C4A9D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ADA"/>
    <w:rsid w:val="000F27FD"/>
    <w:rsid w:val="00163ADA"/>
    <w:rsid w:val="002F7B8E"/>
    <w:rsid w:val="00946FD7"/>
    <w:rsid w:val="00E14B7F"/>
    <w:rsid w:val="00E34BB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808D2"/>
  <w15:docId w15:val="{A48ED932-DE7B-4D8D-AEA9-A3A7E6482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2F7B8E"/>
    <w:pPr>
      <w:tabs>
        <w:tab w:val="center" w:pos="4252"/>
        <w:tab w:val="right" w:pos="8504"/>
      </w:tabs>
    </w:pPr>
  </w:style>
  <w:style w:type="character" w:customStyle="1" w:styleId="CabealhoChar">
    <w:name w:val="Cabeçalho Char"/>
    <w:basedOn w:val="Fontepargpadro"/>
    <w:link w:val="Cabealho"/>
    <w:uiPriority w:val="99"/>
    <w:rsid w:val="002F7B8E"/>
  </w:style>
  <w:style w:type="paragraph" w:styleId="Rodap">
    <w:name w:val="footer"/>
    <w:basedOn w:val="Normal"/>
    <w:link w:val="RodapChar"/>
    <w:uiPriority w:val="99"/>
    <w:unhideWhenUsed/>
    <w:rsid w:val="002F7B8E"/>
    <w:pPr>
      <w:tabs>
        <w:tab w:val="center" w:pos="4252"/>
        <w:tab w:val="right" w:pos="8504"/>
      </w:tabs>
    </w:pPr>
  </w:style>
  <w:style w:type="character" w:customStyle="1" w:styleId="RodapChar">
    <w:name w:val="Rodapé Char"/>
    <w:basedOn w:val="Fontepargpadro"/>
    <w:link w:val="Rodap"/>
    <w:uiPriority w:val="99"/>
    <w:rsid w:val="002F7B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23</Pages>
  <Words>8970</Words>
  <Characters>48444</Characters>
  <Application>Microsoft Office Word</Application>
  <DocSecurity>0</DocSecurity>
  <Lines>403</Lines>
  <Paragraphs>114</Paragraphs>
  <ScaleCrop>false</ScaleCrop>
  <Company>CPS</Company>
  <LinksUpToDate>false</LinksUpToDate>
  <CharactersWithSpaces>57300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ANDERSON SILVA VANIN</cp:lastModifiedBy>
  <cp:revision>4</cp:revision>
  <dcterms:created xsi:type="dcterms:W3CDTF">2026-07-14T13:55:00Z</dcterms:created>
  <dcterms:modified xsi:type="dcterms:W3CDTF">2026-07-14T14:11:00Z</dcterms:modified>
</cp:coreProperties>
</file>