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0A73A" w14:textId="77777777" w:rsidR="00486263" w:rsidRPr="00486263" w:rsidRDefault="00486263" w:rsidP="00486263">
      <w:pPr>
        <w:shd w:val="clear" w:color="auto" w:fill="FFFFFF" w:themeFill="background1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val="ru-RU"/>
          <w14:ligatures w14:val="none"/>
        </w:rPr>
      </w:pPr>
      <w:r w:rsidRPr="00486263">
        <w:rPr>
          <w:rFonts w:ascii="Segoe UI" w:eastAsia="Times New Roman" w:hAnsi="Segoe UI" w:cs="Segoe UI"/>
          <w:b/>
          <w:bCs/>
          <w:kern w:val="0"/>
          <w:sz w:val="36"/>
          <w:szCs w:val="36"/>
          <w:lang w:val="ru-RU"/>
          <w14:ligatures w14:val="none"/>
        </w:rPr>
        <w:t>Навыки, оцениваемые с 28</w:t>
      </w:r>
      <w:r w:rsidRPr="0048626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 </w:t>
      </w:r>
      <w:r w:rsidRPr="00486263">
        <w:rPr>
          <w:rFonts w:ascii="Segoe UI" w:eastAsia="Times New Roman" w:hAnsi="Segoe UI" w:cs="Segoe UI"/>
          <w:b/>
          <w:bCs/>
          <w:kern w:val="0"/>
          <w:sz w:val="36"/>
          <w:szCs w:val="36"/>
          <w:lang w:val="ru-RU"/>
          <w14:ligatures w14:val="none"/>
        </w:rPr>
        <w:t>октября 2022</w:t>
      </w:r>
      <w:r w:rsidRPr="0048626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 </w:t>
      </w:r>
      <w:r w:rsidRPr="00486263">
        <w:rPr>
          <w:rFonts w:ascii="Segoe UI" w:eastAsia="Times New Roman" w:hAnsi="Segoe UI" w:cs="Segoe UI"/>
          <w:b/>
          <w:bCs/>
          <w:kern w:val="0"/>
          <w:sz w:val="36"/>
          <w:szCs w:val="36"/>
          <w:lang w:val="ru-RU"/>
          <w14:ligatures w14:val="none"/>
        </w:rPr>
        <w:t>г.</w:t>
      </w:r>
    </w:p>
    <w:p w14:paraId="193C3829" w14:textId="77777777" w:rsidR="00486263" w:rsidRPr="00486263" w:rsidRDefault="00486263" w:rsidP="00486263">
      <w:pPr>
        <w:shd w:val="clear" w:color="auto" w:fill="FFFFFF" w:themeFill="background1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Профиль аудитории</w:t>
      </w:r>
    </w:p>
    <w:p w14:paraId="36433970" w14:textId="77777777" w:rsidR="00486263" w:rsidRPr="00486263" w:rsidRDefault="00486263" w:rsidP="00486263">
      <w:p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Кандидатами на этот экзамен являются технологические специалисты, которые хотят продемонстрировать базовые знания об облачных концепциях и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.</w:t>
      </w:r>
    </w:p>
    <w:p w14:paraId="4BFF4E89" w14:textId="77777777" w:rsidR="00486263" w:rsidRPr="00486263" w:rsidRDefault="00486263" w:rsidP="00486263">
      <w:p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Эти специалисты могут описать компоненты архитектуры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и службы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, такие как вычисления, сети и хранилище. Они также могут описать функции и средства для защиты, управления и администрирования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.</w:t>
      </w:r>
    </w:p>
    <w:p w14:paraId="1C74B73D" w14:textId="77777777" w:rsidR="00486263" w:rsidRPr="00486263" w:rsidRDefault="00486263" w:rsidP="00486263">
      <w:p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Кандидаты на этот экзамен обладают навыками и опытом работы в области информационных технологий, таких как управление инфраструктурой, управление базами данных или разработка программного обеспечения.</w:t>
      </w:r>
    </w:p>
    <w:p w14:paraId="44A64DFE" w14:textId="77777777" w:rsidR="00486263" w:rsidRPr="00486263" w:rsidRDefault="00486263" w:rsidP="00486263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принципов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облачных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технологий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(25–30%)</w:t>
      </w:r>
    </w:p>
    <w:p w14:paraId="3B0AD0E8" w14:textId="77777777" w:rsidR="00486263" w:rsidRPr="00486263" w:rsidRDefault="00486263" w:rsidP="00486263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Описание архитектуры и служб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(35–40%)</w:t>
      </w:r>
    </w:p>
    <w:p w14:paraId="28FD20A3" w14:textId="77777777" w:rsidR="00486263" w:rsidRPr="00486263" w:rsidRDefault="00486263" w:rsidP="00486263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Описание управления и контроля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(30–35%)</w:t>
      </w:r>
    </w:p>
    <w:p w14:paraId="11D9C437" w14:textId="77777777" w:rsidR="00486263" w:rsidRPr="00486263" w:rsidRDefault="00486263" w:rsidP="00486263">
      <w:pPr>
        <w:shd w:val="clear" w:color="auto" w:fill="FFFFFF" w:themeFill="background1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ru-RU"/>
          <w14:ligatures w14:val="none"/>
        </w:rPr>
      </w:pPr>
      <w:r w:rsidRPr="00486263">
        <w:rPr>
          <w:rFonts w:ascii="Segoe UI" w:eastAsia="Times New Roman" w:hAnsi="Segoe UI" w:cs="Segoe UI"/>
          <w:b/>
          <w:bCs/>
          <w:kern w:val="0"/>
          <w:sz w:val="27"/>
          <w:szCs w:val="27"/>
          <w:lang w:val="ru-RU"/>
          <w14:ligatures w14:val="none"/>
        </w:rPr>
        <w:t>Описание принципов облачных технологий (25–30%)</w:t>
      </w:r>
    </w:p>
    <w:p w14:paraId="6A4931E4" w14:textId="77777777" w:rsidR="00486263" w:rsidRPr="00486263" w:rsidRDefault="00486263" w:rsidP="00486263">
      <w:pPr>
        <w:shd w:val="clear" w:color="auto" w:fill="FFFFFF" w:themeFill="background1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Описание облачных вычислений</w:t>
      </w:r>
    </w:p>
    <w:p w14:paraId="150BF5B6" w14:textId="77777777" w:rsidR="00486263" w:rsidRPr="00486263" w:rsidRDefault="00486263" w:rsidP="00486263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Определение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облачных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вычислений</w:t>
      </w:r>
      <w:proofErr w:type="spellEnd"/>
    </w:p>
    <w:p w14:paraId="06DE0097" w14:textId="77777777" w:rsidR="00486263" w:rsidRPr="00486263" w:rsidRDefault="00486263" w:rsidP="00486263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Описание модели совместной ответственности для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</w:p>
    <w:p w14:paraId="0DC9608C" w14:textId="77777777" w:rsidR="00486263" w:rsidRPr="00486263" w:rsidRDefault="00486263" w:rsidP="00486263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Определение облачных моделей, включая общедоступные, частные и гибридные;</w:t>
      </w:r>
    </w:p>
    <w:p w14:paraId="01899D7A" w14:textId="77777777" w:rsidR="00486263" w:rsidRPr="00486263" w:rsidRDefault="00486263" w:rsidP="00486263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Определение подходящих вариантов использования для каждой облачной модели</w:t>
      </w:r>
    </w:p>
    <w:p w14:paraId="176AF0CB" w14:textId="77777777" w:rsidR="00486263" w:rsidRPr="00486263" w:rsidRDefault="00486263" w:rsidP="00486263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модели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основанной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на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потреблении</w:t>
      </w:r>
      <w:proofErr w:type="spellEnd"/>
    </w:p>
    <w:p w14:paraId="7CA45A4F" w14:textId="77777777" w:rsidR="00486263" w:rsidRPr="00486263" w:rsidRDefault="00486263" w:rsidP="00486263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сравнивать модели ценообразования для облака.</w:t>
      </w:r>
    </w:p>
    <w:p w14:paraId="482987BD" w14:textId="77777777" w:rsidR="00486263" w:rsidRPr="00486263" w:rsidRDefault="00486263" w:rsidP="00486263">
      <w:pPr>
        <w:shd w:val="clear" w:color="auto" w:fill="FFFFFF" w:themeFill="background1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преимуществ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использования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облачных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служб</w:t>
      </w:r>
      <w:proofErr w:type="spellEnd"/>
    </w:p>
    <w:p w14:paraId="7C4949A1" w14:textId="77777777" w:rsidR="00486263" w:rsidRPr="00486263" w:rsidRDefault="00486263" w:rsidP="00486263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lastRenderedPageBreak/>
        <w:t>Описание преимуществ высокой доступности и масштабируемости в облаке</w:t>
      </w:r>
    </w:p>
    <w:p w14:paraId="229A9BE1" w14:textId="77777777" w:rsidR="00486263" w:rsidRPr="00486263" w:rsidRDefault="00486263" w:rsidP="00486263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описывать преимущества надежности и прогнозируемости в облаке;</w:t>
      </w:r>
    </w:p>
    <w:p w14:paraId="205AB9EB" w14:textId="77777777" w:rsidR="00486263" w:rsidRPr="00486263" w:rsidRDefault="00486263" w:rsidP="00486263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описывать преимущества систем безопасности и управления в облаке;</w:t>
      </w:r>
    </w:p>
    <w:p w14:paraId="539B222B" w14:textId="77777777" w:rsidR="00486263" w:rsidRPr="00486263" w:rsidRDefault="00486263" w:rsidP="00486263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преимуществ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управляемости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в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облаке</w:t>
      </w:r>
      <w:proofErr w:type="spellEnd"/>
    </w:p>
    <w:p w14:paraId="017AB580" w14:textId="77777777" w:rsidR="00486263" w:rsidRPr="00486263" w:rsidRDefault="00486263" w:rsidP="00486263">
      <w:pPr>
        <w:shd w:val="clear" w:color="auto" w:fill="FFFFFF" w:themeFill="background1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типов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облачных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служб</w:t>
      </w:r>
      <w:proofErr w:type="spellEnd"/>
    </w:p>
    <w:p w14:paraId="5B9195DD" w14:textId="77777777" w:rsidR="00486263" w:rsidRPr="00486263" w:rsidRDefault="00486263" w:rsidP="00486263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Описание инфраструктуры как услуги (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IaaS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)</w:t>
      </w:r>
    </w:p>
    <w:p w14:paraId="7B2F191F" w14:textId="77777777" w:rsidR="00486263" w:rsidRPr="00486263" w:rsidRDefault="00486263" w:rsidP="00486263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Описание платформы как услуги (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PaaS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)</w:t>
      </w:r>
    </w:p>
    <w:p w14:paraId="58E3BDC2" w14:textId="77777777" w:rsidR="00486263" w:rsidRPr="00486263" w:rsidRDefault="00486263" w:rsidP="00486263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Описание программного обеспечения как услуги (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SaaS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)</w:t>
      </w:r>
    </w:p>
    <w:p w14:paraId="33F3B34A" w14:textId="77777777" w:rsidR="00486263" w:rsidRPr="00486263" w:rsidRDefault="00486263" w:rsidP="00486263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определять подходящие варианты использования для каждой облачной службы (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IaaS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,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PaaS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,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SaaS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).</w:t>
      </w:r>
    </w:p>
    <w:p w14:paraId="2731E25E" w14:textId="77777777" w:rsidR="00486263" w:rsidRPr="00486263" w:rsidRDefault="00486263" w:rsidP="00486263">
      <w:pPr>
        <w:shd w:val="clear" w:color="auto" w:fill="FFFFFF" w:themeFill="background1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ru-RU"/>
          <w14:ligatures w14:val="none"/>
        </w:rPr>
      </w:pPr>
      <w:r w:rsidRPr="00486263">
        <w:rPr>
          <w:rFonts w:ascii="Segoe UI" w:eastAsia="Times New Roman" w:hAnsi="Segoe UI" w:cs="Segoe UI"/>
          <w:b/>
          <w:bCs/>
          <w:kern w:val="0"/>
          <w:sz w:val="27"/>
          <w:szCs w:val="27"/>
          <w:lang w:val="ru-RU"/>
          <w14:ligatures w14:val="none"/>
        </w:rPr>
        <w:t xml:space="preserve">Описание архитектуры и служб </w:t>
      </w:r>
      <w:r w:rsidRPr="00486263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Azure</w:t>
      </w:r>
      <w:r w:rsidRPr="00486263">
        <w:rPr>
          <w:rFonts w:ascii="Segoe UI" w:eastAsia="Times New Roman" w:hAnsi="Segoe UI" w:cs="Segoe UI"/>
          <w:b/>
          <w:bCs/>
          <w:kern w:val="0"/>
          <w:sz w:val="27"/>
          <w:szCs w:val="27"/>
          <w:lang w:val="ru-RU"/>
          <w14:ligatures w14:val="none"/>
        </w:rPr>
        <w:t xml:space="preserve"> (35–40%)</w:t>
      </w:r>
    </w:p>
    <w:p w14:paraId="3FC60ABD" w14:textId="77777777" w:rsidR="00486263" w:rsidRPr="00486263" w:rsidRDefault="00486263" w:rsidP="00486263">
      <w:pPr>
        <w:shd w:val="clear" w:color="auto" w:fill="FFFFFF" w:themeFill="background1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основных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компонентов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архитектуры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 Azure</w:t>
      </w:r>
    </w:p>
    <w:p w14:paraId="2B96BF4A" w14:textId="77777777" w:rsidR="00486263" w:rsidRPr="00486263" w:rsidRDefault="00486263" w:rsidP="004862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Описание регионов, пар регионов и национальных регионов в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Azure</w:t>
      </w:r>
    </w:p>
    <w:p w14:paraId="5135506D" w14:textId="77777777" w:rsidR="00486263" w:rsidRPr="00486263" w:rsidRDefault="00486263" w:rsidP="004862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зон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доступности</w:t>
      </w:r>
      <w:proofErr w:type="spellEnd"/>
    </w:p>
    <w:p w14:paraId="055B3793" w14:textId="77777777" w:rsidR="00486263" w:rsidRPr="00486263" w:rsidRDefault="00486263" w:rsidP="004862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центров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обработки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данных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Azure</w:t>
      </w:r>
    </w:p>
    <w:p w14:paraId="176FAAF1" w14:textId="77777777" w:rsidR="00486263" w:rsidRPr="00486263" w:rsidRDefault="00486263" w:rsidP="004862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Описание ресурсов и групп ресурсов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Azure</w:t>
      </w:r>
    </w:p>
    <w:p w14:paraId="31FD9D4B" w14:textId="77777777" w:rsidR="00486263" w:rsidRPr="00486263" w:rsidRDefault="00486263" w:rsidP="004862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подписок</w:t>
      </w:r>
      <w:proofErr w:type="spellEnd"/>
    </w:p>
    <w:p w14:paraId="6988137F" w14:textId="77777777" w:rsidR="00486263" w:rsidRPr="00486263" w:rsidRDefault="00486263" w:rsidP="004862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групп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управления</w:t>
      </w:r>
      <w:proofErr w:type="spellEnd"/>
    </w:p>
    <w:p w14:paraId="2460D365" w14:textId="77777777" w:rsidR="00486263" w:rsidRPr="00486263" w:rsidRDefault="00486263" w:rsidP="004862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Описание иерархии групп ресурсов, подписок и групп управления</w:t>
      </w:r>
    </w:p>
    <w:p w14:paraId="319A7E84" w14:textId="77777777" w:rsidR="00486263" w:rsidRPr="00486263" w:rsidRDefault="00486263" w:rsidP="00486263">
      <w:pPr>
        <w:shd w:val="clear" w:color="auto" w:fill="FFFFFF" w:themeFill="background1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Описание вычислительных и сетевых служб</w:t>
      </w:r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 Azure</w:t>
      </w:r>
    </w:p>
    <w:p w14:paraId="0EF469F8" w14:textId="77777777" w:rsidR="00486263" w:rsidRPr="00486263" w:rsidRDefault="00486263" w:rsidP="00486263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Сравнение типов вычислительных ресурсов, включая экземпляры контейнеров, виртуальные машины (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VM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) и функции</w:t>
      </w:r>
    </w:p>
    <w:p w14:paraId="519204AB" w14:textId="77777777" w:rsidR="00486263" w:rsidRPr="00486263" w:rsidRDefault="00486263" w:rsidP="00486263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Описание вариантов виртуальных машин, включая сами машины, их масштабируемые наборы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, группы доступности и Виртуальный рабочий стол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Azure</w:t>
      </w:r>
    </w:p>
    <w:p w14:paraId="69C9E916" w14:textId="77777777" w:rsidR="00486263" w:rsidRPr="00486263" w:rsidRDefault="00486263" w:rsidP="00486263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Описание требуемых ресурсов для виртуальных машин</w:t>
      </w:r>
    </w:p>
    <w:p w14:paraId="01FFF073" w14:textId="77777777" w:rsidR="00486263" w:rsidRPr="00486263" w:rsidRDefault="00486263" w:rsidP="00486263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Описание вариантов размещения приложений, включая функцию веб-приложений Службы приложений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, контейнеров и виртуальных машин</w:t>
      </w:r>
    </w:p>
    <w:p w14:paraId="52B81E21" w14:textId="77777777" w:rsidR="00486263" w:rsidRPr="00486263" w:rsidRDefault="00486263" w:rsidP="00486263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lastRenderedPageBreak/>
        <w:t>Описание виртуальных сетей, в том числе назначения виртуальных сетей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, виртуальных подсетей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,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пиринга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,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 DNS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,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VPN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-шлюза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и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ExpressRoute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</w:p>
    <w:p w14:paraId="7C68B439" w14:textId="77777777" w:rsidR="00486263" w:rsidRPr="00486263" w:rsidRDefault="00486263" w:rsidP="00486263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Определение общедоступных и частных конечных точек</w:t>
      </w:r>
    </w:p>
    <w:p w14:paraId="57D6F68D" w14:textId="77777777" w:rsidR="00486263" w:rsidRPr="00486263" w:rsidRDefault="00486263" w:rsidP="00486263">
      <w:pPr>
        <w:shd w:val="clear" w:color="auto" w:fill="FFFFFF" w:themeFill="background1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служб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хранилища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Azure</w:t>
      </w:r>
    </w:p>
    <w:p w14:paraId="6CBD6533" w14:textId="77777777" w:rsidR="00486263" w:rsidRPr="00486263" w:rsidRDefault="00486263" w:rsidP="00486263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сравнивать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службы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хранилища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gram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Azure;</w:t>
      </w:r>
      <w:proofErr w:type="gramEnd"/>
    </w:p>
    <w:p w14:paraId="38E03789" w14:textId="77777777" w:rsidR="00486263" w:rsidRPr="00486263" w:rsidRDefault="00486263" w:rsidP="00486263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описывать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уровни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хранилища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;</w:t>
      </w:r>
      <w:proofErr w:type="gramEnd"/>
    </w:p>
    <w:p w14:paraId="0CBF4CBA" w14:textId="77777777" w:rsidR="00486263" w:rsidRPr="00486263" w:rsidRDefault="00486263" w:rsidP="00486263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описывать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параметры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избыточности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;</w:t>
      </w:r>
      <w:proofErr w:type="gramEnd"/>
    </w:p>
    <w:p w14:paraId="21EF39C3" w14:textId="77777777" w:rsidR="00486263" w:rsidRPr="00486263" w:rsidRDefault="00486263" w:rsidP="00486263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описывать параметры учетной записи хранения и типы хранилища;</w:t>
      </w:r>
    </w:p>
    <w:p w14:paraId="7187BE89" w14:textId="77777777" w:rsidR="00486263" w:rsidRPr="00486263" w:rsidRDefault="00486263" w:rsidP="00486263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определять варианты перемещения файлов, включая службы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AzCopy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, "Обозреватель службы хранилища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" и "Синхронизация файлов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";</w:t>
      </w:r>
    </w:p>
    <w:p w14:paraId="7FA57FA8" w14:textId="77777777" w:rsidR="00486263" w:rsidRPr="00486263" w:rsidRDefault="00486263" w:rsidP="00486263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описывать варианты миграции, включая службы "Миграция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" и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Data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Box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.</w:t>
      </w:r>
    </w:p>
    <w:p w14:paraId="0B1F53D5" w14:textId="77777777" w:rsidR="00486263" w:rsidRPr="00486263" w:rsidRDefault="00486263" w:rsidP="00486263">
      <w:pPr>
        <w:shd w:val="clear" w:color="auto" w:fill="FFFFFF" w:themeFill="background1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 xml:space="preserve">Описание удостоверений, доступа и безопасности в </w:t>
      </w:r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Azure</w:t>
      </w:r>
    </w:p>
    <w:p w14:paraId="4BDFD956" w14:textId="77777777" w:rsidR="00486263" w:rsidRPr="00486263" w:rsidRDefault="00486263" w:rsidP="00486263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описывать службы каталогов в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, включая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Active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Directory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(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AD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), часть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Entra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и доменные службы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Active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Directory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(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AD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DS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);</w:t>
      </w:r>
    </w:p>
    <w:p w14:paraId="65A1929B" w14:textId="77777777" w:rsidR="00486263" w:rsidRPr="00486263" w:rsidRDefault="00486263" w:rsidP="00486263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описывать методы проверки подлинности в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, включая единый вход (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SSO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), многофакторную проверку подлинности и вход без пароля;</w:t>
      </w:r>
    </w:p>
    <w:p w14:paraId="02822066" w14:textId="77777777" w:rsidR="00486263" w:rsidRPr="00486263" w:rsidRDefault="00486263" w:rsidP="00486263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описывать внешние удостоверения и гостевой доступ в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;</w:t>
      </w:r>
    </w:p>
    <w:p w14:paraId="5521A599" w14:textId="77777777" w:rsidR="00486263" w:rsidRPr="00486263" w:rsidRDefault="00486263" w:rsidP="00486263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описывать условный доступ в службе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 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Active Directory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(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 AD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), часть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 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Entra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;</w:t>
      </w:r>
    </w:p>
    <w:p w14:paraId="06DAAF70" w14:textId="77777777" w:rsidR="00486263" w:rsidRPr="00486263" w:rsidRDefault="00486263" w:rsidP="00486263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Управление доступом на основе ролей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(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RBAC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)</w:t>
      </w:r>
    </w:p>
    <w:p w14:paraId="0E88FF6F" w14:textId="77777777" w:rsidR="00486263" w:rsidRPr="00486263" w:rsidRDefault="00486263" w:rsidP="00486263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описывать концепцию "Никому не доверяй";</w:t>
      </w:r>
    </w:p>
    <w:p w14:paraId="38BBEB17" w14:textId="77777777" w:rsidR="00486263" w:rsidRPr="00486263" w:rsidRDefault="00486263" w:rsidP="00486263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описывать цели модели глубинной защиты;</w:t>
      </w:r>
    </w:p>
    <w:p w14:paraId="1C3699D0" w14:textId="77777777" w:rsidR="00486263" w:rsidRPr="00486263" w:rsidRDefault="00486263" w:rsidP="00486263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описывать цели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 Defender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для облака.</w:t>
      </w:r>
    </w:p>
    <w:p w14:paraId="75B78CD6" w14:textId="77777777" w:rsidR="00486263" w:rsidRPr="00486263" w:rsidRDefault="00486263" w:rsidP="00486263">
      <w:pPr>
        <w:shd w:val="clear" w:color="auto" w:fill="FFFFFF" w:themeFill="background1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ru-RU"/>
          <w14:ligatures w14:val="none"/>
        </w:rPr>
      </w:pPr>
      <w:r w:rsidRPr="00486263">
        <w:rPr>
          <w:rFonts w:ascii="Segoe UI" w:eastAsia="Times New Roman" w:hAnsi="Segoe UI" w:cs="Segoe UI"/>
          <w:b/>
          <w:bCs/>
          <w:kern w:val="0"/>
          <w:sz w:val="27"/>
          <w:szCs w:val="27"/>
          <w:lang w:val="ru-RU"/>
          <w14:ligatures w14:val="none"/>
        </w:rPr>
        <w:t xml:space="preserve">Описание управления и контроля </w:t>
      </w:r>
      <w:r w:rsidRPr="00486263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Azure</w:t>
      </w:r>
      <w:r w:rsidRPr="00486263">
        <w:rPr>
          <w:rFonts w:ascii="Segoe UI" w:eastAsia="Times New Roman" w:hAnsi="Segoe UI" w:cs="Segoe UI"/>
          <w:b/>
          <w:bCs/>
          <w:kern w:val="0"/>
          <w:sz w:val="27"/>
          <w:szCs w:val="27"/>
          <w:lang w:val="ru-RU"/>
          <w14:ligatures w14:val="none"/>
        </w:rPr>
        <w:t xml:space="preserve"> (30–35%)</w:t>
      </w:r>
    </w:p>
    <w:p w14:paraId="1DA2EA80" w14:textId="77777777" w:rsidR="00486263" w:rsidRPr="00486263" w:rsidRDefault="00486263" w:rsidP="00486263">
      <w:pPr>
        <w:shd w:val="clear" w:color="auto" w:fill="FFFFFF" w:themeFill="background1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управления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затратами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в Azure</w:t>
      </w:r>
    </w:p>
    <w:p w14:paraId="0E0AF49D" w14:textId="77777777" w:rsidR="00486263" w:rsidRPr="00486263" w:rsidRDefault="00486263" w:rsidP="00486263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Описание влияющих на затраты факторов в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Azure</w:t>
      </w:r>
    </w:p>
    <w:p w14:paraId="5556E2C8" w14:textId="77777777" w:rsidR="00486263" w:rsidRPr="00486263" w:rsidRDefault="00486263" w:rsidP="00486263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Сравнение калькуляторов цен и совокупной стоимости владения</w:t>
      </w:r>
    </w:p>
    <w:p w14:paraId="0146F1E5" w14:textId="77777777" w:rsidR="00486263" w:rsidRPr="00486263" w:rsidRDefault="00486263" w:rsidP="00486263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lastRenderedPageBreak/>
        <w:t xml:space="preserve">Описание средства "Управление затратами и выставление счетов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"</w:t>
      </w:r>
    </w:p>
    <w:p w14:paraId="19BA8C80" w14:textId="77777777" w:rsidR="00486263" w:rsidRPr="00486263" w:rsidRDefault="00486263" w:rsidP="00486263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назначения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тегов</w:t>
      </w:r>
      <w:proofErr w:type="spellEnd"/>
    </w:p>
    <w:p w14:paraId="24ACC7B8" w14:textId="77777777" w:rsidR="00486263" w:rsidRPr="00486263" w:rsidRDefault="00486263" w:rsidP="00486263">
      <w:pPr>
        <w:shd w:val="clear" w:color="auto" w:fill="FFFFFF" w:themeFill="background1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 xml:space="preserve">Описание компонентов и средств в </w:t>
      </w:r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 xml:space="preserve"> для систем управления и соответствия требованиям</w:t>
      </w:r>
    </w:p>
    <w:p w14:paraId="1376AC2F" w14:textId="77777777" w:rsidR="00486263" w:rsidRPr="00486263" w:rsidRDefault="00486263" w:rsidP="00486263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назначения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Azure Blueprints</w:t>
      </w:r>
    </w:p>
    <w:p w14:paraId="4AB84A19" w14:textId="77777777" w:rsidR="00486263" w:rsidRPr="00486263" w:rsidRDefault="00486263" w:rsidP="00486263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назначения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Azure Policy</w:t>
      </w:r>
    </w:p>
    <w:p w14:paraId="1AFF7A10" w14:textId="77777777" w:rsidR="00486263" w:rsidRPr="00486263" w:rsidRDefault="00486263" w:rsidP="00486263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назначения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блокировок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ресурсов</w:t>
      </w:r>
      <w:proofErr w:type="spellEnd"/>
    </w:p>
    <w:p w14:paraId="55FA72DB" w14:textId="77777777" w:rsidR="00486263" w:rsidRPr="00486263" w:rsidRDefault="00486263" w:rsidP="00486263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Описание назначения портала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Service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Trust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Portal</w:t>
      </w:r>
    </w:p>
    <w:p w14:paraId="04151A7F" w14:textId="77777777" w:rsidR="00486263" w:rsidRPr="00486263" w:rsidRDefault="00486263" w:rsidP="00486263">
      <w:pPr>
        <w:shd w:val="clear" w:color="auto" w:fill="FFFFFF" w:themeFill="background1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Функции и средства администрирования и развертывания ресурсов</w:t>
      </w:r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 Azure</w:t>
      </w:r>
    </w:p>
    <w:p w14:paraId="38A632EF" w14:textId="77777777" w:rsidR="00486263" w:rsidRPr="00486263" w:rsidRDefault="00486263" w:rsidP="00486263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портала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Azure</w:t>
      </w:r>
    </w:p>
    <w:p w14:paraId="5AFCC886" w14:textId="77777777" w:rsidR="00486263" w:rsidRPr="00486263" w:rsidRDefault="00486263" w:rsidP="00486263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Azure Cloud Shell,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включая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Azure CLI и Azure PowerShell</w:t>
      </w:r>
    </w:p>
    <w:p w14:paraId="2EA5A462" w14:textId="77777777" w:rsidR="00486263" w:rsidRPr="00486263" w:rsidRDefault="00486263" w:rsidP="00486263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назначения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Azure Arc</w:t>
      </w:r>
    </w:p>
    <w:p w14:paraId="23A00611" w14:textId="77777777" w:rsidR="00486263" w:rsidRPr="00486263" w:rsidRDefault="00486263" w:rsidP="00486263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Azure Resource Manager и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шаблонов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Azure Resource Manager (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шаблоны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ARM)</w:t>
      </w:r>
    </w:p>
    <w:p w14:paraId="4D157212" w14:textId="77777777" w:rsidR="00486263" w:rsidRPr="00486263" w:rsidRDefault="00486263" w:rsidP="00486263">
      <w:pPr>
        <w:shd w:val="clear" w:color="auto" w:fill="FFFFFF" w:themeFill="background1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средств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мониторинга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в Azure</w:t>
      </w:r>
    </w:p>
    <w:p w14:paraId="4AC609B6" w14:textId="77777777" w:rsidR="00486263" w:rsidRPr="00486263" w:rsidRDefault="00486263" w:rsidP="00486263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назначения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Помощника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по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Azure</w:t>
      </w:r>
    </w:p>
    <w:p w14:paraId="2A6F578C" w14:textId="77777777" w:rsidR="00486263" w:rsidRPr="00486263" w:rsidRDefault="00486263" w:rsidP="00486263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Работоспособности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служб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Azure</w:t>
      </w:r>
    </w:p>
    <w:p w14:paraId="0C7E53D4" w14:textId="77777777" w:rsidR="00486263" w:rsidRPr="00486263" w:rsidRDefault="00486263" w:rsidP="00486263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Azure Monitor,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включая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Azure Log Analytics и Application Insights</w:t>
      </w:r>
    </w:p>
    <w:p w14:paraId="06F0DA70" w14:textId="77777777" w:rsidR="00357A09" w:rsidRPr="00486263" w:rsidRDefault="00357A09" w:rsidP="00486263">
      <w:pPr>
        <w:shd w:val="clear" w:color="auto" w:fill="FFFFFF" w:themeFill="background1"/>
      </w:pPr>
    </w:p>
    <w:sectPr w:rsidR="00357A09" w:rsidRPr="0048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294"/>
    <w:multiLevelType w:val="multilevel"/>
    <w:tmpl w:val="4984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73B92"/>
    <w:multiLevelType w:val="multilevel"/>
    <w:tmpl w:val="424E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767F2"/>
    <w:multiLevelType w:val="multilevel"/>
    <w:tmpl w:val="0C52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A1359"/>
    <w:multiLevelType w:val="multilevel"/>
    <w:tmpl w:val="E682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A627D"/>
    <w:multiLevelType w:val="multilevel"/>
    <w:tmpl w:val="38FA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56BB0"/>
    <w:multiLevelType w:val="multilevel"/>
    <w:tmpl w:val="FBC0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14D07"/>
    <w:multiLevelType w:val="multilevel"/>
    <w:tmpl w:val="90D2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01BCF"/>
    <w:multiLevelType w:val="multilevel"/>
    <w:tmpl w:val="2FF0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C28F8"/>
    <w:multiLevelType w:val="multilevel"/>
    <w:tmpl w:val="D1AE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0E470D"/>
    <w:multiLevelType w:val="multilevel"/>
    <w:tmpl w:val="E75E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511E5"/>
    <w:multiLevelType w:val="multilevel"/>
    <w:tmpl w:val="5F40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2E6432"/>
    <w:multiLevelType w:val="multilevel"/>
    <w:tmpl w:val="2A32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861132">
    <w:abstractNumId w:val="0"/>
  </w:num>
  <w:num w:numId="2" w16cid:durableId="93137061">
    <w:abstractNumId w:val="5"/>
  </w:num>
  <w:num w:numId="3" w16cid:durableId="1921020100">
    <w:abstractNumId w:val="11"/>
  </w:num>
  <w:num w:numId="4" w16cid:durableId="1451168525">
    <w:abstractNumId w:val="4"/>
  </w:num>
  <w:num w:numId="5" w16cid:durableId="453132994">
    <w:abstractNumId w:val="9"/>
  </w:num>
  <w:num w:numId="6" w16cid:durableId="1568373582">
    <w:abstractNumId w:val="8"/>
  </w:num>
  <w:num w:numId="7" w16cid:durableId="848718729">
    <w:abstractNumId w:val="10"/>
  </w:num>
  <w:num w:numId="8" w16cid:durableId="1069184833">
    <w:abstractNumId w:val="3"/>
  </w:num>
  <w:num w:numId="9" w16cid:durableId="1302467927">
    <w:abstractNumId w:val="1"/>
  </w:num>
  <w:num w:numId="10" w16cid:durableId="1386639620">
    <w:abstractNumId w:val="7"/>
  </w:num>
  <w:num w:numId="11" w16cid:durableId="2137017408">
    <w:abstractNumId w:val="2"/>
  </w:num>
  <w:num w:numId="12" w16cid:durableId="1956402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009"/>
    <w:rsid w:val="00357A09"/>
    <w:rsid w:val="003D0009"/>
    <w:rsid w:val="00486263"/>
    <w:rsid w:val="00F7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70E26-FB3E-4B34-9A82-28345F85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86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862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862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86263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8626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486263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8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Azimov</dc:creator>
  <cp:keywords/>
  <dc:description/>
  <cp:lastModifiedBy>Elvin Azimov</cp:lastModifiedBy>
  <cp:revision>2</cp:revision>
  <dcterms:created xsi:type="dcterms:W3CDTF">2023-04-10T17:40:00Z</dcterms:created>
  <dcterms:modified xsi:type="dcterms:W3CDTF">2023-04-10T17:40:00Z</dcterms:modified>
</cp:coreProperties>
</file>