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:rsidTr="00EB0941" w14:paraId="57BA33C0" w14:textId="77777777"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6509F3" w:rsidP="00EB0941" w:rsidRDefault="006509F3" w14:paraId="1F212516" w14:textId="2171E13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9F3" w:rsidP="002F32AB" w:rsidRDefault="00F6059B" w14:paraId="55988885" w14:textId="1C5FE902">
            <w:pPr>
              <w:widowControl w:val="0"/>
              <w:autoSpaceDE w:val="0"/>
              <w:snapToGrid w:val="0"/>
              <w:spacing w:after="0" w:line="240" w:lineRule="auto"/>
            </w:pPr>
            <w:r>
              <w:t>William Guldager</w:t>
            </w:r>
          </w:p>
        </w:tc>
      </w:tr>
      <w:tr w:rsidR="00EB0941" w:rsidTr="00EB0941" w14:paraId="12D3236E" w14:textId="77777777"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EB0941" w:rsidP="002F32AB" w:rsidRDefault="00EB0941" w14:paraId="7D8E3FA1" w14:textId="4902EEC1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EB0941" w:rsidP="002F32AB" w:rsidRDefault="00F6059B" w14:paraId="552BF7ED" w14:textId="078444B8">
            <w:pPr>
              <w:widowControl w:val="0"/>
              <w:autoSpaceDE w:val="0"/>
              <w:snapToGrid w:val="0"/>
              <w:spacing w:after="0" w:line="240" w:lineRule="auto"/>
            </w:pPr>
            <w:r>
              <w:t>Star Wars</w:t>
            </w:r>
          </w:p>
        </w:tc>
      </w:tr>
      <w:tr w:rsidR="006509F3" w:rsidTr="00EB0941" w14:paraId="7CCE4390" w14:textId="77777777"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6509F3" w:rsidP="002F32AB" w:rsidRDefault="006509F3" w14:paraId="3FDE1911" w14:textId="77777777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9F3" w:rsidP="002F32AB" w:rsidRDefault="00F6059B" w14:paraId="4674758C" w14:textId="3C698E5A">
            <w:pPr>
              <w:widowControl w:val="0"/>
              <w:autoSpaceDE w:val="0"/>
              <w:snapToGrid w:val="0"/>
              <w:spacing w:after="0" w:line="240" w:lineRule="auto"/>
            </w:pPr>
            <w:r>
              <w:t>Ted Calcaterra</w:t>
            </w:r>
          </w:p>
        </w:tc>
      </w:tr>
      <w:tr w:rsidR="006509F3" w:rsidTr="00EB0941" w14:paraId="618DEF06" w14:textId="77777777"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6509F3" w:rsidP="002F32AB" w:rsidRDefault="006509F3" w14:paraId="1002E500" w14:textId="77777777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6509F3" w:rsidP="002F32AB" w:rsidRDefault="00F6059B" w14:paraId="5A17E3E0" w14:textId="06528EB1">
            <w:pPr>
              <w:widowControl w:val="0"/>
              <w:autoSpaceDE w:val="0"/>
              <w:snapToGrid w:val="0"/>
              <w:spacing w:after="0" w:line="240" w:lineRule="auto"/>
            </w:pPr>
            <w:r>
              <w:t>8/20/2023</w:t>
            </w:r>
          </w:p>
        </w:tc>
      </w:tr>
    </w:tbl>
    <w:p w:rsidR="00CF2A96" w:rsidP="006509F3" w:rsidRDefault="006509F3" w14:paraId="1FA3BBAD" w14:textId="6763A14E">
      <w:pPr>
        <w:widowControl w:val="0"/>
        <w:autoSpaceDE w:val="0"/>
        <w:spacing w:line="240" w:lineRule="auto"/>
      </w:pPr>
      <w:r>
        <w:rPr>
          <w:u w:val="single"/>
        </w:rPr>
        <w:br/>
      </w:r>
      <w:r>
        <w:rPr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:rsidR="00CF2A96" w:rsidP="006509F3" w:rsidRDefault="00CF2A96" w14:paraId="743015C8" w14:textId="1C99862F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il"/>
          <w:insideH w:val="single" w:color="000001" w:sz="4" w:space="0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Pr="008925E1" w:rsidR="00EB0941" w:rsidTr="3A54010B" w14:paraId="7C9C4FFD" w14:textId="77777777">
        <w:trPr>
          <w:trHeight w:val="305"/>
        </w:trPr>
        <w:tc>
          <w:tcPr>
            <w:tcW w:w="8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8925E1" w:rsidR="0035415A" w:rsidP="002F32AB" w:rsidRDefault="0035415A" w14:paraId="148D81D3" w14:textId="77777777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8925E1" w:rsidR="0035415A" w:rsidP="002F32AB" w:rsidRDefault="0035415A" w14:paraId="13BA37E6" w14:textId="77777777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8925E1" w:rsidR="0035415A" w:rsidP="002F32AB" w:rsidRDefault="0035415A" w14:paraId="69FF2787" w14:textId="77777777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:rsidTr="3A54010B" w14:paraId="3696E69D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EB0941" w:rsidR="00EB0941" w:rsidP="00EB0941" w:rsidRDefault="00EB0941" w14:paraId="5F9D0037" w14:textId="1349FCD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F6059B" w14:paraId="251E2DDA" w14:textId="38A70886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EB0941" w14:paraId="11D1BEF1" w14:textId="67AB4512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EB0941" w:rsidTr="3A54010B" w14:paraId="510CA92A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EB0941" w14:paraId="5619DE50" w14:textId="38B83930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F6059B" w14:paraId="397295A1" w14:textId="1CA6A76E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EB0941" w14:paraId="7BE310E9" w14:textId="54FEF4FF">
            <w:pPr>
              <w:widowControl w:val="0"/>
              <w:spacing w:after="0" w:line="240" w:lineRule="auto"/>
            </w:pPr>
            <w:r w:rsidR="3A54010B">
              <w:rPr/>
              <w:t>no</w:t>
            </w:r>
          </w:p>
        </w:tc>
      </w:tr>
      <w:tr w:rsidR="00EB0941" w:rsidTr="3A54010B" w14:paraId="0F589755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EB0941" w:rsidP="002F32AB" w:rsidRDefault="00EB0941" w14:paraId="4B1FD544" w14:textId="52E4410D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F6059B" w14:paraId="1F45743C" w14:textId="2839F43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EB0941" w14:paraId="4688F62B" w14:textId="4B3F0684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EB0941" w:rsidTr="3A54010B" w14:paraId="21F2478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07689" w:rsidR="00EB0941" w:rsidP="00102F5B" w:rsidRDefault="00C07689" w14:paraId="132C34CD" w14:textId="525B763E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  <w:r w:rsidR="00F6059B">
              <w:rPr>
                <w:i/>
              </w:rPr>
              <w:t xml:space="preserve"> </w:t>
            </w:r>
          </w:p>
        </w:tc>
      </w:tr>
      <w:tr w:rsidR="00EB0941" w:rsidTr="3A54010B" w14:paraId="09998ABE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EB0941" w:rsidP="00C07689" w:rsidRDefault="00EB0941" w14:paraId="54B244D6" w14:textId="6DE51A1F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F6059B" w14:paraId="56079EFB" w14:textId="26AFFC51">
            <w:pPr>
              <w:widowControl w:val="0"/>
              <w:spacing w:after="0" w:line="240" w:lineRule="auto"/>
            </w:pPr>
            <w:r>
              <w:t>~yes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EB0941" w:rsidP="002F32AB" w:rsidRDefault="00EB0941" w14:paraId="7D6AE9D5" w14:textId="513DF512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1E1AAFAF" w14:textId="77777777">
        <w:trPr>
          <w:trHeight w:val="728"/>
        </w:trPr>
        <w:tc>
          <w:tcPr>
            <w:tcW w:w="964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C07689" w:rsidR="005907AF" w:rsidP="00ED3C50" w:rsidRDefault="00C07689" w14:paraId="13FE4E9E" w14:textId="1E422E17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  <w:r w:rsidR="00F6059B">
              <w:rPr>
                <w:i/>
                <w:sz w:val="24"/>
                <w:szCs w:val="24"/>
              </w:rPr>
              <w:t xml:space="preserve"> At this time kind of plain. The are no images/photos, summary, etc on the Episode pages</w:t>
            </w:r>
          </w:p>
        </w:tc>
      </w:tr>
      <w:tr w:rsidR="005907AF" w:rsidTr="3A54010B" w14:paraId="029B86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907AF" w:rsidR="005907AF" w:rsidP="00150A5A" w:rsidRDefault="005907AF" w14:paraId="4FA4DC12" w14:textId="237F7AB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:rsidTr="3A54010B" w14:paraId="521A5365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63EBD71F" w14:textId="7E40675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69A89A06" w14:textId="08706F30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0429C940" w14:textId="13E0D1FB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46EC74B4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56FE3DE7" w14:textId="124AF36A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7299BC8D" w14:textId="2B4FFE4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0EE3742C" w14:textId="6EAE82A6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31F18BBC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F6059B" w:rsidR="005907AF" w:rsidP="00454537" w:rsidRDefault="005907AF" w14:paraId="78460A7C" w14:textId="6C75D3FE">
            <w:pPr>
              <w:spacing w:after="0"/>
              <w:rPr>
                <w:i/>
                <w:iCs/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  <w:r w:rsidR="00F6059B">
              <w:rPr>
                <w:sz w:val="24"/>
                <w:szCs w:val="24"/>
              </w:rPr>
              <w:t xml:space="preserve"> </w:t>
            </w:r>
            <w:r w:rsidR="00F6059B">
              <w:rPr>
                <w:i/>
                <w:iCs/>
                <w:sz w:val="24"/>
                <w:szCs w:val="24"/>
              </w:rPr>
              <w:t>No header elements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320D22DF" w14:textId="1D8E0D1E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3CFF872D" w14:textId="78589786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5B80E2C9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32C8AD19" w14:textId="5A738D6F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57A561BC" w14:textId="21A9486A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7EA35856" w14:textId="04C086B6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DE3FDE" w:rsidTr="3A54010B" w14:paraId="4EEF764D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DE3FDE" w:rsidP="00454537" w:rsidRDefault="00DE3FDE" w14:paraId="1B5187B6" w14:textId="5ED62AE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page has at least one section and one article.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DE3FDE" w:rsidP="00454537" w:rsidRDefault="00F6059B" w14:paraId="21D00CC3" w14:textId="54D5266C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DE3FDE" w:rsidP="00454537" w:rsidRDefault="00DE3FDE" w14:paraId="45865ECB" w14:textId="605CCEEB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4806EB78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4FC8D074" w14:textId="6453913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>oter with the author’s name,</w:t>
            </w:r>
            <w:r w:rsidR="00862973">
              <w:rPr>
                <w:sz w:val="24"/>
                <w:szCs w:val="24"/>
              </w:rPr>
              <w:t xml:space="preserve"> </w:t>
            </w:r>
            <w:r w:rsidR="00DE3FDE">
              <w:rPr>
                <w:sz w:val="24"/>
                <w:szCs w:val="24"/>
              </w:rPr>
              <w:t xml:space="preserve">copyright, </w:t>
            </w:r>
            <w:r w:rsidR="00862973">
              <w:rPr>
                <w:sz w:val="24"/>
                <w:szCs w:val="24"/>
              </w:rPr>
              <w:t>date</w:t>
            </w:r>
            <w:r w:rsidR="00DE3FDE">
              <w:rPr>
                <w:sz w:val="24"/>
                <w:szCs w:val="24"/>
              </w:rPr>
              <w:t xml:space="preserve"> of last revision</w:t>
            </w:r>
            <w:r w:rsidR="00862973">
              <w:rPr>
                <w:sz w:val="24"/>
                <w:szCs w:val="24"/>
              </w:rPr>
              <w:t>, and any other appropriate information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65F1D8A4" w14:textId="2B426D1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0A10F801" w14:textId="2E7B16D1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5445BDDC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4C8441C5" w14:textId="179BFFE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08DC00FB" w14:textId="4BD856BE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7B1E4B90" w14:textId="533A6CA2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22F5984E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12918627" w14:textId="07624F14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73D448DA" w14:textId="164C2FED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31FBC65C" w14:textId="438FC1B6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7930F014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42E0BCDB" w14:textId="5338613F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42B9F334" w14:textId="1785FAE7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72B3DCF7" w14:textId="79157EC8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2C9A1396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7F5CCC4C" w14:textId="77CDA39B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261679F8" w14:textId="6B3D9288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4751EA66" w14:textId="5D41F281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1B023A6B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2DEE34BD" w14:textId="026AD585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266A08EF" w14:textId="421A3DDF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4CE57D3C" w14:textId="24B7CB61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1CE6D526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3F87E99F" w14:textId="2DE7597C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F6059B" w14:paraId="5C1A4EEE" w14:textId="2104C84C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7852D5F3" w14:textId="556222C0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2E13FF" w:rsidTr="3A54010B" w14:paraId="0FEAB08C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2E13FF" w:rsidP="00227746" w:rsidRDefault="002E13FF" w14:paraId="38FBCC1C" w14:textId="7777777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2E13FF" w:rsidP="00227746" w:rsidRDefault="00F6059B" w14:paraId="2ED22BE9" w14:textId="72241C5D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2E13FF" w:rsidP="00227746" w:rsidRDefault="002E13FF" w14:paraId="4FEB4609" w14:textId="3249CB72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2E13FF" w:rsidTr="3A54010B" w14:paraId="1589AEF9" w14:textId="77777777">
        <w:trPr>
          <w:trHeight w:val="683"/>
        </w:trPr>
        <w:tc>
          <w:tcPr>
            <w:tcW w:w="964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5907AF" w:rsidR="002E13FF" w:rsidP="00105C8C" w:rsidRDefault="002E13FF" w14:paraId="7E080A8D" w14:textId="0FAF9A0B">
            <w:pPr>
              <w:rPr>
                <w:i/>
              </w:rPr>
            </w:pPr>
            <w:r>
              <w:rPr>
                <w:i/>
              </w:rPr>
              <w:t>Which page contains the embedded CSS?</w:t>
            </w:r>
            <w:r w:rsidR="00F6059B">
              <w:rPr>
                <w:i/>
              </w:rPr>
              <w:t xml:space="preserve">All pages contain embedded CSS styles.  The Episode </w:t>
            </w:r>
            <w:r w:rsidR="00C518CD">
              <w:rPr>
                <w:i/>
              </w:rPr>
              <w:t>pages duplicate the CSS rules in the external CSS rules and in their individual embedded CSS rules for Body and strong ( is the strong a class or id?)</w:t>
            </w:r>
          </w:p>
        </w:tc>
      </w:tr>
      <w:tr w:rsidR="005907AF" w:rsidTr="3A54010B" w14:paraId="407350B3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209660CF" w14:textId="6F77764A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C518CD" w14:paraId="440CAB2F" w14:textId="31393D79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350FF694" w14:textId="5F5D09AA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4D436B33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49B5EE9A" w14:textId="17617EAC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C518CD" w14:paraId="638F795D" w14:textId="5AEDDA01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122FC273" w14:textId="4AD6E317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328B0DBB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407BADE5" w14:textId="2CF85C92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C518CD" w14:paraId="63CAFB69" w14:textId="2F0F606E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7D1BE772" w14:textId="7C1DAB32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125B3BAC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16D68" w:rsidR="005907AF" w:rsidP="00454537" w:rsidRDefault="005907AF" w14:paraId="1B9A8897" w14:textId="1D06FC3B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C518CD" w14:paraId="1276D18A" w14:textId="5842ED50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5907AF" w:rsidP="00454537" w:rsidRDefault="005907AF" w14:paraId="735155F3" w14:textId="5C24D92C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EB0941" w:rsidTr="3A54010B" w14:paraId="26E1603F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="0035415A" w:rsidP="002F32AB" w:rsidRDefault="00EB0941" w14:paraId="17B79252" w14:textId="0ABC8D50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35415A" w:rsidP="002F32AB" w:rsidRDefault="00C518CD" w14:paraId="78751DE4" w14:textId="1413DE23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35415A" w:rsidP="002F32AB" w:rsidRDefault="0035415A" w14:paraId="4008A652" w14:textId="42AA3390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EB0941" w:rsidTr="3A54010B" w14:paraId="2DF6AC89" w14:textId="77777777">
        <w:trPr>
          <w:trHeight w:val="305"/>
        </w:trPr>
        <w:tc>
          <w:tcPr>
            <w:tcW w:w="82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518CD" w:rsidR="0035415A" w:rsidP="002F32AB" w:rsidRDefault="0035415A" w14:paraId="2F361D2A" w14:textId="666134B9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</w:rPr>
              <w:t>Have descriptive comments been added to the code?</w:t>
            </w:r>
            <w:r w:rsidR="00C518CD">
              <w:rPr>
                <w:bCs/>
              </w:rPr>
              <w:t xml:space="preserve"> </w:t>
            </w:r>
            <w:r w:rsidR="00C518CD">
              <w:rPr>
                <w:bCs/>
                <w:i/>
                <w:iCs/>
              </w:rPr>
              <w:t>None at all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35415A" w:rsidP="002F32AB" w:rsidRDefault="00C518CD" w14:paraId="4A09AAA6" w14:textId="2F14F2A8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7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35415A" w:rsidP="002F32AB" w:rsidRDefault="0035415A" w14:paraId="6FE48CB3" w14:textId="391558A7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5907AF" w:rsidTr="3A54010B" w14:paraId="04A7AAA1" w14:textId="77777777">
        <w:trPr>
          <w:trHeight w:val="953"/>
        </w:trPr>
        <w:tc>
          <w:tcPr>
            <w:tcW w:w="964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5907AF" w:rsidR="005907AF" w:rsidP="009C230F" w:rsidRDefault="005907AF" w14:paraId="27DA8186" w14:textId="26C3C7B7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  <w:r w:rsidR="00C518CD">
              <w:rPr>
                <w:i/>
              </w:rPr>
              <w:t xml:space="preserve"> Hard to really tell.  The sites need more information.  Missing section and articles, more images.  A nice aside might be that Mark Hamill had a terrible accident that wreck his face between New Hope and Empire. </w:t>
            </w:r>
            <w:r w:rsidRPr="00C518CD" w:rsidR="00C518CD">
              <w:rPr>
                <w:i/>
              </w:rPr>
              <w:t>https://screenrant.com/mark-hamill-car-accident-1977/</w:t>
            </w:r>
          </w:p>
        </w:tc>
      </w:tr>
      <w:tr w:rsidRPr="006D5A4B" w:rsidR="0035415A" w:rsidTr="3A54010B" w14:paraId="7BB74EE5" w14:textId="77777777">
        <w:trPr>
          <w:trHeight w:val="305"/>
        </w:trPr>
        <w:tc>
          <w:tcPr>
            <w:tcW w:w="964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35415A" w:rsidR="0035415A" w:rsidP="005907AF" w:rsidRDefault="0035415A" w14:paraId="6832B0D8" w14:textId="3395B297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:rsidTr="3A54010B" w14:paraId="162E0609" w14:textId="77777777">
        <w:trPr>
          <w:trHeight w:val="305"/>
        </w:trPr>
        <w:tc>
          <w:tcPr>
            <w:tcW w:w="8204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FB19A5" w:rsidR="0035415A" w:rsidP="002F32AB" w:rsidRDefault="005907AF" w14:paraId="425A993C" w14:textId="7E647D30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citstudent</w:t>
            </w:r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35415A" w:rsidP="002F32AB" w:rsidRDefault="00C518CD" w14:paraId="28B557F5" w14:textId="0EC75C88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35415A" w:rsidP="002F32AB" w:rsidRDefault="0035415A" w14:paraId="4FFC1E94" w14:textId="448CB159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8E7BE5" w:rsidTr="3A54010B" w14:paraId="772539F2" w14:textId="77777777">
        <w:trPr>
          <w:trHeight w:val="305"/>
        </w:trPr>
        <w:tc>
          <w:tcPr>
            <w:tcW w:w="8204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Pr="00C518CD" w:rsidR="008E7BE5" w:rsidP="008E7BE5" w:rsidRDefault="008E7BE5" w14:paraId="3213EDF8" w14:textId="51354276">
            <w:pPr>
              <w:widowControl w:val="0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</w:rPr>
              <w:t>Do all the pages pass HTML validation?</w:t>
            </w:r>
            <w:r w:rsidR="00C518CD">
              <w:rPr>
                <w:bCs/>
              </w:rPr>
              <w:t xml:space="preserve"> </w:t>
            </w:r>
            <w:r w:rsidR="00C518CD">
              <w:rPr>
                <w:bCs/>
                <w:i/>
                <w:iCs/>
              </w:rPr>
              <w:t>Currently no errors or warnings</w:t>
            </w:r>
          </w:p>
        </w:tc>
        <w:tc>
          <w:tcPr>
            <w:tcW w:w="72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8E7BE5" w:rsidP="00BA502C" w:rsidRDefault="00C518CD" w14:paraId="419CFFDC" w14:textId="2825B0B1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8E7BE5" w:rsidP="00BA502C" w:rsidRDefault="008E7BE5" w14:paraId="3F1080AD" w14:textId="5F675915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8E7BE5" w:rsidTr="3A54010B" w14:paraId="2C64CFA8" w14:textId="77777777">
        <w:trPr>
          <w:trHeight w:val="305"/>
        </w:trPr>
        <w:tc>
          <w:tcPr>
            <w:tcW w:w="8204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</w:tcBorders>
            <w:shd w:val="clear" w:color="auto" w:fill="FFFFFF" w:themeFill="background1"/>
            <w:tcMar>
              <w:left w:w="98" w:type="dxa"/>
            </w:tcMar>
          </w:tcPr>
          <w:p w:rsidR="008E7BE5" w:rsidP="008E7BE5" w:rsidRDefault="008E7BE5" w14:paraId="6A2CF598" w14:textId="05A01F7C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sytlesheets files pass CSS validation?</w:t>
            </w:r>
          </w:p>
        </w:tc>
        <w:tc>
          <w:tcPr>
            <w:tcW w:w="72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8E7BE5" w:rsidP="00BA502C" w:rsidRDefault="00C518CD" w14:paraId="59D6ABA6" w14:textId="10412542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720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="008E7BE5" w:rsidP="00BA502C" w:rsidRDefault="008E7BE5" w14:paraId="1B83DA92" w14:textId="15B05E74">
            <w:pPr>
              <w:widowControl w:val="0"/>
              <w:spacing w:after="0" w:line="240" w:lineRule="auto"/>
            </w:pPr>
            <w:r w:rsidR="3A54010B">
              <w:rPr/>
              <w:t>yes</w:t>
            </w:r>
          </w:p>
        </w:tc>
      </w:tr>
      <w:tr w:rsidR="008E7BE5" w:rsidTr="3A54010B" w14:paraId="1A30266A" w14:textId="77777777">
        <w:trPr>
          <w:trHeight w:val="764"/>
        </w:trPr>
        <w:tc>
          <w:tcPr>
            <w:tcW w:w="964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>
              <w:left w:w="98" w:type="dxa"/>
            </w:tcMar>
          </w:tcPr>
          <w:p w:rsidRPr="005907AF" w:rsidR="008E7BE5" w:rsidP="007409F2" w:rsidRDefault="008E7BE5" w14:paraId="5BBA6E8E" w14:textId="53427017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</w:p>
        </w:tc>
      </w:tr>
    </w:tbl>
    <w:p w:rsidR="008E7BE5" w:rsidRDefault="008E7BE5" w14:paraId="36D30DCE" w14:textId="77777777">
      <w:pPr>
        <w:rPr>
          <w:i/>
        </w:rPr>
      </w:pPr>
    </w:p>
    <w:p w:rsidR="00397A19" w:rsidRDefault="00C07689" w14:paraId="7B0CD894" w14:textId="0D3FF8A4">
      <w:pPr>
        <w:rPr>
          <w:i/>
        </w:rPr>
      </w:pPr>
      <w:r w:rsidRPr="00C07689">
        <w:rPr>
          <w:i/>
        </w:rPr>
        <w:t>Additional Comments:</w:t>
      </w:r>
    </w:p>
    <w:p w:rsidR="00C07689" w:rsidRDefault="0043278A" w14:paraId="6A327169" w14:textId="61F5041F">
      <w:pPr>
        <w:rPr>
          <w:i/>
        </w:rPr>
      </w:pPr>
      <w:r>
        <w:rPr>
          <w:i/>
        </w:rPr>
        <w:t xml:space="preserve">William, </w:t>
      </w:r>
    </w:p>
    <w:p w:rsidR="0043278A" w:rsidRDefault="0043278A" w14:paraId="0FAC034A" w14:textId="1AC589BD">
      <w:pPr>
        <w:rPr>
          <w:i/>
        </w:rPr>
      </w:pPr>
      <w:r>
        <w:rPr>
          <w:i/>
        </w:rPr>
        <w:t>Thank you for the walk through the first six episodes.  I have seen all of these.  From the information that you have provided I can tell that you are still working on the site.  The organization looks good.  The site is just missing substance.  This should not be too difficult to fill out a bit more.</w:t>
      </w:r>
    </w:p>
    <w:p w:rsidR="00397A19" w:rsidRDefault="0043278A" w14:paraId="7023AD9D" w14:textId="4D5B9B84">
      <w:r>
        <w:rPr>
          <w:i/>
        </w:rPr>
        <w:t>Thank you.</w:t>
      </w:r>
    </w:p>
    <w:p w:rsidR="00397A19" w:rsidRDefault="00397A19" w14:paraId="23C8591F" w14:textId="15BEDA13">
      <w:pPr>
        <w:suppressAutoHyphens w:val="0"/>
        <w:spacing w:after="0" w:line="240" w:lineRule="auto"/>
      </w:pPr>
    </w:p>
    <w:p w:rsidR="00397A19" w:rsidRDefault="00397A19" w14:paraId="5E137F84" w14:textId="77777777"/>
    <w:p w:rsidR="0035415A" w:rsidRDefault="0035415A" w14:paraId="0F4C0FF6" w14:textId="7B0DCA91"/>
    <w:sectPr w:rsidR="0035415A">
      <w:headerReference w:type="default" r:id="rId7"/>
      <w:footerReference w:type="default" r:id="rId8"/>
      <w:pgSz w:w="12240" w:h="15840" w:orient="portrait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A6F" w:rsidRDefault="005F1A6F" w14:paraId="01FA377B" w14:textId="77777777">
      <w:pPr>
        <w:spacing w:after="0" w:line="240" w:lineRule="auto"/>
      </w:pPr>
      <w:r>
        <w:separator/>
      </w:r>
    </w:p>
  </w:endnote>
  <w:endnote w:type="continuationSeparator" w:id="0">
    <w:p w:rsidR="005F1A6F" w:rsidRDefault="005F1A6F" w14:paraId="63C6B35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415A" w:rsidRDefault="0035415A" w14:paraId="77D039E7" w14:textId="77042724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DE3FDE">
      <w:t>December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A6F" w:rsidRDefault="005F1A6F" w14:paraId="40CDBA2A" w14:textId="77777777">
      <w:pPr>
        <w:spacing w:after="0" w:line="240" w:lineRule="auto"/>
      </w:pPr>
      <w:r>
        <w:separator/>
      </w:r>
    </w:p>
  </w:footnote>
  <w:footnote w:type="continuationSeparator" w:id="0">
    <w:p w:rsidR="005F1A6F" w:rsidRDefault="005F1A6F" w14:paraId="517EB5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7CA1" w:rsidRDefault="00EB0941" w14:paraId="15F397C7" w14:textId="0FF7DC5A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embedSystemFont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64215"/>
    <w:rsid w:val="001A159B"/>
    <w:rsid w:val="001B44D0"/>
    <w:rsid w:val="002E13FF"/>
    <w:rsid w:val="0035415A"/>
    <w:rsid w:val="00397A19"/>
    <w:rsid w:val="00404C4D"/>
    <w:rsid w:val="0043278A"/>
    <w:rsid w:val="00492893"/>
    <w:rsid w:val="00494D1F"/>
    <w:rsid w:val="00496EC4"/>
    <w:rsid w:val="004C4913"/>
    <w:rsid w:val="004D719A"/>
    <w:rsid w:val="004F3330"/>
    <w:rsid w:val="005907AF"/>
    <w:rsid w:val="005D66DE"/>
    <w:rsid w:val="005F1A6F"/>
    <w:rsid w:val="005F77F4"/>
    <w:rsid w:val="00640518"/>
    <w:rsid w:val="006509F3"/>
    <w:rsid w:val="00697B7B"/>
    <w:rsid w:val="006A524F"/>
    <w:rsid w:val="006B1C3C"/>
    <w:rsid w:val="006B5579"/>
    <w:rsid w:val="006D5A4B"/>
    <w:rsid w:val="007450A7"/>
    <w:rsid w:val="007501FF"/>
    <w:rsid w:val="00764363"/>
    <w:rsid w:val="007C39A7"/>
    <w:rsid w:val="007D572C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518CD"/>
    <w:rsid w:val="00C73986"/>
    <w:rsid w:val="00C82DAD"/>
    <w:rsid w:val="00CE282A"/>
    <w:rsid w:val="00CF2A96"/>
    <w:rsid w:val="00CF366B"/>
    <w:rsid w:val="00D62210"/>
    <w:rsid w:val="00DA5BB3"/>
    <w:rsid w:val="00DB768A"/>
    <w:rsid w:val="00DC555C"/>
    <w:rsid w:val="00DE3FDE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6059B"/>
    <w:rsid w:val="00FB19A5"/>
    <w:rsid w:val="00FB35FD"/>
    <w:rsid w:val="3A54010B"/>
    <w:rsid w:val="62C4B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C4BC11"/>
  <w15:docId w15:val="{3488B14C-0B5B-47F3-BD96-C9E70592E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BodyTextChar" w:customStyle="1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styleId="HeaderChar" w:customStyle="1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styleId="FooterChar" w:customStyle="1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styleId="ListLabel1" w:customStyle="1">
    <w:name w:val="ListLabel 1"/>
    <w:rPr>
      <w:rFonts w:cs="Times New Roman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Wingdings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TextBody" w:customStyle="1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LCC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BirdB</dc:creator>
  <lastModifiedBy>Will G</lastModifiedBy>
  <revision>4</revision>
  <dcterms:created xsi:type="dcterms:W3CDTF">2023-08-20T17:39:00.0000000Z</dcterms:created>
  <dcterms:modified xsi:type="dcterms:W3CDTF">2023-08-21T06:22:43.3675924Z</dcterms:modified>
  <dc:language>en-US</dc:language>
</coreProperties>
</file>