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6713" w14:textId="77777777" w:rsidR="00E46F39" w:rsidRDefault="00E46F39" w:rsidP="00522DB9"/>
    <w:p w14:paraId="38BF351F" w14:textId="77777777" w:rsidR="00522DB9" w:rsidRDefault="00522DB9" w:rsidP="00522DB9">
      <w:pPr>
        <w:rPr>
          <w:lang w:val="en-AU"/>
        </w:rPr>
      </w:pPr>
    </w:p>
    <w:p w14:paraId="09A1E274" w14:textId="7372EEF0" w:rsidR="00EA03F8" w:rsidRDefault="002F4664" w:rsidP="00EA03F8">
      <w:pPr>
        <w:pStyle w:val="Heading1"/>
        <w:framePr w:wrap="around"/>
      </w:pPr>
      <w:r>
        <w:t xml:space="preserve">Program Documentation: </w:t>
      </w:r>
      <w:r w:rsidR="00F764B1">
        <w:t>ScreeningTest.py</w:t>
      </w:r>
      <w:r w:rsidR="003B774F">
        <w:t xml:space="preserve">:  </w:t>
      </w:r>
      <w:r w:rsidR="00D92561">
        <w:t xml:space="preserve">(Medical Screening Tests)   </w:t>
      </w:r>
    </w:p>
    <w:p w14:paraId="52997938" w14:textId="352EC17A" w:rsidR="00A83E2E" w:rsidRDefault="00A83E2E" w:rsidP="0076483A">
      <w:pPr>
        <w:rPr>
          <w:lang w:val="en-AU" w:eastAsia="ar-SA"/>
        </w:rPr>
      </w:pPr>
    </w:p>
    <w:p w14:paraId="5DC14095" w14:textId="1DECB22D" w:rsidR="006E4BA5" w:rsidRDefault="006E4BA5" w:rsidP="000869AD">
      <w:pPr>
        <w:pStyle w:val="Heading2"/>
      </w:pPr>
      <w:r>
        <w:t>T</w:t>
      </w:r>
      <w:r w:rsidR="00130B40">
        <w:t>o</w:t>
      </w:r>
      <w:r>
        <w:t xml:space="preserve"> D</w:t>
      </w:r>
      <w:r w:rsidR="00130B40">
        <w:t>o</w:t>
      </w:r>
    </w:p>
    <w:p w14:paraId="699E05A8" w14:textId="77777777" w:rsidR="006E4BA5" w:rsidRPr="006E4BA5" w:rsidRDefault="006E4BA5" w:rsidP="006E4BA5">
      <w:pPr>
        <w:ind w:left="288"/>
        <w:rPr>
          <w:rFonts w:ascii="Times New Roman" w:eastAsia="Times New Roman" w:hAnsi="Times New Roman"/>
          <w:sz w:val="24"/>
          <w:szCs w:val="24"/>
        </w:rPr>
      </w:pPr>
      <w:r w:rsidRPr="006E4BA5">
        <w:rPr>
          <w:rFonts w:ascii="Times New Roman" w:eastAsia="Times New Roman" w:hAnsi="Times New Roman"/>
          <w:sz w:val="24"/>
          <w:szCs w:val="24"/>
        </w:rPr>
        <w:t># TO DO</w:t>
      </w:r>
    </w:p>
    <w:p w14:paraId="6E4BDFBC" w14:textId="74AE9434" w:rsidR="006E4BA5" w:rsidRPr="006E4BA5" w:rsidRDefault="006E4BA5" w:rsidP="006E4BA5">
      <w:pPr>
        <w:ind w:left="288"/>
        <w:rPr>
          <w:rFonts w:ascii="Times New Roman" w:eastAsia="Times New Roman" w:hAnsi="Times New Roman"/>
          <w:sz w:val="24"/>
          <w:szCs w:val="24"/>
        </w:rPr>
      </w:pPr>
      <w:r w:rsidRPr="006E4BA5">
        <w:rPr>
          <w:rFonts w:ascii="Times New Roman" w:eastAsia="Times New Roman" w:hAnsi="Times New Roman"/>
          <w:sz w:val="24"/>
          <w:szCs w:val="24"/>
        </w:rPr>
        <w:t xml:space="preserve"># - Create documentation including a documentation </w:t>
      </w:r>
      <w:r w:rsidR="000770E2" w:rsidRPr="006E4BA5">
        <w:rPr>
          <w:rFonts w:ascii="Times New Roman" w:eastAsia="Times New Roman" w:hAnsi="Times New Roman"/>
          <w:sz w:val="24"/>
          <w:szCs w:val="24"/>
        </w:rPr>
        <w:t>video</w:t>
      </w:r>
      <w:r w:rsidRPr="006E4BA5">
        <w:rPr>
          <w:rFonts w:ascii="Times New Roman" w:eastAsia="Times New Roman" w:hAnsi="Times New Roman"/>
          <w:sz w:val="24"/>
          <w:szCs w:val="24"/>
        </w:rPr>
        <w:t xml:space="preserve"> and deploy it</w:t>
      </w:r>
    </w:p>
    <w:p w14:paraId="6FD32A1A" w14:textId="77777777" w:rsidR="006E4BA5" w:rsidRPr="006E4BA5" w:rsidRDefault="006E4BA5" w:rsidP="006E4BA5">
      <w:pPr>
        <w:ind w:left="288"/>
        <w:rPr>
          <w:rFonts w:ascii="Times New Roman" w:eastAsia="Times New Roman" w:hAnsi="Times New Roman"/>
          <w:sz w:val="24"/>
          <w:szCs w:val="24"/>
        </w:rPr>
      </w:pPr>
      <w:r w:rsidRPr="006E4BA5">
        <w:rPr>
          <w:rFonts w:ascii="Times New Roman" w:eastAsia="Times New Roman" w:hAnsi="Times New Roman"/>
          <w:sz w:val="24"/>
          <w:szCs w:val="24"/>
        </w:rPr>
        <w:t xml:space="preserve"># </w:t>
      </w:r>
    </w:p>
    <w:p w14:paraId="13031C90" w14:textId="295F57B4" w:rsidR="006E4BA5" w:rsidRDefault="006E4BA5" w:rsidP="006E4BA5">
      <w:pPr>
        <w:ind w:left="288"/>
        <w:rPr>
          <w:rFonts w:ascii="Times New Roman" w:eastAsia="Times New Roman" w:hAnsi="Times New Roman"/>
          <w:sz w:val="24"/>
          <w:szCs w:val="24"/>
        </w:rPr>
      </w:pPr>
      <w:r w:rsidRPr="006E4BA5">
        <w:rPr>
          <w:rFonts w:ascii="Times New Roman" w:eastAsia="Times New Roman" w:hAnsi="Times New Roman"/>
          <w:sz w:val="24"/>
          <w:szCs w:val="24"/>
        </w:rPr>
        <w:t># For final submission.</w:t>
      </w:r>
    </w:p>
    <w:p w14:paraId="49B45055" w14:textId="71DC3914" w:rsidR="000F5C53" w:rsidRPr="006E4BA5" w:rsidRDefault="000F5C53" w:rsidP="006E4BA5">
      <w:pPr>
        <w:ind w:left="288"/>
        <w:rPr>
          <w:rFonts w:ascii="Times New Roman" w:eastAsia="Times New Roman" w:hAnsi="Times New Roman"/>
          <w:sz w:val="24"/>
          <w:szCs w:val="24"/>
        </w:rPr>
      </w:pPr>
      <w:r>
        <w:rPr>
          <w:rFonts w:ascii="Times New Roman" w:eastAsia="Times New Roman" w:hAnsi="Times New Roman"/>
          <w:sz w:val="24"/>
          <w:szCs w:val="24"/>
        </w:rPr>
        <w:t xml:space="preserve"># </w:t>
      </w:r>
      <w:r w:rsidR="00B210B4">
        <w:rPr>
          <w:rFonts w:ascii="Times New Roman" w:eastAsia="Times New Roman" w:hAnsi="Times New Roman"/>
          <w:sz w:val="24"/>
          <w:szCs w:val="24"/>
        </w:rPr>
        <w:t xml:space="preserve">- </w:t>
      </w:r>
      <w:r>
        <w:rPr>
          <w:rFonts w:ascii="Times New Roman" w:eastAsia="Times New Roman" w:hAnsi="Times New Roman"/>
          <w:sz w:val="24"/>
          <w:szCs w:val="24"/>
        </w:rPr>
        <w:t>Do hand calculations for verification.</w:t>
      </w:r>
    </w:p>
    <w:p w14:paraId="796B7030" w14:textId="77777777" w:rsidR="006E4BA5" w:rsidRPr="006E4BA5" w:rsidRDefault="006E4BA5" w:rsidP="006E4BA5">
      <w:pPr>
        <w:ind w:left="288"/>
        <w:rPr>
          <w:rFonts w:ascii="Times New Roman" w:eastAsia="Times New Roman" w:hAnsi="Times New Roman"/>
          <w:sz w:val="24"/>
          <w:szCs w:val="24"/>
        </w:rPr>
      </w:pPr>
      <w:r w:rsidRPr="006E4BA5">
        <w:rPr>
          <w:rFonts w:ascii="Times New Roman" w:eastAsia="Times New Roman" w:hAnsi="Times New Roman"/>
          <w:sz w:val="24"/>
          <w:szCs w:val="24"/>
        </w:rPr>
        <w:t># -spell check comments to get rid of gross errors.</w:t>
      </w:r>
    </w:p>
    <w:p w14:paraId="29BBE444" w14:textId="77777777" w:rsidR="006E4BA5" w:rsidRPr="006E4BA5" w:rsidRDefault="006E4BA5" w:rsidP="006E4BA5">
      <w:pPr>
        <w:ind w:left="288"/>
        <w:rPr>
          <w:rFonts w:ascii="Times New Roman" w:eastAsia="Times New Roman" w:hAnsi="Times New Roman"/>
          <w:sz w:val="24"/>
          <w:szCs w:val="24"/>
        </w:rPr>
      </w:pPr>
      <w:r w:rsidRPr="006E4BA5">
        <w:rPr>
          <w:rFonts w:ascii="Times New Roman" w:eastAsia="Times New Roman" w:hAnsi="Times New Roman"/>
          <w:sz w:val="24"/>
          <w:szCs w:val="24"/>
        </w:rPr>
        <w:t># - check results carefully against another calculator.</w:t>
      </w:r>
    </w:p>
    <w:p w14:paraId="12D0909A" w14:textId="2830BDE0" w:rsidR="006E4BA5" w:rsidRDefault="006E4BA5" w:rsidP="006E4BA5">
      <w:pPr>
        <w:ind w:left="288"/>
        <w:rPr>
          <w:lang w:val="en-AU" w:eastAsia="ar-SA"/>
        </w:rPr>
      </w:pPr>
      <w:r w:rsidRPr="006E4BA5">
        <w:rPr>
          <w:rFonts w:ascii="Times New Roman" w:eastAsia="Times New Roman" w:hAnsi="Times New Roman"/>
          <w:sz w:val="24"/>
          <w:szCs w:val="24"/>
        </w:rPr>
        <w:t># - create an actual test case of a specific covid screening test.</w:t>
      </w:r>
    </w:p>
    <w:p w14:paraId="3A0144FD" w14:textId="77777777" w:rsidR="006E4BA5" w:rsidRDefault="006E4BA5" w:rsidP="0076483A">
      <w:pPr>
        <w:rPr>
          <w:lang w:val="en-AU" w:eastAsia="ar-SA"/>
        </w:rPr>
      </w:pPr>
    </w:p>
    <w:p w14:paraId="0AC5AD60" w14:textId="77777777" w:rsidR="00A83E2E" w:rsidRDefault="00A83E2E" w:rsidP="0076483A">
      <w:pPr>
        <w:rPr>
          <w:lang w:val="en-AU" w:eastAsia="ar-SA"/>
        </w:rPr>
      </w:pPr>
    </w:p>
    <w:p w14:paraId="7667E2BB" w14:textId="527E48CB" w:rsidR="005A47FB" w:rsidRPr="005A47FB" w:rsidRDefault="005A47FB" w:rsidP="000869AD">
      <w:pPr>
        <w:pStyle w:val="Heading2"/>
      </w:pPr>
      <w:r w:rsidRPr="005A47FB">
        <w:t>How To View This Document.</w:t>
      </w:r>
    </w:p>
    <w:p w14:paraId="4F273706" w14:textId="77777777" w:rsidR="005A47FB" w:rsidRDefault="005A47FB" w:rsidP="005A47FB">
      <w:pPr>
        <w:ind w:left="288"/>
        <w:rPr>
          <w:highlight w:val="yellow"/>
          <w:lang w:val="en-AU" w:eastAsia="ar-SA"/>
        </w:rPr>
      </w:pPr>
    </w:p>
    <w:p w14:paraId="0611DBBD" w14:textId="29B571CC" w:rsidR="005A47FB" w:rsidRDefault="005A47FB" w:rsidP="005A47FB">
      <w:pPr>
        <w:ind w:left="288"/>
        <w:rPr>
          <w:highlight w:val="yellow"/>
          <w:lang w:val="en-AU" w:eastAsia="ar-SA"/>
        </w:rPr>
      </w:pPr>
      <w:r>
        <w:rPr>
          <w:highlight w:val="yellow"/>
          <w:lang w:val="en-AU" w:eastAsia="ar-SA"/>
        </w:rPr>
        <w:t>You may want to DOW</w:t>
      </w:r>
      <w:r w:rsidR="00B06776">
        <w:rPr>
          <w:highlight w:val="yellow"/>
          <w:lang w:val="en-AU" w:eastAsia="ar-SA"/>
        </w:rPr>
        <w:t>N</w:t>
      </w:r>
      <w:r>
        <w:rPr>
          <w:highlight w:val="yellow"/>
          <w:lang w:val="en-AU" w:eastAsia="ar-SA"/>
        </w:rPr>
        <w:t>LOAD</w:t>
      </w:r>
      <w:r w:rsidRPr="00BC7101">
        <w:rPr>
          <w:highlight w:val="yellow"/>
          <w:lang w:val="en-AU" w:eastAsia="ar-SA"/>
        </w:rPr>
        <w:t xml:space="preserve"> </w:t>
      </w:r>
      <w:r>
        <w:rPr>
          <w:highlight w:val="yellow"/>
          <w:lang w:val="en-AU" w:eastAsia="ar-SA"/>
        </w:rPr>
        <w:t>THIS PDF</w:t>
      </w:r>
      <w:r w:rsidRPr="00BC7101">
        <w:rPr>
          <w:highlight w:val="yellow"/>
          <w:lang w:val="en-AU" w:eastAsia="ar-SA"/>
        </w:rPr>
        <w:t xml:space="preserve"> file</w:t>
      </w:r>
      <w:r>
        <w:rPr>
          <w:highlight w:val="yellow"/>
          <w:lang w:val="en-AU" w:eastAsia="ar-SA"/>
        </w:rPr>
        <w:t xml:space="preserve"> to read</w:t>
      </w:r>
      <w:r w:rsidRPr="00BC7101">
        <w:rPr>
          <w:highlight w:val="yellow"/>
          <w:lang w:val="en-AU" w:eastAsia="ar-SA"/>
        </w:rPr>
        <w:t xml:space="preserve"> </w:t>
      </w:r>
      <w:r>
        <w:rPr>
          <w:highlight w:val="yellow"/>
          <w:lang w:val="en-AU" w:eastAsia="ar-SA"/>
        </w:rPr>
        <w:t>it in a proper full PDF viewer.</w:t>
      </w:r>
    </w:p>
    <w:p w14:paraId="04BAEA77" w14:textId="33064279" w:rsidR="005A47FB" w:rsidRDefault="005A47FB" w:rsidP="005A47FB">
      <w:pPr>
        <w:ind w:left="288"/>
        <w:rPr>
          <w:lang w:val="en-AU" w:eastAsia="ar-SA"/>
        </w:rPr>
      </w:pPr>
      <w:r w:rsidRPr="005A47FB">
        <w:rPr>
          <w:lang w:val="en-AU" w:eastAsia="ar-SA"/>
        </w:rPr>
        <w:t>This document has a convenient index, searching</w:t>
      </w:r>
      <w:r w:rsidR="00DA7DE6">
        <w:rPr>
          <w:lang w:val="en-AU" w:eastAsia="ar-SA"/>
        </w:rPr>
        <w:t>, active links</w:t>
      </w:r>
      <w:r w:rsidRPr="005A47FB">
        <w:rPr>
          <w:lang w:val="en-AU" w:eastAsia="ar-SA"/>
        </w:rPr>
        <w:t xml:space="preserve"> and other </w:t>
      </w:r>
      <w:r w:rsidR="00B06776" w:rsidRPr="005A47FB">
        <w:rPr>
          <w:lang w:val="en-AU" w:eastAsia="ar-SA"/>
        </w:rPr>
        <w:t>pdf features</w:t>
      </w:r>
      <w:r>
        <w:rPr>
          <w:lang w:val="en-AU" w:eastAsia="ar-SA"/>
        </w:rPr>
        <w:t xml:space="preserve"> which will only be available in a full featured pdf viewer.</w:t>
      </w:r>
    </w:p>
    <w:p w14:paraId="5DE06621" w14:textId="4F222AEA" w:rsidR="005A47FB" w:rsidRDefault="005A47FB" w:rsidP="0076483A">
      <w:pPr>
        <w:rPr>
          <w:lang w:val="en-AU" w:eastAsia="ar-SA"/>
        </w:rPr>
      </w:pPr>
    </w:p>
    <w:p w14:paraId="4C8BFCAB" w14:textId="65DA7236" w:rsidR="002433F4" w:rsidRDefault="002433F4" w:rsidP="000869AD">
      <w:pPr>
        <w:pStyle w:val="Heading2"/>
      </w:pPr>
      <w:r>
        <w:t xml:space="preserve">Contacts </w:t>
      </w:r>
    </w:p>
    <w:p w14:paraId="5ECAD405" w14:textId="77777777" w:rsidR="002433F4" w:rsidRDefault="002433F4" w:rsidP="00A83E2E">
      <w:pPr>
        <w:ind w:left="288"/>
        <w:rPr>
          <w:lang w:val="en-AU"/>
        </w:rPr>
      </w:pPr>
    </w:p>
    <w:p w14:paraId="47BC9DE3" w14:textId="085C7A41" w:rsidR="00A83E2E" w:rsidRPr="00EA03F8" w:rsidRDefault="00A83E2E" w:rsidP="00A83E2E">
      <w:pPr>
        <w:ind w:left="288"/>
        <w:rPr>
          <w:lang w:val="en-AU"/>
        </w:rPr>
      </w:pPr>
      <w:r w:rsidRPr="00EA03F8">
        <w:rPr>
          <w:lang w:val="en-AU"/>
        </w:rPr>
        <w:t>Course: CCSU Stat 476.  Spring 2021.</w:t>
      </w:r>
    </w:p>
    <w:p w14:paraId="2A01FA56" w14:textId="2448371B" w:rsidR="00A83E2E" w:rsidRPr="00EA03F8" w:rsidRDefault="00A83E2E" w:rsidP="00A83E2E">
      <w:pPr>
        <w:ind w:left="288"/>
        <w:rPr>
          <w:lang w:val="en-AU"/>
        </w:rPr>
      </w:pPr>
      <w:r w:rsidRPr="00EA03F8">
        <w:rPr>
          <w:lang w:val="en-AU"/>
        </w:rPr>
        <w:t>Author: Tim Brockway. Student ID: 30259316   Email: BrockwayTim@My.CCSU.edu</w:t>
      </w:r>
    </w:p>
    <w:p w14:paraId="3C26CF58" w14:textId="6600C33D" w:rsidR="00A83E2E" w:rsidRDefault="00A83E2E" w:rsidP="00A83E2E">
      <w:pPr>
        <w:ind w:left="288"/>
        <w:rPr>
          <w:lang w:val="en-AU"/>
        </w:rPr>
      </w:pPr>
      <w:r w:rsidRPr="00EA03F8">
        <w:rPr>
          <w:lang w:val="en-AU"/>
        </w:rPr>
        <w:t>Professor: Roger L. Bilisoly</w:t>
      </w:r>
      <w:r>
        <w:rPr>
          <w:lang w:val="en-AU"/>
        </w:rPr>
        <w:t xml:space="preserve">.  </w:t>
      </w:r>
      <w:r w:rsidRPr="00EA03F8">
        <w:rPr>
          <w:lang w:val="en-AU"/>
        </w:rPr>
        <w:t xml:space="preserve">     bilisolyr@ccsu.edu  </w:t>
      </w:r>
      <w:hyperlink r:id="rId5" w:history="1">
        <w:r w:rsidR="00B06776" w:rsidRPr="000B2D57">
          <w:rPr>
            <w:rStyle w:val="Hyperlink"/>
            <w:lang w:val="en-AU"/>
          </w:rPr>
          <w:t>https://www2.ccsu.edu/faculty/bilisolyr</w:t>
        </w:r>
      </w:hyperlink>
    </w:p>
    <w:p w14:paraId="547749B8" w14:textId="4CB9D051" w:rsidR="00A83E2E" w:rsidRDefault="00A83E2E" w:rsidP="0076483A">
      <w:pPr>
        <w:rPr>
          <w:lang w:val="en-AU" w:eastAsia="ar-SA"/>
        </w:rPr>
      </w:pPr>
    </w:p>
    <w:p w14:paraId="539F2A68" w14:textId="18E8AD63" w:rsidR="00A83E2E" w:rsidRDefault="00A83E2E" w:rsidP="0076483A">
      <w:pPr>
        <w:rPr>
          <w:lang w:val="en-AU" w:eastAsia="ar-SA"/>
        </w:rPr>
      </w:pPr>
    </w:p>
    <w:p w14:paraId="7D6A9383" w14:textId="4B2E71D9" w:rsidR="00F764B1" w:rsidRDefault="00F764B1" w:rsidP="000869AD">
      <w:pPr>
        <w:pStyle w:val="Heading2"/>
      </w:pPr>
      <w:r>
        <w:t>Program Purpose</w:t>
      </w:r>
    </w:p>
    <w:p w14:paraId="5154145D" w14:textId="77777777" w:rsidR="005A47FB" w:rsidRDefault="005A47FB" w:rsidP="00F764B1">
      <w:pPr>
        <w:ind w:left="144"/>
        <w:rPr>
          <w:lang w:val="en-AU" w:eastAsia="ar-SA"/>
        </w:rPr>
      </w:pPr>
    </w:p>
    <w:p w14:paraId="252FDEB6" w14:textId="2C5C57AF" w:rsidR="0076483A" w:rsidRDefault="005A47FB" w:rsidP="00F764B1">
      <w:pPr>
        <w:ind w:left="144"/>
        <w:rPr>
          <w:lang w:val="en-AU" w:eastAsia="ar-SA"/>
        </w:rPr>
      </w:pPr>
      <w:r>
        <w:rPr>
          <w:lang w:val="en-AU" w:eastAsia="ar-SA"/>
        </w:rPr>
        <w:t>This program</w:t>
      </w:r>
      <w:r w:rsidR="00F764B1" w:rsidRPr="00F764B1">
        <w:rPr>
          <w:lang w:val="en-AU" w:eastAsia="ar-SA"/>
        </w:rPr>
        <w:t xml:space="preserve"> evaluate</w:t>
      </w:r>
      <w:r>
        <w:rPr>
          <w:lang w:val="en-AU" w:eastAsia="ar-SA"/>
        </w:rPr>
        <w:t>s</w:t>
      </w:r>
      <w:r w:rsidR="00F764B1" w:rsidRPr="00F764B1">
        <w:rPr>
          <w:lang w:val="en-AU" w:eastAsia="ar-SA"/>
        </w:rPr>
        <w:t xml:space="preserve"> the effect of disease prevalence on the accuracy of medical screening tests.</w:t>
      </w:r>
    </w:p>
    <w:p w14:paraId="10D7782C" w14:textId="5A638CF0" w:rsidR="0076483A" w:rsidRDefault="0076483A" w:rsidP="0076483A">
      <w:pPr>
        <w:rPr>
          <w:lang w:val="en-AU" w:eastAsia="ar-SA"/>
        </w:rPr>
      </w:pPr>
    </w:p>
    <w:p w14:paraId="3822B5B8" w14:textId="4EB77059" w:rsidR="00AD589C" w:rsidRPr="0076483A" w:rsidRDefault="00AD589C" w:rsidP="000869AD">
      <w:pPr>
        <w:pStyle w:val="Heading2"/>
      </w:pPr>
      <w:r>
        <w:t>How To Run This Program</w:t>
      </w:r>
    </w:p>
    <w:p w14:paraId="547E4A74" w14:textId="77777777" w:rsidR="00D71D69" w:rsidRDefault="00D71D69" w:rsidP="00AD589C">
      <w:pPr>
        <w:ind w:left="288"/>
        <w:rPr>
          <w:lang w:val="en-AU"/>
        </w:rPr>
      </w:pPr>
    </w:p>
    <w:p w14:paraId="333DEA0F" w14:textId="40B66CF5" w:rsidR="00AD589C" w:rsidRDefault="00AD589C" w:rsidP="00AD589C">
      <w:pPr>
        <w:ind w:left="288"/>
        <w:rPr>
          <w:lang w:val="en-AU"/>
        </w:rPr>
      </w:pPr>
      <w:r>
        <w:rPr>
          <w:lang w:val="en-AU"/>
        </w:rPr>
        <w:t xml:space="preserve">This program is run in a web page. </w:t>
      </w:r>
      <w:r w:rsidR="00D71D69">
        <w:rPr>
          <w:lang w:val="en-AU"/>
        </w:rPr>
        <w:t>Enter</w:t>
      </w:r>
      <w:r>
        <w:rPr>
          <w:lang w:val="en-AU"/>
        </w:rPr>
        <w:t xml:space="preserve"> the link below in any major web browser.</w:t>
      </w:r>
    </w:p>
    <w:p w14:paraId="57D64672" w14:textId="1299FD02" w:rsidR="00AD589C" w:rsidRDefault="00AD589C" w:rsidP="00AD589C">
      <w:pPr>
        <w:ind w:left="288"/>
        <w:rPr>
          <w:lang w:val="en-AU"/>
        </w:rPr>
      </w:pPr>
      <w:r>
        <w:rPr>
          <w:lang w:val="en-AU"/>
        </w:rPr>
        <w:t>The program will then instruct you on how to proceed.</w:t>
      </w:r>
    </w:p>
    <w:p w14:paraId="4193200A" w14:textId="7F992FC7" w:rsidR="00EA03F8" w:rsidRDefault="000770E2" w:rsidP="00AD589C">
      <w:pPr>
        <w:ind w:left="576"/>
        <w:rPr>
          <w:lang w:val="en-AU"/>
        </w:rPr>
      </w:pPr>
      <w:hyperlink r:id="rId6" w:history="1">
        <w:r w:rsidR="00A2152E">
          <w:rPr>
            <w:rStyle w:val="Hyperlink"/>
            <w:lang w:val="en-AU"/>
          </w:rPr>
          <w:t>https://share.streamlit.io/profbrockway/screeningtest/main/screeningtest.py</w:t>
        </w:r>
      </w:hyperlink>
    </w:p>
    <w:p w14:paraId="18628E4B" w14:textId="36290827" w:rsidR="00AD589C" w:rsidRDefault="00AD589C" w:rsidP="00EA03F8">
      <w:pPr>
        <w:rPr>
          <w:lang w:val="en-AU"/>
        </w:rPr>
      </w:pPr>
      <w:bookmarkStart w:id="0" w:name="_Hlk99621232"/>
    </w:p>
    <w:p w14:paraId="5F2A8DA4" w14:textId="77777777" w:rsidR="007F41BC" w:rsidRDefault="007F41BC" w:rsidP="00EA03F8">
      <w:pPr>
        <w:rPr>
          <w:lang w:val="en-AU"/>
        </w:rPr>
      </w:pPr>
    </w:p>
    <w:p w14:paraId="4440ED8F" w14:textId="09114656" w:rsidR="00EA03F8" w:rsidRDefault="009779E4" w:rsidP="000869AD">
      <w:pPr>
        <w:pStyle w:val="Heading2"/>
      </w:pPr>
      <w:r>
        <w:t>Project  Files</w:t>
      </w:r>
      <w:r w:rsidR="00175F1C">
        <w:t>: Location</w:t>
      </w:r>
    </w:p>
    <w:p w14:paraId="09E65D32" w14:textId="77777777" w:rsidR="00EA03F8" w:rsidRDefault="00EA03F8" w:rsidP="00EA03F8">
      <w:pPr>
        <w:ind w:left="288"/>
        <w:rPr>
          <w:lang w:val="en-AU"/>
        </w:rPr>
      </w:pPr>
    </w:p>
    <w:p w14:paraId="08E963CB" w14:textId="2CA971FA" w:rsidR="006A7805" w:rsidRDefault="00EA03F8" w:rsidP="00DA7DE6">
      <w:pPr>
        <w:ind w:left="288"/>
        <w:rPr>
          <w:lang w:val="en-AU"/>
        </w:rPr>
      </w:pPr>
      <w:r>
        <w:rPr>
          <w:lang w:val="en-AU"/>
        </w:rPr>
        <w:t xml:space="preserve">- This document </w:t>
      </w:r>
      <w:r w:rsidR="009779E4">
        <w:rPr>
          <w:lang w:val="en-AU"/>
        </w:rPr>
        <w:t xml:space="preserve">and all the project files </w:t>
      </w:r>
      <w:r w:rsidR="00B06776">
        <w:rPr>
          <w:lang w:val="en-AU"/>
        </w:rPr>
        <w:t>are hosted</w:t>
      </w:r>
      <w:r>
        <w:rPr>
          <w:lang w:val="en-AU"/>
        </w:rPr>
        <w:t xml:space="preserve"> at </w:t>
      </w:r>
      <w:r w:rsidR="00B06776">
        <w:rPr>
          <w:lang w:val="en-AU"/>
        </w:rPr>
        <w:t>GitHub</w:t>
      </w:r>
      <w:r w:rsidR="00DA7DE6">
        <w:rPr>
          <w:lang w:val="en-AU"/>
        </w:rPr>
        <w:t xml:space="preserve">: </w:t>
      </w:r>
      <w:hyperlink r:id="rId7" w:history="1">
        <w:r w:rsidR="00CB1779">
          <w:rPr>
            <w:rStyle w:val="Hyperlink"/>
            <w:lang w:val="en-AU"/>
          </w:rPr>
          <w:t>Project ScreeningTest.py At Github</w:t>
        </w:r>
      </w:hyperlink>
    </w:p>
    <w:p w14:paraId="4EEF5EC5" w14:textId="058323BB" w:rsidR="00DA7DE6" w:rsidRDefault="00DA7DE6" w:rsidP="00EA03F8">
      <w:pPr>
        <w:rPr>
          <w:lang w:val="en-AU"/>
        </w:rPr>
      </w:pPr>
    </w:p>
    <w:bookmarkEnd w:id="0"/>
    <w:p w14:paraId="56E39393" w14:textId="77777777" w:rsidR="007F41BC" w:rsidRDefault="007F41BC" w:rsidP="007F41BC">
      <w:pPr>
        <w:rPr>
          <w:lang w:val="en-AU"/>
        </w:rPr>
      </w:pPr>
    </w:p>
    <w:p w14:paraId="73A16370" w14:textId="65BCF6C1" w:rsidR="007F41BC" w:rsidRDefault="007F41BC" w:rsidP="000869AD">
      <w:pPr>
        <w:pStyle w:val="Heading2"/>
      </w:pPr>
      <w:r>
        <w:t>Program Verfication</w:t>
      </w:r>
    </w:p>
    <w:p w14:paraId="1170B541" w14:textId="77777777" w:rsidR="007F41BC" w:rsidRDefault="007F41BC" w:rsidP="007F41BC">
      <w:pPr>
        <w:ind w:left="288"/>
        <w:rPr>
          <w:lang w:val="en-AU"/>
        </w:rPr>
      </w:pPr>
    </w:p>
    <w:p w14:paraId="2BE631F1" w14:textId="214A1B5B" w:rsidR="007F41BC" w:rsidRDefault="007F41BC" w:rsidP="007F41BC">
      <w:pPr>
        <w:ind w:left="288"/>
        <w:rPr>
          <w:lang w:val="en-AU"/>
        </w:rPr>
      </w:pPr>
      <w:r>
        <w:rPr>
          <w:lang w:val="en-AU"/>
        </w:rPr>
        <w:t>- The outputs of this program have been verified by:</w:t>
      </w:r>
    </w:p>
    <w:p w14:paraId="33084442" w14:textId="3743749B" w:rsidR="007F41BC" w:rsidRDefault="007F41BC" w:rsidP="007F41BC">
      <w:pPr>
        <w:ind w:left="576"/>
        <w:rPr>
          <w:lang w:val="en-AU"/>
        </w:rPr>
      </w:pPr>
      <w:r>
        <w:rPr>
          <w:lang w:val="en-AU"/>
        </w:rPr>
        <w:t>(a) Hand calculations of critical numbers.</w:t>
      </w:r>
    </w:p>
    <w:p w14:paraId="00142149" w14:textId="5401A377" w:rsidR="007F41BC" w:rsidRDefault="007F41BC" w:rsidP="007F41BC">
      <w:pPr>
        <w:ind w:left="576"/>
        <w:rPr>
          <w:lang w:val="en-AU"/>
        </w:rPr>
      </w:pPr>
      <w:r>
        <w:rPr>
          <w:lang w:val="en-AU"/>
        </w:rPr>
        <w:t>(b) Comparison with the output of another Screening test calculator.</w:t>
      </w:r>
    </w:p>
    <w:p w14:paraId="5DE8EF23" w14:textId="4F4ED231" w:rsidR="00CD01A2" w:rsidRDefault="00CD01A2" w:rsidP="007F41BC">
      <w:pPr>
        <w:ind w:left="576"/>
        <w:rPr>
          <w:lang w:val="en-AU"/>
        </w:rPr>
      </w:pPr>
      <w:r>
        <w:rPr>
          <w:lang w:val="en-AU"/>
        </w:rPr>
        <w:tab/>
      </w:r>
      <w:r>
        <w:rPr>
          <w:lang w:val="en-AU"/>
        </w:rPr>
        <w:tab/>
      </w:r>
      <w:hyperlink r:id="rId8" w:history="1">
        <w:r w:rsidR="00B877AE" w:rsidRPr="004B075C">
          <w:rPr>
            <w:rStyle w:val="Hyperlink"/>
            <w:lang w:val="en-AU"/>
          </w:rPr>
          <w:t>https://epidemiology.sruc.ac.uk/shiny/apps/predictive_values/</w:t>
        </w:r>
      </w:hyperlink>
    </w:p>
    <w:p w14:paraId="1FCE4F08" w14:textId="04E219F1" w:rsidR="006F135B" w:rsidRDefault="006F135B">
      <w:pPr>
        <w:ind w:left="432" w:hanging="144"/>
        <w:rPr>
          <w:lang w:val="en-AU"/>
        </w:rPr>
      </w:pPr>
      <w:r>
        <w:rPr>
          <w:lang w:val="en-AU"/>
        </w:rPr>
        <w:br w:type="page"/>
      </w:r>
    </w:p>
    <w:p w14:paraId="7109DFF4" w14:textId="77777777" w:rsidR="006F135B" w:rsidRDefault="006F135B" w:rsidP="006F135B">
      <w:pPr>
        <w:rPr>
          <w:lang w:val="en-AU"/>
        </w:rPr>
      </w:pPr>
    </w:p>
    <w:p w14:paraId="48BA9B08" w14:textId="77777777" w:rsidR="006F135B" w:rsidRDefault="006F135B" w:rsidP="000869AD">
      <w:pPr>
        <w:pStyle w:val="Heading2"/>
      </w:pPr>
      <w:r>
        <w:t>Conclusion:</w:t>
      </w:r>
    </w:p>
    <w:p w14:paraId="39DA536E" w14:textId="77777777" w:rsidR="006F135B" w:rsidRDefault="006F135B" w:rsidP="006F135B"/>
    <w:p w14:paraId="07BF6E6B" w14:textId="77777777" w:rsidR="006F135B" w:rsidRDefault="006F135B" w:rsidP="006F135B">
      <w:pPr>
        <w:ind w:left="288"/>
      </w:pPr>
      <w:r>
        <w:t>- The program successfully models the theoretical accuracies of a screening test.</w:t>
      </w:r>
    </w:p>
    <w:p w14:paraId="1625ACAD" w14:textId="5F6DA17E" w:rsidR="006F135B" w:rsidRDefault="006F135B" w:rsidP="006F135B">
      <w:r>
        <w:tab/>
        <w:t>- After reading around extensively in my humble opinion:</w:t>
      </w:r>
    </w:p>
    <w:p w14:paraId="3E5E2637" w14:textId="714D7D89" w:rsidR="006F135B" w:rsidRDefault="006F135B" w:rsidP="006F135B">
      <w:pPr>
        <w:ind w:left="576"/>
      </w:pPr>
      <w:r>
        <w:t xml:space="preserve">- Medical screening tests should be treated with a high degree of </w:t>
      </w:r>
      <w:r w:rsidR="000770E2">
        <w:t>skepticism</w:t>
      </w:r>
      <w:r>
        <w:t xml:space="preserve"> since:</w:t>
      </w:r>
    </w:p>
    <w:p w14:paraId="3CECDCC1" w14:textId="32D535BA" w:rsidR="006F135B" w:rsidRDefault="006F135B" w:rsidP="006F135B">
      <w:pPr>
        <w:ind w:left="864"/>
      </w:pPr>
      <w:r>
        <w:t xml:space="preserve">- The manufacturers claims of accuracy are often not </w:t>
      </w:r>
      <w:r w:rsidR="000770E2">
        <w:t>verified</w:t>
      </w:r>
      <w:r>
        <w:t xml:space="preserve"> by official sources.</w:t>
      </w:r>
    </w:p>
    <w:p w14:paraId="1324699F" w14:textId="58ACC11E" w:rsidR="00B626B7" w:rsidRDefault="006F135B" w:rsidP="006F135B">
      <w:pPr>
        <w:ind w:left="1152" w:hanging="288"/>
      </w:pPr>
      <w:r>
        <w:t xml:space="preserve">- The test population prevalence is often unknown and may be rendering the tests ludicrously inaccurate. </w:t>
      </w:r>
    </w:p>
    <w:p w14:paraId="7679786F" w14:textId="77777777" w:rsidR="00B626B7" w:rsidRDefault="00B626B7">
      <w:pPr>
        <w:ind w:left="432" w:hanging="144"/>
      </w:pPr>
      <w:r>
        <w:br w:type="page"/>
      </w:r>
    </w:p>
    <w:p w14:paraId="6FE691A1" w14:textId="7B6DC9F1" w:rsidR="00471207" w:rsidRDefault="00471207" w:rsidP="00EA03F8">
      <w:pPr>
        <w:rPr>
          <w:lang w:val="en-AU"/>
        </w:rPr>
      </w:pPr>
    </w:p>
    <w:p w14:paraId="3DE91784" w14:textId="3237EB43" w:rsidR="00471207" w:rsidRDefault="00471207" w:rsidP="00EA03F8">
      <w:pPr>
        <w:rPr>
          <w:lang w:val="en-AU"/>
        </w:rPr>
      </w:pPr>
    </w:p>
    <w:p w14:paraId="2C72DFBD" w14:textId="77777777" w:rsidR="00471207" w:rsidRDefault="00471207">
      <w:pPr>
        <w:ind w:left="432" w:hanging="144"/>
        <w:rPr>
          <w:lang w:val="en-AU"/>
        </w:rPr>
      </w:pPr>
    </w:p>
    <w:p w14:paraId="2CD93740" w14:textId="3B830566" w:rsidR="00866002" w:rsidRDefault="00866002">
      <w:pPr>
        <w:ind w:left="432" w:hanging="144"/>
        <w:rPr>
          <w:lang w:val="en-AU"/>
        </w:rPr>
      </w:pPr>
      <w:r>
        <w:rPr>
          <w:lang w:val="en-AU"/>
        </w:rPr>
        <w:br w:type="page"/>
      </w:r>
    </w:p>
    <w:p w14:paraId="69FA4D63" w14:textId="77777777" w:rsidR="004D3025" w:rsidRDefault="004D3025" w:rsidP="004D3025">
      <w:pPr>
        <w:rPr>
          <w:lang w:val="en-AU"/>
        </w:rPr>
      </w:pPr>
    </w:p>
    <w:p w14:paraId="24294EF2" w14:textId="35A1D939" w:rsidR="004D3025" w:rsidRDefault="00EB66FD" w:rsidP="00866002">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073FB08"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p>
    <w:p w14:paraId="63DA93DF" w14:textId="77777777" w:rsidR="00866002" w:rsidRPr="00866002" w:rsidRDefault="00866002" w:rsidP="00866002">
      <w:pPr>
        <w:ind w:left="864"/>
        <w:rPr>
          <w:lang w:val="en-AU"/>
        </w:rPr>
      </w:pPr>
      <w:r w:rsidRPr="00866002">
        <w:rPr>
          <w:lang w:val="en-AU"/>
        </w:rPr>
        <w:t>- Population.</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664EF8D0" w:rsidR="00866002" w:rsidRPr="00866002" w:rsidRDefault="00866002" w:rsidP="00866002">
      <w:pPr>
        <w:ind w:left="864"/>
        <w:rPr>
          <w:lang w:val="en-AU"/>
        </w:rPr>
      </w:pPr>
      <w:r w:rsidRPr="00866002">
        <w:rPr>
          <w:lang w:val="en-AU"/>
        </w:rPr>
        <w:t xml:space="preserve">- </w:t>
      </w:r>
      <w:r w:rsidR="009F5A73">
        <w:rPr>
          <w:lang w:val="en-AU"/>
        </w:rPr>
        <w:t>Disease "</w:t>
      </w:r>
      <w:r w:rsidRPr="00866002">
        <w:rPr>
          <w:lang w:val="en-AU"/>
        </w:rPr>
        <w:t>Prevalence</w:t>
      </w:r>
      <w:r w:rsidR="009F5A73">
        <w:rPr>
          <w:lang w:val="en-AU"/>
        </w:rPr>
        <w:t>"</w:t>
      </w:r>
      <w:r w:rsidRPr="00866002">
        <w:rPr>
          <w:lang w:val="en-AU"/>
        </w:rPr>
        <w:t xml:space="preserve"> of particular interest.</w:t>
      </w:r>
      <w:r w:rsidR="009F5A73">
        <w:rPr>
          <w:lang w:val="en-AU"/>
        </w:rPr>
        <w:t xml:space="preserve"> </w:t>
      </w:r>
      <w:r w:rsidR="009F5A73" w:rsidRPr="009F5A73">
        <w:rPr>
          <w:lang w:val="en-AU"/>
        </w:rPr>
        <w:t xml:space="preserve">AKA </w:t>
      </w:r>
      <w:r w:rsidR="009F5A73">
        <w:rPr>
          <w:lang w:val="en-AU"/>
        </w:rPr>
        <w:t>"</w:t>
      </w:r>
      <w:r w:rsidR="009F5A73" w:rsidRPr="009F5A73">
        <w:rPr>
          <w:lang w:val="en-AU"/>
        </w:rPr>
        <w:t>Prior Probability Of Infection</w:t>
      </w:r>
      <w:r w:rsidR="009F5A73">
        <w:rPr>
          <w:lang w:val="en-AU"/>
        </w:rPr>
        <w:t>".</w:t>
      </w:r>
    </w:p>
    <w:p w14:paraId="795FF92E" w14:textId="6E9AFD82" w:rsidR="00866002" w:rsidRPr="00866002" w:rsidRDefault="00866002" w:rsidP="00866002">
      <w:pPr>
        <w:ind w:left="1008" w:hanging="144"/>
        <w:rPr>
          <w:lang w:val="en-AU"/>
        </w:rPr>
      </w:pPr>
      <w:r>
        <w:rPr>
          <w:lang w:val="en-AU"/>
        </w:rPr>
        <w:t>- A text annotation to label the plots.</w:t>
      </w: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77777777" w:rsidR="00866002" w:rsidRPr="00866002" w:rsidRDefault="00866002" w:rsidP="00866002">
      <w:pPr>
        <w:ind w:left="1152"/>
        <w:rPr>
          <w:lang w:val="en-AU"/>
        </w:rPr>
      </w:pPr>
      <w:r w:rsidRPr="00866002">
        <w:rPr>
          <w:lang w:val="en-AU"/>
        </w:rPr>
        <w:t>- False Negatives (NPV)</w:t>
      </w:r>
    </w:p>
    <w:p w14:paraId="71A765E3" w14:textId="66BBC63D" w:rsidR="00866002" w:rsidRPr="00866002" w:rsidRDefault="00866002" w:rsidP="00866002">
      <w:pPr>
        <w:ind w:left="1152"/>
        <w:rPr>
          <w:lang w:val="en-AU"/>
        </w:rPr>
      </w:pPr>
      <w:r w:rsidRPr="00866002">
        <w:rPr>
          <w:lang w:val="en-AU"/>
        </w:rPr>
        <w:t xml:space="preserve">- The </w:t>
      </w:r>
      <w:r w:rsidR="00E575EF">
        <w:rPr>
          <w:lang w:val="en-AU"/>
        </w:rPr>
        <w:t>"</w:t>
      </w:r>
      <w:r w:rsidRPr="00866002">
        <w:rPr>
          <w:lang w:val="en-AU"/>
        </w:rPr>
        <w:t>general</w:t>
      </w:r>
      <w:r w:rsidR="00E575EF">
        <w:rPr>
          <w:lang w:val="en-AU"/>
        </w:rPr>
        <w:t>"</w:t>
      </w:r>
      <w:r w:rsidRPr="00866002">
        <w:rPr>
          <w:lang w:val="en-AU"/>
        </w:rPr>
        <w:t xml:space="preserve"> accuracy (The suspect statistic).</w:t>
      </w:r>
    </w:p>
    <w:p w14:paraId="20E3C91D" w14:textId="1243FF10" w:rsidR="00866002" w:rsidRDefault="00866002" w:rsidP="00866002">
      <w:pPr>
        <w:rPr>
          <w:lang w:val="en-AU"/>
        </w:rPr>
      </w:pPr>
      <w:r w:rsidRPr="00866002">
        <w:rPr>
          <w:lang w:val="en-AU"/>
        </w:rPr>
        <w:t xml:space="preserve">      </w:t>
      </w:r>
      <w:r>
        <w:rPr>
          <w:lang w:val="en-AU"/>
        </w:rPr>
        <w:tab/>
      </w:r>
      <w:r>
        <w:rPr>
          <w:lang w:val="en-AU"/>
        </w:rPr>
        <w:tab/>
        <w:t>The program permits the user to show or hide the variables to avoid clutter.</w:t>
      </w:r>
    </w:p>
    <w:p w14:paraId="4F6F0417" w14:textId="69A6624A" w:rsidR="00866002" w:rsidRDefault="00866002" w:rsidP="00866002">
      <w:pPr>
        <w:rPr>
          <w:lang w:val="en-AU"/>
        </w:rPr>
      </w:pPr>
    </w:p>
    <w:p w14:paraId="3320C16B" w14:textId="45C6E62D" w:rsidR="00CE78A1" w:rsidRPr="00866002" w:rsidRDefault="00CE78A1" w:rsidP="00CE78A1">
      <w:pPr>
        <w:ind w:left="288"/>
        <w:rPr>
          <w:lang w:val="en-AU"/>
        </w:rPr>
      </w:pPr>
      <w:r w:rsidRPr="00866002">
        <w:rPr>
          <w:lang w:val="en-AU"/>
        </w:rPr>
        <w:t xml:space="preserve">- A </w:t>
      </w:r>
      <w:r w:rsidR="00E93471">
        <w:rPr>
          <w:lang w:val="en-AU"/>
        </w:rPr>
        <w:t xml:space="preserve">display of a </w:t>
      </w:r>
      <w:r w:rsidR="00B06776">
        <w:rPr>
          <w:lang w:val="en-AU"/>
        </w:rPr>
        <w:t>data grid</w:t>
      </w:r>
      <w:r>
        <w:rPr>
          <w:lang w:val="en-AU"/>
        </w:rPr>
        <w:t xml:space="preserve"> showing the data generated from the users input and used for the plots.</w:t>
      </w:r>
      <w:r w:rsidRPr="00866002">
        <w:rPr>
          <w:lang w:val="en-AU"/>
        </w:rPr>
        <w:t xml:space="preserve"> </w:t>
      </w:r>
    </w:p>
    <w:p w14:paraId="2F15AB51" w14:textId="69BE28E2" w:rsidR="00CE78A1" w:rsidRDefault="00CE78A1" w:rsidP="00866002">
      <w:pPr>
        <w:rPr>
          <w:lang w:val="en-AU"/>
        </w:rPr>
      </w:pPr>
      <w:r>
        <w:rPr>
          <w:lang w:val="en-AU"/>
        </w:rPr>
        <w:tab/>
      </w:r>
      <w:r>
        <w:rPr>
          <w:lang w:val="en-AU"/>
        </w:rPr>
        <w:tab/>
        <w:t>- The most interesting entries will be highlighted.</w:t>
      </w:r>
      <w:r w:rsidR="00E93471">
        <w:rPr>
          <w:lang w:val="en-AU"/>
        </w:rPr>
        <w:t xml:space="preserve"> The grid will be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1" w:name="_Hlk99610286"/>
      <w:r w:rsidRPr="00866002">
        <w:rPr>
          <w:lang w:val="en-AU"/>
        </w:rPr>
        <w:t xml:space="preserve">- Error messages </w:t>
      </w:r>
      <w:r>
        <w:rPr>
          <w:lang w:val="en-AU"/>
        </w:rPr>
        <w:t>reporting</w:t>
      </w:r>
      <w:r w:rsidRPr="00866002">
        <w:rPr>
          <w:lang w:val="en-AU"/>
        </w:rPr>
        <w:t xml:space="preserve"> errors in user's input.</w:t>
      </w:r>
      <w:bookmarkEnd w:id="1"/>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2AFE0AD6"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 xml:space="preserve">to </w:t>
      </w:r>
      <w:r w:rsidR="00B06776">
        <w:rPr>
          <w:lang w:val="en-AU"/>
        </w:rPr>
        <w:t>users'</w:t>
      </w:r>
      <w:r w:rsidR="00E575EF">
        <w:rPr>
          <w:lang w:val="en-AU"/>
        </w:rPr>
        <w:t xml:space="preserve"> computer:</w:t>
      </w:r>
    </w:p>
    <w:p w14:paraId="1CDF9BC7" w14:textId="0AA684D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31437F54"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am</w:t>
      </w:r>
      <w:r w:rsidRPr="00866002">
        <w:rPr>
          <w:lang w:val="en-AU"/>
        </w:rPr>
        <w:t xml:space="preserve"> </w:t>
      </w:r>
      <w:r>
        <w:rPr>
          <w:lang w:val="en-AU"/>
        </w:rPr>
        <w:t>Excel</w:t>
      </w:r>
      <w:r w:rsidRPr="00866002">
        <w:rPr>
          <w:lang w:val="en-AU"/>
        </w:rPr>
        <w:t xml:space="preserve"> file with the plot data. </w:t>
      </w:r>
    </w:p>
    <w:p w14:paraId="4967DE49" w14:textId="7DFBF8C1"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 </w:t>
      </w:r>
      <w:r w:rsidR="003271B0">
        <w:rPr>
          <w:lang w:val="en-AU"/>
        </w:rPr>
        <w:t>as an image</w:t>
      </w:r>
      <w:r w:rsidRPr="00866002">
        <w:rPr>
          <w:lang w:val="en-AU"/>
        </w:rPr>
        <w:t xml:space="preserve">.  </w:t>
      </w:r>
    </w:p>
    <w:p w14:paraId="135E50BD" w14:textId="66688A41"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 </w:t>
      </w:r>
      <w:r w:rsidR="00B06776">
        <w:rPr>
          <w:lang w:val="en-AU"/>
        </w:rPr>
        <w:t>as an</w:t>
      </w:r>
      <w:r>
        <w:rPr>
          <w:lang w:val="en-AU"/>
        </w:rPr>
        <w:t xml:space="preserve"> </w:t>
      </w:r>
      <w:r w:rsidRPr="00603E3C">
        <w:rPr>
          <w:i/>
          <w:iCs/>
          <w:lang w:val="en-AU"/>
        </w:rPr>
        <w:t xml:space="preserve">interactive </w:t>
      </w:r>
      <w:r>
        <w:rPr>
          <w:lang w:val="en-AU"/>
        </w:rPr>
        <w:t xml:space="preserve">html web page.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6B86B635" w14:textId="54702D90" w:rsidR="007F1543" w:rsidRDefault="007F1543">
      <w:pPr>
        <w:ind w:left="432" w:hanging="144"/>
        <w:rPr>
          <w:lang w:val="en-AU"/>
        </w:rPr>
      </w:pPr>
      <w:r>
        <w:rPr>
          <w:lang w:val="en-AU"/>
        </w:rPr>
        <w:br w:type="page"/>
      </w:r>
    </w:p>
    <w:p w14:paraId="5232C66C" w14:textId="77777777" w:rsidR="00B626B7" w:rsidRDefault="00B626B7" w:rsidP="006674A8">
      <w:pPr>
        <w:rPr>
          <w:lang w:val="en-AU"/>
        </w:rPr>
      </w:pPr>
    </w:p>
    <w:p w14:paraId="00F30025" w14:textId="77777777" w:rsidR="00B626B7" w:rsidRDefault="00B626B7" w:rsidP="00B626B7">
      <w:pPr>
        <w:pStyle w:val="Heading1"/>
        <w:framePr w:wrap="around"/>
      </w:pPr>
      <w:r>
        <w:t>A Covid 19 Test Case</w:t>
      </w:r>
    </w:p>
    <w:p w14:paraId="055935EE" w14:textId="77777777" w:rsidR="00B626B7" w:rsidRDefault="00B626B7" w:rsidP="00B626B7">
      <w:pPr>
        <w:ind w:left="432" w:hanging="144"/>
        <w:rPr>
          <w:lang w:val="en-AU"/>
        </w:rPr>
      </w:pPr>
    </w:p>
    <w:p w14:paraId="4A769E90" w14:textId="77777777" w:rsidR="00B626B7" w:rsidRDefault="00B626B7" w:rsidP="00B626B7">
      <w:pPr>
        <w:ind w:left="432" w:hanging="144"/>
        <w:rPr>
          <w:lang w:val="en-AU"/>
        </w:rPr>
      </w:pPr>
      <w:r w:rsidRPr="00346641">
        <w:rPr>
          <w:lang w:val="en-AU"/>
        </w:rPr>
        <w:t>https://www.sciencedirect.com/science/article/pii/S0966842X20302808</w:t>
      </w:r>
    </w:p>
    <w:p w14:paraId="43ADDB01" w14:textId="77777777" w:rsidR="00B626B7" w:rsidRDefault="00B626B7" w:rsidP="00B626B7">
      <w:pPr>
        <w:ind w:left="432" w:hanging="144"/>
        <w:rPr>
          <w:lang w:val="en-AU"/>
        </w:rPr>
      </w:pPr>
    </w:p>
    <w:p w14:paraId="7FB78409" w14:textId="77777777" w:rsidR="00B626B7" w:rsidRDefault="00B626B7" w:rsidP="00B626B7">
      <w:pPr>
        <w:ind w:left="432" w:hanging="144"/>
        <w:rPr>
          <w:lang w:val="en-AU"/>
        </w:rPr>
      </w:pPr>
      <w:r w:rsidRPr="00346641">
        <w:rPr>
          <w:lang w:val="en-AU"/>
        </w:rPr>
        <w:t>Performance statistics for tests with EUA are available [34]. For example, the Cellex test has 93.8% sensitivity and 95.8% specificity, so 6.2% of tests will yield false-negative results, and 4.2% of tests will yield false-positive results [38]. If disease prevalence is 5%, the positive predictive value is low: The probability that a positive test is truly positive would only be 53%. The positive predictive value climbs with disease prevalence; for 15% disease prevalence, the probability that a positive test result is accurate is 80%. There are online calculators to determine these probabilities [26,39]. For diseases in which accuracy is medically important even in low-prevalence settings, such as HIV/AIDS, the standard is to administer up to three sequential tests [40].</w:t>
      </w:r>
    </w:p>
    <w:p w14:paraId="3E5142D5" w14:textId="77777777" w:rsidR="00B626B7" w:rsidRDefault="00B626B7" w:rsidP="00B626B7">
      <w:pPr>
        <w:ind w:left="432" w:hanging="144"/>
        <w:rPr>
          <w:lang w:val="en-AU"/>
        </w:rPr>
      </w:pPr>
      <w:r>
        <w:rPr>
          <w:lang w:val="en-AU"/>
        </w:rPr>
        <w:br w:type="page"/>
      </w:r>
    </w:p>
    <w:p w14:paraId="4E7DBF11" w14:textId="77777777" w:rsidR="00B626B7" w:rsidRDefault="00B626B7" w:rsidP="00B626B7"/>
    <w:p w14:paraId="4917D946" w14:textId="6929F5B3" w:rsidR="00B626B7" w:rsidRDefault="00B626B7" w:rsidP="00B626B7">
      <w:pPr>
        <w:pStyle w:val="Heading1"/>
        <w:framePr w:wrap="around"/>
      </w:pPr>
      <w:r>
        <w:t>COVID 19</w:t>
      </w:r>
    </w:p>
    <w:p w14:paraId="32F73410" w14:textId="77777777" w:rsidR="00B626B7" w:rsidRDefault="00B626B7" w:rsidP="00B626B7">
      <w:pPr>
        <w:ind w:left="144" w:hanging="144"/>
        <w:rPr>
          <w:lang w:val="en-AU"/>
        </w:rPr>
      </w:pPr>
    </w:p>
    <w:p w14:paraId="7E1326A0" w14:textId="2135F823" w:rsidR="000869AD" w:rsidRDefault="000869AD" w:rsidP="000869AD">
      <w:pPr>
        <w:pStyle w:val="Heading2"/>
      </w:pPr>
      <w:r>
        <w:t>Definitions:</w:t>
      </w:r>
    </w:p>
    <w:p w14:paraId="11F93D91" w14:textId="77777777" w:rsidR="000869AD" w:rsidRDefault="000869AD" w:rsidP="00B626B7">
      <w:pPr>
        <w:ind w:left="144" w:hanging="144"/>
        <w:rPr>
          <w:lang w:val="en-AU"/>
        </w:rPr>
      </w:pPr>
    </w:p>
    <w:p w14:paraId="5095174A" w14:textId="21BB9189" w:rsidR="00B626B7" w:rsidRPr="00EC2F4D" w:rsidRDefault="00B626B7" w:rsidP="00B626B7">
      <w:pPr>
        <w:ind w:left="144" w:hanging="144"/>
        <w:rPr>
          <w:b/>
          <w:bCs/>
          <w:lang w:val="en-AU"/>
        </w:rPr>
      </w:pPr>
      <w:r>
        <w:rPr>
          <w:lang w:val="en-AU"/>
        </w:rPr>
        <w:t xml:space="preserve">- </w:t>
      </w:r>
      <w:r w:rsidRPr="00EC2F4D">
        <w:rPr>
          <w:b/>
          <w:bCs/>
          <w:lang w:val="en-AU"/>
        </w:rPr>
        <w:t>"Screening test" means the group of quick result, at home Covid 19 screening tests.</w:t>
      </w:r>
    </w:p>
    <w:p w14:paraId="02AB44AF" w14:textId="0B2DFFB3" w:rsidR="00B626B7" w:rsidRDefault="004F594E" w:rsidP="004F594E">
      <w:pPr>
        <w:ind w:left="144" w:hanging="144"/>
        <w:rPr>
          <w:lang w:val="en-AU"/>
        </w:rPr>
      </w:pPr>
      <w:r>
        <w:rPr>
          <w:lang w:val="en-AU"/>
        </w:rPr>
        <w:t xml:space="preserve">- </w:t>
      </w:r>
      <w:r w:rsidR="000869AD">
        <w:rPr>
          <w:lang w:val="en-AU"/>
        </w:rPr>
        <w:t>"</w:t>
      </w:r>
      <w:r w:rsidRPr="004F594E">
        <w:rPr>
          <w:b/>
          <w:bCs/>
          <w:lang w:val="en-AU"/>
        </w:rPr>
        <w:t>Prevalence</w:t>
      </w:r>
      <w:r w:rsidR="000869AD">
        <w:rPr>
          <w:b/>
          <w:bCs/>
          <w:lang w:val="en-AU"/>
        </w:rPr>
        <w:t>"</w:t>
      </w:r>
      <w:r>
        <w:rPr>
          <w:lang w:val="en-AU"/>
        </w:rPr>
        <w:t xml:space="preserve">: </w:t>
      </w:r>
      <w:r w:rsidRPr="004F594E">
        <w:rPr>
          <w:lang w:val="en-AU"/>
        </w:rPr>
        <w:t>A COVID-19 case is counted as active</w:t>
      </w:r>
      <w:r>
        <w:rPr>
          <w:lang w:val="en-AU"/>
        </w:rPr>
        <w:t xml:space="preserve"> and part of the disease population prevalence</w:t>
      </w:r>
      <w:r w:rsidRPr="004F594E">
        <w:rPr>
          <w:lang w:val="en-AU"/>
        </w:rPr>
        <w:t xml:space="preserve"> during the 14 days after it  is </w:t>
      </w:r>
      <w:r w:rsidRPr="00BB42BD">
        <w:rPr>
          <w:i/>
          <w:iCs/>
          <w:lang w:val="en-AU"/>
        </w:rPr>
        <w:t>confirmed</w:t>
      </w:r>
      <w:r w:rsidRPr="004F594E">
        <w:rPr>
          <w:lang w:val="en-AU"/>
        </w:rPr>
        <w:t>.</w:t>
      </w:r>
      <w:r>
        <w:rPr>
          <w:lang w:val="en-AU"/>
        </w:rPr>
        <w:t xml:space="preserve">  </w:t>
      </w:r>
      <w:bookmarkStart w:id="2" w:name="_Hlk99704912"/>
      <w:r>
        <w:rPr>
          <w:lang w:val="en-AU"/>
        </w:rPr>
        <w:fldChar w:fldCharType="begin"/>
      </w:r>
      <w:r>
        <w:rPr>
          <w:lang w:val="en-AU"/>
        </w:rPr>
        <w:instrText xml:space="preserve"> HYPERLINK "https://covid-tracker.mckinsey.com/prevalence" </w:instrText>
      </w:r>
      <w:r>
        <w:rPr>
          <w:lang w:val="en-AU"/>
        </w:rPr>
      </w:r>
      <w:r>
        <w:rPr>
          <w:lang w:val="en-AU"/>
        </w:rPr>
        <w:fldChar w:fldCharType="separate"/>
      </w:r>
      <w:r w:rsidRPr="004F594E">
        <w:rPr>
          <w:rStyle w:val="Hyperlink"/>
          <w:lang w:val="en-AU"/>
        </w:rPr>
        <w:t>Covid Tracker</w:t>
      </w:r>
      <w:r>
        <w:rPr>
          <w:lang w:val="en-AU"/>
        </w:rPr>
        <w:fldChar w:fldCharType="end"/>
      </w:r>
      <w:bookmarkEnd w:id="2"/>
    </w:p>
    <w:p w14:paraId="52692CDD" w14:textId="77777777" w:rsidR="004F594E" w:rsidRDefault="004F594E" w:rsidP="00B626B7">
      <w:pPr>
        <w:ind w:left="144" w:hanging="144"/>
        <w:rPr>
          <w:lang w:val="en-AU"/>
        </w:rPr>
      </w:pPr>
    </w:p>
    <w:p w14:paraId="7F769608" w14:textId="17A19BEC" w:rsidR="00B626B7" w:rsidRPr="00EC2F4D" w:rsidRDefault="000869AD" w:rsidP="000869AD">
      <w:pPr>
        <w:pStyle w:val="Heading2"/>
      </w:pPr>
      <w:r>
        <w:t xml:space="preserve">A </w:t>
      </w:r>
      <w:r w:rsidR="00B626B7" w:rsidRPr="00EC2F4D">
        <w:t xml:space="preserve"> </w:t>
      </w:r>
      <w:r w:rsidRPr="00EC2F4D">
        <w:t xml:space="preserve">Reasonable </w:t>
      </w:r>
      <w:r>
        <w:t>Range</w:t>
      </w:r>
      <w:r w:rsidRPr="00EC2F4D">
        <w:t xml:space="preserve"> For Population Prevalence</w:t>
      </w:r>
      <w:r>
        <w:t xml:space="preserve"> For These Tests</w:t>
      </w:r>
      <w:r w:rsidRPr="00EC2F4D">
        <w:t xml:space="preserve"> Is 0% To 3%.  </w:t>
      </w:r>
    </w:p>
    <w:p w14:paraId="0366B469" w14:textId="55233C56" w:rsidR="00B626B7" w:rsidRDefault="00B626B7" w:rsidP="00B626B7">
      <w:pPr>
        <w:ind w:left="288"/>
        <w:rPr>
          <w:lang w:val="en-AU"/>
        </w:rPr>
      </w:pPr>
      <w:r>
        <w:rPr>
          <w:lang w:val="en-AU"/>
        </w:rPr>
        <w:t xml:space="preserve">- Where measurement is attempted the prevalence of Covid 19 is </w:t>
      </w:r>
      <w:r w:rsidR="000770E2">
        <w:rPr>
          <w:lang w:val="en-AU"/>
        </w:rPr>
        <w:t>typically</w:t>
      </w:r>
      <w:r>
        <w:rPr>
          <w:lang w:val="en-AU"/>
        </w:rPr>
        <w:t xml:space="preserve"> 0% to 3%.</w:t>
      </w:r>
    </w:p>
    <w:p w14:paraId="538C4DDD" w14:textId="0EE56931" w:rsidR="000869AD" w:rsidRDefault="000869AD" w:rsidP="00B626B7">
      <w:pPr>
        <w:ind w:left="288"/>
        <w:rPr>
          <w:lang w:val="en-AU"/>
        </w:rPr>
      </w:pPr>
      <w:r>
        <w:rPr>
          <w:lang w:val="en-AU"/>
        </w:rPr>
        <w:t xml:space="preserve"> Eg:</w:t>
      </w:r>
    </w:p>
    <w:p w14:paraId="1623E229" w14:textId="77777777" w:rsidR="00B626B7" w:rsidRPr="00471207" w:rsidRDefault="00B626B7" w:rsidP="00B626B7">
      <w:pPr>
        <w:ind w:left="576"/>
        <w:rPr>
          <w:lang w:val="en-AU"/>
        </w:rPr>
      </w:pPr>
      <w:r>
        <w:rPr>
          <w:lang w:val="en-AU"/>
        </w:rPr>
        <w:t xml:space="preserve">- " </w:t>
      </w:r>
      <w:r w:rsidRPr="00471207">
        <w:rPr>
          <w:lang w:val="en-AU"/>
        </w:rPr>
        <w:t>Highest prevalence</w:t>
      </w:r>
      <w:r>
        <w:rPr>
          <w:lang w:val="en-AU"/>
        </w:rPr>
        <w:t>"</w:t>
      </w:r>
      <w:r w:rsidRPr="00471207">
        <w:rPr>
          <w:lang w:val="en-AU"/>
        </w:rPr>
        <w:t xml:space="preserve"> </w:t>
      </w:r>
      <w:r>
        <w:rPr>
          <w:lang w:val="en-AU"/>
        </w:rPr>
        <w:t xml:space="preserve">as Nov </w:t>
      </w:r>
      <w:r w:rsidRPr="00471207">
        <w:rPr>
          <w:lang w:val="en-AU"/>
        </w:rPr>
        <w:t xml:space="preserve"> 2020</w:t>
      </w:r>
      <w:r>
        <w:rPr>
          <w:lang w:val="en-AU"/>
        </w:rPr>
        <w:t xml:space="preserve"> in UK: </w:t>
      </w:r>
      <w:r w:rsidRPr="00471207">
        <w:rPr>
          <w:lang w:val="en-AU"/>
        </w:rPr>
        <w:t>1.25% to 3.09%</w:t>
      </w:r>
      <w:r>
        <w:rPr>
          <w:lang w:val="en-AU"/>
        </w:rPr>
        <w:t xml:space="preserve">.   </w:t>
      </w:r>
      <w:hyperlink r:id="rId9" w:history="1">
        <w:r w:rsidRPr="00800B19">
          <w:rPr>
            <w:rStyle w:val="Hyperlink"/>
            <w:lang w:val="en-AU"/>
          </w:rPr>
          <w:t>Imperial College London</w:t>
        </w:r>
      </w:hyperlink>
    </w:p>
    <w:p w14:paraId="581323F5" w14:textId="1C4E5BD2" w:rsidR="004F594E" w:rsidRPr="004F594E" w:rsidRDefault="00B626B7" w:rsidP="004F594E">
      <w:pPr>
        <w:ind w:left="576"/>
        <w:rPr>
          <w:lang w:val="en-AU"/>
        </w:rPr>
      </w:pPr>
      <w:r>
        <w:rPr>
          <w:lang w:val="en-AU"/>
        </w:rPr>
        <w:t xml:space="preserve">- </w:t>
      </w:r>
      <w:r w:rsidR="004F594E" w:rsidRPr="004F594E">
        <w:rPr>
          <w:lang w:val="en-AU"/>
        </w:rPr>
        <w:t>Case Prevalence in USA  is 0.002 of 1 percent in March 2021 (1/489)</w:t>
      </w:r>
      <w:r w:rsidR="004F594E">
        <w:rPr>
          <w:lang w:val="en-AU"/>
        </w:rPr>
        <w:t xml:space="preserve"> </w:t>
      </w:r>
      <w:hyperlink r:id="rId10" w:history="1">
        <w:r w:rsidR="004F594E" w:rsidRPr="004F594E">
          <w:rPr>
            <w:rStyle w:val="Hyperlink"/>
            <w:lang w:val="en-AU"/>
          </w:rPr>
          <w:t>Covid Tracker</w:t>
        </w:r>
      </w:hyperlink>
    </w:p>
    <w:p w14:paraId="7157436B" w14:textId="033D6C7F" w:rsidR="004F594E" w:rsidRPr="004F594E" w:rsidRDefault="004F594E" w:rsidP="004F594E">
      <w:pPr>
        <w:ind w:left="576"/>
        <w:rPr>
          <w:lang w:val="en-AU"/>
        </w:rPr>
      </w:pPr>
      <w:r>
        <w:rPr>
          <w:lang w:val="en-AU"/>
        </w:rPr>
        <w:t>-</w:t>
      </w:r>
      <w:r w:rsidRPr="004F594E">
        <w:rPr>
          <w:lang w:val="en-AU"/>
        </w:rPr>
        <w:t xml:space="preserve"> Case Prevalence in USA  in June 2020 peak  was 0.009 of a percent  (1/107)</w:t>
      </w:r>
      <w:r>
        <w:rPr>
          <w:lang w:val="en-AU"/>
        </w:rPr>
        <w:t xml:space="preserve"> </w:t>
      </w:r>
      <w:hyperlink r:id="rId11" w:history="1">
        <w:r w:rsidRPr="004F594E">
          <w:rPr>
            <w:rStyle w:val="Hyperlink"/>
            <w:lang w:val="en-AU"/>
          </w:rPr>
          <w:t>Covid Tracker</w:t>
        </w:r>
      </w:hyperlink>
    </w:p>
    <w:p w14:paraId="79A7F357" w14:textId="76A48EE1" w:rsidR="00B626B7" w:rsidRDefault="00783829" w:rsidP="00783829">
      <w:pPr>
        <w:ind w:left="1152"/>
        <w:rPr>
          <w:lang w:val="en-AU"/>
        </w:rPr>
      </w:pPr>
      <w:r>
        <w:rPr>
          <w:lang w:val="en-AU"/>
        </w:rPr>
        <w:t>However most tests were calibrated by their manufacturers at 5% prevalence thus</w:t>
      </w:r>
    </w:p>
    <w:p w14:paraId="220A41BB" w14:textId="23F7D260" w:rsidR="00783829" w:rsidRDefault="00783829" w:rsidP="00783829">
      <w:pPr>
        <w:ind w:left="1152"/>
        <w:rPr>
          <w:lang w:val="en-AU"/>
        </w:rPr>
      </w:pPr>
      <w:r>
        <w:rPr>
          <w:lang w:val="en-AU"/>
        </w:rPr>
        <w:t xml:space="preserve">exaggerating accuracy. </w:t>
      </w:r>
      <w:hyperlink r:id="rId12" w:history="1">
        <w:r w:rsidRPr="00783829">
          <w:rPr>
            <w:rStyle w:val="Hyperlink"/>
            <w:lang w:val="en-AU"/>
          </w:rPr>
          <w:t>EG</w:t>
        </w:r>
      </w:hyperlink>
    </w:p>
    <w:p w14:paraId="575DBA09" w14:textId="77777777" w:rsidR="004F594E" w:rsidRDefault="004F594E" w:rsidP="00B626B7">
      <w:pPr>
        <w:rPr>
          <w:lang w:val="en-AU"/>
        </w:rPr>
      </w:pPr>
    </w:p>
    <w:p w14:paraId="22165D1F" w14:textId="03DDDE66" w:rsidR="00B626B7" w:rsidRPr="000869AD" w:rsidRDefault="00B626B7" w:rsidP="000869AD">
      <w:pPr>
        <w:pStyle w:val="Heading2"/>
      </w:pPr>
      <w:r w:rsidRPr="000869AD">
        <w:rPr>
          <w:rStyle w:val="Heading2Char"/>
          <w:b/>
          <w:bCs/>
        </w:rPr>
        <w:t xml:space="preserve">The </w:t>
      </w:r>
      <w:r w:rsidR="000869AD" w:rsidRPr="000869AD">
        <w:rPr>
          <w:rStyle w:val="Heading2Char"/>
          <w:b/>
          <w:bCs/>
        </w:rPr>
        <w:t>Utility Of These Screening Tests Is Difficult To Quantify</w:t>
      </w:r>
      <w:r w:rsidR="000869AD" w:rsidRPr="000869AD">
        <w:t>.</w:t>
      </w:r>
    </w:p>
    <w:p w14:paraId="4EFF21F6" w14:textId="056E86FC" w:rsidR="00B626B7" w:rsidRDefault="00B626B7" w:rsidP="00B626B7">
      <w:pPr>
        <w:rPr>
          <w:lang w:val="en-AU"/>
        </w:rPr>
      </w:pPr>
      <w:r>
        <w:rPr>
          <w:lang w:val="en-AU"/>
        </w:rPr>
        <w:tab/>
        <w:t xml:space="preserve">- </w:t>
      </w:r>
      <w:r w:rsidR="00A07463">
        <w:rPr>
          <w:lang w:val="en-AU"/>
        </w:rPr>
        <w:t>Here's a</w:t>
      </w:r>
      <w:r>
        <w:rPr>
          <w:lang w:val="en-AU"/>
        </w:rPr>
        <w:t xml:space="preserve"> </w:t>
      </w:r>
      <w:r w:rsidR="00A07463">
        <w:rPr>
          <w:lang w:val="en-AU"/>
        </w:rPr>
        <w:t>s</w:t>
      </w:r>
      <w:r>
        <w:rPr>
          <w:lang w:val="en-AU"/>
        </w:rPr>
        <w:t xml:space="preserve">ummary of the many problems with the tests: </w:t>
      </w:r>
      <w:hyperlink r:id="rId13" w:history="1">
        <w:r w:rsidRPr="00EA51F0">
          <w:rPr>
            <w:rStyle w:val="Hyperlink"/>
            <w:lang w:val="en-AU"/>
          </w:rPr>
          <w:t>Science Direct</w:t>
        </w:r>
      </w:hyperlink>
      <w:r w:rsidR="00506DD6">
        <w:rPr>
          <w:lang w:val="en-AU"/>
        </w:rPr>
        <w:t xml:space="preserve">  </w:t>
      </w:r>
      <w:hyperlink r:id="rId14" w:history="1">
        <w:r w:rsidR="00506DD6" w:rsidRPr="00506DD6">
          <w:rPr>
            <w:rStyle w:val="Hyperlink"/>
            <w:lang w:val="en-AU"/>
          </w:rPr>
          <w:t>FDA</w:t>
        </w:r>
      </w:hyperlink>
    </w:p>
    <w:p w14:paraId="2CC6C0F2" w14:textId="77777777" w:rsidR="00B626B7" w:rsidRPr="00EA51F0" w:rsidRDefault="00B626B7" w:rsidP="000564BD">
      <w:pPr>
        <w:ind w:left="720" w:hanging="144"/>
        <w:rPr>
          <w:i/>
          <w:iCs/>
          <w:lang w:val="en-AU"/>
        </w:rPr>
      </w:pPr>
      <w:r w:rsidRPr="00EA51F0">
        <w:rPr>
          <w:i/>
          <w:iCs/>
          <w:lang w:val="en-AU"/>
        </w:rPr>
        <w:t>There is high consumer demand for antibody tests to detect past infection with severe acute respiratory syndrome coronavirus 2 (SARS-CoV-2), but there is a great deal of uncertainty about what a positive test means immunologically.</w:t>
      </w:r>
    </w:p>
    <w:p w14:paraId="5FE4D0F0" w14:textId="77777777" w:rsidR="00B626B7" w:rsidRPr="00EA51F0" w:rsidRDefault="00B626B7" w:rsidP="009328B3">
      <w:pPr>
        <w:rPr>
          <w:lang w:val="en-AU"/>
        </w:rPr>
      </w:pPr>
    </w:p>
    <w:p w14:paraId="68307CE6" w14:textId="77777777" w:rsidR="00B626B7" w:rsidRPr="00EA51F0" w:rsidRDefault="00B626B7" w:rsidP="000564BD">
      <w:pPr>
        <w:ind w:left="720" w:hanging="144"/>
        <w:rPr>
          <w:i/>
          <w:iCs/>
          <w:lang w:val="en-AU"/>
        </w:rPr>
      </w:pPr>
      <w:r w:rsidRPr="00EA51F0">
        <w:rPr>
          <w:i/>
          <w:iCs/>
          <w:lang w:val="en-AU"/>
        </w:rPr>
        <w:t>Uneven test accuracy and statistical challenges, especially in areas of low disease prevalence, further complicate use of antibody tests for individual decision making.</w:t>
      </w:r>
    </w:p>
    <w:p w14:paraId="4296242B" w14:textId="77777777" w:rsidR="00B626B7" w:rsidRPr="00EA51F0" w:rsidRDefault="00B626B7" w:rsidP="009328B3">
      <w:pPr>
        <w:rPr>
          <w:lang w:val="en-AU"/>
        </w:rPr>
      </w:pPr>
    </w:p>
    <w:p w14:paraId="14F64BAF" w14:textId="77777777" w:rsidR="00B626B7" w:rsidRPr="00EA51F0" w:rsidRDefault="00B626B7" w:rsidP="000564BD">
      <w:pPr>
        <w:ind w:left="720" w:hanging="144"/>
        <w:rPr>
          <w:i/>
          <w:iCs/>
          <w:lang w:val="en-AU"/>
        </w:rPr>
      </w:pPr>
      <w:r w:rsidRPr="00EA51F0">
        <w:rPr>
          <w:i/>
          <w:iCs/>
          <w:lang w:val="en-AU"/>
        </w:rPr>
        <w:t>At the population level, tests are needed to support serosurveillance studies, to determine the case fatality rate, and to track increases or decreases in incidence and prevalence, but currently they are of limited utility for individuals.</w:t>
      </w:r>
    </w:p>
    <w:p w14:paraId="47C225AE" w14:textId="77777777" w:rsidR="00B626B7" w:rsidRDefault="00B626B7" w:rsidP="00B626B7">
      <w:pPr>
        <w:ind w:left="432" w:hanging="144"/>
        <w:rPr>
          <w:lang w:val="en-AU"/>
        </w:rPr>
      </w:pPr>
    </w:p>
    <w:p w14:paraId="7E2C6B62" w14:textId="77777777" w:rsidR="00B626B7" w:rsidRDefault="00B626B7" w:rsidP="00B626B7">
      <w:pPr>
        <w:ind w:left="432" w:hanging="144"/>
        <w:rPr>
          <w:lang w:val="en-AU"/>
        </w:rPr>
      </w:pPr>
      <w:r>
        <w:rPr>
          <w:lang w:val="en-AU"/>
        </w:rPr>
        <w:t>- There are very few studies of the prevalence of Covid 19.</w:t>
      </w:r>
      <w:r>
        <w:rPr>
          <w:lang w:val="en-AU"/>
        </w:rPr>
        <w:tab/>
        <w:t xml:space="preserve">This alone puts a large question mark over the results of these tests since the efficacy of the tests depend upon population prevalence. </w:t>
      </w:r>
      <w:hyperlink r:id="rId15" w:history="1">
        <w:r w:rsidRPr="00EC2F4D">
          <w:rPr>
            <w:rStyle w:val="Hyperlink"/>
            <w:lang w:val="en-AU"/>
          </w:rPr>
          <w:t>PMAS</w:t>
        </w:r>
      </w:hyperlink>
    </w:p>
    <w:p w14:paraId="09209361" w14:textId="77777777" w:rsidR="00B626B7" w:rsidRDefault="00B626B7" w:rsidP="00B626B7">
      <w:pPr>
        <w:ind w:left="864"/>
        <w:rPr>
          <w:lang w:val="en-AU"/>
        </w:rPr>
      </w:pPr>
    </w:p>
    <w:p w14:paraId="41C29E9E" w14:textId="4EF62889" w:rsidR="00B626B7" w:rsidRDefault="00B626B7" w:rsidP="00B626B7">
      <w:pPr>
        <w:ind w:left="432" w:hanging="144"/>
        <w:rPr>
          <w:lang w:val="en-AU"/>
        </w:rPr>
      </w:pPr>
      <w:r>
        <w:rPr>
          <w:lang w:val="en-AU"/>
        </w:rPr>
        <w:t xml:space="preserve">- The tests are </w:t>
      </w:r>
      <w:r w:rsidR="00AD558F">
        <w:rPr>
          <w:lang w:val="en-AU"/>
        </w:rPr>
        <w:t>released</w:t>
      </w:r>
      <w:r>
        <w:rPr>
          <w:lang w:val="en-AU"/>
        </w:rPr>
        <w:t xml:space="preserve"> under emergency licenses and few of the manufacturer's claims of accuracy have been independently verified.  </w:t>
      </w:r>
      <w:hyperlink r:id="rId16" w:anchor="umbrella-eua" w:history="1">
        <w:r>
          <w:rPr>
            <w:rStyle w:val="Hyperlink"/>
            <w:lang w:val="en-AU"/>
          </w:rPr>
          <w:t>FDA. Covid 19 Screening Tests Not Validated</w:t>
        </w:r>
      </w:hyperlink>
    </w:p>
    <w:p w14:paraId="624BFDF2" w14:textId="0CD49841" w:rsidR="00B626B7" w:rsidRDefault="00B626B7" w:rsidP="00CD350D">
      <w:pPr>
        <w:ind w:left="576" w:hanging="144"/>
        <w:rPr>
          <w:i/>
          <w:iCs/>
          <w:lang w:val="en-AU"/>
        </w:rPr>
      </w:pPr>
      <w:r>
        <w:rPr>
          <w:lang w:val="en-AU"/>
        </w:rPr>
        <w:tab/>
        <w:t xml:space="preserve">Eg: </w:t>
      </w:r>
      <w:r w:rsidR="00CD350D">
        <w:rPr>
          <w:lang w:val="en-AU"/>
        </w:rPr>
        <w:t>"</w:t>
      </w:r>
      <w:r w:rsidRPr="00823F46">
        <w:rPr>
          <w:i/>
          <w:iCs/>
          <w:lang w:val="en-AU"/>
        </w:rPr>
        <w:t>has not been FDA cleared or approved; but has been authorized by FDA under EUA</w:t>
      </w:r>
      <w:r w:rsidR="00CD350D">
        <w:rPr>
          <w:i/>
          <w:iCs/>
          <w:lang w:val="en-AU"/>
        </w:rPr>
        <w:t>"</w:t>
      </w:r>
      <w:r w:rsidRPr="00823F46">
        <w:rPr>
          <w:i/>
          <w:iCs/>
          <w:lang w:val="en-AU"/>
        </w:rPr>
        <w:t>.</w:t>
      </w:r>
      <w:r>
        <w:rPr>
          <w:i/>
          <w:iCs/>
          <w:lang w:val="en-AU"/>
        </w:rPr>
        <w:t xml:space="preserve"> </w:t>
      </w:r>
      <w:hyperlink r:id="rId17" w:history="1">
        <w:r w:rsidRPr="00823F46">
          <w:rPr>
            <w:rStyle w:val="Hyperlink"/>
            <w:i/>
            <w:iCs/>
            <w:lang w:val="en-AU"/>
          </w:rPr>
          <w:t>FDA</w:t>
        </w:r>
      </w:hyperlink>
    </w:p>
    <w:p w14:paraId="3D22ED6E" w14:textId="6037FDFE" w:rsidR="00CD350D" w:rsidRDefault="00CD350D" w:rsidP="00CD350D">
      <w:pPr>
        <w:ind w:left="576"/>
        <w:rPr>
          <w:lang w:val="en-AU"/>
        </w:rPr>
      </w:pPr>
      <w:r>
        <w:rPr>
          <w:lang w:val="en-AU"/>
        </w:rPr>
        <w:t xml:space="preserve">One evaluation by the CDC of an approved test claiming to have a  sensitivity of 99% proved to have a sensitivity of </w:t>
      </w:r>
      <w:r w:rsidRPr="00CD350D">
        <w:rPr>
          <w:lang w:val="en-AU"/>
        </w:rPr>
        <w:t>35.8%</w:t>
      </w:r>
      <w:r>
        <w:rPr>
          <w:lang w:val="en-AU"/>
        </w:rPr>
        <w:t xml:space="preserve"> in </w:t>
      </w:r>
      <w:r w:rsidR="00AD558F">
        <w:rPr>
          <w:lang w:val="en-AU"/>
        </w:rPr>
        <w:t>uninfected</w:t>
      </w:r>
      <w:r>
        <w:rPr>
          <w:lang w:val="en-AU"/>
        </w:rPr>
        <w:t xml:space="preserve"> groups. </w:t>
      </w:r>
      <w:hyperlink r:id="rId18" w:history="1">
        <w:r w:rsidRPr="00CD350D">
          <w:rPr>
            <w:rStyle w:val="Hyperlink"/>
            <w:lang w:val="en-AU"/>
          </w:rPr>
          <w:t>CDC</w:t>
        </w:r>
      </w:hyperlink>
    </w:p>
    <w:p w14:paraId="185A11FF" w14:textId="77777777" w:rsidR="00B626B7" w:rsidRDefault="00B626B7" w:rsidP="00B626B7">
      <w:pPr>
        <w:ind w:left="432" w:hanging="144"/>
        <w:rPr>
          <w:lang w:val="en-AU"/>
        </w:rPr>
      </w:pPr>
    </w:p>
    <w:p w14:paraId="52711863" w14:textId="77777777" w:rsidR="00B626B7" w:rsidRDefault="00B626B7" w:rsidP="00B626B7">
      <w:pPr>
        <w:ind w:left="432" w:hanging="144"/>
        <w:rPr>
          <w:lang w:val="en-AU"/>
        </w:rPr>
      </w:pPr>
      <w:r>
        <w:rPr>
          <w:lang w:val="en-AU"/>
        </w:rPr>
        <w:t>- The manufacturers published sensitivity and specificity are not necessarily "real world".</w:t>
      </w:r>
    </w:p>
    <w:p w14:paraId="57C16302" w14:textId="77777777" w:rsidR="00B626B7" w:rsidRDefault="00B626B7" w:rsidP="00B626B7">
      <w:pPr>
        <w:ind w:left="576"/>
        <w:rPr>
          <w:lang w:val="en-AU"/>
        </w:rPr>
      </w:pPr>
      <w:r w:rsidRPr="00DB22C4">
        <w:rPr>
          <w:i/>
          <w:iCs/>
          <w:lang w:val="en-AU"/>
        </w:rPr>
        <w:t>Sensitivity and specificity estimates shown may not be indicative of the real world performance of the tests</w:t>
      </w:r>
      <w:r w:rsidRPr="00DB22C4">
        <w:rPr>
          <w:lang w:val="en-AU"/>
        </w:rPr>
        <w:t>.</w:t>
      </w:r>
      <w:r>
        <w:rPr>
          <w:lang w:val="en-AU"/>
        </w:rPr>
        <w:t xml:space="preserve"> </w:t>
      </w:r>
      <w:hyperlink r:id="rId19" w:history="1">
        <w:r w:rsidRPr="00DB22C4">
          <w:rPr>
            <w:rStyle w:val="Hyperlink"/>
            <w:lang w:val="en-AU"/>
          </w:rPr>
          <w:t>FDA</w:t>
        </w:r>
      </w:hyperlink>
    </w:p>
    <w:p w14:paraId="310023C9" w14:textId="77777777" w:rsidR="00B626B7" w:rsidRDefault="00B626B7" w:rsidP="00B626B7">
      <w:pPr>
        <w:ind w:left="432" w:hanging="144"/>
        <w:rPr>
          <w:lang w:val="en-AU"/>
        </w:rPr>
      </w:pPr>
    </w:p>
    <w:p w14:paraId="6D69AA9C" w14:textId="77777777" w:rsidR="00B626B7" w:rsidRDefault="00B626B7" w:rsidP="00B626B7">
      <w:pPr>
        <w:ind w:left="432" w:hanging="144"/>
        <w:rPr>
          <w:lang w:val="en-AU"/>
        </w:rPr>
      </w:pPr>
      <w:r>
        <w:rPr>
          <w:lang w:val="en-AU"/>
        </w:rPr>
        <w:t>- The tests are not diagnostic for covid 19</w:t>
      </w:r>
    </w:p>
    <w:p w14:paraId="09C325A6" w14:textId="77777777" w:rsidR="00B626B7" w:rsidRDefault="00B626B7" w:rsidP="00B626B7">
      <w:pPr>
        <w:ind w:left="576" w:hanging="144"/>
        <w:rPr>
          <w:lang w:val="en-AU"/>
        </w:rPr>
      </w:pPr>
      <w:r>
        <w:rPr>
          <w:lang w:val="en-AU"/>
        </w:rPr>
        <w:tab/>
      </w:r>
      <w:r w:rsidRPr="00DE0EB2">
        <w:rPr>
          <w:i/>
          <w:iCs/>
          <w:lang w:val="en-AU"/>
        </w:rPr>
        <w:t>Antibody testing does not replace virologic testing and should not be used to establish the presence or absence of acute SARS-CoV-2 infection.</w:t>
      </w:r>
      <w:r>
        <w:rPr>
          <w:lang w:val="en-AU"/>
        </w:rPr>
        <w:t xml:space="preserve">  </w:t>
      </w:r>
      <w:bookmarkStart w:id="3" w:name="_Hlk99701381"/>
      <w:r>
        <w:rPr>
          <w:lang w:val="en-AU"/>
        </w:rPr>
        <w:fldChar w:fldCharType="begin"/>
      </w:r>
      <w:r>
        <w:rPr>
          <w:lang w:val="en-AU"/>
        </w:rPr>
        <w:instrText xml:space="preserve"> HYPERLINK "https://www.cdc.gov/coronavirus/2019-ncov/lab/resources/antibody-tests-guidelines.html" </w:instrText>
      </w:r>
      <w:r>
        <w:rPr>
          <w:lang w:val="en-AU"/>
        </w:rPr>
      </w:r>
      <w:r>
        <w:rPr>
          <w:lang w:val="en-AU"/>
        </w:rPr>
        <w:fldChar w:fldCharType="separate"/>
      </w:r>
      <w:r w:rsidRPr="00976704">
        <w:rPr>
          <w:rStyle w:val="Hyperlink"/>
          <w:lang w:val="en-AU"/>
        </w:rPr>
        <w:t>CDC</w:t>
      </w:r>
      <w:r>
        <w:rPr>
          <w:lang w:val="en-AU"/>
        </w:rPr>
        <w:fldChar w:fldCharType="end"/>
      </w:r>
    </w:p>
    <w:bookmarkEnd w:id="3"/>
    <w:p w14:paraId="1E881844" w14:textId="77777777" w:rsidR="00B626B7" w:rsidRDefault="00B626B7" w:rsidP="00B626B7">
      <w:pPr>
        <w:ind w:left="432" w:hanging="144"/>
        <w:rPr>
          <w:lang w:val="en-AU"/>
        </w:rPr>
      </w:pPr>
    </w:p>
    <w:p w14:paraId="66179CB4" w14:textId="77777777" w:rsidR="00B626B7" w:rsidRDefault="00B626B7" w:rsidP="00B626B7">
      <w:pPr>
        <w:ind w:left="432" w:hanging="144"/>
        <w:rPr>
          <w:lang w:val="en-AU"/>
        </w:rPr>
      </w:pPr>
      <w:r>
        <w:rPr>
          <w:lang w:val="en-AU"/>
        </w:rPr>
        <w:t>- The tests may simply report vaccination or previous not current infection.,</w:t>
      </w:r>
    </w:p>
    <w:p w14:paraId="32E3817B" w14:textId="77777777" w:rsidR="00B626B7" w:rsidRDefault="00B626B7" w:rsidP="00B626B7">
      <w:pPr>
        <w:ind w:left="720" w:hanging="144"/>
        <w:rPr>
          <w:lang w:val="en-AU"/>
        </w:rPr>
      </w:pPr>
      <w:r w:rsidRPr="00DE0EB2">
        <w:rPr>
          <w:i/>
          <w:iCs/>
          <w:lang w:val="en-AU"/>
        </w:rPr>
        <w:t>SARS-CoV-2 antibodies, particularly IgG antibodies, might persist for months and possibly years. Therefore, when antibody tests are used to support diagnosis of recent COVID-19, a single positive antibody test result could reflect previous SARS-CoV-2 infection or vaccination rather than the most recent illness</w:t>
      </w:r>
      <w:r w:rsidRPr="00B57E17">
        <w:rPr>
          <w:lang w:val="en-AU"/>
        </w:rPr>
        <w:t>.</w:t>
      </w:r>
      <w:r>
        <w:rPr>
          <w:lang w:val="en-AU"/>
        </w:rPr>
        <w:t xml:space="preserve">  </w:t>
      </w:r>
      <w:hyperlink r:id="rId20" w:history="1">
        <w:r w:rsidRPr="00976704">
          <w:rPr>
            <w:rStyle w:val="Hyperlink"/>
            <w:lang w:val="en-AU"/>
          </w:rPr>
          <w:t>CDC</w:t>
        </w:r>
      </w:hyperlink>
    </w:p>
    <w:p w14:paraId="5CEB0839" w14:textId="77777777" w:rsidR="00B626B7" w:rsidRDefault="00B626B7" w:rsidP="00B626B7">
      <w:pPr>
        <w:ind w:left="720" w:hanging="144"/>
        <w:rPr>
          <w:lang w:val="en-AU"/>
        </w:rPr>
      </w:pPr>
    </w:p>
    <w:p w14:paraId="3FA769EB" w14:textId="77777777" w:rsidR="00B626B7" w:rsidRDefault="00B626B7" w:rsidP="00B626B7">
      <w:pPr>
        <w:ind w:left="432" w:hanging="144"/>
        <w:rPr>
          <w:lang w:val="en-AU"/>
        </w:rPr>
      </w:pPr>
      <w:r>
        <w:rPr>
          <w:lang w:val="en-AU"/>
        </w:rPr>
        <w:t xml:space="preserve">- The tests should not be used to decide on quarantining !. </w:t>
      </w:r>
    </w:p>
    <w:p w14:paraId="149735D7" w14:textId="77777777" w:rsidR="00B626B7" w:rsidRPr="004869A7" w:rsidRDefault="00B626B7" w:rsidP="00B626B7">
      <w:pPr>
        <w:ind w:left="576"/>
        <w:rPr>
          <w:i/>
          <w:iCs/>
          <w:lang w:val="en-AU"/>
        </w:rPr>
      </w:pPr>
      <w:r w:rsidRPr="004869A7">
        <w:rPr>
          <w:i/>
          <w:iCs/>
          <w:lang w:val="en-AU"/>
        </w:rPr>
        <w:t>An antibody test should not be used to determine the need for quarantine following close contact with someone who has COVID-19.</w:t>
      </w:r>
      <w:r>
        <w:rPr>
          <w:i/>
          <w:iCs/>
          <w:lang w:val="en-AU"/>
        </w:rPr>
        <w:t xml:space="preserve">  </w:t>
      </w:r>
      <w:bookmarkStart w:id="4" w:name="_Hlk99701741"/>
      <w:r>
        <w:rPr>
          <w:lang w:val="en-AU"/>
        </w:rPr>
        <w:fldChar w:fldCharType="begin"/>
      </w:r>
      <w:r>
        <w:rPr>
          <w:lang w:val="en-AU"/>
        </w:rPr>
        <w:instrText xml:space="preserve"> HYPERLINK "https://www.cdc.gov/coronavirus/2019-ncov/lab/resources/antibody-tests-guidelines.html" </w:instrText>
      </w:r>
      <w:r>
        <w:rPr>
          <w:lang w:val="en-AU"/>
        </w:rPr>
      </w:r>
      <w:r>
        <w:rPr>
          <w:lang w:val="en-AU"/>
        </w:rPr>
        <w:fldChar w:fldCharType="separate"/>
      </w:r>
      <w:r w:rsidRPr="00976704">
        <w:rPr>
          <w:rStyle w:val="Hyperlink"/>
          <w:lang w:val="en-AU"/>
        </w:rPr>
        <w:t>CDC</w:t>
      </w:r>
      <w:r>
        <w:rPr>
          <w:lang w:val="en-AU"/>
        </w:rPr>
        <w:fldChar w:fldCharType="end"/>
      </w:r>
      <w:bookmarkEnd w:id="4"/>
    </w:p>
    <w:p w14:paraId="07F927F0" w14:textId="77777777" w:rsidR="00B626B7" w:rsidRDefault="00B626B7" w:rsidP="00B626B7">
      <w:pPr>
        <w:ind w:left="720" w:hanging="144"/>
        <w:rPr>
          <w:lang w:val="en-AU"/>
        </w:rPr>
      </w:pPr>
    </w:p>
    <w:p w14:paraId="7C7DE9D1" w14:textId="77777777" w:rsidR="00B626B7" w:rsidRDefault="00B626B7" w:rsidP="00B626B7">
      <w:pPr>
        <w:ind w:left="432" w:hanging="144"/>
        <w:rPr>
          <w:lang w:val="en-AU"/>
        </w:rPr>
      </w:pPr>
      <w:r>
        <w:rPr>
          <w:lang w:val="en-AU"/>
        </w:rPr>
        <w:t xml:space="preserve">- The tests should not be used to determine immunity. </w:t>
      </w:r>
      <w:hyperlink r:id="rId21" w:history="1">
        <w:r w:rsidRPr="00976704">
          <w:rPr>
            <w:rStyle w:val="Hyperlink"/>
            <w:lang w:val="en-AU"/>
          </w:rPr>
          <w:t>CDC</w:t>
        </w:r>
      </w:hyperlink>
    </w:p>
    <w:p w14:paraId="057FE9A5" w14:textId="603DACDF" w:rsidR="00844BB9" w:rsidRDefault="00844BB9">
      <w:pPr>
        <w:ind w:left="432" w:hanging="144"/>
        <w:rPr>
          <w:lang w:val="en-AU"/>
        </w:rPr>
      </w:pPr>
      <w:r>
        <w:rPr>
          <w:lang w:val="en-AU"/>
        </w:rPr>
        <w:br w:type="page"/>
      </w:r>
    </w:p>
    <w:p w14:paraId="391DD455" w14:textId="77777777" w:rsidR="00B626B7" w:rsidRDefault="00B626B7" w:rsidP="00B626B7">
      <w:pPr>
        <w:ind w:left="432" w:hanging="144"/>
        <w:rPr>
          <w:lang w:val="en-AU"/>
        </w:rPr>
      </w:pPr>
    </w:p>
    <w:p w14:paraId="17331604" w14:textId="02CCD385" w:rsidR="00B626B7" w:rsidRDefault="00844BB9" w:rsidP="00B626B7">
      <w:pPr>
        <w:ind w:left="432" w:hanging="144"/>
        <w:rPr>
          <w:lang w:val="en-AU"/>
        </w:rPr>
      </w:pPr>
      <w:r>
        <w:rPr>
          <w:lang w:val="en-AU"/>
        </w:rPr>
        <w:t xml:space="preserve">- Most of the tests have not been tested on emerging variants. </w:t>
      </w:r>
      <w:hyperlink r:id="rId22" w:history="1">
        <w:r w:rsidRPr="00844BB9">
          <w:rPr>
            <w:rStyle w:val="Hyperlink"/>
            <w:lang w:val="en-AU"/>
          </w:rPr>
          <w:t>Lucira Example</w:t>
        </w:r>
      </w:hyperlink>
    </w:p>
    <w:p w14:paraId="5D541FA3" w14:textId="1F642720" w:rsidR="00844BB9" w:rsidRPr="00844BB9" w:rsidRDefault="00844BB9" w:rsidP="00844BB9">
      <w:pPr>
        <w:ind w:left="576" w:hanging="144"/>
        <w:rPr>
          <w:i/>
          <w:iCs/>
          <w:lang w:val="en-AU"/>
        </w:rPr>
      </w:pPr>
      <w:r>
        <w:rPr>
          <w:lang w:val="en-AU"/>
        </w:rPr>
        <w:tab/>
      </w:r>
      <w:r w:rsidRPr="00844BB9">
        <w:rPr>
          <w:i/>
          <w:iCs/>
          <w:lang w:val="en-AU"/>
        </w:rPr>
        <w:t>The performance of this test was established based on</w:t>
      </w:r>
      <w:r w:rsidRPr="00844BB9">
        <w:rPr>
          <w:i/>
          <w:iCs/>
          <w:lang w:val="en-AU"/>
        </w:rPr>
        <w:t xml:space="preserve"> </w:t>
      </w:r>
      <w:r w:rsidRPr="00844BB9">
        <w:rPr>
          <w:i/>
          <w:iCs/>
          <w:lang w:val="en-AU"/>
        </w:rPr>
        <w:t>the evaluation of a limited number of clinical specimens.</w:t>
      </w:r>
      <w:r w:rsidRPr="00844BB9">
        <w:rPr>
          <w:i/>
          <w:iCs/>
          <w:lang w:val="en-AU"/>
        </w:rPr>
        <w:t xml:space="preserve"> </w:t>
      </w:r>
      <w:r w:rsidRPr="00844BB9">
        <w:rPr>
          <w:i/>
          <w:iCs/>
          <w:lang w:val="en-AU"/>
        </w:rPr>
        <w:t>The clinical performance has not been established in all</w:t>
      </w:r>
      <w:r w:rsidRPr="00844BB9">
        <w:rPr>
          <w:i/>
          <w:iCs/>
          <w:lang w:val="en-AU"/>
        </w:rPr>
        <w:t xml:space="preserve">  </w:t>
      </w:r>
      <w:r w:rsidRPr="00844BB9">
        <w:rPr>
          <w:i/>
          <w:iCs/>
          <w:lang w:val="en-AU"/>
        </w:rPr>
        <w:t>circulating variants but is anticipated to be reflective of</w:t>
      </w:r>
      <w:r w:rsidRPr="00844BB9">
        <w:rPr>
          <w:i/>
          <w:iCs/>
          <w:lang w:val="en-AU"/>
        </w:rPr>
        <w:t xml:space="preserve"> </w:t>
      </w:r>
      <w:r w:rsidRPr="00844BB9">
        <w:rPr>
          <w:i/>
          <w:iCs/>
          <w:lang w:val="en-AU"/>
        </w:rPr>
        <w:t>the prevalent variants in circulation at the time and</w:t>
      </w:r>
      <w:r w:rsidRPr="00844BB9">
        <w:rPr>
          <w:i/>
          <w:iCs/>
          <w:lang w:val="en-AU"/>
        </w:rPr>
        <w:t xml:space="preserve"> </w:t>
      </w:r>
      <w:r w:rsidRPr="00844BB9">
        <w:rPr>
          <w:i/>
          <w:iCs/>
          <w:lang w:val="en-AU"/>
        </w:rPr>
        <w:t>location of the clinical evaluation</w:t>
      </w:r>
      <w:r w:rsidRPr="00844BB9">
        <w:rPr>
          <w:i/>
          <w:iCs/>
          <w:lang w:val="en-AU"/>
        </w:rPr>
        <w:t>.</w:t>
      </w:r>
    </w:p>
    <w:p w14:paraId="6E9F3F85" w14:textId="434E4E0D" w:rsidR="00F92F62" w:rsidRDefault="00F92F62">
      <w:pPr>
        <w:ind w:left="432" w:hanging="144"/>
        <w:rPr>
          <w:lang w:val="en-AU"/>
        </w:rPr>
      </w:pPr>
      <w:r>
        <w:rPr>
          <w:lang w:val="en-AU"/>
        </w:rPr>
        <w:br w:type="page"/>
      </w:r>
    </w:p>
    <w:p w14:paraId="5A94CB07" w14:textId="010A08D6" w:rsidR="00EA03F8" w:rsidRDefault="00184DF8" w:rsidP="00F92F62">
      <w:pPr>
        <w:pStyle w:val="Heading1"/>
        <w:framePr w:wrap="around"/>
      </w:pPr>
      <w:r>
        <w:lastRenderedPageBreak/>
        <w:t>OLD STUFF</w:t>
      </w:r>
    </w:p>
    <w:p w14:paraId="5DA41682" w14:textId="22041527" w:rsidR="00EA03F8" w:rsidRDefault="00EA03F8" w:rsidP="00EA03F8">
      <w:pPr>
        <w:rPr>
          <w:lang w:val="en-AU"/>
        </w:rPr>
      </w:pPr>
    </w:p>
    <w:p w14:paraId="11AC3B68" w14:textId="1E61F254" w:rsidR="00165E5F" w:rsidRDefault="00165E5F" w:rsidP="00EA03F8">
      <w:pPr>
        <w:rPr>
          <w:lang w:val="en-AU"/>
        </w:rPr>
      </w:pPr>
    </w:p>
    <w:p w14:paraId="2E9A52CA" w14:textId="14822A28" w:rsidR="00165E5F" w:rsidRDefault="00165E5F" w:rsidP="00EA03F8">
      <w:pPr>
        <w:rPr>
          <w:lang w:val="en-AU"/>
        </w:rPr>
      </w:pPr>
      <w:r>
        <w:rPr>
          <w:lang w:val="en-AU"/>
        </w:rPr>
        <w:t>FDA description of how to calculate the tests stats</w:t>
      </w:r>
    </w:p>
    <w:p w14:paraId="6097F834" w14:textId="53169217" w:rsidR="00165E5F" w:rsidRDefault="000770E2" w:rsidP="00165E5F">
      <w:pPr>
        <w:ind w:left="288"/>
        <w:rPr>
          <w:lang w:val="en-AU"/>
        </w:rPr>
      </w:pPr>
      <w:hyperlink r:id="rId23" w:history="1">
        <w:r w:rsidR="00165E5F" w:rsidRPr="007E45CD">
          <w:rPr>
            <w:rStyle w:val="Hyperlink"/>
            <w:lang w:val="en-AU"/>
          </w:rPr>
          <w:t>https://www.fda.gov/regulatory-information/search-fda-guidance-documents/statistical-guidance-reporting-results-studies-evaluating-diagnostic-tests-guidance-industry-and-fda</w:t>
        </w:r>
      </w:hyperlink>
    </w:p>
    <w:p w14:paraId="12F4F59F" w14:textId="77777777" w:rsidR="00165E5F" w:rsidRDefault="00165E5F" w:rsidP="00EA03F8">
      <w:pPr>
        <w:rPr>
          <w:lang w:val="en-AU"/>
        </w:rPr>
      </w:pPr>
    </w:p>
    <w:p w14:paraId="02A4D39E" w14:textId="0B07B8B7" w:rsidR="00F92F62" w:rsidRDefault="00C11EA8" w:rsidP="00EA03F8">
      <w:pPr>
        <w:rPr>
          <w:lang w:val="en-AU"/>
        </w:rPr>
      </w:pPr>
      <w:r>
        <w:rPr>
          <w:lang w:val="en-AU"/>
        </w:rPr>
        <w:t xml:space="preserve">- </w:t>
      </w:r>
      <w:r w:rsidR="00D62FC6">
        <w:rPr>
          <w:lang w:val="en-AU"/>
        </w:rPr>
        <w:t>Screening</w:t>
      </w:r>
      <w:r>
        <w:rPr>
          <w:lang w:val="en-AU"/>
        </w:rPr>
        <w:t xml:space="preserve"> Tests For Covid are "Rapid antigen tests".</w:t>
      </w:r>
    </w:p>
    <w:p w14:paraId="7B005A2E" w14:textId="4BF8D021" w:rsidR="00EA03F8" w:rsidRDefault="00C11EA8" w:rsidP="00C11EA8">
      <w:pPr>
        <w:ind w:left="288"/>
        <w:rPr>
          <w:lang w:val="en-AU"/>
        </w:rPr>
      </w:pPr>
      <w:r w:rsidRPr="00C11EA8">
        <w:rPr>
          <w:lang w:val="en-AU"/>
        </w:rPr>
        <w:t>Health care providers typically rely on molecular tests, particularly when people have COVID-19 symptoms, whereas antigen testing is often used when quick results are needed or for general screening and surveillance.</w:t>
      </w:r>
    </w:p>
    <w:p w14:paraId="2355706F" w14:textId="1FC72220" w:rsidR="00A636CF" w:rsidRDefault="00A636CF" w:rsidP="00C11EA8">
      <w:pPr>
        <w:ind w:left="288"/>
        <w:rPr>
          <w:lang w:val="en-AU"/>
        </w:rPr>
      </w:pPr>
    </w:p>
    <w:p w14:paraId="3574EA43" w14:textId="5586DB2A" w:rsidR="00A636CF" w:rsidRDefault="000770E2" w:rsidP="00C11EA8">
      <w:pPr>
        <w:ind w:left="288"/>
        <w:rPr>
          <w:lang w:val="en-AU"/>
        </w:rPr>
      </w:pPr>
      <w:hyperlink r:id="rId24" w:anchor=":~:text=The%20U.S.%20Food%20and%20Drug,which%20indicates%20current%20viral%20infection" w:history="1">
        <w:r w:rsidR="00A636CF" w:rsidRPr="007B3842">
          <w:rPr>
            <w:rStyle w:val="Hyperlink"/>
            <w:lang w:val="en-AU"/>
          </w:rPr>
          <w:t>https://www.cdc.gov/coronavirus/2019-ncov/lab/resources/antigen-tests-guidelines.html#:~:text=The%20U.S.%20Food%20and%20Drug,which%20indicates%20current%20viral%20infection</w:t>
        </w:r>
      </w:hyperlink>
      <w:r w:rsidR="00A636CF" w:rsidRPr="00A636CF">
        <w:rPr>
          <w:lang w:val="en-AU"/>
        </w:rPr>
        <w:t>.</w:t>
      </w:r>
    </w:p>
    <w:p w14:paraId="62EA48AB" w14:textId="04100EB8" w:rsidR="00522DB9" w:rsidRDefault="00A636CF" w:rsidP="00A636CF">
      <w:pPr>
        <w:ind w:firstLine="288"/>
        <w:rPr>
          <w:lang w:val="en-AU"/>
        </w:rPr>
      </w:pPr>
      <w:r>
        <w:rPr>
          <w:lang w:val="en-AU"/>
        </w:rPr>
        <w:t>- ant</w:t>
      </w:r>
      <w:r w:rsidR="00B55D50">
        <w:rPr>
          <w:lang w:val="en-AU"/>
        </w:rPr>
        <w:t>i</w:t>
      </w:r>
      <w:r>
        <w:rPr>
          <w:lang w:val="en-AU"/>
        </w:rPr>
        <w:t>gen tests perform best when subject is positive.</w:t>
      </w:r>
    </w:p>
    <w:p w14:paraId="6E2404ED" w14:textId="3FA3A944" w:rsidR="00A636CF" w:rsidRDefault="00A636CF" w:rsidP="00A636CF">
      <w:pPr>
        <w:ind w:firstLine="288"/>
        <w:rPr>
          <w:lang w:val="en-AU"/>
        </w:rPr>
      </w:pPr>
    </w:p>
    <w:p w14:paraId="04A160DC" w14:textId="5AD18604" w:rsidR="004667F0" w:rsidRDefault="004667F0" w:rsidP="00A636CF">
      <w:pPr>
        <w:ind w:firstLine="288"/>
        <w:rPr>
          <w:lang w:val="en-AU"/>
        </w:rPr>
      </w:pPr>
      <w:r>
        <w:rPr>
          <w:lang w:val="en-AU"/>
        </w:rPr>
        <w:t>FDS BIAS in sens and spec</w:t>
      </w:r>
    </w:p>
    <w:p w14:paraId="330F1B99" w14:textId="6CA40CC9" w:rsidR="004667F0" w:rsidRDefault="000770E2" w:rsidP="006248D1">
      <w:pPr>
        <w:ind w:left="576" w:firstLine="288"/>
        <w:rPr>
          <w:lang w:val="en-AU"/>
        </w:rPr>
      </w:pPr>
      <w:hyperlink r:id="rId25" w:history="1">
        <w:r w:rsidR="004667F0" w:rsidRPr="007E45CD">
          <w:rPr>
            <w:rStyle w:val="Hyperlink"/>
            <w:lang w:val="en-AU"/>
          </w:rPr>
          <w:t>https://www.fda.gov/regulatory-information/search-fda-guidance-documents/statistical-guidance-reporting-results-studies-evaluating-diagnostic-tests-guidance-industry-and-fda</w:t>
        </w:r>
      </w:hyperlink>
    </w:p>
    <w:p w14:paraId="6C6EFE8C" w14:textId="7B8D6B72" w:rsidR="004667F0" w:rsidRDefault="004667F0" w:rsidP="006248D1">
      <w:pPr>
        <w:ind w:left="288" w:firstLine="288"/>
        <w:rPr>
          <w:lang w:val="en-AU"/>
        </w:rPr>
      </w:pPr>
      <w:r w:rsidRPr="004667F0">
        <w:rPr>
          <w:lang w:val="en-AU"/>
        </w:rPr>
        <w:t>Simply increasing the overall number of subjects in the study will do nothing to reduce bias.</w:t>
      </w:r>
    </w:p>
    <w:p w14:paraId="29BAAD71" w14:textId="77777777" w:rsidR="004667F0" w:rsidRDefault="004667F0" w:rsidP="00A636CF">
      <w:pPr>
        <w:ind w:firstLine="288"/>
        <w:rPr>
          <w:lang w:val="en-AU"/>
        </w:rPr>
      </w:pPr>
    </w:p>
    <w:p w14:paraId="6B38C50D" w14:textId="4130D4DF" w:rsidR="00A76962" w:rsidRDefault="00A76962" w:rsidP="00A636CF">
      <w:pPr>
        <w:ind w:firstLine="288"/>
        <w:rPr>
          <w:lang w:val="en-AU"/>
        </w:rPr>
      </w:pPr>
      <w:r>
        <w:rPr>
          <w:lang w:val="en-AU"/>
        </w:rPr>
        <w:t>approved at home tests</w:t>
      </w:r>
    </w:p>
    <w:p w14:paraId="0963428F" w14:textId="657D66AA" w:rsidR="00A76962" w:rsidRDefault="000770E2" w:rsidP="00A636CF">
      <w:pPr>
        <w:ind w:firstLine="288"/>
        <w:rPr>
          <w:lang w:val="en-AU"/>
        </w:rPr>
      </w:pPr>
      <w:hyperlink r:id="rId26" w:anchor="list" w:history="1">
        <w:r w:rsidR="00A76962" w:rsidRPr="007E45CD">
          <w:rPr>
            <w:rStyle w:val="Hyperlink"/>
            <w:lang w:val="en-AU"/>
          </w:rPr>
          <w:t>https://www.fda.gov/medical-</w:t>
        </w:r>
        <w:r w:rsidR="00A76962" w:rsidRPr="007E45CD">
          <w:rPr>
            <w:rStyle w:val="Hyperlink"/>
            <w:lang w:val="en-AU"/>
          </w:rPr>
          <w:t>devices/coronavirus-covid-19-and-medical-devices/home-otc-covid-19-diagnostic-tests?utm</w:t>
        </w:r>
        <w:r w:rsidR="00A76962" w:rsidRPr="007E45CD">
          <w:rPr>
            <w:rStyle w:val="Hyperlink"/>
            <w:lang w:val="en-AU"/>
          </w:rPr>
          <w:t>_medium=email&amp;utm_source=govdelivery#list</w:t>
        </w:r>
      </w:hyperlink>
    </w:p>
    <w:p w14:paraId="14648AB0" w14:textId="77777777" w:rsidR="00A76962" w:rsidRDefault="00A76962" w:rsidP="00A636CF">
      <w:pPr>
        <w:ind w:firstLine="288"/>
        <w:rPr>
          <w:lang w:val="en-AU"/>
        </w:rPr>
      </w:pPr>
    </w:p>
    <w:p w14:paraId="380A3566" w14:textId="77777777" w:rsidR="00A76962" w:rsidRDefault="00A76962" w:rsidP="00A636CF">
      <w:pPr>
        <w:ind w:firstLine="288"/>
        <w:rPr>
          <w:lang w:val="en-AU"/>
        </w:rPr>
      </w:pPr>
    </w:p>
    <w:p w14:paraId="1B0047E6" w14:textId="04EE55A2" w:rsidR="006D3F12" w:rsidRDefault="000770E2" w:rsidP="00A636CF">
      <w:pPr>
        <w:ind w:firstLine="288"/>
        <w:rPr>
          <w:lang w:val="en-AU"/>
        </w:rPr>
      </w:pPr>
      <w:hyperlink r:id="rId27" w:history="1">
        <w:r w:rsidR="006D3F12" w:rsidRPr="003600BC">
          <w:rPr>
            <w:rStyle w:val="Hyperlink"/>
            <w:lang w:val="en-AU"/>
          </w:rPr>
          <w:t>https://www.fda.gov/medical-devices/coronavirus-covid-19-and-medical-devices/covid-19-test-uses-faqs-testing-sars-cov-2</w:t>
        </w:r>
      </w:hyperlink>
    </w:p>
    <w:p w14:paraId="14E2CB78" w14:textId="77777777" w:rsidR="006D3F12" w:rsidRDefault="006D3F12" w:rsidP="00A636CF">
      <w:pPr>
        <w:ind w:firstLine="288"/>
        <w:rPr>
          <w:lang w:val="en-AU"/>
        </w:rPr>
      </w:pPr>
    </w:p>
    <w:p w14:paraId="5E52A402" w14:textId="1831025E" w:rsidR="006D3F12" w:rsidRDefault="006D3F12" w:rsidP="006D3F12">
      <w:pPr>
        <w:ind w:left="576" w:firstLine="288"/>
        <w:rPr>
          <w:lang w:val="en-AU"/>
        </w:rPr>
      </w:pPr>
      <w:r w:rsidRPr="006D3F12">
        <w:rPr>
          <w:lang w:val="en-AU"/>
        </w:rPr>
        <w:t>Screening for COVID-19 is looking for occurrence at the individual level even if there is no individual reason to suspect infection such as a known exposure. This includes broad screening of asymptomatic individuals without known exposure with the intent of making individual decisions based on the test results. Screening tests are intended to identify infected individuals prior to development of symptoms or those infected individuals without signs or symptoms who may be contagious, so that measures can be taken to prevent those individuals from infecting others. FDA regulates screening tests as in vitro diagnostic devices and has provided recommendations and information regarding EUA requests for COVID-19 screening tests in the EUA templates referenced in the Policy for Coronavirus Disease-2019 Tests. Examples of screening include testing plans developed by a workplace to test all employees returning to the workplace regardless of exposure or signs and symptoms and testing plans developed by a school to test all students and faculty returning to the school regardless of exposure or signs and symptoms, with the intent of using those results to determine who may return or what protective measures to take on an individual basis.</w:t>
      </w:r>
    </w:p>
    <w:p w14:paraId="515E9485" w14:textId="77777777" w:rsidR="006D3F12" w:rsidRDefault="006D3F12" w:rsidP="00A636CF">
      <w:pPr>
        <w:ind w:firstLine="288"/>
        <w:rPr>
          <w:lang w:val="en-AU"/>
        </w:rPr>
      </w:pPr>
    </w:p>
    <w:p w14:paraId="0FDB1DA3" w14:textId="77777777" w:rsidR="00CD0904" w:rsidRPr="00CD0904" w:rsidRDefault="00CD0904" w:rsidP="00CD0904">
      <w:pPr>
        <w:ind w:left="288" w:firstLine="288"/>
        <w:rPr>
          <w:lang w:val="en-AU"/>
        </w:rPr>
      </w:pPr>
      <w:r w:rsidRPr="00CD0904">
        <w:rPr>
          <w:lang w:val="en-AU"/>
        </w:rPr>
        <w:t>Should SARS-CoV-2 antibody test results be used to assess whether or not a person is protected from COVID-19? (02/24/22)</w:t>
      </w:r>
    </w:p>
    <w:p w14:paraId="3F869CDB" w14:textId="640CBF7E" w:rsidR="006D3F12" w:rsidRDefault="00CD0904" w:rsidP="00CD0904">
      <w:pPr>
        <w:ind w:left="576" w:firstLine="288"/>
        <w:rPr>
          <w:lang w:val="en-AU"/>
        </w:rPr>
      </w:pPr>
      <w:r w:rsidRPr="00CD0904">
        <w:rPr>
          <w:lang w:val="en-AU"/>
        </w:rPr>
        <w:t>A: No, antibody testing should not be used to assess immunity to COVID-19. More research is needed to understand what antibody test results can tell us, both in people who have been infected with SARS-CoV-2 and in people who have received a COVID-19 vaccination. While a positive antibody test result can be used to identify SARS-CoV-2 antibodies in a person's body, it should not be used to evaluate a person's level of immunity or protection from COVID-19 at this time.</w:t>
      </w:r>
    </w:p>
    <w:p w14:paraId="743CF9C1" w14:textId="62466549" w:rsidR="00A636CF" w:rsidRDefault="00A636CF" w:rsidP="00A636CF">
      <w:pPr>
        <w:ind w:firstLine="288"/>
        <w:rPr>
          <w:lang w:val="en-AU"/>
        </w:rPr>
      </w:pPr>
    </w:p>
    <w:p w14:paraId="41A88B3E" w14:textId="028A4111" w:rsidR="00A636CF" w:rsidRDefault="00D62FC6" w:rsidP="00A636CF">
      <w:pPr>
        <w:ind w:firstLine="288"/>
        <w:rPr>
          <w:lang w:val="en-AU"/>
        </w:rPr>
      </w:pPr>
      <w:r>
        <w:rPr>
          <w:lang w:val="en-AU"/>
        </w:rPr>
        <w:t>CDC</w:t>
      </w:r>
      <w:r w:rsidR="00A01665">
        <w:rPr>
          <w:lang w:val="en-AU"/>
        </w:rPr>
        <w:t xml:space="preserve"> </w:t>
      </w:r>
      <w:r>
        <w:rPr>
          <w:lang w:val="en-AU"/>
        </w:rPr>
        <w:t>guidance</w:t>
      </w:r>
      <w:r w:rsidR="00A01665">
        <w:rPr>
          <w:lang w:val="en-AU"/>
        </w:rPr>
        <w:t xml:space="preserve"> on screening tests for covid</w:t>
      </w:r>
    </w:p>
    <w:p w14:paraId="159261D5" w14:textId="7A40AFDE" w:rsidR="00A01665" w:rsidRDefault="000770E2" w:rsidP="00A01665">
      <w:pPr>
        <w:ind w:left="288" w:firstLine="288"/>
        <w:rPr>
          <w:lang w:val="en-AU"/>
        </w:rPr>
      </w:pPr>
      <w:hyperlink r:id="rId28" w:history="1">
        <w:r w:rsidR="00C230BB" w:rsidRPr="003600BC">
          <w:rPr>
            <w:rStyle w:val="Hyperlink"/>
            <w:lang w:val="en-AU"/>
          </w:rPr>
          <w:t>https://www.cdc.gov/coronavirus/2019-ncov/lab/resources/antibody-tests-guidelines.html</w:t>
        </w:r>
      </w:hyperlink>
    </w:p>
    <w:p w14:paraId="13A0D9C9" w14:textId="4756DF78" w:rsidR="00A01665" w:rsidRDefault="00C230BB" w:rsidP="00C230BB">
      <w:pPr>
        <w:ind w:left="576" w:firstLine="288"/>
        <w:rPr>
          <w:lang w:val="en-AU"/>
        </w:rPr>
      </w:pPr>
      <w:r w:rsidRPr="00C230BB">
        <w:rPr>
          <w:lang w:val="en-AU"/>
        </w:rPr>
        <w:t>Antibody testing is not currently recommended to assess for immunity to SARS-CoV-2 following COVID-19 vaccination, to assess the need for vaccination in an unvaccinated person, or to determine the need to quarantine after a close contact with someone who has COVID-19.</w:t>
      </w:r>
    </w:p>
    <w:p w14:paraId="6B175210" w14:textId="507F57CF" w:rsidR="00210178" w:rsidRDefault="00210178" w:rsidP="00A636CF">
      <w:pPr>
        <w:ind w:firstLine="288"/>
        <w:rPr>
          <w:lang w:val="en-AU"/>
        </w:rPr>
      </w:pPr>
    </w:p>
    <w:p w14:paraId="40588BDF" w14:textId="1FFAC487" w:rsidR="00E74622" w:rsidRDefault="00E74622" w:rsidP="00A636CF">
      <w:pPr>
        <w:ind w:firstLine="288"/>
        <w:rPr>
          <w:lang w:val="en-AU"/>
        </w:rPr>
      </w:pPr>
    </w:p>
    <w:p w14:paraId="725232B3" w14:textId="566FFE0E" w:rsidR="00E74622" w:rsidRDefault="00E74622" w:rsidP="00A636CF">
      <w:pPr>
        <w:ind w:firstLine="288"/>
        <w:rPr>
          <w:lang w:val="en-AU"/>
        </w:rPr>
      </w:pPr>
    </w:p>
    <w:p w14:paraId="217230D6" w14:textId="77777777" w:rsidR="00E74622" w:rsidRDefault="00E74622" w:rsidP="00A636CF">
      <w:pPr>
        <w:ind w:firstLine="288"/>
        <w:rPr>
          <w:lang w:val="en-AU"/>
        </w:rPr>
      </w:pPr>
    </w:p>
    <w:p w14:paraId="374B758E" w14:textId="42EFC034" w:rsidR="00C230BB" w:rsidRDefault="00D62FC6" w:rsidP="00A636CF">
      <w:pPr>
        <w:ind w:firstLine="288"/>
        <w:rPr>
          <w:lang w:val="en-AU"/>
        </w:rPr>
      </w:pPr>
      <w:r>
        <w:rPr>
          <w:lang w:val="en-AU"/>
        </w:rPr>
        <w:t>CDC</w:t>
      </w:r>
      <w:r w:rsidR="00210178">
        <w:rPr>
          <w:lang w:val="en-AU"/>
        </w:rPr>
        <w:t xml:space="preserve"> about screening tests</w:t>
      </w:r>
      <w:r w:rsidR="00F15DA5">
        <w:rPr>
          <w:lang w:val="en-AU"/>
        </w:rPr>
        <w:t xml:space="preserve"> ALSO LIST OF TESTS WITH THEIR SENS AND SPEC</w:t>
      </w:r>
    </w:p>
    <w:p w14:paraId="41BA99ED" w14:textId="5F3FAB18" w:rsidR="00AB6568" w:rsidRDefault="00AB6568" w:rsidP="00A636CF">
      <w:pPr>
        <w:ind w:firstLine="288"/>
        <w:rPr>
          <w:lang w:val="en-AU"/>
        </w:rPr>
      </w:pPr>
      <w:r>
        <w:rPr>
          <w:lang w:val="en-AU"/>
        </w:rPr>
        <w:t xml:space="preserve">    they state the ppv and npv at prev = 5% </w:t>
      </w:r>
      <w:r w:rsidR="00D62FC6">
        <w:rPr>
          <w:lang w:val="en-AU"/>
        </w:rPr>
        <w:t>unrealistically</w:t>
      </w:r>
      <w:r>
        <w:rPr>
          <w:lang w:val="en-AU"/>
        </w:rPr>
        <w:t xml:space="preserve"> high.</w:t>
      </w:r>
    </w:p>
    <w:p w14:paraId="329D46E5" w14:textId="5DDED927" w:rsidR="00210178" w:rsidRDefault="000770E2" w:rsidP="00210178">
      <w:pPr>
        <w:ind w:left="288" w:firstLine="288"/>
        <w:rPr>
          <w:lang w:val="en-AU"/>
        </w:rPr>
      </w:pPr>
      <w:hyperlink r:id="rId29" w:history="1">
        <w:r w:rsidR="00210178" w:rsidRPr="003600BC">
          <w:rPr>
            <w:rStyle w:val="Hyperlink"/>
            <w:lang w:val="en-AU"/>
          </w:rPr>
          <w:t>https://open.fda.gov/apis/</w:t>
        </w:r>
        <w:r w:rsidR="00210178" w:rsidRPr="003600BC">
          <w:rPr>
            <w:rStyle w:val="Hyperlink"/>
            <w:lang w:val="en-AU"/>
          </w:rPr>
          <w:t>device/covid19serology/</w:t>
        </w:r>
      </w:hyperlink>
    </w:p>
    <w:p w14:paraId="28188F14" w14:textId="77777777" w:rsidR="00210178" w:rsidRPr="00210178" w:rsidRDefault="00210178" w:rsidP="00210178">
      <w:pPr>
        <w:ind w:left="576" w:firstLine="288"/>
        <w:rPr>
          <w:lang w:val="en-AU"/>
        </w:rPr>
      </w:pPr>
      <w:r w:rsidRPr="00210178">
        <w:rPr>
          <w:lang w:val="en-AU"/>
        </w:rPr>
        <w:t>Important caveats</w:t>
      </w:r>
    </w:p>
    <w:p w14:paraId="224788AE" w14:textId="5094D82F" w:rsidR="00210178" w:rsidRDefault="00210178" w:rsidP="00210178">
      <w:pPr>
        <w:ind w:left="576" w:firstLine="288"/>
        <w:rPr>
          <w:lang w:val="en-AU"/>
        </w:rPr>
      </w:pPr>
      <w:r w:rsidRPr="00210178">
        <w:rPr>
          <w:lang w:val="en-AU"/>
        </w:rPr>
        <w:t>Sensitivity and specificity estimates shown may not be indicative of the real world performance of the tests.</w:t>
      </w:r>
    </w:p>
    <w:p w14:paraId="7936641A" w14:textId="21829EAF" w:rsidR="00F15DA5" w:rsidRDefault="00F15DA5" w:rsidP="00210178">
      <w:pPr>
        <w:ind w:left="576" w:firstLine="288"/>
        <w:rPr>
          <w:lang w:val="en-AU"/>
        </w:rPr>
      </w:pPr>
    </w:p>
    <w:p w14:paraId="2B0E55F9" w14:textId="6B0A744F" w:rsidR="000D63D8" w:rsidRDefault="000D63D8" w:rsidP="000D63D8">
      <w:pPr>
        <w:ind w:firstLine="288"/>
        <w:rPr>
          <w:lang w:val="en-AU"/>
        </w:rPr>
      </w:pPr>
      <w:r>
        <w:rPr>
          <w:lang w:val="en-AU"/>
        </w:rPr>
        <w:t>POP PREV NOT KNOWN !!!</w:t>
      </w:r>
    </w:p>
    <w:p w14:paraId="45E81430" w14:textId="7E69B6F9" w:rsidR="00F15DA5" w:rsidRDefault="000770E2" w:rsidP="00210178">
      <w:pPr>
        <w:ind w:left="576" w:firstLine="288"/>
        <w:rPr>
          <w:lang w:val="en-AU"/>
        </w:rPr>
      </w:pPr>
      <w:hyperlink r:id="rId30" w:history="1">
        <w:r w:rsidR="00F953C7" w:rsidRPr="003600BC">
          <w:rPr>
            <w:rStyle w:val="Hyperlink"/>
            <w:lang w:val="en-AU"/>
          </w:rPr>
          <w:t>https://www.pnas.org/doi/10.1073/pnas.2026412118</w:t>
        </w:r>
      </w:hyperlink>
    </w:p>
    <w:p w14:paraId="777CB3C6" w14:textId="77777777" w:rsidR="00F953C7" w:rsidRDefault="00F953C7" w:rsidP="00210178">
      <w:pPr>
        <w:ind w:left="576" w:firstLine="288"/>
        <w:rPr>
          <w:lang w:val="en-AU"/>
        </w:rPr>
      </w:pPr>
    </w:p>
    <w:p w14:paraId="6319F841" w14:textId="0C3AA93E" w:rsidR="00F15DA5" w:rsidRDefault="00F953C7" w:rsidP="00210178">
      <w:pPr>
        <w:ind w:left="576" w:firstLine="288"/>
        <w:rPr>
          <w:lang w:val="en-AU"/>
        </w:rPr>
      </w:pPr>
      <w:r w:rsidRPr="00BE0B57">
        <w:rPr>
          <w:highlight w:val="yellow"/>
          <w:lang w:val="en-AU"/>
        </w:rPr>
        <w:t xml:space="preserve">In epidemiology, “prevalence” is the fraction of a population </w:t>
      </w:r>
      <w:r w:rsidRPr="00BE0B57">
        <w:rPr>
          <w:b/>
          <w:bCs/>
          <w:i/>
          <w:iCs/>
          <w:highlight w:val="yellow"/>
          <w:lang w:val="en-AU"/>
        </w:rPr>
        <w:t>currently</w:t>
      </w:r>
      <w:r w:rsidRPr="00BE0B57">
        <w:rPr>
          <w:highlight w:val="yellow"/>
          <w:lang w:val="en-AU"/>
        </w:rPr>
        <w:t xml:space="preserve"> infected, and “incidence” is the fraction of susceptible people infected in a unit of time.</w:t>
      </w:r>
      <w:r w:rsidRPr="00F953C7">
        <w:rPr>
          <w:lang w:val="en-AU"/>
        </w:rPr>
        <w:t xml:space="preserve"> Prevalence tells us the size of the infected group and, in some circumstances, gives us information about the size of the susceptible group. Incidence describes the rate of spread.</w:t>
      </w:r>
    </w:p>
    <w:p w14:paraId="417B731C" w14:textId="37FBCCDE" w:rsidR="00F953C7" w:rsidRDefault="00F953C7" w:rsidP="00210178">
      <w:pPr>
        <w:ind w:left="576" w:firstLine="288"/>
        <w:rPr>
          <w:lang w:val="en-AU"/>
        </w:rPr>
      </w:pPr>
    </w:p>
    <w:p w14:paraId="4F37DE54" w14:textId="77777777" w:rsidR="002E0FAD" w:rsidRDefault="002E0FAD">
      <w:pPr>
        <w:ind w:left="432" w:hanging="144"/>
        <w:rPr>
          <w:lang w:val="en-AU"/>
        </w:rPr>
      </w:pPr>
      <w:r w:rsidRPr="002E0FAD">
        <w:rPr>
          <w:lang w:val="en-AU"/>
        </w:rPr>
        <w:t>InteliSwab COVID-19 Rapid Test - Instructions for Use Healthcare Provider</w:t>
      </w:r>
    </w:p>
    <w:p w14:paraId="4D90CE83" w14:textId="77777777" w:rsidR="002E0FAD" w:rsidRDefault="002E0FAD">
      <w:pPr>
        <w:ind w:left="432" w:hanging="144"/>
        <w:rPr>
          <w:lang w:val="en-AU"/>
        </w:rPr>
      </w:pPr>
      <w:r>
        <w:rPr>
          <w:lang w:val="en-AU"/>
        </w:rPr>
        <w:t>approved by fda</w:t>
      </w:r>
    </w:p>
    <w:p w14:paraId="75779C3F" w14:textId="317A1041" w:rsidR="002E0FAD" w:rsidRDefault="000770E2">
      <w:pPr>
        <w:ind w:left="432" w:hanging="144"/>
        <w:rPr>
          <w:lang w:val="en-AU"/>
        </w:rPr>
      </w:pPr>
      <w:hyperlink r:id="rId31" w:history="1">
        <w:r w:rsidR="002E0FAD" w:rsidRPr="007E45CD">
          <w:rPr>
            <w:rStyle w:val="Hyperlink"/>
            <w:lang w:val="en-AU"/>
          </w:rPr>
          <w:t>https://www.fda.gov/media/149911/download</w:t>
        </w:r>
      </w:hyperlink>
    </w:p>
    <w:p w14:paraId="2CD40C69" w14:textId="77777777" w:rsidR="00D5000E" w:rsidRDefault="002E0FAD">
      <w:pPr>
        <w:ind w:left="432" w:hanging="144"/>
        <w:rPr>
          <w:lang w:val="en-AU"/>
        </w:rPr>
      </w:pPr>
      <w:r w:rsidRPr="002E0FAD">
        <w:rPr>
          <w:lang w:val="en-AU"/>
        </w:rPr>
        <w:t>• The product has not been FDA cleared or approved; but has been authorized by FDA under EUA.</w:t>
      </w:r>
    </w:p>
    <w:p w14:paraId="619135D1" w14:textId="77777777" w:rsidR="00D5000E" w:rsidRDefault="00D5000E">
      <w:pPr>
        <w:ind w:left="432" w:hanging="144"/>
        <w:rPr>
          <w:lang w:val="en-AU"/>
        </w:rPr>
      </w:pPr>
    </w:p>
    <w:p w14:paraId="430FFF33" w14:textId="77777777" w:rsidR="00D5000E" w:rsidRPr="00D5000E" w:rsidRDefault="00D5000E">
      <w:pPr>
        <w:ind w:left="432" w:hanging="144"/>
        <w:rPr>
          <w:b/>
          <w:bCs/>
          <w:lang w:val="en-AU"/>
        </w:rPr>
      </w:pPr>
      <w:r w:rsidRPr="00D5000E">
        <w:rPr>
          <w:b/>
          <w:bCs/>
          <w:lang w:val="en-AU"/>
        </w:rPr>
        <w:t>list of quick at home tests</w:t>
      </w:r>
    </w:p>
    <w:p w14:paraId="626A4A7E" w14:textId="4A18BB18" w:rsidR="00D5000E" w:rsidRDefault="000770E2">
      <w:pPr>
        <w:ind w:left="432" w:hanging="144"/>
        <w:rPr>
          <w:lang w:val="en-AU"/>
        </w:rPr>
      </w:pPr>
      <w:hyperlink r:id="rId32" w:history="1">
        <w:r w:rsidR="00D5000E" w:rsidRPr="007E45CD">
          <w:rPr>
            <w:rStyle w:val="Hyperlink"/>
            <w:lang w:val="en-AU"/>
          </w:rPr>
          <w:t>https://www.nytimes.com/wirecutter/reviews/at-home-covid-test-kits/</w:t>
        </w:r>
      </w:hyperlink>
    </w:p>
    <w:p w14:paraId="31CE630F" w14:textId="55BAFA09" w:rsidR="00920D16" w:rsidRDefault="00920D16">
      <w:pPr>
        <w:ind w:left="432" w:hanging="144"/>
        <w:rPr>
          <w:lang w:val="en-AU"/>
        </w:rPr>
      </w:pPr>
    </w:p>
    <w:p w14:paraId="0116FEF8" w14:textId="7986A430" w:rsidR="00920D16" w:rsidRDefault="00920D16">
      <w:pPr>
        <w:ind w:left="432" w:hanging="144"/>
        <w:rPr>
          <w:b/>
          <w:bCs/>
          <w:u w:val="single"/>
          <w:lang w:val="en-AU"/>
        </w:rPr>
      </w:pPr>
      <w:r w:rsidRPr="00920D16">
        <w:rPr>
          <w:b/>
          <w:bCs/>
          <w:u w:val="single"/>
          <w:lang w:val="en-AU"/>
        </w:rPr>
        <w:t>BINAX rapid test</w:t>
      </w:r>
      <w:r w:rsidR="0010683B">
        <w:rPr>
          <w:b/>
          <w:bCs/>
          <w:u w:val="single"/>
          <w:lang w:val="en-AU"/>
        </w:rPr>
        <w:t xml:space="preserve"> THIS IS OUR TEST CASE</w:t>
      </w:r>
    </w:p>
    <w:p w14:paraId="3D55CCD5" w14:textId="7D77D2D6" w:rsidR="0010683B" w:rsidRPr="00920D16" w:rsidRDefault="0010683B" w:rsidP="0010683B">
      <w:pPr>
        <w:ind w:left="432"/>
        <w:rPr>
          <w:lang w:val="en-AU"/>
        </w:rPr>
      </w:pPr>
      <w:r>
        <w:rPr>
          <w:lang w:val="en-AU"/>
        </w:rPr>
        <w:t xml:space="preserve"> It's a big selling rapid at home test.  </w:t>
      </w:r>
      <w:r w:rsidR="00AD558F">
        <w:rPr>
          <w:lang w:val="en-AU"/>
        </w:rPr>
        <w:t>It's</w:t>
      </w:r>
      <w:r>
        <w:rPr>
          <w:lang w:val="en-AU"/>
        </w:rPr>
        <w:t xml:space="preserve"> one of the few that the </w:t>
      </w:r>
      <w:r w:rsidR="00AD558F">
        <w:rPr>
          <w:lang w:val="en-AU"/>
        </w:rPr>
        <w:t>CDC</w:t>
      </w:r>
      <w:r>
        <w:rPr>
          <w:lang w:val="en-AU"/>
        </w:rPr>
        <w:t xml:space="preserve"> has tested( Emergency </w:t>
      </w:r>
      <w:r w:rsidR="00AD558F">
        <w:rPr>
          <w:lang w:val="en-AU"/>
        </w:rPr>
        <w:t>FDA</w:t>
      </w:r>
      <w:r>
        <w:rPr>
          <w:lang w:val="en-AU"/>
        </w:rPr>
        <w:t xml:space="preserve"> </w:t>
      </w:r>
      <w:r w:rsidR="00AD558F">
        <w:rPr>
          <w:lang w:val="en-AU"/>
        </w:rPr>
        <w:t>licenses</w:t>
      </w:r>
      <w:r>
        <w:rPr>
          <w:lang w:val="en-AU"/>
        </w:rPr>
        <w:t xml:space="preserve"> have mostly not been evaluated by the government). It's claimed stats are massively more than the </w:t>
      </w:r>
      <w:r w:rsidR="00AD558F">
        <w:rPr>
          <w:lang w:val="en-AU"/>
        </w:rPr>
        <w:t>CDC</w:t>
      </w:r>
      <w:r>
        <w:rPr>
          <w:lang w:val="en-AU"/>
        </w:rPr>
        <w:t xml:space="preserve"> found. CDC found spec ranging between .642 </w:t>
      </w:r>
      <w:r w:rsidR="00AD558F">
        <w:rPr>
          <w:lang w:val="en-AU"/>
        </w:rPr>
        <w:t>and</w:t>
      </w:r>
      <w:r>
        <w:rPr>
          <w:lang w:val="en-AU"/>
        </w:rPr>
        <w:t xml:space="preserve"> .358. really low. Even this was with a very high prev= 0.087 !!!!</w:t>
      </w:r>
      <w:r w:rsidR="00156033">
        <w:rPr>
          <w:lang w:val="en-AU"/>
        </w:rPr>
        <w:t xml:space="preserve">  </w:t>
      </w:r>
    </w:p>
    <w:p w14:paraId="51F3147E" w14:textId="0CFC6ED5" w:rsidR="00FE6B54" w:rsidRDefault="00920D16">
      <w:pPr>
        <w:ind w:left="432" w:hanging="144"/>
        <w:rPr>
          <w:lang w:val="en-AU"/>
        </w:rPr>
      </w:pPr>
      <w:r>
        <w:rPr>
          <w:lang w:val="en-AU"/>
        </w:rPr>
        <w:t xml:space="preserve">   </w:t>
      </w:r>
      <w:r w:rsidR="00FE6B54">
        <w:rPr>
          <w:lang w:val="en-AU"/>
        </w:rPr>
        <w:t>Claimed: ??</w:t>
      </w:r>
    </w:p>
    <w:p w14:paraId="6B8CF9A4" w14:textId="3357FF8A" w:rsidR="00920D16" w:rsidRDefault="00920D16">
      <w:pPr>
        <w:ind w:left="432" w:hanging="144"/>
        <w:rPr>
          <w:lang w:val="en-AU"/>
        </w:rPr>
      </w:pPr>
      <w:r>
        <w:rPr>
          <w:lang w:val="en-AU"/>
        </w:rPr>
        <w:t xml:space="preserve">evaluation: </w:t>
      </w:r>
    </w:p>
    <w:p w14:paraId="6086D1ED" w14:textId="029BB368" w:rsidR="00920D16" w:rsidRDefault="00920D16">
      <w:pPr>
        <w:ind w:left="432" w:hanging="144"/>
        <w:rPr>
          <w:lang w:val="en-AU"/>
        </w:rPr>
      </w:pPr>
      <w:r>
        <w:rPr>
          <w:lang w:val="en-AU"/>
        </w:rPr>
        <w:t xml:space="preserve">         </w:t>
      </w:r>
      <w:hyperlink r:id="rId33" w:history="1">
        <w:r w:rsidRPr="007E45CD">
          <w:rPr>
            <w:rStyle w:val="Hyperlink"/>
            <w:lang w:val="en-AU"/>
          </w:rPr>
          <w:t>https://www.cdc.gov/mmwr/volumes/70/wr/mm7003e3.htm</w:t>
        </w:r>
      </w:hyperlink>
    </w:p>
    <w:p w14:paraId="4A3D8752" w14:textId="339F8565" w:rsidR="00920D16" w:rsidRDefault="00920D16">
      <w:pPr>
        <w:ind w:left="432" w:hanging="144"/>
        <w:rPr>
          <w:lang w:val="en-AU"/>
        </w:rPr>
      </w:pPr>
    </w:p>
    <w:p w14:paraId="58A1F461" w14:textId="00F064B4" w:rsidR="00207E62" w:rsidRDefault="00920D16">
      <w:pPr>
        <w:ind w:left="432" w:hanging="144"/>
        <w:rPr>
          <w:rFonts w:ascii="Segoe UI" w:hAnsi="Segoe UI" w:cs="Segoe UI"/>
          <w:color w:val="212529"/>
          <w:sz w:val="26"/>
          <w:szCs w:val="26"/>
          <w:shd w:val="clear" w:color="auto" w:fill="FFFFFF"/>
        </w:rPr>
      </w:pPr>
      <w:r w:rsidRPr="00920D16">
        <w:rPr>
          <w:highlight w:val="green"/>
          <w:lang w:val="en-AU"/>
        </w:rPr>
        <w:t xml:space="preserve">BinaxNOW antigen test had a sensitivity </w:t>
      </w:r>
      <w:r w:rsidR="00BC52A8">
        <w:rPr>
          <w:rFonts w:ascii="Segoe UI" w:hAnsi="Segoe UI" w:cs="Segoe UI"/>
          <w:color w:val="212529"/>
          <w:sz w:val="26"/>
          <w:szCs w:val="26"/>
          <w:shd w:val="clear" w:color="auto" w:fill="FFFFFF"/>
        </w:rPr>
        <w:t xml:space="preserve">52.5% </w:t>
      </w:r>
      <w:hyperlink r:id="rId34" w:anchor="T2_down" w:history="1">
        <w:r w:rsidR="00BC52A8" w:rsidRPr="00BC52A8">
          <w:rPr>
            <w:rStyle w:val="Hyperlink"/>
            <w:rFonts w:ascii="Segoe UI" w:hAnsi="Segoe UI" w:cs="Segoe UI"/>
            <w:sz w:val="16"/>
            <w:szCs w:val="16"/>
            <w:shd w:val="clear" w:color="auto" w:fill="FFFFFF"/>
          </w:rPr>
          <w:t>https://www.cdc.gov/mmwr/volumes/70/wr/mm7003e3.htm#T2_down</w:t>
        </w:r>
      </w:hyperlink>
    </w:p>
    <w:p w14:paraId="0CEF98BD" w14:textId="77777777" w:rsidR="00BC52A8" w:rsidRDefault="00BC52A8">
      <w:pPr>
        <w:ind w:left="432" w:hanging="144"/>
      </w:pPr>
    </w:p>
    <w:p w14:paraId="09CD357B" w14:textId="4D50CCD7" w:rsidR="00920D16" w:rsidRDefault="000C5B17">
      <w:pPr>
        <w:ind w:left="432" w:hanging="144"/>
        <w:rPr>
          <w:lang w:val="en-AU"/>
        </w:rPr>
      </w:pPr>
      <w:r w:rsidRPr="000C5B17">
        <w:rPr>
          <w:lang w:val="en-AU"/>
        </w:rPr>
        <w:t>The results of the current evaluation differ from those of an evaluation of the BinaxNOW antigen test in a community screening setting in San Francisco (7), which found a BinaxNOW antigen test overall sensitivity of 89.0% among specimens from all 3,302 participants, regardless of the Ct value of the real-time RT-PCR–positive specimens.</w:t>
      </w:r>
    </w:p>
    <w:p w14:paraId="2FCF4386" w14:textId="3D5E4957" w:rsidR="00207E62" w:rsidRDefault="00207E62">
      <w:pPr>
        <w:ind w:left="432" w:hanging="144"/>
        <w:rPr>
          <w:lang w:val="en-AU"/>
        </w:rPr>
      </w:pPr>
    </w:p>
    <w:p w14:paraId="65306A64" w14:textId="00ADFB04" w:rsidR="00207E62" w:rsidRDefault="00207E62">
      <w:pPr>
        <w:ind w:left="432" w:hanging="144"/>
        <w:rPr>
          <w:lang w:val="en-AU"/>
        </w:rPr>
      </w:pPr>
      <w:r w:rsidRPr="00207E62">
        <w:rPr>
          <w:lang w:val="en-AU"/>
        </w:rPr>
        <w:t>The prevalence of having SARS-CoV-2 real-time RT-PCR positive test results in this population was moderate (</w:t>
      </w:r>
      <w:r w:rsidRPr="00207E62">
        <w:rPr>
          <w:highlight w:val="green"/>
          <w:lang w:val="en-AU"/>
        </w:rPr>
        <w:t>8.7% overall; 4.7% for asymptomatic participants</w:t>
      </w:r>
      <w:r w:rsidRPr="00207E62">
        <w:rPr>
          <w:lang w:val="en-AU"/>
        </w:rPr>
        <w:t xml:space="preserve">); </w:t>
      </w:r>
      <w:r w:rsidRPr="00207E62">
        <w:rPr>
          <w:u w:val="single"/>
          <w:lang w:val="en-AU"/>
        </w:rPr>
        <w:t>administering the test in a lower prevalence setting will likely result in a lower PPV.</w:t>
      </w:r>
    </w:p>
    <w:p w14:paraId="383B04DD" w14:textId="4B36551F" w:rsidR="00207E62" w:rsidRDefault="00207E62">
      <w:pPr>
        <w:ind w:left="432" w:hanging="144"/>
        <w:rPr>
          <w:lang w:val="en-AU"/>
        </w:rPr>
      </w:pPr>
    </w:p>
    <w:p w14:paraId="7E6C60FF" w14:textId="77777777" w:rsidR="00207E62" w:rsidRDefault="00207E62">
      <w:pPr>
        <w:ind w:left="432" w:hanging="144"/>
        <w:rPr>
          <w:lang w:val="en-AU"/>
        </w:rPr>
      </w:pPr>
    </w:p>
    <w:p w14:paraId="51EF365E" w14:textId="38C115B3" w:rsidR="00F953C7" w:rsidRDefault="00F953C7">
      <w:pPr>
        <w:ind w:left="432" w:hanging="144"/>
        <w:rPr>
          <w:lang w:val="en-AU"/>
        </w:rPr>
      </w:pPr>
      <w:r>
        <w:rPr>
          <w:lang w:val="en-AU"/>
        </w:rPr>
        <w:br w:type="page"/>
      </w:r>
    </w:p>
    <w:p w14:paraId="2BFA0209" w14:textId="394E0C1A" w:rsidR="00F953C7" w:rsidRDefault="00BB6D54" w:rsidP="00BB6D54">
      <w:pPr>
        <w:ind w:firstLine="288"/>
        <w:rPr>
          <w:lang w:val="en-AU"/>
        </w:rPr>
      </w:pPr>
      <w:r>
        <w:rPr>
          <w:lang w:val="en-AU"/>
        </w:rPr>
        <w:lastRenderedPageBreak/>
        <w:t>SCREENING TESTS NOT WORKING</w:t>
      </w:r>
    </w:p>
    <w:p w14:paraId="02331B5D" w14:textId="3AC8911E" w:rsidR="00BB6D54" w:rsidRDefault="000770E2" w:rsidP="00BB6D54">
      <w:pPr>
        <w:ind w:firstLine="288"/>
        <w:rPr>
          <w:lang w:val="en-AU"/>
        </w:rPr>
      </w:pPr>
      <w:hyperlink r:id="rId35" w:history="1">
        <w:r w:rsidR="00184DF8" w:rsidRPr="0012167B">
          <w:rPr>
            <w:rStyle w:val="Hyperlink"/>
            <w:lang w:val="en-AU"/>
          </w:rPr>
          <w:t>https://www.sciencedirect.com/science/article/pii/S0966842X20302808</w:t>
        </w:r>
      </w:hyperlink>
    </w:p>
    <w:p w14:paraId="5161C360" w14:textId="77777777" w:rsidR="00184DF8" w:rsidRDefault="00184DF8" w:rsidP="00BB6D54">
      <w:pPr>
        <w:ind w:firstLine="288"/>
        <w:rPr>
          <w:lang w:val="en-AU"/>
        </w:rPr>
      </w:pPr>
    </w:p>
    <w:p w14:paraId="65153666" w14:textId="3EB177CF" w:rsidR="00BB6D54" w:rsidRDefault="00BB6D54" w:rsidP="00BB6D54">
      <w:pPr>
        <w:ind w:left="576" w:firstLine="288"/>
        <w:rPr>
          <w:lang w:val="en-AU"/>
        </w:rPr>
      </w:pPr>
      <w:r w:rsidRPr="00BB6D54">
        <w:rPr>
          <w:lang w:val="en-AU"/>
        </w:rPr>
        <w:t>Antibody tests should not be used for individual decision making at this time. This paper describes why this is the case: (i) antibody test results may be inaccurate without multiple sequential testing due to low disease prevalence and statistical limitations; (ii) many tests on the market are not of good quality, leading to inaccurate results; (iii) it is unknown whether past exposure to SARS-CoV-2 leads to durable immunity or if reinfection is possible; and (iv) it is unknown whether transmission is possible even if reinfection does not lead to clinical symptoms.</w:t>
      </w:r>
    </w:p>
    <w:p w14:paraId="1EBD1475" w14:textId="47E58043" w:rsidR="00F953C7" w:rsidRDefault="00E26F6D" w:rsidP="00210178">
      <w:pPr>
        <w:ind w:left="576" w:firstLine="288"/>
        <w:rPr>
          <w:lang w:val="en-AU"/>
        </w:rPr>
      </w:pPr>
      <w:r w:rsidRPr="00E26F6D">
        <w:rPr>
          <w:lang w:val="en-AU"/>
        </w:rPr>
        <w:t>if the disease is of low prevalence. This has to do with the predictive value, also referred to as the ‘</w:t>
      </w:r>
      <w:r w:rsidRPr="00E26F6D">
        <w:rPr>
          <w:highlight w:val="yellow"/>
          <w:lang w:val="en-AU"/>
        </w:rPr>
        <w:t>base rate fallacy,</w:t>
      </w:r>
      <w:r w:rsidRPr="00E26F6D">
        <w:rPr>
          <w:lang w:val="en-AU"/>
        </w:rPr>
        <w:t>’ which takes into account both test performance and the background population prevalence of disease.</w:t>
      </w:r>
      <w:r w:rsidR="00194461">
        <w:rPr>
          <w:lang w:val="en-AU"/>
        </w:rPr>
        <w:t xml:space="preserve">  </w:t>
      </w:r>
    </w:p>
    <w:p w14:paraId="5EB53791" w14:textId="6921A0BF" w:rsidR="00556A3C" w:rsidRDefault="00556A3C" w:rsidP="00210178">
      <w:pPr>
        <w:ind w:left="576" w:firstLine="288"/>
        <w:rPr>
          <w:lang w:val="en-AU"/>
        </w:rPr>
      </w:pPr>
    </w:p>
    <w:p w14:paraId="4A20AEE1" w14:textId="67164275" w:rsidR="00556A3C" w:rsidRDefault="00556A3C" w:rsidP="00556A3C">
      <w:pPr>
        <w:ind w:firstLine="288"/>
        <w:rPr>
          <w:lang w:val="en-AU"/>
        </w:rPr>
      </w:pPr>
      <w:r>
        <w:rPr>
          <w:lang w:val="en-AU"/>
        </w:rPr>
        <w:t>list of tests with their sens/spec</w:t>
      </w:r>
    </w:p>
    <w:p w14:paraId="5C00822E" w14:textId="2640CF9A" w:rsidR="00556A3C" w:rsidRDefault="000770E2" w:rsidP="00556A3C">
      <w:pPr>
        <w:ind w:left="576" w:firstLine="288"/>
        <w:rPr>
          <w:lang w:val="en-AU"/>
        </w:rPr>
      </w:pPr>
      <w:hyperlink r:id="rId36" w:history="1">
        <w:r w:rsidR="00556A3C" w:rsidRPr="003600BC">
          <w:rPr>
            <w:rStyle w:val="Hyperlink"/>
            <w:lang w:val="en-AU"/>
          </w:rPr>
          <w:t>https://www.centerforhealthsecurity.org/covid-19TestingToolkit/serology/Serology-based-tests-for-COVID-19.html</w:t>
        </w:r>
      </w:hyperlink>
    </w:p>
    <w:p w14:paraId="1F68FB19" w14:textId="77777777" w:rsidR="008A0527" w:rsidRDefault="008A0527" w:rsidP="00556A3C">
      <w:pPr>
        <w:ind w:left="576" w:firstLine="288"/>
        <w:rPr>
          <w:lang w:val="en-AU"/>
        </w:rPr>
      </w:pPr>
    </w:p>
    <w:p w14:paraId="3B0EEE19" w14:textId="51EF27C4" w:rsidR="00556A3C" w:rsidRDefault="00AD558F" w:rsidP="00556A3C">
      <w:pPr>
        <w:ind w:firstLine="288"/>
        <w:rPr>
          <w:lang w:val="en-AU"/>
        </w:rPr>
      </w:pPr>
      <w:r>
        <w:rPr>
          <w:lang w:val="en-AU"/>
        </w:rPr>
        <w:t>CDC</w:t>
      </w:r>
      <w:r w:rsidR="008A0527">
        <w:rPr>
          <w:lang w:val="en-AU"/>
        </w:rPr>
        <w:t xml:space="preserve"> recommended quick tests</w:t>
      </w:r>
    </w:p>
    <w:p w14:paraId="4CB77327" w14:textId="063EB531" w:rsidR="008A0527" w:rsidRDefault="000770E2" w:rsidP="008A0527">
      <w:pPr>
        <w:ind w:left="576" w:firstLine="288"/>
        <w:rPr>
          <w:lang w:val="en-AU"/>
        </w:rPr>
      </w:pPr>
      <w:hyperlink r:id="rId37" w:history="1">
        <w:r w:rsidR="008A0527" w:rsidRPr="003600BC">
          <w:rPr>
            <w:rStyle w:val="Hyperlink"/>
            <w:lang w:val="en-AU"/>
          </w:rPr>
          <w:t>https://www.cdc.gov/coronavirus/2019-ncov/testing/self-testing.html</w:t>
        </w:r>
      </w:hyperlink>
    </w:p>
    <w:p w14:paraId="60992466" w14:textId="38C0768D" w:rsidR="008A0527" w:rsidRDefault="008A0527" w:rsidP="008A0527">
      <w:pPr>
        <w:ind w:left="576" w:firstLine="288"/>
        <w:rPr>
          <w:lang w:val="en-AU"/>
        </w:rPr>
      </w:pPr>
    </w:p>
    <w:p w14:paraId="4A90C3C8" w14:textId="3E829DD9" w:rsidR="00542F78" w:rsidRDefault="00542F78" w:rsidP="00542F78">
      <w:pPr>
        <w:ind w:firstLine="288"/>
        <w:rPr>
          <w:lang w:val="en-AU"/>
        </w:rPr>
      </w:pPr>
      <w:r>
        <w:rPr>
          <w:lang w:val="en-AU"/>
        </w:rPr>
        <w:t>Nice summary</w:t>
      </w:r>
    </w:p>
    <w:p w14:paraId="33EE6713" w14:textId="74E8FE12" w:rsidR="00542F78" w:rsidRDefault="000770E2" w:rsidP="00542F78">
      <w:pPr>
        <w:ind w:firstLine="288"/>
        <w:rPr>
          <w:lang w:val="en-AU"/>
        </w:rPr>
      </w:pPr>
      <w:hyperlink r:id="rId38" w:history="1">
        <w:r w:rsidR="00542F78" w:rsidRPr="003600BC">
          <w:rPr>
            <w:rStyle w:val="Hyperlink"/>
            <w:lang w:val="en-AU"/>
          </w:rPr>
          <w:t>https://medical.mit.edu/faqs/faq-testing-covid-19</w:t>
        </w:r>
      </w:hyperlink>
    </w:p>
    <w:p w14:paraId="64EA27FD" w14:textId="6300A832" w:rsidR="00542F78" w:rsidRDefault="000770E2" w:rsidP="00542F78">
      <w:pPr>
        <w:ind w:firstLine="288"/>
        <w:rPr>
          <w:lang w:val="en-AU"/>
        </w:rPr>
      </w:pPr>
      <w:hyperlink r:id="rId39" w:history="1">
        <w:r w:rsidR="00D72FF9" w:rsidRPr="003600BC">
          <w:rPr>
            <w:rStyle w:val="Hyperlink"/>
            <w:lang w:val="en-AU"/>
          </w:rPr>
          <w:t>https://www.verywellhealth.com/coronavirus-antibody-test-uses-4844950</w:t>
        </w:r>
      </w:hyperlink>
    </w:p>
    <w:p w14:paraId="5A4BA600" w14:textId="082EFF78" w:rsidR="00D72FF9" w:rsidRDefault="00D72FF9" w:rsidP="00542F78">
      <w:pPr>
        <w:ind w:firstLine="288"/>
        <w:rPr>
          <w:lang w:val="en-AU"/>
        </w:rPr>
      </w:pPr>
    </w:p>
    <w:p w14:paraId="0E0B41E3" w14:textId="77777777" w:rsidR="00D72FF9" w:rsidRDefault="00D72FF9" w:rsidP="00542F78">
      <w:pPr>
        <w:ind w:firstLine="288"/>
        <w:rPr>
          <w:lang w:val="en-AU"/>
        </w:rPr>
      </w:pPr>
    </w:p>
    <w:p w14:paraId="60ED1984" w14:textId="2030EBCF" w:rsidR="00542F78" w:rsidRDefault="00F50921" w:rsidP="00542F78">
      <w:pPr>
        <w:ind w:firstLine="288"/>
        <w:rPr>
          <w:lang w:val="en-AU"/>
        </w:rPr>
      </w:pPr>
      <w:r>
        <w:rPr>
          <w:lang w:val="en-AU"/>
        </w:rPr>
        <w:t>A LOW DISEASE PREVALENCE</w:t>
      </w:r>
    </w:p>
    <w:p w14:paraId="0FD32876" w14:textId="0FEC9F39" w:rsidR="00F50921" w:rsidRDefault="00F50921" w:rsidP="00542F78">
      <w:pPr>
        <w:ind w:firstLine="288"/>
        <w:rPr>
          <w:lang w:val="en-AU"/>
        </w:rPr>
      </w:pPr>
      <w:r>
        <w:rPr>
          <w:lang w:val="en-AU"/>
        </w:rPr>
        <w:tab/>
      </w:r>
      <w:hyperlink r:id="rId40" w:history="1">
        <w:r w:rsidRPr="003600BC">
          <w:rPr>
            <w:rStyle w:val="Hyperlink"/>
            <w:lang w:val="en-AU"/>
          </w:rPr>
          <w:t>https://bfi.uchicago.edu/wp-content/uploads/2020/07/BFI_WP_202054_Revised2.pdf</w:t>
        </w:r>
      </w:hyperlink>
    </w:p>
    <w:p w14:paraId="58A4E1EA" w14:textId="77777777" w:rsidR="00F50921" w:rsidRPr="00F50921" w:rsidRDefault="00F50921" w:rsidP="00F50921">
      <w:pPr>
        <w:ind w:firstLine="288"/>
        <w:rPr>
          <w:lang w:val="en-AU"/>
        </w:rPr>
      </w:pPr>
      <w:r w:rsidRPr="00F50921">
        <w:rPr>
          <w:lang w:val="en-AU"/>
        </w:rPr>
        <w:t>We use recent Covid-19 serology studies in the US, and show that the parameter confidence set</w:t>
      </w:r>
    </w:p>
    <w:p w14:paraId="487BC1EC" w14:textId="77777777" w:rsidR="00F50921" w:rsidRPr="00F50921" w:rsidRDefault="00F50921" w:rsidP="00F50921">
      <w:pPr>
        <w:ind w:firstLine="288"/>
        <w:rPr>
          <w:lang w:val="en-AU"/>
        </w:rPr>
      </w:pPr>
      <w:r w:rsidRPr="00F50921">
        <w:rPr>
          <w:lang w:val="en-AU"/>
        </w:rPr>
        <w:t>is generally wide, and cannot support definite conclusions. Specifically, recent serology studies</w:t>
      </w:r>
    </w:p>
    <w:p w14:paraId="4ECB547F" w14:textId="77777777" w:rsidR="00F50921" w:rsidRPr="00F50921" w:rsidRDefault="00F50921" w:rsidP="00F50921">
      <w:pPr>
        <w:ind w:firstLine="288"/>
        <w:rPr>
          <w:lang w:val="en-AU"/>
        </w:rPr>
      </w:pPr>
      <w:r w:rsidRPr="00F50921">
        <w:rPr>
          <w:lang w:val="en-AU"/>
        </w:rPr>
        <w:t>from California suggest a prevalence anywhere in the range 0%-2% (at the time of study), and</w:t>
      </w:r>
    </w:p>
    <w:p w14:paraId="69757D34" w14:textId="77777777" w:rsidR="00F50921" w:rsidRPr="00F50921" w:rsidRDefault="00F50921" w:rsidP="00F50921">
      <w:pPr>
        <w:ind w:firstLine="288"/>
        <w:rPr>
          <w:lang w:val="en-AU"/>
        </w:rPr>
      </w:pPr>
      <w:r w:rsidRPr="00F50921">
        <w:rPr>
          <w:lang w:val="en-AU"/>
        </w:rPr>
        <w:t>are therefore inconclusive. However, this range could be narrowed down to 0.7%-1.5% if the</w:t>
      </w:r>
    </w:p>
    <w:p w14:paraId="68732D29" w14:textId="50156A45" w:rsidR="00F50921" w:rsidRDefault="00F50921" w:rsidP="00F50921">
      <w:pPr>
        <w:ind w:firstLine="288"/>
        <w:rPr>
          <w:lang w:val="en-AU"/>
        </w:rPr>
      </w:pPr>
      <w:r w:rsidRPr="00F50921">
        <w:rPr>
          <w:lang w:val="en-AU"/>
        </w:rPr>
        <w:t>actual false positive rate of the antibody test was indeed near its empirical estimate (</w:t>
      </w:r>
      <w:r w:rsidRPr="00F50921">
        <w:rPr>
          <w:rFonts w:ascii="Cambria Math" w:hAnsi="Cambria Math" w:cs="Cambria Math"/>
          <w:lang w:val="en-AU"/>
        </w:rPr>
        <w:t>∼</w:t>
      </w:r>
      <w:r w:rsidRPr="00F50921">
        <w:rPr>
          <w:lang w:val="en-AU"/>
        </w:rPr>
        <w:t>0.5%).</w:t>
      </w:r>
    </w:p>
    <w:p w14:paraId="609AA857" w14:textId="2838F231" w:rsidR="00F50921" w:rsidRDefault="00F50921" w:rsidP="00F50921">
      <w:pPr>
        <w:ind w:firstLine="288"/>
        <w:rPr>
          <w:lang w:val="en-AU"/>
        </w:rPr>
      </w:pPr>
    </w:p>
    <w:p w14:paraId="2BAFFA73" w14:textId="66F3245F" w:rsidR="00F50921" w:rsidRDefault="00535464" w:rsidP="00F50921">
      <w:pPr>
        <w:ind w:firstLine="288"/>
        <w:rPr>
          <w:lang w:val="en-AU"/>
        </w:rPr>
      </w:pPr>
      <w:r>
        <w:rPr>
          <w:lang w:val="en-AU"/>
        </w:rPr>
        <w:t>FDA Approving crap tests</w:t>
      </w:r>
    </w:p>
    <w:p w14:paraId="3A0254B5" w14:textId="2599018D" w:rsidR="00535464" w:rsidRDefault="000770E2" w:rsidP="00535464">
      <w:pPr>
        <w:ind w:left="576" w:firstLine="288"/>
        <w:rPr>
          <w:lang w:val="en-AU"/>
        </w:rPr>
      </w:pPr>
      <w:hyperlink r:id="rId41" w:history="1">
        <w:r w:rsidR="00535464" w:rsidRPr="003600BC">
          <w:rPr>
            <w:rStyle w:val="Hyperlink"/>
            <w:lang w:val="en-AU"/>
          </w:rPr>
          <w:t>https://www.centerforhealthsecurity.org/our-work/pubs_archive/pubs-pdfs/2020/200618-serosurvey-strategy.pdf</w:t>
        </w:r>
      </w:hyperlink>
    </w:p>
    <w:p w14:paraId="4F9E0BA3" w14:textId="0BFE2E8A" w:rsidR="00535464" w:rsidRDefault="00535464" w:rsidP="00535464">
      <w:pPr>
        <w:ind w:left="576" w:firstLine="288"/>
      </w:pPr>
      <w:r>
        <w:t>The FDA, NIH, CDC, and NCI should release the results of their antibody test validation study. Validation of serological tests is critical to ensuring that the tests perform as they are intended, and a lack of validation has led to a patchwork of false positives and false negatives across the country, interfering with estimates of seroprevalence. Currently, tests need to be internally validated for EUA submission. Upon EUA submission, the manufacturer now must also submit the test for independent validation through institutes such as the NCI. Currently approved tests must also submit their kits for independent validation. Outside studies, typically in academic settings, have found discrepancies between the accuracy claimed by the manufacturer and their independent tests.</w:t>
      </w:r>
    </w:p>
    <w:p w14:paraId="314C1E81" w14:textId="503B0172" w:rsidR="00EC2F73" w:rsidRDefault="00EC2F73" w:rsidP="00535464">
      <w:pPr>
        <w:ind w:left="576" w:firstLine="288"/>
      </w:pPr>
    </w:p>
    <w:p w14:paraId="02B3504E" w14:textId="3969ADDD" w:rsidR="00EC2F73" w:rsidRDefault="00EC2F73" w:rsidP="00EC2F73">
      <w:pPr>
        <w:ind w:firstLine="288"/>
      </w:pPr>
      <w:r>
        <w:t xml:space="preserve">Very very low </w:t>
      </w:r>
      <w:r w:rsidR="00AD558F">
        <w:t>prevalences</w:t>
      </w:r>
    </w:p>
    <w:p w14:paraId="4A935946" w14:textId="28ECD6DB" w:rsidR="00EC2F73" w:rsidRDefault="00EC2F73" w:rsidP="00EC2F73">
      <w:pPr>
        <w:ind w:firstLine="288"/>
      </w:pPr>
      <w:r>
        <w:t xml:space="preserve">    </w:t>
      </w:r>
      <w:hyperlink r:id="rId42" w:history="1">
        <w:r w:rsidRPr="003600BC">
          <w:rPr>
            <w:rStyle w:val="Hyperlink"/>
          </w:rPr>
          <w:t>http://www.nathanseegert.com/papers/Yang2020a.pdf</w:t>
        </w:r>
      </w:hyperlink>
    </w:p>
    <w:p w14:paraId="0C984FF6" w14:textId="7059D263" w:rsidR="00EC2F73" w:rsidRDefault="00EC2F73" w:rsidP="00EC2F73">
      <w:pPr>
        <w:ind w:left="288" w:firstLine="288"/>
        <w:rPr>
          <w:lang w:val="en-AU"/>
        </w:rPr>
      </w:pPr>
      <w:r w:rsidRPr="00EC2F73">
        <w:rPr>
          <w:lang w:val="en-AU"/>
        </w:rPr>
        <w:t>At the same time, our method predicts a median viral prevalence of 0.3%</w:t>
      </w:r>
    </w:p>
    <w:p w14:paraId="40E91F0B" w14:textId="65E2386D" w:rsidR="00EC2F73" w:rsidRDefault="00EC2F73" w:rsidP="00EC2F73">
      <w:pPr>
        <w:ind w:left="288" w:firstLine="288"/>
        <w:rPr>
          <w:lang w:val="en-AU"/>
        </w:rPr>
      </w:pPr>
    </w:p>
    <w:p w14:paraId="7C5A13B7" w14:textId="75BA3329" w:rsidR="00631E3C" w:rsidRPr="00487934" w:rsidRDefault="00631E3C" w:rsidP="00631E3C">
      <w:pPr>
        <w:rPr>
          <w:color w:val="FF0000"/>
          <w:lang w:val="en-AU"/>
        </w:rPr>
      </w:pPr>
      <w:r>
        <w:rPr>
          <w:lang w:val="en-AU"/>
        </w:rPr>
        <w:t xml:space="preserve">   </w:t>
      </w:r>
      <w:r w:rsidRPr="00487934">
        <w:rPr>
          <w:color w:val="FF0000"/>
          <w:highlight w:val="yellow"/>
          <w:lang w:val="en-AU"/>
        </w:rPr>
        <w:t xml:space="preserve">VERY LOW </w:t>
      </w:r>
      <w:r w:rsidR="00AD558F" w:rsidRPr="00487934">
        <w:rPr>
          <w:color w:val="FF0000"/>
          <w:highlight w:val="yellow"/>
          <w:lang w:val="en-AU"/>
        </w:rPr>
        <w:t>PREVALENCES</w:t>
      </w:r>
      <w:r w:rsidRPr="00487934">
        <w:rPr>
          <w:color w:val="FF0000"/>
          <w:highlight w:val="yellow"/>
          <w:lang w:val="en-AU"/>
        </w:rPr>
        <w:t>&gt; This could be my source</w:t>
      </w:r>
    </w:p>
    <w:p w14:paraId="43452F7B" w14:textId="073A4265" w:rsidR="00631E3C" w:rsidRDefault="000770E2" w:rsidP="00631E3C">
      <w:pPr>
        <w:ind w:left="576"/>
        <w:rPr>
          <w:lang w:val="en-AU"/>
        </w:rPr>
      </w:pPr>
      <w:hyperlink r:id="rId43" w:history="1">
        <w:r w:rsidR="00631E3C" w:rsidRPr="003600BC">
          <w:rPr>
            <w:rStyle w:val="Hyperlink"/>
            <w:lang w:val="en-AU"/>
          </w:rPr>
          <w:t>https://journals.plos.org/ploscompbiol/article?id=10.1371/journal.pcbi.1009374</w:t>
        </w:r>
      </w:hyperlink>
    </w:p>
    <w:p w14:paraId="329B9AD8" w14:textId="4BBD968B" w:rsidR="00EC2F73" w:rsidRDefault="00631E3C" w:rsidP="00631E3C">
      <w:pPr>
        <w:ind w:left="576"/>
        <w:rPr>
          <w:lang w:val="en-AU"/>
        </w:rPr>
      </w:pPr>
      <w:r>
        <w:rPr>
          <w:lang w:val="en-AU"/>
        </w:rPr>
        <w:t>A</w:t>
      </w:r>
      <w:r w:rsidRPr="00631E3C">
        <w:rPr>
          <w:lang w:val="en-AU"/>
        </w:rPr>
        <w:t>s of December 31, 2020, we estimate nation-wide a prevalence of 1.4% [Credible Interval (CrI): 1.0%-1.9%] and a seroprevalence of 13.2% [CrI: 12.3%-14.2%], with state-level prevalence ranging from 0.2% [CrI: 0.1%-0.3%] in Hawaii to 2.8% [CrI: 1.8%-4.1%] in Tennessee, and seroprevalence from 1.5% [CrI: 1.2%-2.0%] in Vermont to 23% [CrI: 20%-28%] in New York. Cumulatively, reported cases correspond to only one third of actual infections. The use of this simple and easy-to-communicate approach to estimating COVID-19 prevalence and seroprevalence will improve the ability to make public health decisions that effectively respond to the ongoing COVID-19 pandemic.</w:t>
      </w:r>
      <w:r w:rsidR="00EC2F73">
        <w:rPr>
          <w:lang w:val="en-AU"/>
        </w:rPr>
        <w:br w:type="page"/>
      </w:r>
    </w:p>
    <w:p w14:paraId="6BFA888F" w14:textId="77777777" w:rsidR="00BA7402" w:rsidRPr="00BA7402" w:rsidRDefault="00BA7402" w:rsidP="00BA7402">
      <w:pPr>
        <w:ind w:firstLine="288"/>
        <w:rPr>
          <w:lang w:val="en-AU"/>
        </w:rPr>
      </w:pPr>
      <w:r w:rsidRPr="00BA7402">
        <w:rPr>
          <w:lang w:val="en-AU"/>
        </w:rPr>
        <w:lastRenderedPageBreak/>
        <w:t xml:space="preserve"># (But remember that what matters is not the prevalence of a disease in the population, </w:t>
      </w:r>
    </w:p>
    <w:p w14:paraId="0555B723" w14:textId="77777777" w:rsidR="00BA7402" w:rsidRPr="00BA7402" w:rsidRDefault="00BA7402" w:rsidP="00BA7402">
      <w:pPr>
        <w:ind w:firstLine="288"/>
        <w:rPr>
          <w:lang w:val="en-AU"/>
        </w:rPr>
      </w:pPr>
      <w:r w:rsidRPr="00BA7402">
        <w:rPr>
          <w:lang w:val="en-AU"/>
        </w:rPr>
        <w:t># but the proportion among tested people who actually have the disease.)</w:t>
      </w:r>
    </w:p>
    <w:p w14:paraId="445F5D75" w14:textId="77777777" w:rsidR="00BA7402" w:rsidRPr="00BA7402" w:rsidRDefault="00BA7402" w:rsidP="00BA7402">
      <w:pPr>
        <w:ind w:firstLine="288"/>
        <w:rPr>
          <w:lang w:val="en-AU"/>
        </w:rPr>
      </w:pPr>
    </w:p>
    <w:p w14:paraId="19911DA2" w14:textId="77777777" w:rsidR="00BA7402" w:rsidRPr="00BA7402" w:rsidRDefault="00BA7402" w:rsidP="00BA7402">
      <w:pPr>
        <w:ind w:firstLine="288"/>
        <w:rPr>
          <w:lang w:val="en-AU"/>
        </w:rPr>
      </w:pPr>
    </w:p>
    <w:p w14:paraId="6F2A984E" w14:textId="77777777" w:rsidR="00BA7402" w:rsidRPr="00BA7402" w:rsidRDefault="00BA7402" w:rsidP="00BA7402">
      <w:pPr>
        <w:ind w:firstLine="288"/>
        <w:rPr>
          <w:lang w:val="en-AU"/>
        </w:rPr>
      </w:pPr>
      <w:r w:rsidRPr="00BA7402">
        <w:rPr>
          <w:lang w:val="en-AU"/>
        </w:rPr>
        <w:t># ALARMIST STATEMENTS ABOUT TESTING</w:t>
      </w:r>
    </w:p>
    <w:p w14:paraId="5021DAFA" w14:textId="49F0EB6A" w:rsidR="00BA7402" w:rsidRDefault="00BA7402" w:rsidP="00BA7402">
      <w:pPr>
        <w:ind w:firstLine="288"/>
        <w:rPr>
          <w:lang w:val="en-AU"/>
        </w:rPr>
      </w:pPr>
      <w:r w:rsidRPr="00BA7402">
        <w:rPr>
          <w:lang w:val="en-AU"/>
        </w:rPr>
        <w:t xml:space="preserve"># </w:t>
      </w:r>
      <w:hyperlink r:id="rId44" w:history="1">
        <w:r w:rsidRPr="007E45CD">
          <w:rPr>
            <w:rStyle w:val="Hyperlink"/>
            <w:lang w:val="en-AU"/>
          </w:rPr>
          <w:t>https://finance.yahoo.com/news/omicron-testing-failure-134504476.html</w:t>
        </w:r>
      </w:hyperlink>
    </w:p>
    <w:p w14:paraId="6DB1C8BE" w14:textId="77777777" w:rsidR="00BA7402" w:rsidRPr="00BA7402" w:rsidRDefault="00BA7402" w:rsidP="00BA7402">
      <w:pPr>
        <w:ind w:firstLine="288"/>
        <w:rPr>
          <w:lang w:val="en-AU"/>
        </w:rPr>
      </w:pPr>
    </w:p>
    <w:p w14:paraId="3DDA7F5D" w14:textId="77777777" w:rsidR="00BA7402" w:rsidRPr="00BA7402" w:rsidRDefault="00BA7402" w:rsidP="00BA7402">
      <w:pPr>
        <w:ind w:firstLine="288"/>
        <w:rPr>
          <w:lang w:val="en-AU"/>
        </w:rPr>
      </w:pPr>
    </w:p>
    <w:p w14:paraId="0254E4C3" w14:textId="77777777" w:rsidR="00BA7402" w:rsidRPr="00BA7402" w:rsidRDefault="00BA7402" w:rsidP="00BA7402">
      <w:pPr>
        <w:ind w:firstLine="288"/>
        <w:rPr>
          <w:lang w:val="en-AU"/>
        </w:rPr>
      </w:pPr>
      <w:r w:rsidRPr="00BA7402">
        <w:rPr>
          <w:lang w:val="en-AU"/>
        </w:rPr>
        <w:t>###############################################################################</w:t>
      </w:r>
    </w:p>
    <w:p w14:paraId="0DD8B561" w14:textId="77777777" w:rsidR="00BA7402" w:rsidRPr="00BA7402" w:rsidRDefault="00BA7402" w:rsidP="00BA7402">
      <w:pPr>
        <w:ind w:firstLine="288"/>
        <w:rPr>
          <w:lang w:val="en-AU"/>
        </w:rPr>
      </w:pPr>
      <w:r w:rsidRPr="00BA7402">
        <w:rPr>
          <w:lang w:val="en-AU"/>
        </w:rPr>
        <w:t xml:space="preserve">#                       ScreeningTest: TESTING </w:t>
      </w:r>
    </w:p>
    <w:p w14:paraId="4DB307FB" w14:textId="77777777" w:rsidR="00BA7402" w:rsidRPr="00BA7402" w:rsidRDefault="00BA7402" w:rsidP="00BA7402">
      <w:pPr>
        <w:ind w:firstLine="288"/>
        <w:rPr>
          <w:lang w:val="en-AU"/>
        </w:rPr>
      </w:pPr>
      <w:r w:rsidRPr="00BA7402">
        <w:rPr>
          <w:lang w:val="en-AU"/>
        </w:rPr>
        <w:t>###############################################################################</w:t>
      </w:r>
    </w:p>
    <w:p w14:paraId="68460C6F" w14:textId="77777777" w:rsidR="00BA7402" w:rsidRPr="00BA7402" w:rsidRDefault="00BA7402" w:rsidP="00BA7402">
      <w:pPr>
        <w:ind w:firstLine="288"/>
        <w:rPr>
          <w:lang w:val="en-AU"/>
        </w:rPr>
      </w:pPr>
      <w:r w:rsidRPr="00BA7402">
        <w:rPr>
          <w:lang w:val="en-AU"/>
        </w:rPr>
        <w:t xml:space="preserve">#  </w:t>
      </w:r>
    </w:p>
    <w:p w14:paraId="6257FFE0" w14:textId="77777777" w:rsidR="00BA7402" w:rsidRPr="00BA7402" w:rsidRDefault="00BA7402" w:rsidP="00BA7402">
      <w:pPr>
        <w:ind w:firstLine="288"/>
        <w:rPr>
          <w:lang w:val="en-AU"/>
        </w:rPr>
      </w:pPr>
      <w:r w:rsidRPr="00BA7402">
        <w:rPr>
          <w:lang w:val="en-AU"/>
        </w:rPr>
        <w:t>#  -  You can verify the results of this program at</w:t>
      </w:r>
    </w:p>
    <w:p w14:paraId="65001063" w14:textId="706C6850" w:rsidR="00BA7402" w:rsidRDefault="00BA7402" w:rsidP="00BA7402">
      <w:pPr>
        <w:ind w:firstLine="288"/>
        <w:rPr>
          <w:lang w:val="en-AU"/>
        </w:rPr>
      </w:pPr>
      <w:r w:rsidRPr="00BA7402">
        <w:rPr>
          <w:lang w:val="en-AU"/>
        </w:rPr>
        <w:t xml:space="preserve">#          </w:t>
      </w:r>
      <w:hyperlink r:id="rId45" w:history="1">
        <w:r w:rsidRPr="007E45CD">
          <w:rPr>
            <w:rStyle w:val="Hyperlink"/>
            <w:lang w:val="en-AU"/>
          </w:rPr>
          <w:t>https://epitools.ausvet.com.au/predictivevalues</w:t>
        </w:r>
      </w:hyperlink>
    </w:p>
    <w:p w14:paraId="237EB3C9" w14:textId="77777777" w:rsidR="00BA7402" w:rsidRPr="00BA7402" w:rsidRDefault="00BA7402" w:rsidP="00BA7402">
      <w:pPr>
        <w:ind w:firstLine="288"/>
        <w:rPr>
          <w:lang w:val="en-AU"/>
        </w:rPr>
      </w:pPr>
    </w:p>
    <w:p w14:paraId="4E8181E7" w14:textId="77777777" w:rsidR="00BA7402" w:rsidRPr="00BA7402" w:rsidRDefault="00BA7402" w:rsidP="00BA7402">
      <w:pPr>
        <w:ind w:firstLine="288"/>
        <w:rPr>
          <w:lang w:val="en-AU"/>
        </w:rPr>
      </w:pPr>
      <w:r w:rsidRPr="00BA7402">
        <w:rPr>
          <w:lang w:val="en-AU"/>
        </w:rPr>
        <w:t>#</w:t>
      </w:r>
    </w:p>
    <w:p w14:paraId="59614FE3" w14:textId="77777777" w:rsidR="00BA7402" w:rsidRPr="00BA7402" w:rsidRDefault="00BA7402" w:rsidP="00BA7402">
      <w:pPr>
        <w:ind w:firstLine="288"/>
        <w:rPr>
          <w:lang w:val="en-AU"/>
        </w:rPr>
      </w:pPr>
      <w:r w:rsidRPr="00BA7402">
        <w:rPr>
          <w:lang w:val="en-AU"/>
        </w:rPr>
        <w:t>#  - This file has a built in driver so we can test without a separate driver</w:t>
      </w:r>
    </w:p>
    <w:p w14:paraId="0542908F" w14:textId="77777777" w:rsidR="00BA7402" w:rsidRPr="00BA7402" w:rsidRDefault="00BA7402" w:rsidP="00BA7402">
      <w:pPr>
        <w:ind w:firstLine="288"/>
        <w:rPr>
          <w:lang w:val="en-AU"/>
        </w:rPr>
      </w:pPr>
      <w:r w:rsidRPr="00BA7402">
        <w:rPr>
          <w:lang w:val="en-AU"/>
        </w:rPr>
        <w:t>#    file.</w:t>
      </w:r>
    </w:p>
    <w:p w14:paraId="65B0704D" w14:textId="77777777" w:rsidR="00BA7402" w:rsidRPr="00BA7402" w:rsidRDefault="00BA7402" w:rsidP="00BA7402">
      <w:pPr>
        <w:ind w:firstLine="288"/>
        <w:rPr>
          <w:lang w:val="en-AU"/>
        </w:rPr>
      </w:pPr>
      <w:r w:rsidRPr="00BA7402">
        <w:rPr>
          <w:lang w:val="en-AU"/>
        </w:rPr>
        <w:t xml:space="preserve"># </w:t>
      </w:r>
    </w:p>
    <w:p w14:paraId="3CD11636" w14:textId="77777777" w:rsidR="00BA7402" w:rsidRPr="00BA7402" w:rsidRDefault="00BA7402" w:rsidP="00BA7402">
      <w:pPr>
        <w:ind w:firstLine="288"/>
        <w:rPr>
          <w:lang w:val="en-AU"/>
        </w:rPr>
      </w:pPr>
      <w:r w:rsidRPr="00BA7402">
        <w:rPr>
          <w:lang w:val="en-AU"/>
        </w:rPr>
        <w:t>###############################################################################</w:t>
      </w:r>
    </w:p>
    <w:p w14:paraId="3C4DE019" w14:textId="3BFA513A" w:rsidR="00BA7402" w:rsidRPr="00BA7402" w:rsidRDefault="00BA7402" w:rsidP="00BA7402">
      <w:pPr>
        <w:ind w:firstLine="288"/>
        <w:rPr>
          <w:lang w:val="en-AU"/>
        </w:rPr>
      </w:pPr>
      <w:r w:rsidRPr="00BA7402">
        <w:rPr>
          <w:lang w:val="en-AU"/>
        </w:rPr>
        <w:t xml:space="preserve">#         ScreeningTest: </w:t>
      </w:r>
      <w:r w:rsidR="00AD558F" w:rsidRPr="00BA7402">
        <w:rPr>
          <w:lang w:val="en-AU"/>
        </w:rPr>
        <w:t>SPECIFIC</w:t>
      </w:r>
      <w:r w:rsidRPr="00BA7402">
        <w:rPr>
          <w:lang w:val="en-AU"/>
        </w:rPr>
        <w:t xml:space="preserve"> TEST CASE USING REAL DATA</w:t>
      </w:r>
    </w:p>
    <w:p w14:paraId="129AE7B1" w14:textId="77777777" w:rsidR="00BA7402" w:rsidRPr="00BA7402" w:rsidRDefault="00BA7402" w:rsidP="00BA7402">
      <w:pPr>
        <w:ind w:firstLine="288"/>
        <w:rPr>
          <w:lang w:val="en-AU"/>
        </w:rPr>
      </w:pPr>
      <w:r w:rsidRPr="00BA7402">
        <w:rPr>
          <w:lang w:val="en-AU"/>
        </w:rPr>
        <w:t>###############################################################################</w:t>
      </w:r>
    </w:p>
    <w:p w14:paraId="5BB72526" w14:textId="77777777" w:rsidR="00BA7402" w:rsidRPr="00BA7402" w:rsidRDefault="00BA7402" w:rsidP="00BA7402">
      <w:pPr>
        <w:ind w:firstLine="288"/>
        <w:rPr>
          <w:lang w:val="en-AU"/>
        </w:rPr>
      </w:pPr>
      <w:r w:rsidRPr="00BA7402">
        <w:rPr>
          <w:lang w:val="en-AU"/>
        </w:rPr>
        <w:t xml:space="preserve">#  </w:t>
      </w:r>
    </w:p>
    <w:p w14:paraId="1C191752" w14:textId="77777777" w:rsidR="00BA7402" w:rsidRPr="00BA7402" w:rsidRDefault="00BA7402" w:rsidP="00BA7402">
      <w:pPr>
        <w:ind w:firstLine="288"/>
        <w:rPr>
          <w:lang w:val="en-AU"/>
        </w:rPr>
      </w:pPr>
      <w:r w:rsidRPr="00BA7402">
        <w:rPr>
          <w:lang w:val="en-AU"/>
        </w:rPr>
        <w:t># THE EFFECT OF DISEASE PREVALENCE ON THE EFFICACY OF SCREENING TESTS</w:t>
      </w:r>
    </w:p>
    <w:p w14:paraId="09A06994" w14:textId="77777777" w:rsidR="00BA7402" w:rsidRPr="00BA7402" w:rsidRDefault="00BA7402" w:rsidP="00BA7402">
      <w:pPr>
        <w:ind w:firstLine="288"/>
        <w:rPr>
          <w:lang w:val="en-AU"/>
        </w:rPr>
      </w:pPr>
      <w:r w:rsidRPr="00BA7402">
        <w:rPr>
          <w:lang w:val="en-AU"/>
        </w:rPr>
        <w:t xml:space="preserve">#    Medical screening Tests vaunted with very high 'Overall accuracy' can give </w:t>
      </w:r>
    </w:p>
    <w:p w14:paraId="69FEFC80" w14:textId="77777777" w:rsidR="00BA7402" w:rsidRPr="00BA7402" w:rsidRDefault="00BA7402" w:rsidP="00BA7402">
      <w:pPr>
        <w:ind w:firstLine="288"/>
        <w:rPr>
          <w:lang w:val="en-AU"/>
        </w:rPr>
      </w:pPr>
      <w:r w:rsidRPr="00BA7402">
        <w:rPr>
          <w:lang w:val="en-AU"/>
        </w:rPr>
        <w:t>#   staggering levels of false results when the prevalence of a disease is low.</w:t>
      </w:r>
    </w:p>
    <w:p w14:paraId="76299B01" w14:textId="77777777" w:rsidR="00BA7402" w:rsidRPr="00BA7402" w:rsidRDefault="00BA7402" w:rsidP="00BA7402">
      <w:pPr>
        <w:ind w:firstLine="288"/>
        <w:rPr>
          <w:lang w:val="en-AU"/>
        </w:rPr>
      </w:pPr>
      <w:r w:rsidRPr="00BA7402">
        <w:rPr>
          <w:lang w:val="en-AU"/>
        </w:rPr>
        <w:t xml:space="preserve">#   This program explores the effect the prevalence of an infection in a       </w:t>
      </w:r>
    </w:p>
    <w:p w14:paraId="352C73C5" w14:textId="77CFFA16" w:rsidR="00BA7402" w:rsidRPr="00BA7402" w:rsidRDefault="00BA7402" w:rsidP="00BA7402">
      <w:pPr>
        <w:ind w:firstLine="288"/>
        <w:rPr>
          <w:lang w:val="en-AU"/>
        </w:rPr>
      </w:pPr>
      <w:r w:rsidRPr="00BA7402">
        <w:rPr>
          <w:lang w:val="en-AU"/>
        </w:rPr>
        <w:t xml:space="preserve">#   population on the </w:t>
      </w:r>
      <w:r w:rsidR="00AD558F" w:rsidRPr="00BA7402">
        <w:rPr>
          <w:lang w:val="en-AU"/>
        </w:rPr>
        <w:t>usefulness</w:t>
      </w:r>
      <w:r w:rsidRPr="00BA7402">
        <w:rPr>
          <w:lang w:val="en-AU"/>
        </w:rPr>
        <w:t xml:space="preserve"> of screening tests. The goal is to </w:t>
      </w:r>
    </w:p>
    <w:p w14:paraId="05621088" w14:textId="77777777" w:rsidR="00BA7402" w:rsidRPr="00BA7402" w:rsidRDefault="00BA7402" w:rsidP="00BA7402">
      <w:pPr>
        <w:ind w:firstLine="288"/>
        <w:rPr>
          <w:lang w:val="en-AU"/>
        </w:rPr>
      </w:pPr>
      <w:r w:rsidRPr="00BA7402">
        <w:rPr>
          <w:lang w:val="en-AU"/>
        </w:rPr>
        <w:t>#   demonstrate that screening tests are complex and less reliable</w:t>
      </w:r>
    </w:p>
    <w:p w14:paraId="1E20DB38" w14:textId="77777777" w:rsidR="00BA7402" w:rsidRPr="00BA7402" w:rsidRDefault="00BA7402" w:rsidP="00BA7402">
      <w:pPr>
        <w:ind w:firstLine="288"/>
        <w:rPr>
          <w:lang w:val="en-AU"/>
        </w:rPr>
      </w:pPr>
      <w:r w:rsidRPr="00BA7402">
        <w:rPr>
          <w:lang w:val="en-AU"/>
        </w:rPr>
        <w:t>#   than commonly supposed.</w:t>
      </w:r>
    </w:p>
    <w:p w14:paraId="6D86B474" w14:textId="77777777" w:rsidR="00BA7402" w:rsidRPr="00BA7402" w:rsidRDefault="00BA7402" w:rsidP="00BA7402">
      <w:pPr>
        <w:ind w:firstLine="288"/>
        <w:rPr>
          <w:lang w:val="en-AU"/>
        </w:rPr>
      </w:pPr>
      <w:r w:rsidRPr="00BA7402">
        <w:rPr>
          <w:lang w:val="en-AU"/>
        </w:rPr>
        <w:t>#</w:t>
      </w:r>
    </w:p>
    <w:p w14:paraId="63C5C06C" w14:textId="77777777" w:rsidR="00BA7402" w:rsidRPr="00BA7402" w:rsidRDefault="00BA7402" w:rsidP="00BA7402">
      <w:pPr>
        <w:ind w:firstLine="288"/>
        <w:rPr>
          <w:lang w:val="en-AU"/>
        </w:rPr>
      </w:pPr>
      <w:r w:rsidRPr="00BA7402">
        <w:rPr>
          <w:lang w:val="en-AU"/>
        </w:rPr>
        <w:t># NIH report on Spec and Sens of screening tests.</w:t>
      </w:r>
    </w:p>
    <w:p w14:paraId="3473D9DC" w14:textId="76659DA5" w:rsidR="00BA7402" w:rsidRDefault="00BA7402" w:rsidP="00BA7402">
      <w:pPr>
        <w:ind w:firstLine="288"/>
        <w:rPr>
          <w:lang w:val="en-AU"/>
        </w:rPr>
      </w:pPr>
      <w:r w:rsidRPr="00BA7402">
        <w:rPr>
          <w:lang w:val="en-AU"/>
        </w:rPr>
        <w:t xml:space="preserve">#    </w:t>
      </w:r>
      <w:hyperlink r:id="rId46" w:history="1">
        <w:r w:rsidRPr="007E45CD">
          <w:rPr>
            <w:rStyle w:val="Hyperlink"/>
            <w:lang w:val="en-AU"/>
          </w:rPr>
          <w:t>https://www.ncbi.nlm.nih.gov/pmc/articles/PMC8220942/</w:t>
        </w:r>
      </w:hyperlink>
    </w:p>
    <w:p w14:paraId="1FD879D3" w14:textId="77777777" w:rsidR="00BA7402" w:rsidRPr="00BA7402" w:rsidRDefault="00BA7402" w:rsidP="00BA7402">
      <w:pPr>
        <w:ind w:firstLine="288"/>
        <w:rPr>
          <w:lang w:val="en-AU"/>
        </w:rPr>
      </w:pPr>
    </w:p>
    <w:p w14:paraId="5B79929B" w14:textId="77777777" w:rsidR="00BA7402" w:rsidRPr="00BA7402" w:rsidRDefault="00BA7402" w:rsidP="00BA7402">
      <w:pPr>
        <w:ind w:firstLine="288"/>
        <w:rPr>
          <w:lang w:val="en-AU"/>
        </w:rPr>
      </w:pPr>
      <w:r w:rsidRPr="00BA7402">
        <w:rPr>
          <w:lang w:val="en-AU"/>
        </w:rPr>
        <w:t>#    Screening tests are 2 types</w:t>
      </w:r>
    </w:p>
    <w:p w14:paraId="61FA1B4C" w14:textId="77777777" w:rsidR="00BA7402" w:rsidRPr="00BA7402" w:rsidRDefault="00BA7402" w:rsidP="00BA7402">
      <w:pPr>
        <w:ind w:firstLine="288"/>
        <w:rPr>
          <w:lang w:val="en-AU"/>
        </w:rPr>
      </w:pPr>
      <w:r w:rsidRPr="00BA7402">
        <w:rPr>
          <w:lang w:val="en-AU"/>
        </w:rPr>
        <w:t>#       Lateral flow antigen" test or "rapid antigen" test</w:t>
      </w:r>
    </w:p>
    <w:p w14:paraId="52F62E64" w14:textId="77777777" w:rsidR="00BA7402" w:rsidRPr="00BA7402" w:rsidRDefault="00BA7402" w:rsidP="00BA7402">
      <w:pPr>
        <w:ind w:firstLine="288"/>
        <w:rPr>
          <w:lang w:val="en-AU"/>
        </w:rPr>
      </w:pPr>
      <w:r w:rsidRPr="00BA7402">
        <w:rPr>
          <w:lang w:val="en-AU"/>
        </w:rPr>
        <w:t>#</w:t>
      </w:r>
    </w:p>
    <w:p w14:paraId="495E8EDD" w14:textId="77777777" w:rsidR="00BA7402" w:rsidRPr="00BA7402" w:rsidRDefault="00BA7402" w:rsidP="00BA7402">
      <w:pPr>
        <w:ind w:firstLine="288"/>
        <w:rPr>
          <w:lang w:val="en-AU"/>
        </w:rPr>
      </w:pPr>
      <w:r w:rsidRPr="00BA7402">
        <w:rPr>
          <w:lang w:val="en-AU"/>
        </w:rPr>
        <w:t># THE "OVERALL ACCURACY OF A SCREENING TEST</w:t>
      </w:r>
    </w:p>
    <w:p w14:paraId="4B9B9AA3" w14:textId="77777777" w:rsidR="00BA7402" w:rsidRPr="00BA7402" w:rsidRDefault="00BA7402" w:rsidP="00BA7402">
      <w:pPr>
        <w:ind w:firstLine="288"/>
        <w:rPr>
          <w:lang w:val="en-AU"/>
        </w:rPr>
      </w:pPr>
      <w:r w:rsidRPr="00BA7402">
        <w:rPr>
          <w:lang w:val="en-AU"/>
        </w:rPr>
        <w:t xml:space="preserve">#   The “Overall Accuracy”  is the  measure sometimes (IMHO) creates a </w:t>
      </w:r>
    </w:p>
    <w:p w14:paraId="2B883DB3" w14:textId="77777777" w:rsidR="00BA7402" w:rsidRPr="00BA7402" w:rsidRDefault="00BA7402" w:rsidP="00BA7402">
      <w:pPr>
        <w:ind w:firstLine="288"/>
        <w:rPr>
          <w:lang w:val="en-AU"/>
        </w:rPr>
      </w:pPr>
      <w:r w:rsidRPr="00BA7402">
        <w:rPr>
          <w:lang w:val="en-AU"/>
        </w:rPr>
        <w:t>#    impression that a screening test is useful when</w:t>
      </w:r>
    </w:p>
    <w:p w14:paraId="24B3D7BE" w14:textId="77777777" w:rsidR="00BA7402" w:rsidRPr="00BA7402" w:rsidRDefault="00BA7402" w:rsidP="00BA7402">
      <w:pPr>
        <w:ind w:firstLine="288"/>
        <w:rPr>
          <w:lang w:val="en-AU"/>
        </w:rPr>
      </w:pPr>
      <w:r w:rsidRPr="00BA7402">
        <w:rPr>
          <w:lang w:val="en-AU"/>
        </w:rPr>
        <w:t>#   in fact it is dangerously misleading.</w:t>
      </w:r>
    </w:p>
    <w:p w14:paraId="22685417" w14:textId="57AFE2B8" w:rsidR="00BA7402" w:rsidRDefault="00BA7402" w:rsidP="00BA7402">
      <w:pPr>
        <w:ind w:firstLine="288"/>
        <w:rPr>
          <w:lang w:val="en-AU"/>
        </w:rPr>
      </w:pPr>
      <w:r w:rsidRPr="00BA7402">
        <w:rPr>
          <w:lang w:val="en-AU"/>
        </w:rPr>
        <w:t xml:space="preserve">#     </w:t>
      </w:r>
      <w:hyperlink r:id="rId47" w:history="1">
        <w:r w:rsidRPr="007E45CD">
          <w:rPr>
            <w:rStyle w:val="Hyperlink"/>
            <w:lang w:val="en-AU"/>
          </w:rPr>
          <w:t>https://www.ncbi.nlm.nih.gov/pmc/articles/PMC1492250/</w:t>
        </w:r>
      </w:hyperlink>
    </w:p>
    <w:p w14:paraId="2FAC83D2" w14:textId="77777777" w:rsidR="00BA7402" w:rsidRPr="00BA7402" w:rsidRDefault="00BA7402" w:rsidP="00BA7402">
      <w:pPr>
        <w:ind w:firstLine="288"/>
        <w:rPr>
          <w:lang w:val="en-AU"/>
        </w:rPr>
      </w:pPr>
    </w:p>
    <w:p w14:paraId="176EB573" w14:textId="77777777" w:rsidR="00BA7402" w:rsidRPr="00BA7402" w:rsidRDefault="00BA7402" w:rsidP="00BA7402">
      <w:pPr>
        <w:ind w:firstLine="288"/>
        <w:rPr>
          <w:lang w:val="en-AU"/>
        </w:rPr>
      </w:pPr>
    </w:p>
    <w:p w14:paraId="0D33AE02" w14:textId="77777777" w:rsidR="00BA7402" w:rsidRPr="00372687" w:rsidRDefault="00BA7402" w:rsidP="00BA7402">
      <w:pPr>
        <w:ind w:firstLine="288"/>
        <w:rPr>
          <w:highlight w:val="yellow"/>
          <w:lang w:val="en-AU"/>
        </w:rPr>
      </w:pPr>
      <w:bookmarkStart w:id="5" w:name="_Hlk99704739"/>
      <w:r w:rsidRPr="00372687">
        <w:rPr>
          <w:highlight w:val="yellow"/>
          <w:lang w:val="en-AU"/>
        </w:rPr>
        <w:t># CASE PREVALENCE</w:t>
      </w:r>
    </w:p>
    <w:p w14:paraId="12A7432B" w14:textId="77777777" w:rsidR="00BA7402" w:rsidRPr="00372687" w:rsidRDefault="00BA7402" w:rsidP="00BA7402">
      <w:pPr>
        <w:ind w:firstLine="288"/>
        <w:rPr>
          <w:highlight w:val="yellow"/>
          <w:lang w:val="en-AU"/>
        </w:rPr>
      </w:pPr>
      <w:r w:rsidRPr="00372687">
        <w:rPr>
          <w:highlight w:val="yellow"/>
          <w:lang w:val="en-AU"/>
        </w:rPr>
        <w:t>#   Case prevalence measures the number of active COVID-19 cases in a</w:t>
      </w:r>
    </w:p>
    <w:p w14:paraId="35C88431" w14:textId="77777777" w:rsidR="00BA7402" w:rsidRPr="00372687" w:rsidRDefault="00BA7402" w:rsidP="00BA7402">
      <w:pPr>
        <w:ind w:firstLine="288"/>
        <w:rPr>
          <w:highlight w:val="yellow"/>
          <w:lang w:val="en-AU"/>
        </w:rPr>
      </w:pPr>
      <w:r w:rsidRPr="00372687">
        <w:rPr>
          <w:highlight w:val="yellow"/>
          <w:lang w:val="en-AU"/>
        </w:rPr>
        <w:t>#   state as a percentage of the state's population.</w:t>
      </w:r>
    </w:p>
    <w:p w14:paraId="68840EC9" w14:textId="77777777" w:rsidR="00BA7402" w:rsidRPr="00372687" w:rsidRDefault="00BA7402" w:rsidP="00BA7402">
      <w:pPr>
        <w:ind w:firstLine="288"/>
        <w:rPr>
          <w:highlight w:val="yellow"/>
          <w:lang w:val="en-AU"/>
        </w:rPr>
      </w:pPr>
      <w:r w:rsidRPr="00372687">
        <w:rPr>
          <w:highlight w:val="yellow"/>
          <w:lang w:val="en-AU"/>
        </w:rPr>
        <w:t xml:space="preserve">#   A COVID-19 case is counted as active during the 14 days after it </w:t>
      </w:r>
    </w:p>
    <w:p w14:paraId="2D381DB2" w14:textId="77777777" w:rsidR="00BA7402" w:rsidRPr="00372687" w:rsidRDefault="00BA7402" w:rsidP="00BA7402">
      <w:pPr>
        <w:ind w:firstLine="288"/>
        <w:rPr>
          <w:highlight w:val="yellow"/>
          <w:lang w:val="en-AU"/>
        </w:rPr>
      </w:pPr>
      <w:r w:rsidRPr="00372687">
        <w:rPr>
          <w:highlight w:val="yellow"/>
          <w:lang w:val="en-AU"/>
        </w:rPr>
        <w:t>#   is confirmed.</w:t>
      </w:r>
    </w:p>
    <w:p w14:paraId="5CD805FC" w14:textId="77777777" w:rsidR="00BA7402" w:rsidRPr="00372687" w:rsidRDefault="00BA7402" w:rsidP="00BA7402">
      <w:pPr>
        <w:ind w:firstLine="288"/>
        <w:rPr>
          <w:highlight w:val="yellow"/>
          <w:lang w:val="en-AU"/>
        </w:rPr>
      </w:pPr>
      <w:r w:rsidRPr="00372687">
        <w:rPr>
          <w:highlight w:val="yellow"/>
          <w:lang w:val="en-AU"/>
        </w:rPr>
        <w:t>#   Case Prevalence in USA  is 0.002 of 1 percent in March 2021 (1/489)</w:t>
      </w:r>
    </w:p>
    <w:p w14:paraId="666A89F5" w14:textId="77777777" w:rsidR="00BA7402" w:rsidRPr="00372687" w:rsidRDefault="00BA7402" w:rsidP="00BA7402">
      <w:pPr>
        <w:ind w:firstLine="288"/>
        <w:rPr>
          <w:highlight w:val="yellow"/>
          <w:lang w:val="en-AU"/>
        </w:rPr>
      </w:pPr>
      <w:r w:rsidRPr="00372687">
        <w:rPr>
          <w:highlight w:val="yellow"/>
          <w:lang w:val="en-AU"/>
        </w:rPr>
        <w:t>#   Case Prevalence in USA  in June 2020 peak  was 0.009 of a percent  (1/107)</w:t>
      </w:r>
    </w:p>
    <w:p w14:paraId="203B6E0C" w14:textId="2F0D9BE2" w:rsidR="00BA7402" w:rsidRDefault="00BA7402" w:rsidP="00BA7402">
      <w:pPr>
        <w:ind w:firstLine="288"/>
        <w:rPr>
          <w:lang w:val="en-AU"/>
        </w:rPr>
      </w:pPr>
      <w:r w:rsidRPr="00372687">
        <w:rPr>
          <w:highlight w:val="yellow"/>
          <w:lang w:val="en-AU"/>
        </w:rPr>
        <w:t xml:space="preserve">#      </w:t>
      </w:r>
      <w:hyperlink r:id="rId48" w:history="1">
        <w:r w:rsidRPr="00372687">
          <w:rPr>
            <w:rStyle w:val="Hyperlink"/>
            <w:highlight w:val="yellow"/>
            <w:lang w:val="en-AU"/>
          </w:rPr>
          <w:t>https://covid-tracker.mckinsey.com/prevalence</w:t>
        </w:r>
      </w:hyperlink>
    </w:p>
    <w:bookmarkEnd w:id="5"/>
    <w:p w14:paraId="090AE48B" w14:textId="77777777" w:rsidR="00BA7402" w:rsidRPr="00BA7402" w:rsidRDefault="00BA7402" w:rsidP="00BA7402">
      <w:pPr>
        <w:ind w:firstLine="288"/>
        <w:rPr>
          <w:lang w:val="en-AU"/>
        </w:rPr>
      </w:pPr>
    </w:p>
    <w:p w14:paraId="22F9875F" w14:textId="72656236" w:rsidR="00BA7402" w:rsidRPr="00BA7402" w:rsidRDefault="00235B0D" w:rsidP="00BA7402">
      <w:pPr>
        <w:ind w:firstLine="288"/>
        <w:rPr>
          <w:lang w:val="en-AU"/>
        </w:rPr>
      </w:pPr>
      <w:r>
        <w:rPr>
          <w:lang w:val="en-AU"/>
        </w:rPr>
        <w:t>THE PREMISE OF MY PROJECT CONFIRMED BY THE FDA.</w:t>
      </w:r>
    </w:p>
    <w:p w14:paraId="59CB0627" w14:textId="77777777" w:rsidR="00BA7402" w:rsidRPr="00BA7402" w:rsidRDefault="00BA7402" w:rsidP="00BA7402">
      <w:pPr>
        <w:ind w:firstLine="288"/>
        <w:rPr>
          <w:lang w:val="en-AU"/>
        </w:rPr>
      </w:pPr>
      <w:r w:rsidRPr="00BA7402">
        <w:rPr>
          <w:lang w:val="en-AU"/>
        </w:rPr>
        <w:t xml:space="preserve">#  "At 0.1% prevalence, the PPV would only be 4%, meaning that 96 out </w:t>
      </w:r>
    </w:p>
    <w:p w14:paraId="5CB7DA50" w14:textId="7795D3B7" w:rsidR="00BA7402" w:rsidRPr="00BA7402" w:rsidRDefault="00BA7402" w:rsidP="00BA7402">
      <w:pPr>
        <w:ind w:firstLine="288"/>
        <w:rPr>
          <w:lang w:val="en-AU"/>
        </w:rPr>
      </w:pPr>
      <w:r w:rsidRPr="00BA7402">
        <w:rPr>
          <w:lang w:val="en-AU"/>
        </w:rPr>
        <w:t>#   of 100 positive results would be false positives.</w:t>
      </w:r>
      <w:r w:rsidR="00734913">
        <w:rPr>
          <w:lang w:val="en-AU"/>
        </w:rPr>
        <w:t xml:space="preserve"> the following link confirms the above tracker link.</w:t>
      </w:r>
    </w:p>
    <w:p w14:paraId="143F083B" w14:textId="402F99E8" w:rsidR="00BA7402" w:rsidRDefault="00BA7402" w:rsidP="00BA7402">
      <w:pPr>
        <w:ind w:firstLine="288"/>
        <w:rPr>
          <w:lang w:val="en-AU"/>
        </w:rPr>
      </w:pPr>
      <w:r w:rsidRPr="00734913">
        <w:rPr>
          <w:highlight w:val="yellow"/>
          <w:lang w:val="en-AU"/>
        </w:rPr>
        <w:t xml:space="preserve">#      </w:t>
      </w:r>
      <w:hyperlink r:id="rId49" w:history="1">
        <w:r w:rsidRPr="00734913">
          <w:rPr>
            <w:rStyle w:val="Hyperlink"/>
            <w:highlight w:val="yellow"/>
            <w:lang w:val="en-AU"/>
          </w:rPr>
          <w:t>https://www.fda.gov/medical-devices/letters-health-care-providers/potential-false-positive-results-antigen-tests-rapid-detection-sars-cov-2-letter-clinical-laboratory</w:t>
        </w:r>
      </w:hyperlink>
    </w:p>
    <w:p w14:paraId="0EAA7CB5" w14:textId="77777777" w:rsidR="00BA7402" w:rsidRPr="00BA7402" w:rsidRDefault="00BA7402" w:rsidP="00BA7402">
      <w:pPr>
        <w:ind w:firstLine="288"/>
        <w:rPr>
          <w:lang w:val="en-AU"/>
        </w:rPr>
      </w:pPr>
    </w:p>
    <w:p w14:paraId="512B78C1" w14:textId="77777777" w:rsidR="00BA7402" w:rsidRPr="00BA7402" w:rsidRDefault="00BA7402" w:rsidP="00BA7402">
      <w:pPr>
        <w:ind w:firstLine="288"/>
        <w:rPr>
          <w:lang w:val="en-AU"/>
        </w:rPr>
      </w:pPr>
      <w:r w:rsidRPr="00BA7402">
        <w:rPr>
          <w:lang w:val="en-AU"/>
        </w:rPr>
        <w:t xml:space="preserve"># Google </w:t>
      </w:r>
    </w:p>
    <w:p w14:paraId="0BC45C3C" w14:textId="77777777" w:rsidR="00BA7402" w:rsidRPr="00BA7402" w:rsidRDefault="00BA7402" w:rsidP="00BA7402">
      <w:pPr>
        <w:ind w:firstLine="288"/>
        <w:rPr>
          <w:lang w:val="en-AU"/>
        </w:rPr>
      </w:pPr>
      <w:r w:rsidRPr="00BA7402">
        <w:rPr>
          <w:lang w:val="en-AU"/>
        </w:rPr>
        <w:lastRenderedPageBreak/>
        <w:t># fda medical devices letters health care providers potential false positive results</w:t>
      </w:r>
    </w:p>
    <w:p w14:paraId="07130E4A" w14:textId="4EE2F70B" w:rsidR="00BA7402" w:rsidRDefault="00BA7402" w:rsidP="00BA7402">
      <w:pPr>
        <w:ind w:firstLine="288"/>
        <w:rPr>
          <w:lang w:val="en-AU"/>
        </w:rPr>
      </w:pPr>
      <w:r w:rsidRPr="00BA7402">
        <w:rPr>
          <w:lang w:val="en-AU"/>
        </w:rPr>
        <w:t xml:space="preserve">#   </w:t>
      </w:r>
    </w:p>
    <w:p w14:paraId="742C2F38" w14:textId="77777777" w:rsidR="000D284A" w:rsidRPr="00BA7402" w:rsidRDefault="000D284A" w:rsidP="00BA7402">
      <w:pPr>
        <w:ind w:firstLine="288"/>
        <w:rPr>
          <w:lang w:val="en-AU"/>
        </w:rPr>
      </w:pPr>
    </w:p>
    <w:p w14:paraId="32BCB57F" w14:textId="09D502CD" w:rsidR="00EC2F73" w:rsidRPr="000D284A" w:rsidRDefault="00730301" w:rsidP="00EC2F73">
      <w:pPr>
        <w:ind w:firstLine="288"/>
        <w:rPr>
          <w:b/>
          <w:bCs/>
          <w:u w:val="single"/>
          <w:lang w:val="en-AU"/>
        </w:rPr>
      </w:pPr>
      <w:r w:rsidRPr="000D284A">
        <w:rPr>
          <w:b/>
          <w:bCs/>
          <w:u w:val="single"/>
          <w:lang w:val="en-AU"/>
        </w:rPr>
        <w:t>PREVALENCE NOT KNOWN</w:t>
      </w:r>
    </w:p>
    <w:p w14:paraId="4BD9196F" w14:textId="00E14641" w:rsidR="00730301" w:rsidRDefault="00730301" w:rsidP="00EC2F73">
      <w:pPr>
        <w:ind w:firstLine="288"/>
        <w:rPr>
          <w:lang w:val="en-AU"/>
        </w:rPr>
      </w:pPr>
      <w:r>
        <w:rPr>
          <w:lang w:val="en-AU"/>
        </w:rPr>
        <w:t xml:space="preserve">     </w:t>
      </w:r>
      <w:hyperlink r:id="rId50" w:history="1">
        <w:r w:rsidRPr="007E45CD">
          <w:rPr>
            <w:rStyle w:val="Hyperlink"/>
            <w:lang w:val="en-AU"/>
          </w:rPr>
          <w:t>https://academic.oup.com/ectj/article/25/1/1/6325165</w:t>
        </w:r>
      </w:hyperlink>
    </w:p>
    <w:p w14:paraId="0C74C2AE" w14:textId="77777777" w:rsidR="00730301" w:rsidRDefault="00730301" w:rsidP="00EC2F73">
      <w:pPr>
        <w:ind w:firstLine="288"/>
        <w:rPr>
          <w:lang w:val="en-AU"/>
        </w:rPr>
      </w:pPr>
    </w:p>
    <w:p w14:paraId="53B5ABED" w14:textId="5E1C6975" w:rsidR="00730301" w:rsidRDefault="00730301" w:rsidP="00730301">
      <w:pPr>
        <w:ind w:left="576" w:firstLine="288"/>
        <w:rPr>
          <w:lang w:val="en-AU"/>
        </w:rPr>
      </w:pPr>
      <w:r w:rsidRPr="00730301">
        <w:rPr>
          <w:lang w:val="en-AU"/>
        </w:rPr>
        <w:t xml:space="preserve">Prevalence of a novel infection like SARS-CoV-2 (the virus causing COVID-19 disease) </w:t>
      </w:r>
      <w:r w:rsidRPr="00730301">
        <w:rPr>
          <w:b/>
          <w:bCs/>
          <w:lang w:val="en-AU"/>
        </w:rPr>
        <w:t xml:space="preserve">is a quintessential missing data problem. </w:t>
      </w:r>
      <w:r w:rsidRPr="00730301">
        <w:rPr>
          <w:lang w:val="en-AU"/>
        </w:rPr>
        <w:t>Only a small subset of the population has been tested, this subset is almost certainly selective; we do not even know the accuracy of tests, and our understanding of the pandemic is vague enough so that we might not want to overly rely on heavily parameterized models.</w:t>
      </w:r>
    </w:p>
    <w:p w14:paraId="03069FEC" w14:textId="3031E239" w:rsidR="000D284A" w:rsidRDefault="000D284A" w:rsidP="00730301">
      <w:pPr>
        <w:ind w:left="576" w:firstLine="288"/>
        <w:rPr>
          <w:lang w:val="en-AU"/>
        </w:rPr>
      </w:pPr>
    </w:p>
    <w:p w14:paraId="04C0751D" w14:textId="06ABAB10" w:rsidR="000D284A" w:rsidRDefault="000D284A" w:rsidP="000D284A">
      <w:pPr>
        <w:ind w:firstLine="288"/>
        <w:rPr>
          <w:b/>
          <w:bCs/>
          <w:u w:val="single"/>
          <w:lang w:val="en-AU"/>
        </w:rPr>
      </w:pPr>
      <w:r w:rsidRPr="000D284A">
        <w:rPr>
          <w:b/>
          <w:bCs/>
          <w:u w:val="single"/>
          <w:lang w:val="en-AU"/>
        </w:rPr>
        <w:t>PREVALENCE 1.9 FROM SERO STUDIES.</w:t>
      </w:r>
    </w:p>
    <w:p w14:paraId="02CE3598" w14:textId="67E374F6" w:rsidR="000D284A" w:rsidRDefault="000D284A" w:rsidP="000D284A">
      <w:pPr>
        <w:ind w:firstLine="288"/>
        <w:rPr>
          <w:u w:val="single"/>
          <w:lang w:val="en-AU"/>
        </w:rPr>
      </w:pPr>
      <w:r w:rsidRPr="000D284A">
        <w:rPr>
          <w:u w:val="single"/>
          <w:lang w:val="en-AU"/>
        </w:rPr>
        <w:t xml:space="preserve"> </w:t>
      </w:r>
      <w:hyperlink r:id="rId51" w:history="1">
        <w:r w:rsidRPr="000D284A">
          <w:rPr>
            <w:rStyle w:val="Hyperlink"/>
            <w:lang w:val="en-AU"/>
          </w:rPr>
          <w:t>https://www.sciencedirect.com/science/article/pii/S1047279722000369</w:t>
        </w:r>
      </w:hyperlink>
    </w:p>
    <w:p w14:paraId="1C0B01CC" w14:textId="74450FF7" w:rsidR="000D284A" w:rsidRPr="000D284A" w:rsidRDefault="000D284A" w:rsidP="000D284A">
      <w:pPr>
        <w:rPr>
          <w:lang w:val="en-AU"/>
        </w:rPr>
      </w:pPr>
    </w:p>
    <w:p w14:paraId="19A4F88F" w14:textId="5192AABC" w:rsidR="000D284A" w:rsidRDefault="00C80034" w:rsidP="000D284A">
      <w:pPr>
        <w:ind w:firstLine="288"/>
        <w:rPr>
          <w:b/>
          <w:bCs/>
          <w:u w:val="single"/>
          <w:lang w:val="en-AU"/>
        </w:rPr>
      </w:pPr>
      <w:r>
        <w:rPr>
          <w:b/>
          <w:bCs/>
          <w:u w:val="single"/>
          <w:lang w:val="en-AU"/>
        </w:rPr>
        <w:t>Prevalence Studies Rare</w:t>
      </w:r>
    </w:p>
    <w:p w14:paraId="02ACD8C7" w14:textId="3C04F2AE" w:rsidR="008311B7" w:rsidRDefault="008311B7" w:rsidP="000D284A">
      <w:pPr>
        <w:ind w:firstLine="288"/>
        <w:rPr>
          <w:b/>
          <w:bCs/>
          <w:u w:val="single"/>
          <w:lang w:val="en-AU"/>
        </w:rPr>
      </w:pPr>
    </w:p>
    <w:p w14:paraId="24DED362" w14:textId="77777777" w:rsidR="008311B7" w:rsidRDefault="008311B7" w:rsidP="000D284A">
      <w:pPr>
        <w:ind w:firstLine="288"/>
        <w:rPr>
          <w:b/>
          <w:bCs/>
          <w:u w:val="single"/>
          <w:lang w:val="en-AU"/>
        </w:rPr>
      </w:pPr>
    </w:p>
    <w:p w14:paraId="472350F1" w14:textId="5C764337" w:rsidR="00C80034" w:rsidRDefault="00C80034" w:rsidP="000869AD">
      <w:pPr>
        <w:pStyle w:val="Heading2"/>
      </w:pPr>
      <w:r>
        <w:t>Measuring Prevalence of the Coronavirus</w:t>
      </w:r>
    </w:p>
    <w:p w14:paraId="3FFD8107" w14:textId="1301F277" w:rsidR="00C80034" w:rsidRDefault="00AD558F" w:rsidP="00C80034">
      <w:pPr>
        <w:ind w:firstLine="288"/>
        <w:rPr>
          <w:lang w:val="en-AU" w:eastAsia="x-none"/>
        </w:rPr>
      </w:pPr>
      <w:r>
        <w:rPr>
          <w:lang w:val="en-AU" w:eastAsia="x-none"/>
        </w:rPr>
        <w:t>F</w:t>
      </w:r>
      <w:r w:rsidRPr="00C80034">
        <w:rPr>
          <w:lang w:val="en-AU" w:eastAsia="x-none"/>
        </w:rPr>
        <w:t>ebruary</w:t>
      </w:r>
      <w:r w:rsidR="00C80034" w:rsidRPr="00C80034">
        <w:rPr>
          <w:lang w:val="en-AU" w:eastAsia="x-none"/>
        </w:rPr>
        <w:t xml:space="preserve"> 24, 2021</w:t>
      </w:r>
      <w:r w:rsidR="00C80034">
        <w:rPr>
          <w:lang w:val="en-AU" w:eastAsia="x-none"/>
        </w:rPr>
        <w:t xml:space="preserve">  </w:t>
      </w:r>
      <w:hyperlink r:id="rId52" w:anchor="sec-2" w:history="1">
        <w:r w:rsidR="00C80034" w:rsidRPr="007E45CD">
          <w:rPr>
            <w:rStyle w:val="Hyperlink"/>
            <w:lang w:val="en-AU" w:eastAsia="x-none"/>
          </w:rPr>
          <w:t>https://www.pnas.org/doi/10.1073/pnas.2026412118#sec-2</w:t>
        </w:r>
      </w:hyperlink>
    </w:p>
    <w:p w14:paraId="30E50179" w14:textId="77777777" w:rsidR="00C80034" w:rsidRDefault="00C80034" w:rsidP="00C80034">
      <w:pPr>
        <w:shd w:val="clear" w:color="auto" w:fill="FFFFFF"/>
        <w:ind w:left="288"/>
        <w:rPr>
          <w:rFonts w:cs="Arial"/>
          <w:color w:val="262626"/>
          <w:sz w:val="27"/>
          <w:szCs w:val="27"/>
        </w:rPr>
      </w:pPr>
      <w:r>
        <w:rPr>
          <w:rFonts w:cs="Arial"/>
          <w:color w:val="262626"/>
          <w:sz w:val="27"/>
          <w:szCs w:val="27"/>
        </w:rPr>
        <w:t>At the time of this writing there are few published, population-representative COVID-19 prevalence studies. In a recent review Franceschi et al. list 37 (</w:t>
      </w:r>
      <w:hyperlink r:id="rId53" w:anchor="core-r5" w:history="1">
        <w:r>
          <w:rPr>
            <w:rStyle w:val="Hyperlink"/>
            <w:rFonts w:cs="Arial"/>
            <w:color w:val="1C75BC"/>
            <w:sz w:val="27"/>
            <w:szCs w:val="27"/>
            <w:u w:val="none"/>
          </w:rPr>
          <w:t>5</w:t>
        </w:r>
      </w:hyperlink>
      <w:r>
        <w:rPr>
          <w:rFonts w:cs="Arial"/>
          <w:color w:val="262626"/>
          <w:sz w:val="27"/>
          <w:szCs w:val="27"/>
        </w:rPr>
        <w:t>). Two in North America are the state of Indiana (</w:t>
      </w:r>
      <w:hyperlink r:id="rId54" w:anchor="core-r6" w:history="1">
        <w:r>
          <w:rPr>
            <w:rStyle w:val="Hyperlink"/>
            <w:rFonts w:cs="Arial"/>
            <w:color w:val="1C75BC"/>
            <w:sz w:val="27"/>
            <w:szCs w:val="27"/>
            <w:u w:val="none"/>
          </w:rPr>
          <w:t>6</w:t>
        </w:r>
      </w:hyperlink>
      <w:r>
        <w:rPr>
          <w:rFonts w:cs="Arial"/>
          <w:color w:val="262626"/>
          <w:sz w:val="27"/>
          <w:szCs w:val="27"/>
        </w:rPr>
        <w:t>) and the state of Connecticut (</w:t>
      </w:r>
      <w:hyperlink r:id="rId55" w:anchor="core-r7" w:history="1">
        <w:r>
          <w:rPr>
            <w:rStyle w:val="Hyperlink"/>
            <w:rFonts w:cs="Arial"/>
            <w:color w:val="1C75BC"/>
            <w:sz w:val="27"/>
            <w:szCs w:val="27"/>
            <w:u w:val="none"/>
          </w:rPr>
          <w:t>7</w:t>
        </w:r>
      </w:hyperlink>
      <w:r>
        <w:rPr>
          <w:rFonts w:cs="Arial"/>
          <w:color w:val="262626"/>
          <w:sz w:val="27"/>
          <w:szCs w:val="27"/>
        </w:rPr>
        <w:t>) in the United States. In addition to these, the state of Ohio Department of Health released results from a prevalence study conducted in that state during July 2020 (</w:t>
      </w:r>
      <w:hyperlink r:id="rId56" w:anchor="core-r8" w:history="1">
        <w:r>
          <w:rPr>
            <w:rStyle w:val="Hyperlink"/>
            <w:rFonts w:cs="Arial"/>
            <w:color w:val="1C75BC"/>
            <w:sz w:val="27"/>
            <w:szCs w:val="27"/>
            <w:u w:val="none"/>
          </w:rPr>
          <w:t>8</w:t>
        </w:r>
      </w:hyperlink>
      <w:r>
        <w:rPr>
          <w:rFonts w:cs="Arial"/>
          <w:color w:val="262626"/>
          <w:sz w:val="27"/>
          <w:szCs w:val="27"/>
        </w:rPr>
        <w:t>, </w:t>
      </w:r>
      <w:hyperlink r:id="rId57" w:anchor="core-r9" w:history="1">
        <w:r>
          <w:rPr>
            <w:rStyle w:val="Hyperlink"/>
            <w:rFonts w:cs="Arial"/>
            <w:color w:val="1C75BC"/>
            <w:sz w:val="27"/>
            <w:szCs w:val="27"/>
            <w:u w:val="none"/>
          </w:rPr>
          <w:t>9</w:t>
        </w:r>
      </w:hyperlink>
      <w:r>
        <w:rPr>
          <w:rFonts w:cs="Arial"/>
          <w:color w:val="262626"/>
          <w:sz w:val="27"/>
          <w:szCs w:val="27"/>
        </w:rPr>
        <w:t>). Two important challenges affected many of these studies.</w:t>
      </w:r>
    </w:p>
    <w:p w14:paraId="4DEF3235" w14:textId="35549724" w:rsidR="00C80034" w:rsidRDefault="00C80034" w:rsidP="000D284A">
      <w:pPr>
        <w:ind w:firstLine="288"/>
        <w:rPr>
          <w:b/>
          <w:bCs/>
          <w:u w:val="single"/>
          <w:lang w:val="en-AU"/>
        </w:rPr>
      </w:pPr>
    </w:p>
    <w:p w14:paraId="09372276" w14:textId="3921FDAC" w:rsidR="001B6B1E" w:rsidRPr="00EB5DA8" w:rsidRDefault="001B6B1E" w:rsidP="000D284A">
      <w:pPr>
        <w:ind w:firstLine="288"/>
        <w:rPr>
          <w:u w:val="single"/>
          <w:lang w:val="en-AU"/>
        </w:rPr>
      </w:pPr>
      <w:r>
        <w:rPr>
          <w:b/>
          <w:bCs/>
          <w:u w:val="single"/>
          <w:lang w:val="en-AU"/>
        </w:rPr>
        <w:t xml:space="preserve">Highest prevalence yet </w:t>
      </w:r>
      <w:r w:rsidR="00AD558F">
        <w:rPr>
          <w:b/>
          <w:bCs/>
          <w:u w:val="single"/>
          <w:lang w:val="en-AU"/>
        </w:rPr>
        <w:t>November</w:t>
      </w:r>
      <w:r w:rsidR="008311B7">
        <w:rPr>
          <w:b/>
          <w:bCs/>
          <w:u w:val="single"/>
          <w:lang w:val="en-AU"/>
        </w:rPr>
        <w:t xml:space="preserve"> 2020 </w:t>
      </w:r>
      <w:r>
        <w:rPr>
          <w:b/>
          <w:bCs/>
          <w:u w:val="single"/>
          <w:lang w:val="en-AU"/>
        </w:rPr>
        <w:t>(2021 1.25%</w:t>
      </w:r>
      <w:r w:rsidR="00EB5DA8">
        <w:rPr>
          <w:b/>
          <w:bCs/>
          <w:u w:val="single"/>
          <w:lang w:val="en-AU"/>
        </w:rPr>
        <w:t xml:space="preserve"> to </w:t>
      </w:r>
      <w:r w:rsidR="00EB5DA8">
        <w:rPr>
          <w:rFonts w:ascii="Helvetica" w:hAnsi="Helvetica" w:cs="Helvetica"/>
          <w:color w:val="000000"/>
          <w:spacing w:val="3"/>
          <w:sz w:val="21"/>
          <w:szCs w:val="21"/>
          <w:shd w:val="clear" w:color="auto" w:fill="FFFFFF"/>
        </w:rPr>
        <w:t>3.09%</w:t>
      </w:r>
    </w:p>
    <w:p w14:paraId="4C3017BD" w14:textId="1B830584" w:rsidR="001B6B1E" w:rsidRDefault="000770E2" w:rsidP="000D284A">
      <w:pPr>
        <w:ind w:firstLine="288"/>
        <w:rPr>
          <w:u w:val="single"/>
          <w:lang w:val="en-AU"/>
        </w:rPr>
      </w:pPr>
      <w:hyperlink r:id="rId58" w:history="1">
        <w:r w:rsidR="001B6B1E" w:rsidRPr="001B6B1E">
          <w:rPr>
            <w:rStyle w:val="Hyperlink"/>
            <w:lang w:val="en-AU"/>
          </w:rPr>
          <w:t>https://www.imperial.a</w:t>
        </w:r>
        <w:r w:rsidR="001B6B1E" w:rsidRPr="001B6B1E">
          <w:rPr>
            <w:rStyle w:val="Hyperlink"/>
            <w:lang w:val="en-AU"/>
          </w:rPr>
          <w:t>c.uk/news/231715/react-study-records-highest-coronavirus-prevalence/</w:t>
        </w:r>
      </w:hyperlink>
    </w:p>
    <w:p w14:paraId="0C774AEF" w14:textId="77777777" w:rsidR="001B6B1E" w:rsidRPr="001B6B1E" w:rsidRDefault="001B6B1E" w:rsidP="000D284A">
      <w:pPr>
        <w:ind w:firstLine="288"/>
        <w:rPr>
          <w:u w:val="single"/>
          <w:lang w:val="en-AU"/>
        </w:rPr>
      </w:pPr>
    </w:p>
    <w:p w14:paraId="72B8B668" w14:textId="514CB5FA" w:rsidR="001B6B1E" w:rsidRPr="000D284A" w:rsidRDefault="00471207" w:rsidP="00471207">
      <w:pPr>
        <w:ind w:left="576"/>
        <w:rPr>
          <w:lang w:val="en-AU"/>
        </w:rPr>
      </w:pPr>
      <w:r w:rsidRPr="00471207">
        <w:rPr>
          <w:lang w:val="en-AU"/>
        </w:rPr>
        <w:t>For this latest round of the REACT study, 67,208 people swabbed themselves at home and their samples were analysed by PCR testing. 1,021 of these were positive, giving an overall weighted prevalence of 1.72%. Weighting is where the researchers make adjustments to their calculations to ensure the sample reflects England’s population.</w:t>
      </w:r>
    </w:p>
    <w:sectPr w:rsidR="001B6B1E" w:rsidRPr="000D284A"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7C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C37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6E6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C211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74839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24F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6267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A76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507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AA10C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4DBD"/>
    <w:rsid w:val="00023BC5"/>
    <w:rsid w:val="00024272"/>
    <w:rsid w:val="0005615F"/>
    <w:rsid w:val="000564BD"/>
    <w:rsid w:val="000770E2"/>
    <w:rsid w:val="0008350E"/>
    <w:rsid w:val="000869AD"/>
    <w:rsid w:val="00094915"/>
    <w:rsid w:val="000C5B17"/>
    <w:rsid w:val="000C78F1"/>
    <w:rsid w:val="000D284A"/>
    <w:rsid w:val="000D63D8"/>
    <w:rsid w:val="000E7002"/>
    <w:rsid w:val="000F5C53"/>
    <w:rsid w:val="0010683B"/>
    <w:rsid w:val="00127C6C"/>
    <w:rsid w:val="00130B40"/>
    <w:rsid w:val="00145858"/>
    <w:rsid w:val="00156033"/>
    <w:rsid w:val="00165E5F"/>
    <w:rsid w:val="00175F1C"/>
    <w:rsid w:val="00184DF8"/>
    <w:rsid w:val="00194461"/>
    <w:rsid w:val="001B6B1E"/>
    <w:rsid w:val="001C3E2C"/>
    <w:rsid w:val="001C5966"/>
    <w:rsid w:val="002022A3"/>
    <w:rsid w:val="00207A77"/>
    <w:rsid w:val="00207E62"/>
    <w:rsid w:val="00210178"/>
    <w:rsid w:val="00225C15"/>
    <w:rsid w:val="002322B8"/>
    <w:rsid w:val="00235B0D"/>
    <w:rsid w:val="002433F4"/>
    <w:rsid w:val="002623BA"/>
    <w:rsid w:val="00267C7D"/>
    <w:rsid w:val="00285A9F"/>
    <w:rsid w:val="002B0748"/>
    <w:rsid w:val="002D01DB"/>
    <w:rsid w:val="002D6C04"/>
    <w:rsid w:val="002E0FAD"/>
    <w:rsid w:val="002F4664"/>
    <w:rsid w:val="00312DF4"/>
    <w:rsid w:val="00321570"/>
    <w:rsid w:val="003229FD"/>
    <w:rsid w:val="003271B0"/>
    <w:rsid w:val="00340E9B"/>
    <w:rsid w:val="00346641"/>
    <w:rsid w:val="00360FDA"/>
    <w:rsid w:val="00372687"/>
    <w:rsid w:val="003B47D8"/>
    <w:rsid w:val="003B774F"/>
    <w:rsid w:val="003D751A"/>
    <w:rsid w:val="003D7D5E"/>
    <w:rsid w:val="004075FF"/>
    <w:rsid w:val="00417597"/>
    <w:rsid w:val="0045561A"/>
    <w:rsid w:val="00463E7F"/>
    <w:rsid w:val="004667F0"/>
    <w:rsid w:val="00471207"/>
    <w:rsid w:val="004869A7"/>
    <w:rsid w:val="00487934"/>
    <w:rsid w:val="004A74F5"/>
    <w:rsid w:val="004B3B83"/>
    <w:rsid w:val="004B7C1E"/>
    <w:rsid w:val="004C3EEF"/>
    <w:rsid w:val="004D3025"/>
    <w:rsid w:val="004F4C2E"/>
    <w:rsid w:val="004F594E"/>
    <w:rsid w:val="00506DD6"/>
    <w:rsid w:val="00515742"/>
    <w:rsid w:val="00522DB9"/>
    <w:rsid w:val="00525018"/>
    <w:rsid w:val="00535464"/>
    <w:rsid w:val="00542F78"/>
    <w:rsid w:val="00546B93"/>
    <w:rsid w:val="00553100"/>
    <w:rsid w:val="00556A3C"/>
    <w:rsid w:val="00560568"/>
    <w:rsid w:val="00594A32"/>
    <w:rsid w:val="005A47FB"/>
    <w:rsid w:val="005C0324"/>
    <w:rsid w:val="00603E3C"/>
    <w:rsid w:val="006153D6"/>
    <w:rsid w:val="006248D1"/>
    <w:rsid w:val="00631E3C"/>
    <w:rsid w:val="0063270D"/>
    <w:rsid w:val="00634E73"/>
    <w:rsid w:val="006404F7"/>
    <w:rsid w:val="00646177"/>
    <w:rsid w:val="006674A8"/>
    <w:rsid w:val="006817F4"/>
    <w:rsid w:val="006A7805"/>
    <w:rsid w:val="006B5FB1"/>
    <w:rsid w:val="006D3F12"/>
    <w:rsid w:val="006E4BA5"/>
    <w:rsid w:val="006F135B"/>
    <w:rsid w:val="00730301"/>
    <w:rsid w:val="00734913"/>
    <w:rsid w:val="00742338"/>
    <w:rsid w:val="00761CD0"/>
    <w:rsid w:val="0076483A"/>
    <w:rsid w:val="007669F6"/>
    <w:rsid w:val="00783829"/>
    <w:rsid w:val="00785990"/>
    <w:rsid w:val="00791F35"/>
    <w:rsid w:val="007B4BE3"/>
    <w:rsid w:val="007E0139"/>
    <w:rsid w:val="007F1543"/>
    <w:rsid w:val="007F2645"/>
    <w:rsid w:val="007F41BC"/>
    <w:rsid w:val="00800B19"/>
    <w:rsid w:val="00822DB3"/>
    <w:rsid w:val="00823F46"/>
    <w:rsid w:val="00825E9C"/>
    <w:rsid w:val="008311B7"/>
    <w:rsid w:val="00840338"/>
    <w:rsid w:val="00844BB9"/>
    <w:rsid w:val="00846500"/>
    <w:rsid w:val="008508F4"/>
    <w:rsid w:val="0085452F"/>
    <w:rsid w:val="00855B28"/>
    <w:rsid w:val="00861BE0"/>
    <w:rsid w:val="00865CA6"/>
    <w:rsid w:val="00866002"/>
    <w:rsid w:val="008A0527"/>
    <w:rsid w:val="008B27CE"/>
    <w:rsid w:val="008B5AE5"/>
    <w:rsid w:val="008C251B"/>
    <w:rsid w:val="008D3E2B"/>
    <w:rsid w:val="00903CC7"/>
    <w:rsid w:val="00920D16"/>
    <w:rsid w:val="009328B3"/>
    <w:rsid w:val="0093613F"/>
    <w:rsid w:val="00942AE8"/>
    <w:rsid w:val="00960561"/>
    <w:rsid w:val="00976704"/>
    <w:rsid w:val="009779E4"/>
    <w:rsid w:val="00983553"/>
    <w:rsid w:val="009A0DE9"/>
    <w:rsid w:val="009A0F7B"/>
    <w:rsid w:val="009A4BCF"/>
    <w:rsid w:val="009D13FD"/>
    <w:rsid w:val="009D19BB"/>
    <w:rsid w:val="009E247B"/>
    <w:rsid w:val="009F1CC3"/>
    <w:rsid w:val="009F1FAA"/>
    <w:rsid w:val="009F5A73"/>
    <w:rsid w:val="00A01665"/>
    <w:rsid w:val="00A07463"/>
    <w:rsid w:val="00A2152E"/>
    <w:rsid w:val="00A636CF"/>
    <w:rsid w:val="00A6734E"/>
    <w:rsid w:val="00A76962"/>
    <w:rsid w:val="00A83E2E"/>
    <w:rsid w:val="00A87194"/>
    <w:rsid w:val="00AA4DEC"/>
    <w:rsid w:val="00AB6568"/>
    <w:rsid w:val="00AD558F"/>
    <w:rsid w:val="00AD589C"/>
    <w:rsid w:val="00AE4805"/>
    <w:rsid w:val="00B06776"/>
    <w:rsid w:val="00B210B4"/>
    <w:rsid w:val="00B27F4F"/>
    <w:rsid w:val="00B53744"/>
    <w:rsid w:val="00B55D50"/>
    <w:rsid w:val="00B56C2E"/>
    <w:rsid w:val="00B57E17"/>
    <w:rsid w:val="00B626B7"/>
    <w:rsid w:val="00B877AE"/>
    <w:rsid w:val="00BA7402"/>
    <w:rsid w:val="00BB42BD"/>
    <w:rsid w:val="00BB6D54"/>
    <w:rsid w:val="00BC52A8"/>
    <w:rsid w:val="00BD655C"/>
    <w:rsid w:val="00BE0B57"/>
    <w:rsid w:val="00BE2771"/>
    <w:rsid w:val="00BF6D98"/>
    <w:rsid w:val="00C046FF"/>
    <w:rsid w:val="00C11EA8"/>
    <w:rsid w:val="00C222F3"/>
    <w:rsid w:val="00C230BB"/>
    <w:rsid w:val="00C27658"/>
    <w:rsid w:val="00C3765D"/>
    <w:rsid w:val="00C40391"/>
    <w:rsid w:val="00C50145"/>
    <w:rsid w:val="00C6479E"/>
    <w:rsid w:val="00C7357E"/>
    <w:rsid w:val="00C7392B"/>
    <w:rsid w:val="00C80034"/>
    <w:rsid w:val="00CB1779"/>
    <w:rsid w:val="00CD01A2"/>
    <w:rsid w:val="00CD0904"/>
    <w:rsid w:val="00CD350D"/>
    <w:rsid w:val="00CE546A"/>
    <w:rsid w:val="00CE78A1"/>
    <w:rsid w:val="00D11BF7"/>
    <w:rsid w:val="00D21B80"/>
    <w:rsid w:val="00D307C2"/>
    <w:rsid w:val="00D46523"/>
    <w:rsid w:val="00D5000E"/>
    <w:rsid w:val="00D62FC6"/>
    <w:rsid w:val="00D71D69"/>
    <w:rsid w:val="00D72205"/>
    <w:rsid w:val="00D72FF9"/>
    <w:rsid w:val="00D92561"/>
    <w:rsid w:val="00DA7DE6"/>
    <w:rsid w:val="00DB22C4"/>
    <w:rsid w:val="00DB74E8"/>
    <w:rsid w:val="00DD42BF"/>
    <w:rsid w:val="00DD49B2"/>
    <w:rsid w:val="00DE0EB2"/>
    <w:rsid w:val="00E008B9"/>
    <w:rsid w:val="00E20110"/>
    <w:rsid w:val="00E26F6D"/>
    <w:rsid w:val="00E41BD3"/>
    <w:rsid w:val="00E46F39"/>
    <w:rsid w:val="00E575EF"/>
    <w:rsid w:val="00E743ED"/>
    <w:rsid w:val="00E74622"/>
    <w:rsid w:val="00E76CB2"/>
    <w:rsid w:val="00E93471"/>
    <w:rsid w:val="00E939D5"/>
    <w:rsid w:val="00EA03F8"/>
    <w:rsid w:val="00EA51F0"/>
    <w:rsid w:val="00EB3D34"/>
    <w:rsid w:val="00EB5DA8"/>
    <w:rsid w:val="00EB66FD"/>
    <w:rsid w:val="00EC2F4D"/>
    <w:rsid w:val="00EC2F73"/>
    <w:rsid w:val="00ED160F"/>
    <w:rsid w:val="00EE6C56"/>
    <w:rsid w:val="00F060A7"/>
    <w:rsid w:val="00F15DA5"/>
    <w:rsid w:val="00F16D83"/>
    <w:rsid w:val="00F50921"/>
    <w:rsid w:val="00F5397A"/>
    <w:rsid w:val="00F764B1"/>
    <w:rsid w:val="00F83305"/>
    <w:rsid w:val="00F8566C"/>
    <w:rsid w:val="00F92F62"/>
    <w:rsid w:val="00F953C7"/>
    <w:rsid w:val="00FA6651"/>
    <w:rsid w:val="00FA7CEE"/>
    <w:rsid w:val="00FC05FB"/>
    <w:rsid w:val="00FC375F"/>
    <w:rsid w:val="00FE6B54"/>
    <w:rsid w:val="00FF0889"/>
    <w:rsid w:val="00FF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F8"/>
    <w:pPr>
      <w:ind w:left="0" w:firstLine="0"/>
    </w:pPr>
    <w:rPr>
      <w:rFonts w:ascii="Arial" w:eastAsia="Calibri" w:hAnsi="Arial" w:cs="Times New Roman"/>
    </w:rPr>
  </w:style>
  <w:style w:type="paragraph" w:styleId="Heading1">
    <w:name w:val="heading 1"/>
    <w:basedOn w:val="Normal"/>
    <w:next w:val="Normal"/>
    <w:link w:val="Heading1Char"/>
    <w:autoRedefine/>
    <w:qFormat/>
    <w:rsid w:val="00FA6651"/>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0869AD"/>
    <w:pPr>
      <w:shd w:val="clear" w:color="auto" w:fill="F2F2F2" w:themeFill="background1" w:themeFillShade="F2"/>
      <w:mirrorIndents/>
      <w:outlineLvl w:val="1"/>
    </w:pPr>
    <w:rPr>
      <w:rFonts w:cs="Arial"/>
      <w:i w:val="0"/>
      <w:noProof/>
      <w:szCs w:val="20"/>
      <w:u w:color="244061" w:themeColor="accent1" w:themeShade="80"/>
      <w:lang w:val="en-AU" w:eastAsia="x-none"/>
    </w:rPr>
  </w:style>
  <w:style w:type="paragraph" w:styleId="Heading3">
    <w:name w:val="heading 3"/>
    <w:basedOn w:val="Normal"/>
    <w:next w:val="Normal"/>
    <w:link w:val="Heading3Char"/>
    <w:autoRedefine/>
    <w:uiPriority w:val="10"/>
    <w:qFormat/>
    <w:rsid w:val="00E46F39"/>
    <w:pPr>
      <w:keepNext/>
      <w:keepLines/>
      <w:outlineLvl w:val="2"/>
    </w:pPr>
    <w:rPr>
      <w:rFonts w:cstheme="majorBidi"/>
      <w:b/>
      <w:bCs/>
      <w:i/>
      <w:u w:val="single"/>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69AD"/>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FA6651"/>
    <w:rPr>
      <w:rFonts w:ascii="Arial" w:eastAsia="MS Mincho"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E46F39"/>
    <w:rPr>
      <w:rFonts w:ascii="Arial" w:eastAsia="Calibri" w:hAnsi="Arial" w:cstheme="majorBidi"/>
      <w:b/>
      <w:bCs/>
      <w:i/>
      <w:u w:val="single"/>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 w:type="paragraph" w:styleId="NormalWeb">
    <w:name w:val="Normal (Web)"/>
    <w:basedOn w:val="Normal"/>
    <w:uiPriority w:val="99"/>
    <w:semiHidden/>
    <w:unhideWhenUsed/>
    <w:rsid w:val="006E4BA5"/>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6957">
      <w:bodyDiv w:val="1"/>
      <w:marLeft w:val="0"/>
      <w:marRight w:val="0"/>
      <w:marTop w:val="0"/>
      <w:marBottom w:val="0"/>
      <w:divBdr>
        <w:top w:val="none" w:sz="0" w:space="0" w:color="auto"/>
        <w:left w:val="none" w:sz="0" w:space="0" w:color="auto"/>
        <w:bottom w:val="none" w:sz="0" w:space="0" w:color="auto"/>
        <w:right w:val="none" w:sz="0" w:space="0" w:color="auto"/>
      </w:divBdr>
    </w:div>
    <w:div w:id="434977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7027">
          <w:marLeft w:val="0"/>
          <w:marRight w:val="0"/>
          <w:marTop w:val="0"/>
          <w:marBottom w:val="0"/>
          <w:divBdr>
            <w:top w:val="none" w:sz="0" w:space="0" w:color="auto"/>
            <w:left w:val="none" w:sz="0" w:space="0" w:color="auto"/>
            <w:bottom w:val="none" w:sz="0" w:space="0" w:color="auto"/>
            <w:right w:val="none" w:sz="0" w:space="0" w:color="auto"/>
          </w:divBdr>
        </w:div>
      </w:divsChild>
    </w:div>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 w:id="1095707862">
      <w:bodyDiv w:val="1"/>
      <w:marLeft w:val="0"/>
      <w:marRight w:val="0"/>
      <w:marTop w:val="0"/>
      <w:marBottom w:val="0"/>
      <w:divBdr>
        <w:top w:val="none" w:sz="0" w:space="0" w:color="auto"/>
        <w:left w:val="none" w:sz="0" w:space="0" w:color="auto"/>
        <w:bottom w:val="none" w:sz="0" w:space="0" w:color="auto"/>
        <w:right w:val="none" w:sz="0" w:space="0" w:color="auto"/>
      </w:divBdr>
    </w:div>
    <w:div w:id="153730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966842X20302808" TargetMode="External"/><Relationship Id="rId18" Type="http://schemas.openxmlformats.org/officeDocument/2006/relationships/hyperlink" Target="https://www.cdc.gov/mmwr/volumes/70/wr/mm7003e3.htm" TargetMode="External"/><Relationship Id="rId26" Type="http://schemas.openxmlformats.org/officeDocument/2006/relationships/hyperlink" Target="https://www.fda.gov/medical-devices/coronavirus-covid-19-and-medical-devices/home-otc-covid-19-diagnostic-tests?utm_medium=email&amp;utm_source=govdelivery" TargetMode="External"/><Relationship Id="rId39" Type="http://schemas.openxmlformats.org/officeDocument/2006/relationships/hyperlink" Target="https://www.verywellhealth.com/coronavirus-antibody-test-uses-4844950" TargetMode="External"/><Relationship Id="rId21" Type="http://schemas.openxmlformats.org/officeDocument/2006/relationships/hyperlink" Target="https://www.cdc.gov/coronavirus/2019-ncov/lab/resources/antibody-tests-guidelines.html" TargetMode="External"/><Relationship Id="rId34" Type="http://schemas.openxmlformats.org/officeDocument/2006/relationships/hyperlink" Target="https://www.cdc.gov/mmwr/volumes/70/wr/mm7003e3.htm" TargetMode="External"/><Relationship Id="rId42" Type="http://schemas.openxmlformats.org/officeDocument/2006/relationships/hyperlink" Target="http://www.nathanseegert.com/papers/Yang2020a.pdf" TargetMode="External"/><Relationship Id="rId47" Type="http://schemas.openxmlformats.org/officeDocument/2006/relationships/hyperlink" Target="https://www.ncbi.nlm.nih.gov/pmc/articles/PMC1492250/" TargetMode="External"/><Relationship Id="rId50" Type="http://schemas.openxmlformats.org/officeDocument/2006/relationships/hyperlink" Target="https://academic.oup.com/ectj/article/25/1/1/6325165" TargetMode="External"/><Relationship Id="rId55" Type="http://schemas.openxmlformats.org/officeDocument/2006/relationships/hyperlink" Target="https://www.pnas.org/doi/10.1073/pnas.2026412118" TargetMode="External"/><Relationship Id="rId7" Type="http://schemas.openxmlformats.org/officeDocument/2006/relationships/hyperlink" Target="https://github.com/ProfBrockway/ScreeningTest" TargetMode="External"/><Relationship Id="rId2" Type="http://schemas.openxmlformats.org/officeDocument/2006/relationships/styles" Target="styles.xml"/><Relationship Id="rId16" Type="http://schemas.openxmlformats.org/officeDocument/2006/relationships/hyperlink" Target="https://www.fda.gov/medical-devices/coronavirus-disease-2019-covid-19-emergency-use-authorizations-medical-devices/in-vitro-diagnostics-euas-molecular-diagnostic-tests-sars-cov-2" TargetMode="External"/><Relationship Id="rId29" Type="http://schemas.openxmlformats.org/officeDocument/2006/relationships/hyperlink" Target="https://open.fda.gov/apis/device/covid19serology/" TargetMode="External"/><Relationship Id="rId11" Type="http://schemas.openxmlformats.org/officeDocument/2006/relationships/hyperlink" Target="https://covid-tracker.mckinsey.com/prevalence" TargetMode="External"/><Relationship Id="rId24" Type="http://schemas.openxmlformats.org/officeDocument/2006/relationships/hyperlink" Target="https://www.cdc.gov/coronavirus/2019-ncov/lab/resources/antigen-tests-guidelines.html" TargetMode="External"/><Relationship Id="rId32" Type="http://schemas.openxmlformats.org/officeDocument/2006/relationships/hyperlink" Target="https://www.nytimes.com/wirecutter/reviews/at-home-covid-test-kits/" TargetMode="External"/><Relationship Id="rId37" Type="http://schemas.openxmlformats.org/officeDocument/2006/relationships/hyperlink" Target="https://www.cdc.gov/coronavirus/2019-ncov/testing/self-testing.html" TargetMode="External"/><Relationship Id="rId40" Type="http://schemas.openxmlformats.org/officeDocument/2006/relationships/hyperlink" Target="https://bfi.uchicago.edu/wp-content/uploads/2020/07/BFI_WP_202054_Revised2.pdf" TargetMode="External"/><Relationship Id="rId45" Type="http://schemas.openxmlformats.org/officeDocument/2006/relationships/hyperlink" Target="https://epitools.ausvet.com.au/predictivevalues" TargetMode="External"/><Relationship Id="rId53" Type="http://schemas.openxmlformats.org/officeDocument/2006/relationships/hyperlink" Target="https://www.pnas.org/doi/10.1073/pnas.2026412118" TargetMode="External"/><Relationship Id="rId58" Type="http://schemas.openxmlformats.org/officeDocument/2006/relationships/hyperlink" Target="https://www.imperial.ac.uk/news/231715/react-study-records-highest-coronavirus-prevalence/" TargetMode="External"/><Relationship Id="rId5" Type="http://schemas.openxmlformats.org/officeDocument/2006/relationships/hyperlink" Target="https://www2.ccsu.edu/faculty/bilisolyr" TargetMode="External"/><Relationship Id="rId19" Type="http://schemas.openxmlformats.org/officeDocument/2006/relationships/hyperlink" Target="https://open.fda.gov/apis/device/covid19serology/" TargetMode="External"/><Relationship Id="rId4" Type="http://schemas.openxmlformats.org/officeDocument/2006/relationships/webSettings" Target="webSettings.xml"/><Relationship Id="rId9" Type="http://schemas.openxmlformats.org/officeDocument/2006/relationships/hyperlink" Target="https://www.imperial.ac.uk/news/231715/react-study-records-highest-coronavirus-prevalence/" TargetMode="External"/><Relationship Id="rId14" Type="http://schemas.openxmlformats.org/officeDocument/2006/relationships/hyperlink" Target="https://www.fda.gov/medical-devices/letters-health-care-providers/potential-false-positive-results-antigen-tests-rapid-detection-sars-cov-2-letter-clinical-laboratory" TargetMode="External"/><Relationship Id="rId22" Type="http://schemas.openxmlformats.org/officeDocument/2006/relationships/hyperlink" Target="https://www.fda.gov/media/147493/download" TargetMode="External"/><Relationship Id="rId27" Type="http://schemas.openxmlformats.org/officeDocument/2006/relationships/hyperlink" Target="https://www.fda.gov/medical-devices/coronavirus-covid-19-and-medical-devices/covid-19-test-uses-faqs-testing-sars-cov-2" TargetMode="External"/><Relationship Id="rId30" Type="http://schemas.openxmlformats.org/officeDocument/2006/relationships/hyperlink" Target="https://www.pnas.org/doi/10.1073/pnas.2026412118" TargetMode="External"/><Relationship Id="rId35" Type="http://schemas.openxmlformats.org/officeDocument/2006/relationships/hyperlink" Target="https://www.sciencedirect.com/science/article/pii/S0966842X20302808" TargetMode="External"/><Relationship Id="rId43" Type="http://schemas.openxmlformats.org/officeDocument/2006/relationships/hyperlink" Target="https://journals.plos.org/ploscompbiol/article?id=10.1371/journal.pcbi.1009374" TargetMode="External"/><Relationship Id="rId48" Type="http://schemas.openxmlformats.org/officeDocument/2006/relationships/hyperlink" Target="https://covid-tracker.mckinsey.com/prevalence" TargetMode="External"/><Relationship Id="rId56" Type="http://schemas.openxmlformats.org/officeDocument/2006/relationships/hyperlink" Target="https://www.pnas.org/doi/10.1073/pnas.2026412118" TargetMode="External"/><Relationship Id="rId8" Type="http://schemas.openxmlformats.org/officeDocument/2006/relationships/hyperlink" Target="https://epidemiology.sruc.ac.uk/shiny/apps/predictive_values/" TargetMode="External"/><Relationship Id="rId51" Type="http://schemas.openxmlformats.org/officeDocument/2006/relationships/hyperlink" Target="https://www.sciencedirect.com/science/article/pii/S1047279722000369" TargetMode="External"/><Relationship Id="rId3" Type="http://schemas.openxmlformats.org/officeDocument/2006/relationships/settings" Target="settings.xml"/><Relationship Id="rId12" Type="http://schemas.openxmlformats.org/officeDocument/2006/relationships/hyperlink" Target="https://www.fda.gov/media/147493/download" TargetMode="External"/><Relationship Id="rId17" Type="http://schemas.openxmlformats.org/officeDocument/2006/relationships/hyperlink" Target="https://www.fda.gov/media/149911/download" TargetMode="External"/><Relationship Id="rId25" Type="http://schemas.openxmlformats.org/officeDocument/2006/relationships/hyperlink" Target="https://www.fda.gov/regulatory-information/search-fda-guidance-documents/statistical-guidance-reporting-results-studies-evaluating-diagnostic-tests-guidance-industry-and-fda" TargetMode="External"/><Relationship Id="rId33" Type="http://schemas.openxmlformats.org/officeDocument/2006/relationships/hyperlink" Target="https://www.cdc.gov/mmwr/volumes/70/wr/mm7003e3.htm" TargetMode="External"/><Relationship Id="rId38" Type="http://schemas.openxmlformats.org/officeDocument/2006/relationships/hyperlink" Target="https://medical.mit.edu/faqs/faq-testing-covid-19" TargetMode="External"/><Relationship Id="rId46" Type="http://schemas.openxmlformats.org/officeDocument/2006/relationships/hyperlink" Target="https://www.ncbi.nlm.nih.gov/pmc/articles/PMC8220942/" TargetMode="External"/><Relationship Id="rId59" Type="http://schemas.openxmlformats.org/officeDocument/2006/relationships/fontTable" Target="fontTable.xml"/><Relationship Id="rId20" Type="http://schemas.openxmlformats.org/officeDocument/2006/relationships/hyperlink" Target="https://www.cdc.gov/coronavirus/2019-ncov/lab/resources/antibody-tests-guidelines.html" TargetMode="External"/><Relationship Id="rId41" Type="http://schemas.openxmlformats.org/officeDocument/2006/relationships/hyperlink" Target="https://www.centerforhealthsecurity.org/our-work/pubs_archive/pubs-pdfs/2020/200618-serosurvey-strategy.pdf" TargetMode="External"/><Relationship Id="rId54" Type="http://schemas.openxmlformats.org/officeDocument/2006/relationships/hyperlink" Target="https://www.pnas.org/doi/10.1073/pnas.2026412118" TargetMode="External"/><Relationship Id="rId1" Type="http://schemas.openxmlformats.org/officeDocument/2006/relationships/numbering" Target="numbering.xml"/><Relationship Id="rId6" Type="http://schemas.openxmlformats.org/officeDocument/2006/relationships/hyperlink" Target="https://share.streamlit.io/profbrockway/screeningtest/main/screeningtest.py" TargetMode="External"/><Relationship Id="rId15" Type="http://schemas.openxmlformats.org/officeDocument/2006/relationships/hyperlink" Target="https://www.pnas.org/doi/10.1073/pnas.2026412118" TargetMode="External"/><Relationship Id="rId23" Type="http://schemas.openxmlformats.org/officeDocument/2006/relationships/hyperlink" Target="https://www.fda.gov/regulatory-information/search-fda-guidance-documents/statistical-guidance-reporting-results-studies-evaluating-diagnostic-tests-guidance-industry-and-fda" TargetMode="External"/><Relationship Id="rId28" Type="http://schemas.openxmlformats.org/officeDocument/2006/relationships/hyperlink" Target="https://www.cdc.gov/coronavirus/2019-ncov/lab/resources/antibody-tests-guidelines.html" TargetMode="External"/><Relationship Id="rId36" Type="http://schemas.openxmlformats.org/officeDocument/2006/relationships/hyperlink" Target="https://www.centerforhealthsecurity.org/covid-19TestingToolkit/serology/Serology-based-tests-for-COVID-19.html" TargetMode="External"/><Relationship Id="rId49" Type="http://schemas.openxmlformats.org/officeDocument/2006/relationships/hyperlink" Target="https://www.fda.gov/medical-devices/letters-health-care-providers/potential-false-positive-results-antigen-tests-rapid-detection-sars-cov-2-letter-clinical-laboratory" TargetMode="External"/><Relationship Id="rId57" Type="http://schemas.openxmlformats.org/officeDocument/2006/relationships/hyperlink" Target="https://www.pnas.org/doi/10.1073/pnas.2026412118" TargetMode="External"/><Relationship Id="rId10" Type="http://schemas.openxmlformats.org/officeDocument/2006/relationships/hyperlink" Target="https://covid-tracker.mckinsey.com/prevalence" TargetMode="External"/><Relationship Id="rId31" Type="http://schemas.openxmlformats.org/officeDocument/2006/relationships/hyperlink" Target="https://www.fda.gov/media/149911/download" TargetMode="External"/><Relationship Id="rId44" Type="http://schemas.openxmlformats.org/officeDocument/2006/relationships/hyperlink" Target="https://finance.yahoo.com/news/omicron-testing-failure-134504476.html" TargetMode="External"/><Relationship Id="rId52" Type="http://schemas.openxmlformats.org/officeDocument/2006/relationships/hyperlink" Target="https://www.pnas.org/doi/10.1073/pnas.2026412118"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947</TotalTime>
  <Pages>12</Pages>
  <Words>4096</Words>
  <Characters>23349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148</cp:revision>
  <cp:lastPrinted>2022-03-31T19:26:00Z</cp:lastPrinted>
  <dcterms:created xsi:type="dcterms:W3CDTF">2022-03-24T13:16:00Z</dcterms:created>
  <dcterms:modified xsi:type="dcterms:W3CDTF">2022-04-01T16:00:00Z</dcterms:modified>
</cp:coreProperties>
</file>