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71B2FC" w14:textId="77777777" w:rsidR="00B07878" w:rsidRDefault="00991277" w:rsidP="00AE2DE8">
      <w:pPr>
        <w:pStyle w:val="Titr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Correction TD4.</w:t>
      </w:r>
    </w:p>
    <w:p w14:paraId="2CEC27C5" w14:textId="77777777" w:rsidR="00005349" w:rsidRDefault="00005349" w:rsidP="00083641">
      <w:pPr>
        <w:jc w:val="center"/>
      </w:pPr>
    </w:p>
    <w:p w14:paraId="7ABE6935" w14:textId="77777777" w:rsidR="00005349" w:rsidRDefault="00005349" w:rsidP="00083641">
      <w:pPr>
        <w:jc w:val="center"/>
      </w:pPr>
      <w:r>
        <w:t xml:space="preserve">A l’aide des documents, montrez qu’une maladie infectieuse déclenche une réaction de l’organisme. </w:t>
      </w:r>
    </w:p>
    <w:p w14:paraId="75D722BE" w14:textId="77777777" w:rsidR="00991277" w:rsidRDefault="00991277" w:rsidP="00083641">
      <w:pPr>
        <w:jc w:val="center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12"/>
        <w:gridCol w:w="6644"/>
      </w:tblGrid>
      <w:tr w:rsidR="00083641" w14:paraId="52DACD0C" w14:textId="77777777" w:rsidTr="001B3916">
        <w:tc>
          <w:tcPr>
            <w:tcW w:w="2412" w:type="dxa"/>
          </w:tcPr>
          <w:p w14:paraId="595CC30A" w14:textId="77777777" w:rsidR="00151768" w:rsidRDefault="00151768" w:rsidP="00083641">
            <w:pPr>
              <w:jc w:val="center"/>
            </w:pPr>
          </w:p>
          <w:p w14:paraId="56B345C0" w14:textId="77777777" w:rsidR="001B3916" w:rsidRDefault="001B3916" w:rsidP="00083641">
            <w:pPr>
              <w:jc w:val="center"/>
            </w:pPr>
            <w:r>
              <w:t>Contamination</w:t>
            </w:r>
          </w:p>
          <w:p w14:paraId="3687BEE7" w14:textId="77777777" w:rsidR="001B3916" w:rsidRDefault="00083641" w:rsidP="00083641">
            <w:pPr>
              <w:jc w:val="center"/>
            </w:pPr>
            <w:r>
              <w:t>||</w:t>
            </w:r>
          </w:p>
          <w:p w14:paraId="10B369D4" w14:textId="77777777" w:rsidR="001B3916" w:rsidRDefault="00083641" w:rsidP="00083641">
            <w:pPr>
              <w:jc w:val="center"/>
            </w:pPr>
            <w:r>
              <w:t>\/</w:t>
            </w:r>
          </w:p>
          <w:p w14:paraId="4DEFAF8C" w14:textId="77777777" w:rsidR="00151768" w:rsidRDefault="00151768" w:rsidP="00083641">
            <w:pPr>
              <w:jc w:val="center"/>
            </w:pPr>
          </w:p>
          <w:p w14:paraId="7F2E7D46" w14:textId="77777777" w:rsidR="00151768" w:rsidRDefault="00151768" w:rsidP="00083641">
            <w:pPr>
              <w:jc w:val="center"/>
            </w:pPr>
          </w:p>
          <w:p w14:paraId="3588EA74" w14:textId="77777777" w:rsidR="001B3916" w:rsidRDefault="001B3916" w:rsidP="00151768">
            <w:pPr>
              <w:jc w:val="center"/>
            </w:pPr>
            <w:r>
              <w:t>Infection</w:t>
            </w:r>
          </w:p>
          <w:p w14:paraId="60974013" w14:textId="77777777" w:rsidR="00083641" w:rsidRDefault="00083641" w:rsidP="00083641">
            <w:pPr>
              <w:jc w:val="center"/>
            </w:pPr>
            <w:r>
              <w:t>||</w:t>
            </w:r>
          </w:p>
          <w:p w14:paraId="2582143C" w14:textId="77777777" w:rsidR="001B3916" w:rsidRDefault="00083641" w:rsidP="00083641">
            <w:pPr>
              <w:jc w:val="center"/>
            </w:pPr>
            <w:r>
              <w:t>\/</w:t>
            </w:r>
          </w:p>
          <w:p w14:paraId="0A4F1AE4" w14:textId="77777777" w:rsidR="00151768" w:rsidRDefault="00151768" w:rsidP="00083641">
            <w:pPr>
              <w:jc w:val="center"/>
            </w:pPr>
          </w:p>
          <w:p w14:paraId="17C74F2F" w14:textId="77777777" w:rsidR="00151768" w:rsidRDefault="00151768" w:rsidP="00083641">
            <w:pPr>
              <w:jc w:val="center"/>
            </w:pPr>
          </w:p>
          <w:p w14:paraId="543573F2" w14:textId="77777777" w:rsidR="00151768" w:rsidRDefault="00151768" w:rsidP="00083641">
            <w:pPr>
              <w:jc w:val="center"/>
            </w:pPr>
          </w:p>
          <w:p w14:paraId="21ADFBC2" w14:textId="77777777" w:rsidR="00151768" w:rsidRDefault="00151768" w:rsidP="00083641">
            <w:pPr>
              <w:jc w:val="center"/>
            </w:pPr>
          </w:p>
          <w:p w14:paraId="2AA00A15" w14:textId="77777777" w:rsidR="00151768" w:rsidRDefault="00151768" w:rsidP="00083641">
            <w:pPr>
              <w:jc w:val="center"/>
            </w:pPr>
          </w:p>
          <w:p w14:paraId="58AFA1D7" w14:textId="77777777" w:rsidR="00151768" w:rsidRDefault="00151768" w:rsidP="00083641">
            <w:pPr>
              <w:jc w:val="center"/>
            </w:pPr>
          </w:p>
          <w:p w14:paraId="64E0A99E" w14:textId="77777777" w:rsidR="00151768" w:rsidRDefault="00151768" w:rsidP="00083641">
            <w:pPr>
              <w:jc w:val="center"/>
            </w:pPr>
          </w:p>
          <w:p w14:paraId="19D7FD8C" w14:textId="77777777" w:rsidR="00151768" w:rsidRDefault="00151768" w:rsidP="00083641">
            <w:pPr>
              <w:jc w:val="center"/>
            </w:pPr>
          </w:p>
          <w:p w14:paraId="0E26B3F6" w14:textId="77777777" w:rsidR="001B3916" w:rsidRDefault="001B3916" w:rsidP="00083641">
            <w:pPr>
              <w:jc w:val="center"/>
            </w:pPr>
            <w:r>
              <w:t>Rencontre Lymphocyte/antigène</w:t>
            </w:r>
          </w:p>
          <w:p w14:paraId="7DD29E82" w14:textId="77777777" w:rsidR="00511A3F" w:rsidRDefault="00511A3F" w:rsidP="00083641">
            <w:pPr>
              <w:jc w:val="center"/>
            </w:pPr>
          </w:p>
          <w:p w14:paraId="1417DFA2" w14:textId="77777777" w:rsidR="00083641" w:rsidRDefault="00083641" w:rsidP="00083641">
            <w:pPr>
              <w:jc w:val="center"/>
            </w:pPr>
            <w:r>
              <w:t>||</w:t>
            </w:r>
          </w:p>
          <w:p w14:paraId="72EB0DCF" w14:textId="77777777" w:rsidR="001B3916" w:rsidRDefault="00083641" w:rsidP="00083641">
            <w:pPr>
              <w:jc w:val="center"/>
            </w:pPr>
            <w:r>
              <w:t>\/</w:t>
            </w:r>
          </w:p>
          <w:p w14:paraId="3E7DB4BC" w14:textId="77777777" w:rsidR="00511A3F" w:rsidRDefault="00511A3F" w:rsidP="00083641">
            <w:pPr>
              <w:jc w:val="center"/>
            </w:pPr>
          </w:p>
          <w:p w14:paraId="778B77EB" w14:textId="77777777" w:rsidR="00511A3F" w:rsidRDefault="00511A3F" w:rsidP="00083641">
            <w:pPr>
              <w:jc w:val="center"/>
            </w:pPr>
          </w:p>
          <w:p w14:paraId="3C847A97" w14:textId="77777777" w:rsidR="00511A3F" w:rsidRDefault="00511A3F" w:rsidP="00083641">
            <w:pPr>
              <w:jc w:val="center"/>
            </w:pPr>
          </w:p>
          <w:p w14:paraId="415FD563" w14:textId="77777777" w:rsidR="00083641" w:rsidRDefault="00083641" w:rsidP="00083641">
            <w:pPr>
              <w:jc w:val="center"/>
            </w:pPr>
            <w:r>
              <w:t>Multiplication lymphocytes</w:t>
            </w:r>
          </w:p>
          <w:p w14:paraId="148A0B56" w14:textId="77777777" w:rsidR="00083641" w:rsidRDefault="00083641" w:rsidP="00083641">
            <w:pPr>
              <w:jc w:val="center"/>
            </w:pPr>
            <w:r>
              <w:t>||</w:t>
            </w:r>
          </w:p>
          <w:p w14:paraId="0EE1A9F4" w14:textId="77777777" w:rsidR="00083641" w:rsidRDefault="00083641" w:rsidP="00083641">
            <w:pPr>
              <w:jc w:val="center"/>
            </w:pPr>
            <w:r>
              <w:t>\/</w:t>
            </w:r>
          </w:p>
          <w:p w14:paraId="0241A29A" w14:textId="77777777" w:rsidR="00484B52" w:rsidRDefault="00484B52" w:rsidP="00083641">
            <w:pPr>
              <w:jc w:val="center"/>
            </w:pPr>
          </w:p>
          <w:p w14:paraId="2B07A0D3" w14:textId="77777777" w:rsidR="00484B52" w:rsidRDefault="00484B52" w:rsidP="00083641">
            <w:pPr>
              <w:jc w:val="center"/>
            </w:pPr>
          </w:p>
          <w:p w14:paraId="5EB17EF1" w14:textId="77777777" w:rsidR="00484B52" w:rsidRDefault="00484B52" w:rsidP="00083641">
            <w:pPr>
              <w:jc w:val="center"/>
            </w:pPr>
          </w:p>
          <w:p w14:paraId="5A5FCE8C" w14:textId="77777777" w:rsidR="00484B52" w:rsidRDefault="00484B52" w:rsidP="00083641">
            <w:pPr>
              <w:jc w:val="center"/>
            </w:pPr>
          </w:p>
          <w:p w14:paraId="2883B963" w14:textId="77777777" w:rsidR="00484B52" w:rsidRDefault="00484B52" w:rsidP="00083641">
            <w:pPr>
              <w:jc w:val="center"/>
            </w:pPr>
          </w:p>
          <w:p w14:paraId="606BCD5A" w14:textId="77777777" w:rsidR="00484B52" w:rsidRDefault="00484B52" w:rsidP="00083641">
            <w:pPr>
              <w:jc w:val="center"/>
            </w:pPr>
          </w:p>
          <w:p w14:paraId="22B1CCFD" w14:textId="77777777" w:rsidR="00484B52" w:rsidRDefault="00484B52" w:rsidP="00083641">
            <w:pPr>
              <w:jc w:val="center"/>
            </w:pPr>
          </w:p>
          <w:p w14:paraId="1A11D0D7" w14:textId="77777777" w:rsidR="00484B52" w:rsidRDefault="00484B52" w:rsidP="00083641">
            <w:pPr>
              <w:jc w:val="center"/>
            </w:pPr>
          </w:p>
          <w:p w14:paraId="38859429" w14:textId="77777777" w:rsidR="00484B52" w:rsidRDefault="00484B52" w:rsidP="00083641">
            <w:pPr>
              <w:jc w:val="center"/>
            </w:pPr>
          </w:p>
          <w:p w14:paraId="7791AA61" w14:textId="77777777" w:rsidR="00484B52" w:rsidRDefault="00484B52" w:rsidP="00083641">
            <w:pPr>
              <w:jc w:val="center"/>
            </w:pPr>
          </w:p>
          <w:p w14:paraId="2A424200" w14:textId="77777777" w:rsidR="00083641" w:rsidRDefault="00083641" w:rsidP="00083641">
            <w:pPr>
              <w:jc w:val="center"/>
            </w:pPr>
            <w:r>
              <w:t>Réaction</w:t>
            </w:r>
          </w:p>
          <w:p w14:paraId="4AEAD018" w14:textId="77777777" w:rsidR="00083641" w:rsidRDefault="00083641" w:rsidP="00083641">
            <w:pPr>
              <w:jc w:val="center"/>
            </w:pPr>
            <w:r>
              <w:t>||</w:t>
            </w:r>
          </w:p>
          <w:p w14:paraId="2D3DF73F" w14:textId="77777777" w:rsidR="00083641" w:rsidRDefault="00083641" w:rsidP="00083641">
            <w:pPr>
              <w:jc w:val="center"/>
            </w:pPr>
            <w:r>
              <w:t>\/</w:t>
            </w:r>
          </w:p>
          <w:p w14:paraId="3D42ED26" w14:textId="0583B159" w:rsidR="00083641" w:rsidRDefault="008A0379" w:rsidP="00083641">
            <w:pPr>
              <w:jc w:val="center"/>
            </w:pPr>
            <w:r>
              <w:t>L</w:t>
            </w:r>
            <w:r w:rsidR="00083641">
              <w:t>utter</w:t>
            </w:r>
          </w:p>
        </w:tc>
        <w:tc>
          <w:tcPr>
            <w:tcW w:w="6644" w:type="dxa"/>
          </w:tcPr>
          <w:p w14:paraId="4B90ACA9" w14:textId="77777777" w:rsidR="00945896" w:rsidRDefault="00945896" w:rsidP="00DD6156"/>
          <w:p w14:paraId="083CB1C7" w14:textId="77777777" w:rsidR="00603DF9" w:rsidRDefault="00945896" w:rsidP="00DD6156">
            <w:r>
              <w:t xml:space="preserve">Tout commence par une </w:t>
            </w:r>
            <w:r w:rsidRPr="00DD6156">
              <w:rPr>
                <w:u w:val="single"/>
              </w:rPr>
              <w:t>contamination</w:t>
            </w:r>
            <w:r w:rsidR="00151768">
              <w:t xml:space="preserve">. </w:t>
            </w:r>
          </w:p>
          <w:p w14:paraId="1B7CE5BA" w14:textId="77777777" w:rsidR="00603DF9" w:rsidRPr="00603DF9" w:rsidRDefault="00603DF9" w:rsidP="00DD6156">
            <w:pPr>
              <w:rPr>
                <w:rFonts w:eastAsia="Times New Roman"/>
              </w:rPr>
            </w:pPr>
            <w:r w:rsidRPr="00603DF9">
              <w:rPr>
                <w:rFonts w:eastAsia="Times New Roman"/>
                <w:noProof/>
              </w:rPr>
              <w:drawing>
                <wp:anchor distT="0" distB="0" distL="114300" distR="114300" simplePos="0" relativeHeight="251658240" behindDoc="0" locked="0" layoutInCell="1" allowOverlap="1" wp14:anchorId="6AE53E31" wp14:editId="778FE006">
                  <wp:simplePos x="0" y="0"/>
                  <wp:positionH relativeFrom="column">
                    <wp:posOffset>-49530</wp:posOffset>
                  </wp:positionH>
                  <wp:positionV relativeFrom="paragraph">
                    <wp:posOffset>154940</wp:posOffset>
                  </wp:positionV>
                  <wp:extent cx="1581150" cy="1901825"/>
                  <wp:effectExtent l="0" t="0" r="0" b="3175"/>
                  <wp:wrapSquare wrapText="bothSides"/>
                  <wp:docPr id="1" name="Image 1" descr="ttp://www.clg-grands-champs-poissy.ac-versailles.fr/IMG/jpg/contamination_pea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tp://www.clg-grands-champs-poissy.ac-versailles.fr/IMG/jpg/contamination_peau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0" cy="1901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185E085" w14:textId="77777777" w:rsidR="001B3916" w:rsidRDefault="00151768" w:rsidP="00DD6156">
            <w:r>
              <w:t>Il y a contamination quand un microorganisme traverse les barrières du corps</w:t>
            </w:r>
            <w:r w:rsidR="00005349">
              <w:t xml:space="preserve"> (peau, muqueuses)</w:t>
            </w:r>
            <w:r>
              <w:t xml:space="preserve">. Puis il y a une </w:t>
            </w:r>
            <w:r w:rsidR="00945896" w:rsidRPr="00DD6156">
              <w:rPr>
                <w:u w:val="single"/>
              </w:rPr>
              <w:t>infection</w:t>
            </w:r>
            <w:r w:rsidR="00945896">
              <w:t>. Cette infection est visible grâce aux symptômes suivants </w:t>
            </w:r>
            <w:r>
              <w:t xml:space="preserve">(document 1) </w:t>
            </w:r>
            <w:r w:rsidR="00945896">
              <w:t xml:space="preserve">:  </w:t>
            </w:r>
          </w:p>
          <w:p w14:paraId="280320E4" w14:textId="77777777" w:rsidR="00945896" w:rsidRDefault="00945896" w:rsidP="00DD6156">
            <w:pPr>
              <w:pStyle w:val="Pardeliste"/>
              <w:numPr>
                <w:ilvl w:val="0"/>
                <w:numId w:val="1"/>
              </w:numPr>
            </w:pPr>
            <w:r>
              <w:t>Fièvre</w:t>
            </w:r>
          </w:p>
          <w:p w14:paraId="1B1184C0" w14:textId="77777777" w:rsidR="00945896" w:rsidRDefault="00945896" w:rsidP="00DD6156">
            <w:pPr>
              <w:pStyle w:val="Pardeliste"/>
              <w:numPr>
                <w:ilvl w:val="0"/>
                <w:numId w:val="1"/>
              </w:numPr>
            </w:pPr>
            <w:r>
              <w:t>Gonflements des ganglions</w:t>
            </w:r>
          </w:p>
          <w:p w14:paraId="0A1E7CE4" w14:textId="77777777" w:rsidR="00DD6156" w:rsidRDefault="00DD6156" w:rsidP="00DD6156">
            <w:pPr>
              <w:pStyle w:val="Pardeliste"/>
              <w:numPr>
                <w:ilvl w:val="0"/>
                <w:numId w:val="1"/>
              </w:numPr>
            </w:pPr>
            <w:r>
              <w:t>Mal de gorge</w:t>
            </w:r>
          </w:p>
          <w:p w14:paraId="4EA9E0B6" w14:textId="77777777" w:rsidR="00DD6156" w:rsidRDefault="00DD6156" w:rsidP="00DD6156">
            <w:r>
              <w:t xml:space="preserve">Cela correspond </w:t>
            </w:r>
            <w:r w:rsidR="00151768">
              <w:t>à la multiplication importante</w:t>
            </w:r>
            <w:r>
              <w:t xml:space="preserve"> des microorganismes. </w:t>
            </w:r>
          </w:p>
          <w:p w14:paraId="661E948F" w14:textId="77777777" w:rsidR="001B3916" w:rsidRDefault="001B3916" w:rsidP="00083641">
            <w:pPr>
              <w:jc w:val="center"/>
            </w:pPr>
          </w:p>
          <w:p w14:paraId="3E36281D" w14:textId="77777777" w:rsidR="004836AE" w:rsidRDefault="004836AE" w:rsidP="00476286">
            <w:r>
              <w:t xml:space="preserve">A cause de l’infection, et du nombre élevé de microorganismes, il y a </w:t>
            </w:r>
            <w:proofErr w:type="spellStart"/>
            <w:r>
              <w:t>rencontre</w:t>
            </w:r>
            <w:proofErr w:type="spellEnd"/>
            <w:r>
              <w:t xml:space="preserve"> des </w:t>
            </w:r>
            <w:r w:rsidRPr="009B0386">
              <w:rPr>
                <w:u w:val="single"/>
              </w:rPr>
              <w:t>lymphocytes</w:t>
            </w:r>
            <w:r>
              <w:t xml:space="preserve"> et des </w:t>
            </w:r>
            <w:r w:rsidRPr="009B0386">
              <w:rPr>
                <w:u w:val="single"/>
              </w:rPr>
              <w:t>antigènes</w:t>
            </w:r>
            <w:r>
              <w:t xml:space="preserve"> au niveau des ganglions</w:t>
            </w:r>
            <w:r w:rsidR="007B6ACA">
              <w:t xml:space="preserve"> (document 2).</w:t>
            </w:r>
          </w:p>
          <w:p w14:paraId="3EADA52B" w14:textId="77777777" w:rsidR="004836AE" w:rsidRDefault="004836AE" w:rsidP="00476286"/>
          <w:p w14:paraId="26A64B26" w14:textId="77777777" w:rsidR="00B045C5" w:rsidRDefault="00B045C5" w:rsidP="00476286">
            <w:r>
              <w:t xml:space="preserve">Un </w:t>
            </w:r>
            <w:r w:rsidRPr="00B045C5">
              <w:rPr>
                <w:u w:val="single"/>
              </w:rPr>
              <w:t>antigène</w:t>
            </w:r>
            <w:r>
              <w:t xml:space="preserve"> est une </w:t>
            </w:r>
            <w:r w:rsidRPr="00B045C5">
              <w:t>molécule naturelle ou s</w:t>
            </w:r>
            <w:r>
              <w:t>ynthétique qui</w:t>
            </w:r>
            <w:r w:rsidRPr="00B045C5">
              <w:t xml:space="preserve"> </w:t>
            </w:r>
            <w:r>
              <w:t xml:space="preserve">est </w:t>
            </w:r>
            <w:r w:rsidRPr="00B045C5">
              <w:t xml:space="preserve">reconnue par des cellules du système immunitaire </w:t>
            </w:r>
            <w:r>
              <w:t>et qui</w:t>
            </w:r>
            <w:r w:rsidRPr="00B045C5">
              <w:t xml:space="preserve"> est capable de </w:t>
            </w:r>
            <w:r w:rsidRPr="00511A3F">
              <w:rPr>
                <w:u w:val="single"/>
              </w:rPr>
              <w:t>déclencher une réponse immunitaire</w:t>
            </w:r>
            <w:r w:rsidRPr="00B045C5">
              <w:t>.</w:t>
            </w:r>
          </w:p>
          <w:p w14:paraId="549DB331" w14:textId="77777777" w:rsidR="001B3916" w:rsidRDefault="004836AE" w:rsidP="00476286">
            <w:r>
              <w:t xml:space="preserve"> </w:t>
            </w:r>
          </w:p>
          <w:p w14:paraId="40F03618" w14:textId="77777777" w:rsidR="00D81BF7" w:rsidRDefault="00484B52" w:rsidP="00511A3F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0F6B2A0" wp14:editId="732F91BE">
                  <wp:simplePos x="0" y="0"/>
                  <wp:positionH relativeFrom="column">
                    <wp:posOffset>64135</wp:posOffset>
                  </wp:positionH>
                  <wp:positionV relativeFrom="paragraph">
                    <wp:posOffset>98425</wp:posOffset>
                  </wp:positionV>
                  <wp:extent cx="1826895" cy="1263650"/>
                  <wp:effectExtent l="0" t="0" r="1905" b="6350"/>
                  <wp:wrapSquare wrapText="bothSides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ymphocyte3_1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6895" cy="1263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57F05">
              <w:t xml:space="preserve">Cette rencontre va entraîner </w:t>
            </w:r>
            <w:r w:rsidR="00C57F05" w:rsidRPr="00D81BF7">
              <w:rPr>
                <w:u w:val="single"/>
              </w:rPr>
              <w:t>l’activation</w:t>
            </w:r>
            <w:r w:rsidR="00C57F05">
              <w:t xml:space="preserve"> des lymphocytes</w:t>
            </w:r>
            <w:r w:rsidR="008F2F2F">
              <w:t xml:space="preserve">, ce qui va entrainer leur </w:t>
            </w:r>
            <w:r w:rsidR="008F2F2F" w:rsidRPr="00D81BF7">
              <w:rPr>
                <w:u w:val="single"/>
              </w:rPr>
              <w:t>multiplication</w:t>
            </w:r>
            <w:r w:rsidR="008F2F2F">
              <w:t xml:space="preserve"> (divisions cellulaire). </w:t>
            </w:r>
          </w:p>
          <w:p w14:paraId="5A5801A5" w14:textId="77777777" w:rsidR="00D81BF7" w:rsidRDefault="00D81BF7" w:rsidP="00511A3F"/>
          <w:p w14:paraId="7D44095A" w14:textId="77777777" w:rsidR="001B3916" w:rsidRDefault="008F2F2F" w:rsidP="00511A3F">
            <w:r>
              <w:t xml:space="preserve">Cette multiplication est visible dans l’analyse sanguine du patient : </w:t>
            </w:r>
            <w:r w:rsidR="00B1073C">
              <w:t>un patient atteint d’une angine possède environ 8000 lymphocyte</w:t>
            </w:r>
            <w:r w:rsidR="00D81BF7">
              <w:t>s</w:t>
            </w:r>
            <w:r w:rsidR="00B1073C">
              <w:t xml:space="preserve"> par mm</w:t>
            </w:r>
            <w:r w:rsidR="00B1073C" w:rsidRPr="00B1073C">
              <w:rPr>
                <w:vertAlign w:val="superscript"/>
              </w:rPr>
              <w:t>3</w:t>
            </w:r>
            <w:r w:rsidR="00B1073C">
              <w:t xml:space="preserve"> de sang, alors que normalement ce chiffre est compris entre 1000 et 4000 lymphocytes par mm</w:t>
            </w:r>
            <w:r w:rsidR="00B1073C" w:rsidRPr="00B1073C">
              <w:rPr>
                <w:vertAlign w:val="superscript"/>
              </w:rPr>
              <w:t>3</w:t>
            </w:r>
            <w:r w:rsidR="00484B52">
              <w:t xml:space="preserve"> de sang</w:t>
            </w:r>
            <w:r w:rsidR="00B1073C">
              <w:t xml:space="preserve"> </w:t>
            </w:r>
            <w:r w:rsidR="00484B52">
              <w:t xml:space="preserve">(document 3). </w:t>
            </w:r>
          </w:p>
          <w:p w14:paraId="3627CFE9" w14:textId="77777777" w:rsidR="001B3916" w:rsidRDefault="00484B52" w:rsidP="00484B52">
            <w:pPr>
              <w:tabs>
                <w:tab w:val="left" w:pos="655"/>
              </w:tabs>
            </w:pPr>
            <w:r>
              <w:tab/>
            </w:r>
          </w:p>
          <w:p w14:paraId="305FEE32" w14:textId="77777777" w:rsidR="00484B52" w:rsidRDefault="0076721D" w:rsidP="00484B52">
            <w:pPr>
              <w:tabs>
                <w:tab w:val="left" w:pos="655"/>
              </w:tabs>
            </w:pPr>
            <w:r>
              <w:t xml:space="preserve">Nous savons que les lymphocytes B combattent les </w:t>
            </w:r>
            <w:r w:rsidRPr="006C3B35">
              <w:rPr>
                <w:u w:val="single"/>
              </w:rPr>
              <w:t>bactéries</w:t>
            </w:r>
            <w:r>
              <w:t xml:space="preserve"> et les lymphocytes T combattent les cellules infectées par un </w:t>
            </w:r>
            <w:r w:rsidRPr="006C3B35">
              <w:rPr>
                <w:u w:val="single"/>
              </w:rPr>
              <w:t>virus</w:t>
            </w:r>
            <w:r>
              <w:t xml:space="preserve">. L’infection a causé une multiplication des lymphocytes, augmentant la capacité du corps à lutter face à une infection bactérienne ou virale. </w:t>
            </w:r>
          </w:p>
          <w:p w14:paraId="6B41B1C1" w14:textId="77777777" w:rsidR="001B3916" w:rsidRDefault="001B3916" w:rsidP="00083641">
            <w:pPr>
              <w:jc w:val="center"/>
            </w:pPr>
          </w:p>
          <w:p w14:paraId="73A317F3" w14:textId="77777777" w:rsidR="001B3916" w:rsidRDefault="001B3916" w:rsidP="00361A09"/>
        </w:tc>
      </w:tr>
    </w:tbl>
    <w:p w14:paraId="2EF9244B" w14:textId="77777777" w:rsidR="00991277" w:rsidRDefault="00991277" w:rsidP="008A0379">
      <w:bookmarkStart w:id="0" w:name="_GoBack"/>
      <w:bookmarkEnd w:id="0"/>
    </w:p>
    <w:sectPr w:rsidR="00991277" w:rsidSect="003F721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5177F"/>
    <w:multiLevelType w:val="hybridMultilevel"/>
    <w:tmpl w:val="523428E8"/>
    <w:lvl w:ilvl="0" w:tplc="C21C5C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277"/>
    <w:rsid w:val="00005349"/>
    <w:rsid w:val="00083641"/>
    <w:rsid w:val="00151768"/>
    <w:rsid w:val="001B3916"/>
    <w:rsid w:val="00243501"/>
    <w:rsid w:val="00361A09"/>
    <w:rsid w:val="003F721F"/>
    <w:rsid w:val="00476286"/>
    <w:rsid w:val="004836AE"/>
    <w:rsid w:val="00484B52"/>
    <w:rsid w:val="00511A3F"/>
    <w:rsid w:val="00603DF9"/>
    <w:rsid w:val="006C3B35"/>
    <w:rsid w:val="0076721D"/>
    <w:rsid w:val="007B6ACA"/>
    <w:rsid w:val="008A0379"/>
    <w:rsid w:val="008F2F2F"/>
    <w:rsid w:val="00945896"/>
    <w:rsid w:val="00991277"/>
    <w:rsid w:val="009B0386"/>
    <w:rsid w:val="009D0927"/>
    <w:rsid w:val="00AE2DE8"/>
    <w:rsid w:val="00B045C5"/>
    <w:rsid w:val="00B07878"/>
    <w:rsid w:val="00B1073C"/>
    <w:rsid w:val="00C57F05"/>
    <w:rsid w:val="00D05A92"/>
    <w:rsid w:val="00D81BF7"/>
    <w:rsid w:val="00DD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4021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03DF9"/>
    <w:rPr>
      <w:rFonts w:ascii="Times New Roman" w:hAnsi="Times New Roman" w:cs="Times New Roman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AE2D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B39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deliste">
    <w:name w:val="List Paragraph"/>
    <w:basedOn w:val="Normal"/>
    <w:uiPriority w:val="34"/>
    <w:qFormat/>
    <w:rsid w:val="00945896"/>
    <w:pPr>
      <w:ind w:left="720"/>
      <w:contextualSpacing/>
    </w:pPr>
    <w:rPr>
      <w:rFonts w:asciiTheme="minorHAnsi" w:hAnsiTheme="minorHAnsi" w:cstheme="minorBidi"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AE2DE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2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247</Words>
  <Characters>1360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Correction TD4.</vt:lpstr>
    </vt:vector>
  </TitlesOfParts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COLLET</dc:creator>
  <cp:keywords/>
  <dc:description/>
  <cp:lastModifiedBy>David COLLET</cp:lastModifiedBy>
  <cp:revision>5</cp:revision>
  <cp:lastPrinted>2018-05-22T08:17:00Z</cp:lastPrinted>
  <dcterms:created xsi:type="dcterms:W3CDTF">2017-01-10T14:14:00Z</dcterms:created>
  <dcterms:modified xsi:type="dcterms:W3CDTF">2018-05-22T09:40:00Z</dcterms:modified>
</cp:coreProperties>
</file>