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-137785</wp:posOffset>
            </wp:positionH>
            <wp:positionV relativeFrom="paragraph">
              <wp:posOffset>114300</wp:posOffset>
            </wp:positionV>
            <wp:extent cx="10199688" cy="5429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9688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DE ENSINO: EMEB</w:t>
      </w:r>
      <w:r w:rsidDel="00000000" w:rsidR="00000000" w:rsidRPr="00000000">
        <w:rPr>
          <w:b w:val="1"/>
          <w:bCs w:val="1"/>
          <w:rtl w:val="0"/>
        </w:rPr>
        <w:t xml:space="preserve">TI “JULIETA DEPS TALLON”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NOME DO PROFESSOR: HENRIQUE                                                            TURMA/TURMAS/TURNO: E</w:t>
      </w:r>
      <w:r w:rsidDel="00000000" w:rsidR="00000000" w:rsidRPr="00000000">
        <w:rPr>
          <w:b w:val="1"/>
          <w:bCs w:val="1"/>
          <w:rtl w:val="0"/>
        </w:rPr>
        <w:t xml:space="preserve">nturmação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TRIMESTRE:   2º                                        DATA/PERÍODO: 04/05/2</w:t>
      </w:r>
      <w:r w:rsidDel="00000000" w:rsidR="00000000" w:rsidRPr="00000000">
        <w:rPr>
          <w:b w:val="1"/>
          <w:bCs w:val="1"/>
          <w:rtl w:val="0"/>
        </w:rPr>
        <w:t xml:space="preserve">6 à 08/05/26</w:t>
      </w:r>
      <w:r w:rsidDel="00000000" w:rsidR="00000000" w:rsidRPr="00000000">
        <w:rPr>
          <w:rtl w:val="0"/>
        </w:rPr>
      </w:r>
    </w:p>
    <w:tbl>
      <w:tblPr>
        <w:tblStyle w:val="Table1"/>
        <w:tblW w:w="16230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815"/>
        <w:gridCol w:w="1860"/>
        <w:gridCol w:w="3630"/>
        <w:gridCol w:w="2625"/>
        <w:gridCol w:w="2400"/>
        <w:gridCol w:w="2250"/>
        <w:tblGridChange w:id="0">
          <w:tblGrid>
            <w:gridCol w:w="1650"/>
            <w:gridCol w:w="1815"/>
            <w:gridCol w:w="1860"/>
            <w:gridCol w:w="3630"/>
            <w:gridCol w:w="2625"/>
            <w:gridCol w:w="2400"/>
            <w:gridCol w:w="2250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Habilidades/ Descritores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Língua Portuguesa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Ortografia (R/RR); Segmentação de palavras; Escrita e raciocínio lógico.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EF35LP07, EF02LP08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Ditado de Elite: 15 palavras alternando R forte inicial e RR. Autocorreção no quadro com lápis de cor. Missão Desgrudar: Cópia e segmentação de frases aglutinadas no caderno (treino de consciência de palavras). Simulado Múltipla Escolha: Treino no quadro de resolução de questões (A, B, C, D) por técnica de eliminação.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Diagnóstica e contínua. Análise do registro no ditado e observação da capacidade de segmentação convencional das frases.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6230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815"/>
        <w:gridCol w:w="1860"/>
        <w:gridCol w:w="3630"/>
        <w:gridCol w:w="2625"/>
        <w:gridCol w:w="2400"/>
        <w:gridCol w:w="2250"/>
        <w:tblGridChange w:id="0">
          <w:tblGrid>
            <w:gridCol w:w="1650"/>
            <w:gridCol w:w="1815"/>
            <w:gridCol w:w="1860"/>
            <w:gridCol w:w="3630"/>
            <w:gridCol w:w="2625"/>
            <w:gridCol w:w="2400"/>
            <w:gridCol w:w="2250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Habilidades/ Descritores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Língua Portuguesa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Estratégias de leitura; Oralidade; Resolução de problemas; Paisagem urbana e rural.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EF15LP09, EF15LP03.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after="240" w:before="24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 Show do Milhão: Gamificação em equipes (13 duplas). Projeção interativa:  perguntas de múltipla escolha sobre ortografia (R/RR) e lógica. Desafios de leitura: Leitura em voz alta das alternativas no telão com contagem de pontos no quadro.</w:t>
            </w:r>
          </w:p>
          <w:p w:rsidR="00000000" w:rsidDel="00000000" w:rsidP="00000000" w:rsidRDefault="00000000" w:rsidRPr="00000000" w14:paraId="0000002E">
            <w:pPr>
              <w:widowControl w:val="0"/>
              <w:spacing w:after="240" w:before="24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after="240" w:before="24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Formativa. Observação da fluência de leitura oral das alternativas e aplicação correta da regra ortográfica sob pressão do jogo.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92"/>
          <w:szCs w:val="92"/>
        </w:rPr>
      </w:pPr>
      <w:r w:rsidDel="00000000" w:rsidR="00000000" w:rsidRPr="00000000">
        <w:rPr>
          <w:rtl w:val="0"/>
        </w:rPr>
      </w:r>
    </w:p>
    <w:sectPr>
      <w:pgSz w:h="11920" w:w="16840" w:orient="landscape"/>
      <w:pgMar w:bottom="491" w:top="135" w:left="730" w:right="6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NVI3KEYWMwF46fIwMzhAV7pLDg==">CgMxLjA4AHIhMTdCcFRoQ3VXSFVvOFFfZDNmUEZQa3RKWVhmaXktaklr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