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Preguntas de dfsdf - final</w:t>
      </w:r>
    </w:p>
    <w:p>
      <w:pPr>
        <w:pStyle w:val="Heading2"/>
      </w:pPr>
      <w:r>
        <w:t xml:space="preserve">Nombre de la pregunta: Asamblea Legislativa</w:t>
      </w:r>
    </w:p>
    <w:p>
      <w:r>
        <w:t xml:space="preserve">Pregunta: A la Asamblea Legislativa le corresponde destituir al Presidente de la Corte Suprema de Justicia de la Nación.</w:t>
      </w:r>
    </w:p>
    <w:p>
      <w:r>
        <w:t xml:space="preserve">true (correcta)</w:t>
      </w:r>
    </w:p>
    <w:p>
      <w:r>
        <w:t xml:space="preserve">false (correcta)</w:t>
      </w:r>
    </w:p>
    <w:p>
      <w:pPr>
        <w:pStyle w:val="Heading2"/>
      </w:pPr>
      <w:r>
        <w:t xml:space="preserve">Nombre de la pregunta: Asamblea Legislativa</w:t>
      </w:r>
    </w:p>
    <w:p>
      <w:r>
        <w:t xml:space="preserve">Pregunta: La Asamblea Legislativa se reune para: a)Para admitir o desechar los motivos de dimisión del presidente o vicepresidente de la República; y declarar en su caso, el llamado a elecciones; b)- Para designar el funcionario público que ha de desempeñar la presidencia de la Nación, en los casos de destitución, muerte, dimisión o inhabilidad del presidente y vicepresidente, hasta que haya cesado la causa de la inhabilidad o un nuevo presidente sea electo; c) Para tomar juramento al presidente y vicepresidente de la Nación, prestado ante el presidente del Senado y ante el Congreso reunido en Asamblea; d) Para escuchar al presidente de la Nación en ocasión de la apertura del año legislativo, reunidas al efecto ambas cámaras.</w:t>
      </w:r>
    </w:p>
    <w:p>
      <w:r>
        <w:t xml:space="preserve">true (correcta)</w:t>
      </w:r>
    </w:p>
    <w:p>
      <w:r>
        <w:t xml:space="preserve">false (correcta)</w:t>
      </w:r>
    </w:p>
    <w:p>
      <w:pPr>
        <w:pStyle w:val="Heading2"/>
      </w:pPr>
      <w:r>
        <w:t xml:space="preserve">Nombre de la pregunta: Código Civil y Comercial</w:t>
      </w:r>
    </w:p>
    <w:p>
      <w:r>
        <w:t xml:space="preserve">Pregunta: El Registro Público de Comercio se encuentra regulado en el nuevo Código Civil y Comercial de la Nación.</w:t>
      </w:r>
    </w:p>
    <w:p>
      <w:r>
        <w:t xml:space="preserve">true (correcta)</w:t>
      </w:r>
    </w:p>
    <w:p>
      <w:r>
        <w:t xml:space="preserve">false (correcta)</w:t>
      </w:r>
    </w:p>
    <w:p>
      <w:pPr>
        <w:pStyle w:val="Heading2"/>
      </w:pPr>
      <w:r>
        <w:t xml:space="preserve">Nombre de la pregunta: Código Civil y Comercial</w:t>
      </w:r>
    </w:p>
    <w:p>
      <w:r>
        <w:t xml:space="preserve">Pregunta: En el nuevo Código Civil y Comercial de la Nación se regulo la figura del comerciante y de los actos objetivos de comercio.</w:t>
      </w:r>
    </w:p>
    <w:p>
      <w:r>
        <w:t xml:space="preserve">true (correcta)</w:t>
      </w:r>
    </w:p>
    <w:p>
      <w:r>
        <w:t xml:space="preserve">false (correcta)</w:t>
      </w:r>
    </w:p>
    <w:p>
      <w:pPr>
        <w:pStyle w:val="Heading2"/>
      </w:pPr>
      <w:r>
        <w:t xml:space="preserve">Nombre de la pregunta: Código Civil y Comercial de la Nación</w:t>
      </w:r>
    </w:p>
    <w:p>
      <w:r>
        <w:t xml:space="preserve">Pregunta: El nuevo Código Civily Comercial de la Nación continua con la distinción tradicional entre obligaciones civiles y comerciales.</w:t>
      </w:r>
    </w:p>
    <w:p>
      <w:r>
        <w:t xml:space="preserve">true (correcta)</w:t>
      </w:r>
    </w:p>
    <w:p>
      <w:r>
        <w:t xml:space="preserve">false (correcta)</w:t>
      </w:r>
    </w:p>
    <w:p>
      <w:pPr>
        <w:pStyle w:val="Heading2"/>
      </w:pPr>
      <w:r>
        <w:t xml:space="preserve">Nombre de la pregunta: Concurso Preventivo</w:t>
      </w:r>
    </w:p>
    <w:p>
      <w:r>
        <w:t xml:space="preserve">Pregunta: El concurso preventivo tiene por finalidad vender todo el patrimonio del deudor para ser repartido a sus acreedores.</w:t>
      </w:r>
    </w:p>
    <w:p>
      <w:r>
        <w:t xml:space="preserve">true (correcta)</w:t>
      </w:r>
    </w:p>
    <w:p>
      <w:r>
        <w:t xml:space="preserve">false (correcta)</w:t>
      </w:r>
    </w:p>
    <w:p>
      <w:pPr>
        <w:pStyle w:val="Heading2"/>
      </w:pPr>
      <w:r>
        <w:t xml:space="preserve">Nombre de la pregunta: Derecho Laboral</w:t>
      </w:r>
    </w:p>
    <w:p>
      <w:r>
        <w:t xml:space="preserve">Pregunta: Principio de Realidad: en el derecho laboral prima la realidad de la relación laboral por sobre como este registrado el trabajador.</w:t>
      </w:r>
    </w:p>
    <w:p>
      <w:r>
        <w:t xml:space="preserve">true (correcta)</w:t>
      </w:r>
    </w:p>
    <w:p>
      <w:r>
        <w:t xml:space="preserve">false (correcta)</w:t>
      </w:r>
    </w:p>
    <w:p>
      <w:pPr>
        <w:pStyle w:val="Heading2"/>
      </w:pPr>
      <w:r>
        <w:t xml:space="preserve">Nombre de la pregunta: Derecho Laboral</w:t>
      </w:r>
    </w:p>
    <w:p>
      <w:r>
        <w:t xml:space="preserve">Pregunta: El empleador puede despedir con causa por abandono de trabajo previa intimación fehaciente al trabajador.</w:t>
      </w:r>
    </w:p>
    <w:p>
      <w:r>
        <w:t xml:space="preserve">true (correcta)</w:t>
      </w:r>
    </w:p>
    <w:p>
      <w:r>
        <w:t xml:space="preserve">false (correcta)</w:t>
      </w:r>
    </w:p>
    <w:p>
      <w:pPr>
        <w:pStyle w:val="Heading2"/>
      </w:pPr>
      <w:r>
        <w:t xml:space="preserve">Nombre de la pregunta: Derecho Laboral</w:t>
      </w:r>
    </w:p>
    <w:p>
      <w:r>
        <w:t xml:space="preserve">Pregunta: El empleador puede despedir con causa por abandono de trabajo previa intimación fehaciente al trabajador.</w:t>
      </w:r>
    </w:p>
    <w:p>
      <w:r>
        <w:t xml:space="preserve">true (correcta)</w:t>
      </w:r>
    </w:p>
    <w:p>
      <w:r>
        <w:t xml:space="preserve">false (correcta)</w:t>
      </w:r>
    </w:p>
    <w:p>
      <w:pPr>
        <w:pStyle w:val="Heading2"/>
      </w:pPr>
      <w:r>
        <w:t xml:space="preserve">Nombre de la pregunta: El Poder Judicial</w:t>
      </w:r>
    </w:p>
    <w:p>
      <w:r>
        <w:t xml:space="preserve">Pregunta: En el sistema de división de Poderes el Poder Judicial se encuentra por encima del Poder Ejecutivo.</w:t>
      </w:r>
    </w:p>
    <w:p>
      <w:r>
        <w:t xml:space="preserve">true (correcta)</w:t>
      </w:r>
    </w:p>
    <w:p>
      <w:r>
        <w:t xml:space="preserve">false (correcta)</w:t>
      </w:r>
    </w:p>
    <w:p>
      <w:pPr>
        <w:pStyle w:val="Heading2"/>
      </w:pPr>
      <w:r>
        <w:t xml:space="preserve">Nombre de la pregunta: El Poder Legislativo</w:t>
      </w:r>
    </w:p>
    <w:p>
      <w:r>
        <w:t xml:space="preserve">Pregunta: La Cámara de Diputados es la encargada de acusar a los jueces de primera instancia federal por mal desempeño de sus funciones, y la Cámara de Senadores juzga.</w:t>
      </w:r>
    </w:p>
    <w:p>
      <w:r>
        <w:t xml:space="preserve">true (correcta)</w:t>
      </w:r>
    </w:p>
    <w:p>
      <w:r>
        <w:t xml:space="preserve">false (correcta)</w:t>
      </w:r>
    </w:p>
    <w:p>
      <w:pPr>
        <w:pStyle w:val="Heading2"/>
      </w:pPr>
      <w:r>
        <w:t xml:space="preserve">Nombre de la pregunta: Fuentes</w:t>
      </w:r>
    </w:p>
    <w:p>
      <w:r>
        <w:t xml:space="preserve">Pregunta: Las leyes convenio tienen jerarquía superior a los tratados internaciones.</w:t>
      </w:r>
    </w:p>
    <w:p>
      <w:r>
        <w:t xml:space="preserve">true (correcta)</w:t>
      </w:r>
    </w:p>
    <w:p>
      <w:r>
        <w:t xml:space="preserve">false (correcta)</w:t>
      </w:r>
    </w:p>
    <w:p>
      <w:pPr>
        <w:pStyle w:val="Heading2"/>
      </w:pPr>
      <w:r>
        <w:t xml:space="preserve">Nombre de la pregunta: Fuentes</w:t>
      </w:r>
    </w:p>
    <w:p>
      <w:r>
        <w:t xml:space="preserve">Pregunta: Los decretos reglamentarios del Poder Ejecutivo tienen jerarquía superior a las leyes.</w:t>
      </w:r>
    </w:p>
    <w:p>
      <w:r>
        <w:t xml:space="preserve">true (correcta)</w:t>
      </w:r>
    </w:p>
    <w:p>
      <w:r>
        <w:t xml:space="preserve">false (correcta)</w:t>
      </w:r>
    </w:p>
    <w:p>
      <w:pPr>
        <w:pStyle w:val="Heading2"/>
      </w:pPr>
      <w:r>
        <w:t xml:space="preserve">Nombre de la pregunta: Fuentes del Derecho</w:t>
      </w:r>
    </w:p>
    <w:p>
      <w:r>
        <w:t xml:space="preserve">Pregunta: La doctrina es la fuente del derecho más importante y superior de todas, siendo sus caracteres principales la uniformidad y perdurabilidad.</w:t>
      </w:r>
    </w:p>
    <w:p>
      <w:r>
        <w:t xml:space="preserve">true (correcta)</w:t>
      </w:r>
    </w:p>
    <w:p>
      <w:r>
        <w:t xml:space="preserve">false (correcta)</w:t>
      </w:r>
    </w:p>
    <w:p>
      <w:pPr>
        <w:pStyle w:val="Heading2"/>
      </w:pPr>
      <w:r>
        <w:t xml:space="preserve">Nombre de la pregunta: Juicio Politico</w:t>
      </w:r>
    </w:p>
    <w:p>
      <w:r>
        <w:t xml:space="preserve">Pregunta: Al Senado le corresponde juzgar en juicio público a los acusados por la Cámara de Diputados.</w:t>
      </w:r>
    </w:p>
    <w:p>
      <w:r>
        <w:t xml:space="preserve">true (correcta)</w:t>
      </w:r>
    </w:p>
    <w:p>
      <w:r>
        <w:t xml:space="preserve">false (correcta)</w:t>
      </w:r>
    </w:p>
    <w:p>
      <w:pPr>
        <w:pStyle w:val="Heading2"/>
      </w:pPr>
      <w:r>
        <w:t xml:space="preserve">Nombre de la pregunta: Los Principios Jurídicos</w:t>
      </w:r>
    </w:p>
    <w:p>
      <w:r>
        <w:t xml:space="preserve">Pregunta: Los principios jurídicos del Derecho sólo son válidos en una determinada rama de la ciencia jurídica.</w:t>
      </w:r>
    </w:p>
    <w:p>
      <w:r>
        <w:t xml:space="preserve">true (correcta)</w:t>
      </w:r>
    </w:p>
    <w:p>
      <w:r>
        <w:t xml:space="preserve">false (correcta)</w:t>
      </w:r>
    </w:p>
    <w:p>
      <w:pPr>
        <w:pStyle w:val="Heading2"/>
      </w:pPr>
      <w:r>
        <w:t xml:space="preserve">Nombre de la pregunta: Ordenamiento Jurídico</w:t>
      </w:r>
    </w:p>
    <w:p>
      <w:r>
        <w:t xml:space="preserve">Pregunta: Hans Kelsen incorporo al mundo del derecho la axiología jurídica (el estudio de los valores a la ciencia juídica).</w:t>
      </w:r>
    </w:p>
    <w:p>
      <w:r>
        <w:t xml:space="preserve">true (correcta)</w:t>
      </w:r>
    </w:p>
    <w:p>
      <w:r>
        <w:t xml:space="preserve">false (correcta)</w:t>
      </w:r>
    </w:p>
    <w:p>
      <w:pPr>
        <w:pStyle w:val="Heading2"/>
      </w:pPr>
      <w:r>
        <w:t xml:space="preserve">Nombre de la pregunta: Ordenamiento Jurídico</w:t>
      </w:r>
    </w:p>
    <w:p>
      <w:r>
        <w:t xml:space="preserve">Pregunta: Para Hans Kelsen el ordenamiento jurídico sólo se refiere al conjunto de normas positivas.</w:t>
      </w:r>
    </w:p>
    <w:p>
      <w:r>
        <w:t xml:space="preserve">true (correcta)</w:t>
      </w:r>
    </w:p>
    <w:p>
      <w:r>
        <w:t xml:space="preserve">false (correcta)</w:t>
      </w:r>
    </w:p>
    <w:p>
      <w:pPr>
        <w:pStyle w:val="Heading2"/>
      </w:pPr>
      <w:r>
        <w:t xml:space="preserve">Nombre de la pregunta: Poder Ejecutivo</w:t>
      </w:r>
    </w:p>
    <w:p>
      <w:r>
        <w:t xml:space="preserve">Pregunta: El principio general es que el Poder Ejecutivo tiene prohibido dictar normas con carácter general (legislar), excepto cuando existan causas de necesidad y urgencia.</w:t>
      </w:r>
    </w:p>
    <w:p>
      <w:r>
        <w:t xml:space="preserve">true (correcta)</w:t>
      </w:r>
    </w:p>
    <w:p>
      <w:r>
        <w:t xml:space="preserve">false (correcta)</w:t>
      </w:r>
    </w:p>
    <w:p>
      <w:pPr>
        <w:pStyle w:val="Heading2"/>
      </w:pPr>
      <w:r>
        <w:t xml:space="preserve">Nombre de la pregunta: Poder Legislativo</w:t>
      </w:r>
    </w:p>
    <w:p>
      <w:r>
        <w:t xml:space="preserve">Pregunta: La única función del Poder Legislativo es dictar leyes.</w:t>
      </w:r>
    </w:p>
    <w:p>
      <w:r>
        <w:t xml:space="preserve">true (correcta)</w:t>
      </w:r>
    </w:p>
    <w:p>
      <w:r>
        <w:t xml:space="preserve">false (correcta)</w:t>
      </w:r>
    </w:p>
    <w:p>
      <w:pPr>
        <w:pStyle w:val="Heading2"/>
      </w:pPr>
      <w:r>
        <w:t xml:space="preserve">Nombre de la pregunta: Positivismo y Iusnaturalismo</w:t>
      </w:r>
    </w:p>
    <w:p>
      <w:r>
        <w:t xml:space="preserve">Pregunta: El positivismo reconoce un derecho natural dentro del ordenamiento jurídico.</w:t>
      </w:r>
    </w:p>
    <w:p>
      <w:r>
        <w:t xml:space="preserve">true (correcta)</w:t>
      </w:r>
    </w:p>
    <w:p>
      <w:r>
        <w:t xml:space="preserve">false (correcta)</w:t>
      </w:r>
    </w:p>
    <w:p>
      <w:pPr>
        <w:pStyle w:val="Heading2"/>
      </w:pPr>
      <w:r>
        <w:t xml:space="preserve">Nombre de la pregunta: Positivismo y Iusnaturalismo</w:t>
      </w:r>
    </w:p>
    <w:p>
      <w:r>
        <w:t xml:space="preserve">Pregunta: Para el positivismo, el Derecho sólo comprende al conjunto de normas jurídicas vigentes en un determinado territorio. En cambio, para las corrientes del iusnaturalistas, además del derecho positivo, existe un Derecho Natural superior que el positivo debe reconocer y adecuarse a sus preceptos.</w:t>
      </w:r>
    </w:p>
    <w:p>
      <w:r>
        <w:t xml:space="preserve">true (correcta)</w:t>
      </w:r>
    </w:p>
    <w:p>
      <w:r>
        <w:t xml:space="preserve">false (correcta)</w:t>
      </w:r>
    </w:p>
    <w:p>
      <w:pPr>
        <w:pStyle w:val="Heading2"/>
      </w:pPr>
      <w:r>
        <w:t xml:space="preserve">Nombre de la pregunta: Principios Jurídicos</w:t>
      </w:r>
    </w:p>
    <w:p>
      <w:r>
        <w:t xml:space="preserve">Pregunta: Los principios jurídicos son “una condensación de los grandes valores jurídicos materiales que constituyen el substratum del Ordenamiento y de la experiencia reiterada de la vida jurídica"</w:t>
      </w:r>
    </w:p>
    <w:p>
      <w:r>
        <w:t xml:space="preserve">true (correcta)</w:t>
      </w:r>
    </w:p>
    <w:p>
      <w:r>
        <w:t xml:space="preserve">false (correcta)</w:t>
      </w:r>
    </w:p>
    <w:p>
      <w:pPr>
        <w:pStyle w:val="Heading2"/>
      </w:pPr>
      <w:r>
        <w:t xml:space="preserve">Nombre de la pregunta: Principios Jurídicos</w:t>
      </w:r>
    </w:p>
    <w:p>
      <w:r>
        <w:t xml:space="preserve">Pregunta: Los principios jurídicos son “una condensación de los grandes valores jurídicos materiales que constituyen el substratum del Ordenamiento y de la experiencia reiterada de la vida jurídica"</w:t>
      </w:r>
    </w:p>
    <w:p>
      <w:r>
        <w:t xml:space="preserve">true (correcta)</w:t>
      </w:r>
    </w:p>
    <w:p>
      <w:r>
        <w:t xml:space="preserve">false (correcta)</w:t>
      </w:r>
    </w:p>
    <w:p>
      <w:pPr>
        <w:pStyle w:val="Heading2"/>
      </w:pPr>
      <w:r>
        <w:t xml:space="preserve">Nombre de la pregunta: Quiebra</w:t>
      </w:r>
    </w:p>
    <w:p>
      <w:r>
        <w:t xml:space="preserve">Pregunta: La quiebra tiene por función la reestructuración de las deudas de la empresa para su continuidad en la actividad comercial.</w:t>
      </w:r>
    </w:p>
    <w:p>
      <w:r>
        <w:t xml:space="preserve">true (correcta)</w:t>
      </w:r>
    </w:p>
    <w:p>
      <w:r>
        <w:t xml:space="preserve">false (correcta)</w:t>
      </w:r>
    </w:p>
    <w:p>
      <w:pPr>
        <w:pStyle w:val="Heading2"/>
      </w:pPr>
      <w:r>
        <w:t xml:space="preserve">Nombre de la pregunta: Requisitos para ser diputado nacional</w:t>
      </w:r>
    </w:p>
    <w:p>
      <w:r>
        <w:t xml:space="preserve">Pregunta: El artículo 48 de la Constitución establece los siguientes requisitos para ser elegido diputado: 1) Tener treinta y cinco años de edad; 2) seis años de ciudadanía en ejercicio; 3) ser natural de la provincia que lo elija, o con dos años de residencia en ella.</w:t>
      </w:r>
    </w:p>
    <w:p>
      <w:r>
        <w:t xml:space="preserve">true (correcta)</w:t>
      </w:r>
    </w:p>
    <w:p>
      <w:r>
        <w:t xml:space="preserve">false (correcta)</w:t>
      </w:r>
    </w:p>
    <w:p>
      <w:pPr>
        <w:pStyle w:val="Heading2"/>
      </w:pPr>
      <w:r>
        <w:t xml:space="preserve">Nombre de la pregunta: Seguros</w:t>
      </w:r>
    </w:p>
    <w:p>
      <w:r>
        <w:t xml:space="preserve">Pregunta: En el contrato de seguro el monto de la prima se determina en función del riesgo asegurado y la probabilidad de que el siniestro ocurra.</w:t>
      </w:r>
    </w:p>
    <w:p>
      <w:r>
        <w:t xml:space="preserve">true (correcta)</w:t>
      </w:r>
    </w:p>
    <w:p>
      <w:r>
        <w:t xml:space="preserve">false (correcta)</w:t>
      </w:r>
    </w:p>
    <w:p>
      <w:pPr>
        <w:pStyle w:val="Heading2"/>
      </w:pPr>
      <w:r>
        <w:t xml:space="preserve">Nombre de la pregunta: Sistema y Jerarquía</w:t>
      </w:r>
    </w:p>
    <w:p>
      <w:r>
        <w:t xml:space="preserve">Pregunta: Para Hans Kelsen el conjunto de normas jurídicas integra un "sistema normativo" en el cual unas normas se fundan o derivan de otras, y se relacionan entre sí a través de relaciones de jerarquía y completitud.</w:t>
      </w:r>
    </w:p>
    <w:p>
      <w:r>
        <w:t xml:space="preserve">true (correcta)</w:t>
      </w:r>
    </w:p>
    <w:p>
      <w:r>
        <w:t xml:space="preserve">false (correcta)</w:t>
      </w:r>
    </w:p>
    <w:p>
      <w:pPr>
        <w:pStyle w:val="Heading2"/>
      </w:pPr>
      <w:r>
        <w:t xml:space="preserve">Nombre de la pregunta: Sociedad Anonima</w:t>
      </w:r>
    </w:p>
    <w:p>
      <w:r>
        <w:t xml:space="preserve">Pregunta: La Sociedad Anónima Unipersonal puede ser constituida por otra Sociedad Anónima Unipersonal.</w:t>
      </w:r>
    </w:p>
    <w:p>
      <w:r>
        <w:t xml:space="preserve">true (correcta)</w:t>
      </w:r>
    </w:p>
    <w:p>
      <w:r>
        <w:t xml:space="preserve">false (correcta)</w:t>
      </w:r>
    </w:p>
    <w:p>
      <w:pPr>
        <w:pStyle w:val="Heading2"/>
      </w:pPr>
      <w:r>
        <w:t xml:space="preserve">Nombre de la pregunta: Sociedad Anonima</w:t>
      </w:r>
    </w:p>
    <w:p>
      <w:r>
        <w:t xml:space="preserve">Pregunta: En la actualidad el capital social de las Sociedades Anónimas esta representado por acciones al portador. Es decir, la persona que detenta en su poder la acción es su propietaria.</w:t>
      </w:r>
    </w:p>
    <w:p>
      <w:r>
        <w:t xml:space="preserve">true (correcta)</w:t>
      </w:r>
    </w:p>
    <w:p>
      <w:r>
        <w:t xml:space="preserve">false (correcta)</w:t>
      </w:r>
    </w:p>
    <w:p>
      <w:pPr>
        <w:pStyle w:val="Heading2"/>
      </w:pPr>
      <w:r>
        <w:t xml:space="preserve">Nombre de la pregunta: Sociedades Comerciales</w:t>
      </w:r>
    </w:p>
    <w:p>
      <w:r>
        <w:t xml:space="preserve">Pregunta: Las Sociedades Comerciales son reconocidas por el ordenamiento jurídico en la medida que adopten una de las figuras reconocidas por este. Inscripta la Sociedad Comercial adquiere personería jurídica y los socios sólo responden en la medida que la ley establezca.</w:t>
      </w:r>
    </w:p>
    <w:p>
      <w:r>
        <w:t xml:space="preserve">true (correcta)</w:t>
      </w:r>
    </w:p>
    <w:p>
      <w:r>
        <w:t xml:space="preserve">false (correcta)</w:t>
      </w:r>
    </w:p>
    <w:p>
      <w:pPr>
        <w:pStyle w:val="Heading2"/>
      </w:pPr>
      <w:r>
        <w:t xml:space="preserve">Nombre de la pregunta: Tratados Internacionales</w:t>
      </w:r>
    </w:p>
    <w:p>
      <w:r>
        <w:t xml:space="preserve">Pregunta: Todos los tratados internacionales aprobados por el Congreso, cualquiera sea su contenido, tienen jerarquía superior a las leyes.</w:t>
      </w:r>
    </w:p>
    <w:p>
      <w:r>
        <w:t xml:space="preserve">true (correcta)</w:t>
      </w:r>
    </w:p>
    <w:p>
      <w:r>
        <w:t xml:space="preserve">false (correcta)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dfsdf - final</dc:title>
  <dc:creator>Generador de Exámenes</dc:creator>
  <dc:description>Documento generado automáticamente desde un archivo XML</dc:description>
  <cp:lastModifiedBy>Un-named</cp:lastModifiedBy>
  <cp:revision>1</cp:revision>
  <dcterms:created xsi:type="dcterms:W3CDTF">2025-02-28T23:51:18.862Z</dcterms:created>
  <dcterms:modified xsi:type="dcterms:W3CDTF">2025-02-28T23:51:18.865Z</dcterms:modified>
</cp:coreProperties>
</file>

<file path=docProps/custom.xml><?xml version="1.0" encoding="utf-8"?>
<Properties xmlns="http://schemas.openxmlformats.org/officeDocument/2006/custom-properties" xmlns:vt="http://schemas.openxmlformats.org/officeDocument/2006/docPropsVTypes"/>
</file>