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protocol used to connect to a computer using its IP address or host name. A user can login with password or passwordless if user equivalence is established.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Ifconfig command gives you interface details for unil-like computers. On windows the network command ipconfig helps achieve the task of knowing your interface.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Here, I am demonstrating that on my macbook I have created a folder.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Connecting to macbook from another computer in the network.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SSH client helps me connect. I.e. putty, xshell and more.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Know that both the sessions are active with the same username. Its the power of multiuser and multitasking systems. I could also connect using different user name.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Demonstrated By: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Jigar Pandya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https://linkedin.com/in/jigar-pandya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last updated on 08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 Jan, 2021.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linkedin.com/in/jigar-pand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