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33072" w14:textId="77777777" w:rsidR="00A679F0" w:rsidRPr="00747F38" w:rsidRDefault="00EE77FA" w:rsidP="00747F38">
      <w:pPr>
        <w:pStyle w:val="Heading1"/>
        <w:spacing w:before="0"/>
        <w:rPr>
          <w:rFonts w:ascii="Times New Roman" w:hAnsi="Times New Roman" w:cs="Times New Roman"/>
          <w:b/>
          <w:color w:val="000000"/>
        </w:rPr>
      </w:pPr>
      <w:r w:rsidRPr="00747F38">
        <w:rPr>
          <w:rFonts w:ascii="Times New Roman" w:hAnsi="Times New Roman" w:cs="Times New Roman"/>
          <w:b/>
          <w:color w:val="000000"/>
        </w:rPr>
        <w:t>2.3.1</w:t>
      </w:r>
      <w:r w:rsidR="002E32AF" w:rsidRPr="00747F38">
        <w:rPr>
          <w:rFonts w:ascii="Times New Roman" w:hAnsi="Times New Roman" w:cs="Times New Roman"/>
          <w:b/>
          <w:color w:val="000000"/>
        </w:rPr>
        <w:t xml:space="preserve"> </w:t>
      </w:r>
      <w:r w:rsidR="001E271C" w:rsidRPr="00747F38">
        <w:rPr>
          <w:rFonts w:ascii="Times New Roman" w:hAnsi="Times New Roman" w:cs="Times New Roman"/>
          <w:b/>
          <w:color w:val="000000"/>
        </w:rPr>
        <w:t>Limit</w:t>
      </w:r>
      <w:r w:rsidRPr="00747F38">
        <w:rPr>
          <w:rFonts w:ascii="Times New Roman" w:hAnsi="Times New Roman" w:cs="Times New Roman"/>
          <w:b/>
          <w:color w:val="000000"/>
        </w:rPr>
        <w:t xml:space="preserve"> Laws</w:t>
      </w:r>
    </w:p>
    <w:p w14:paraId="32A65DFB" w14:textId="77777777" w:rsidR="00A679F0" w:rsidRDefault="00A679F0" w:rsidP="00A679F0">
      <w:pPr>
        <w:rPr>
          <w:szCs w:val="28"/>
        </w:rPr>
      </w:pPr>
    </w:p>
    <w:p w14:paraId="3370347C" w14:textId="77777777" w:rsidR="00421CE0" w:rsidRDefault="00215531" w:rsidP="00215531">
      <w:pPr>
        <w:pStyle w:val="NoSpacing"/>
        <w:rPr>
          <w:rFonts w:ascii="Times New Roman" w:hAnsi="Times New Roman" w:cs="Times New Roman"/>
          <w:sz w:val="24"/>
          <w:szCs w:val="24"/>
        </w:rPr>
      </w:pPr>
      <w:r>
        <w:rPr>
          <w:rFonts w:ascii="Times New Roman" w:hAnsi="Times New Roman" w:cs="Times New Roman"/>
          <w:sz w:val="24"/>
          <w:szCs w:val="24"/>
        </w:rPr>
        <w:t>We begin this section by stating some intuitively obvious limit laws.  We will be able to provide rigorous poofs of these laws at the end of section 2.5.</w:t>
      </w:r>
    </w:p>
    <w:p w14:paraId="729A4BC4" w14:textId="77777777" w:rsidR="00176630" w:rsidRDefault="00176630" w:rsidP="00215531">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176630" w14:paraId="7383A51C" w14:textId="77777777" w:rsidTr="00176630">
        <w:tc>
          <w:tcPr>
            <w:tcW w:w="10790" w:type="dxa"/>
          </w:tcPr>
          <w:p w14:paraId="24598C6D" w14:textId="77777777" w:rsidR="00176630" w:rsidRDefault="00176630" w:rsidP="00215531">
            <w:pPr>
              <w:pStyle w:val="NoSpacing"/>
              <w:rPr>
                <w:rFonts w:ascii="Times New Roman" w:hAnsi="Times New Roman" w:cs="Times New Roman"/>
                <w:sz w:val="24"/>
                <w:szCs w:val="24"/>
              </w:rPr>
            </w:pPr>
          </w:p>
          <w:p w14:paraId="1A6CEC92" w14:textId="77777777" w:rsidR="00176630" w:rsidRPr="00A70E00" w:rsidRDefault="00176630" w:rsidP="00176630">
            <w:pPr>
              <w:pStyle w:val="NoSpacing"/>
              <w:rPr>
                <w:rFonts w:ascii="Times New Roman" w:hAnsi="Times New Roman" w:cs="Times New Roman"/>
                <w:b/>
                <w:sz w:val="24"/>
                <w:szCs w:val="24"/>
              </w:rPr>
            </w:pPr>
            <w:r>
              <w:rPr>
                <w:rFonts w:ascii="Times New Roman" w:hAnsi="Times New Roman" w:cs="Times New Roman"/>
                <w:b/>
                <w:sz w:val="24"/>
                <w:szCs w:val="24"/>
              </w:rPr>
              <w:t>Theorem:</w:t>
            </w:r>
            <w:r>
              <w:rPr>
                <w:rFonts w:ascii="Times New Roman" w:hAnsi="Times New Roman" w:cs="Times New Roman"/>
                <w:sz w:val="24"/>
                <w:szCs w:val="24"/>
              </w:rPr>
              <w:t xml:space="preserve">  Suppose that </w:t>
            </w:r>
            <w:r>
              <w:rPr>
                <w:rFonts w:ascii="Times New Roman" w:hAnsi="Times New Roman" w:cs="Times New Roman"/>
                <w:i/>
                <w:sz w:val="24"/>
                <w:szCs w:val="24"/>
              </w:rPr>
              <w:t>c</w:t>
            </w:r>
            <w:r>
              <w:rPr>
                <w:rFonts w:ascii="Times New Roman" w:hAnsi="Times New Roman" w:cs="Times New Roman"/>
                <w:sz w:val="24"/>
                <w:szCs w:val="24"/>
              </w:rPr>
              <w:t xml:space="preserve"> is a constant, </w:t>
            </w:r>
            <w:r>
              <w:rPr>
                <w:rFonts w:ascii="Times New Roman" w:hAnsi="Times New Roman" w:cs="Times New Roman"/>
                <w:i/>
                <w:sz w:val="24"/>
                <w:szCs w:val="24"/>
              </w:rPr>
              <w:t>n</w:t>
            </w:r>
            <w:r>
              <w:rPr>
                <w:rFonts w:ascii="Times New Roman" w:hAnsi="Times New Roman" w:cs="Times New Roman"/>
                <w:sz w:val="24"/>
                <w:szCs w:val="24"/>
              </w:rPr>
              <w:t xml:space="preserve"> is a positive integer and the limits </w:t>
            </w:r>
            <w:bookmarkStart w:id="0" w:name="MTBlankEqn"/>
            <w:r w:rsidR="00F72BD1" w:rsidRPr="00F72BD1">
              <w:rPr>
                <w:position w:val="-20"/>
              </w:rPr>
              <w:object w:dxaOrig="920" w:dyaOrig="460" w14:anchorId="758EE6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5pt;height:22.4pt" o:ole="">
                  <v:imagedata r:id="rId8" o:title=""/>
                </v:shape>
                <o:OLEObject Type="Embed" ProgID="Equation.DSMT4" ShapeID="_x0000_i1025" DrawAspect="Content" ObjectID="_1844832534" r:id="rId9"/>
              </w:object>
            </w:r>
            <w:bookmarkEnd w:id="0"/>
            <w:r>
              <w:rPr>
                <w:rFonts w:ascii="Times New Roman" w:hAnsi="Times New Roman" w:cs="Times New Roman"/>
                <w:sz w:val="24"/>
                <w:szCs w:val="24"/>
              </w:rPr>
              <w:t xml:space="preserve"> and </w:t>
            </w:r>
            <w:r w:rsidR="00F72BD1" w:rsidRPr="00F72BD1">
              <w:rPr>
                <w:position w:val="-20"/>
              </w:rPr>
              <w:object w:dxaOrig="920" w:dyaOrig="460" w14:anchorId="0CC8D180">
                <v:shape id="_x0000_i1026" type="#_x0000_t75" style="width:45.5pt;height:22.4pt" o:ole="">
                  <v:imagedata r:id="rId10" o:title=""/>
                </v:shape>
                <o:OLEObject Type="Embed" ProgID="Equation.DSMT4" ShapeID="_x0000_i1026" DrawAspect="Content" ObjectID="_1844832535" r:id="rId11"/>
              </w:object>
            </w:r>
            <w:r>
              <w:rPr>
                <w:rFonts w:ascii="Times New Roman" w:hAnsi="Times New Roman" w:cs="Times New Roman"/>
                <w:sz w:val="24"/>
                <w:szCs w:val="24"/>
              </w:rPr>
              <w:t xml:space="preserve"> exist.  Then,</w:t>
            </w:r>
          </w:p>
          <w:p w14:paraId="6D9EAD8C" w14:textId="77777777" w:rsidR="000D644F" w:rsidRDefault="00F72BD1" w:rsidP="00176630">
            <w:pPr>
              <w:pStyle w:val="NoSpacing"/>
              <w:numPr>
                <w:ilvl w:val="0"/>
                <w:numId w:val="37"/>
              </w:numPr>
              <w:rPr>
                <w:rFonts w:ascii="Times New Roman" w:hAnsi="Times New Roman" w:cs="Times New Roman"/>
                <w:sz w:val="24"/>
                <w:szCs w:val="24"/>
              </w:rPr>
            </w:pPr>
            <w:r w:rsidRPr="00F72BD1">
              <w:rPr>
                <w:position w:val="-20"/>
              </w:rPr>
              <w:object w:dxaOrig="880" w:dyaOrig="440" w14:anchorId="474A1CC9">
                <v:shape id="_x0000_i1027" type="#_x0000_t75" style="width:44.85pt;height:21.05pt" o:ole="">
                  <v:imagedata r:id="rId12" o:title=""/>
                </v:shape>
                <o:OLEObject Type="Embed" ProgID="Equation.DSMT4" ShapeID="_x0000_i1027" DrawAspect="Content" ObjectID="_1844832536" r:id="rId13"/>
              </w:object>
            </w:r>
          </w:p>
          <w:p w14:paraId="6CFD59FF" w14:textId="77777777" w:rsidR="000D644F" w:rsidRDefault="00F72BD1" w:rsidP="00176630">
            <w:pPr>
              <w:pStyle w:val="NoSpacing"/>
              <w:numPr>
                <w:ilvl w:val="0"/>
                <w:numId w:val="37"/>
              </w:numPr>
              <w:rPr>
                <w:rFonts w:ascii="Times New Roman" w:hAnsi="Times New Roman" w:cs="Times New Roman"/>
                <w:sz w:val="24"/>
                <w:szCs w:val="24"/>
              </w:rPr>
            </w:pPr>
            <w:r w:rsidRPr="00F72BD1">
              <w:rPr>
                <w:position w:val="-20"/>
              </w:rPr>
              <w:object w:dxaOrig="920" w:dyaOrig="440" w14:anchorId="57F0999C">
                <v:shape id="_x0000_i1028" type="#_x0000_t75" style="width:45.5pt;height:21.05pt" o:ole="">
                  <v:imagedata r:id="rId14" o:title=""/>
                </v:shape>
                <o:OLEObject Type="Embed" ProgID="Equation.DSMT4" ShapeID="_x0000_i1028" DrawAspect="Content" ObjectID="_1844832537" r:id="rId15"/>
              </w:object>
            </w:r>
          </w:p>
          <w:p w14:paraId="2D1B96BE" w14:textId="77777777" w:rsidR="00176630" w:rsidRDefault="00F72BD1" w:rsidP="00176630">
            <w:pPr>
              <w:pStyle w:val="NoSpacing"/>
              <w:numPr>
                <w:ilvl w:val="0"/>
                <w:numId w:val="37"/>
              </w:numPr>
              <w:rPr>
                <w:rFonts w:ascii="Times New Roman" w:hAnsi="Times New Roman" w:cs="Times New Roman"/>
                <w:sz w:val="24"/>
                <w:szCs w:val="24"/>
              </w:rPr>
            </w:pPr>
            <w:r w:rsidRPr="00F72BD1">
              <w:rPr>
                <w:position w:val="-20"/>
              </w:rPr>
              <w:object w:dxaOrig="4000" w:dyaOrig="480" w14:anchorId="33A3CE93">
                <v:shape id="_x0000_i1029" type="#_x0000_t75" style="width:201pt;height:23.1pt" o:ole="">
                  <v:imagedata r:id="rId16" o:title=""/>
                </v:shape>
                <o:OLEObject Type="Embed" ProgID="Equation.DSMT4" ShapeID="_x0000_i1029" DrawAspect="Content" ObjectID="_1844832538" r:id="rId17"/>
              </w:object>
            </w:r>
          </w:p>
          <w:p w14:paraId="4F9B858D" w14:textId="77777777" w:rsidR="00176630" w:rsidRDefault="00F72BD1" w:rsidP="00176630">
            <w:pPr>
              <w:pStyle w:val="NoSpacing"/>
              <w:numPr>
                <w:ilvl w:val="0"/>
                <w:numId w:val="37"/>
              </w:numPr>
              <w:rPr>
                <w:rFonts w:ascii="Times New Roman" w:hAnsi="Times New Roman" w:cs="Times New Roman"/>
                <w:sz w:val="24"/>
                <w:szCs w:val="24"/>
              </w:rPr>
            </w:pPr>
            <w:r w:rsidRPr="00F72BD1">
              <w:rPr>
                <w:position w:val="-20"/>
              </w:rPr>
              <w:object w:dxaOrig="3980" w:dyaOrig="480" w14:anchorId="0175FC29">
                <v:shape id="_x0000_i1030" type="#_x0000_t75" style="width:199.8pt;height:23.1pt" o:ole="">
                  <v:imagedata r:id="rId18" o:title=""/>
                </v:shape>
                <o:OLEObject Type="Embed" ProgID="Equation.DSMT4" ShapeID="_x0000_i1030" DrawAspect="Content" ObjectID="_1844832539" r:id="rId19"/>
              </w:object>
            </w:r>
          </w:p>
          <w:p w14:paraId="0098AEDD" w14:textId="77777777" w:rsidR="00176630" w:rsidRDefault="00F72BD1" w:rsidP="00176630">
            <w:pPr>
              <w:pStyle w:val="NoSpacing"/>
              <w:numPr>
                <w:ilvl w:val="0"/>
                <w:numId w:val="37"/>
              </w:numPr>
              <w:rPr>
                <w:rFonts w:ascii="Times New Roman" w:hAnsi="Times New Roman" w:cs="Times New Roman"/>
                <w:sz w:val="24"/>
                <w:szCs w:val="24"/>
              </w:rPr>
            </w:pPr>
            <w:r w:rsidRPr="00F72BD1">
              <w:rPr>
                <w:position w:val="-20"/>
              </w:rPr>
              <w:object w:dxaOrig="2439" w:dyaOrig="480" w14:anchorId="2E4281A3">
                <v:shape id="_x0000_i1031" type="#_x0000_t75" style="width:121.6pt;height:23.1pt" o:ole="">
                  <v:imagedata r:id="rId20" o:title=""/>
                </v:shape>
                <o:OLEObject Type="Embed" ProgID="Equation.DSMT4" ShapeID="_x0000_i1031" DrawAspect="Content" ObjectID="_1844832540" r:id="rId21"/>
              </w:object>
            </w:r>
          </w:p>
          <w:p w14:paraId="272B4634" w14:textId="77777777" w:rsidR="00176630" w:rsidRDefault="00F72BD1" w:rsidP="00176630">
            <w:pPr>
              <w:pStyle w:val="NoSpacing"/>
              <w:numPr>
                <w:ilvl w:val="0"/>
                <w:numId w:val="37"/>
              </w:numPr>
              <w:rPr>
                <w:rFonts w:ascii="Times New Roman" w:hAnsi="Times New Roman" w:cs="Times New Roman"/>
                <w:sz w:val="24"/>
                <w:szCs w:val="24"/>
              </w:rPr>
            </w:pPr>
            <w:r w:rsidRPr="00F72BD1">
              <w:rPr>
                <w:position w:val="-20"/>
              </w:rPr>
              <w:object w:dxaOrig="3720" w:dyaOrig="480" w14:anchorId="5C08BE51">
                <v:shape id="_x0000_i1032" type="#_x0000_t75" style="width:186.75pt;height:23.1pt" o:ole="">
                  <v:imagedata r:id="rId22" o:title=""/>
                </v:shape>
                <o:OLEObject Type="Embed" ProgID="Equation.DSMT4" ShapeID="_x0000_i1032" DrawAspect="Content" ObjectID="_1844832541" r:id="rId23"/>
              </w:object>
            </w:r>
          </w:p>
          <w:p w14:paraId="26908330" w14:textId="77777777" w:rsidR="00176630" w:rsidRDefault="00F72BD1" w:rsidP="00176630">
            <w:pPr>
              <w:pStyle w:val="NoSpacing"/>
              <w:numPr>
                <w:ilvl w:val="0"/>
                <w:numId w:val="37"/>
              </w:numPr>
              <w:rPr>
                <w:rFonts w:ascii="Times New Roman" w:hAnsi="Times New Roman" w:cs="Times New Roman"/>
                <w:sz w:val="24"/>
                <w:szCs w:val="24"/>
              </w:rPr>
            </w:pPr>
            <w:r w:rsidRPr="00F72BD1">
              <w:rPr>
                <w:position w:val="-38"/>
              </w:rPr>
              <w:object w:dxaOrig="2320" w:dyaOrig="859" w14:anchorId="15AF1A9B">
                <v:shape id="_x0000_i1033" type="#_x0000_t75" style="width:116.8pt;height:42.8pt" o:ole="">
                  <v:imagedata r:id="rId24" o:title=""/>
                </v:shape>
                <o:OLEObject Type="Embed" ProgID="Equation.DSMT4" ShapeID="_x0000_i1033" DrawAspect="Content" ObjectID="_1844832542" r:id="rId25"/>
              </w:object>
            </w:r>
            <w:r w:rsidR="00176630">
              <w:rPr>
                <w:rFonts w:ascii="Times New Roman" w:hAnsi="Times New Roman" w:cs="Times New Roman"/>
                <w:sz w:val="24"/>
                <w:szCs w:val="24"/>
              </w:rPr>
              <w:t xml:space="preserve"> provided </w:t>
            </w:r>
            <w:r w:rsidRPr="00F72BD1">
              <w:rPr>
                <w:position w:val="-20"/>
              </w:rPr>
              <w:object w:dxaOrig="1280" w:dyaOrig="460" w14:anchorId="16907AAD">
                <v:shape id="_x0000_i1034" type="#_x0000_t75" style="width:63.85pt;height:22.4pt" o:ole="">
                  <v:imagedata r:id="rId26" o:title=""/>
                </v:shape>
                <o:OLEObject Type="Embed" ProgID="Equation.DSMT4" ShapeID="_x0000_i1034" DrawAspect="Content" ObjectID="_1844832543" r:id="rId27"/>
              </w:object>
            </w:r>
          </w:p>
          <w:p w14:paraId="1AC512F1" w14:textId="77777777" w:rsidR="00176630" w:rsidRDefault="00F72BD1" w:rsidP="00176630">
            <w:pPr>
              <w:pStyle w:val="NoSpacing"/>
              <w:numPr>
                <w:ilvl w:val="0"/>
                <w:numId w:val="37"/>
              </w:numPr>
              <w:rPr>
                <w:rFonts w:ascii="Times New Roman" w:hAnsi="Times New Roman" w:cs="Times New Roman"/>
                <w:sz w:val="24"/>
                <w:szCs w:val="24"/>
              </w:rPr>
            </w:pPr>
            <w:r w:rsidRPr="00F72BD1">
              <w:rPr>
                <w:position w:val="-20"/>
              </w:rPr>
              <w:object w:dxaOrig="2640" w:dyaOrig="580" w14:anchorId="2205D9DC">
                <v:shape id="_x0000_i1035" type="#_x0000_t75" style="width:131.75pt;height:29.2pt" o:ole="">
                  <v:imagedata r:id="rId28" o:title=""/>
                </v:shape>
                <o:OLEObject Type="Embed" ProgID="Equation.DSMT4" ShapeID="_x0000_i1035" DrawAspect="Content" ObjectID="_1844832544" r:id="rId29"/>
              </w:object>
            </w:r>
          </w:p>
          <w:p w14:paraId="317CD3BF" w14:textId="77777777" w:rsidR="00176630" w:rsidRDefault="00F72BD1" w:rsidP="00176630">
            <w:pPr>
              <w:pStyle w:val="NoSpacing"/>
              <w:numPr>
                <w:ilvl w:val="0"/>
                <w:numId w:val="37"/>
              </w:numPr>
              <w:rPr>
                <w:rFonts w:ascii="Times New Roman" w:hAnsi="Times New Roman" w:cs="Times New Roman"/>
                <w:sz w:val="24"/>
                <w:szCs w:val="24"/>
              </w:rPr>
            </w:pPr>
            <w:r w:rsidRPr="00F72BD1">
              <w:rPr>
                <w:position w:val="-20"/>
              </w:rPr>
              <w:object w:dxaOrig="2380" w:dyaOrig="499" w14:anchorId="515BFA8C">
                <v:shape id="_x0000_i1036" type="#_x0000_t75" style="width:119.6pt;height:24.45pt" o:ole="">
                  <v:imagedata r:id="rId30" o:title=""/>
                </v:shape>
                <o:OLEObject Type="Embed" ProgID="Equation.DSMT4" ShapeID="_x0000_i1036" DrawAspect="Content" ObjectID="_1844832545" r:id="rId31"/>
              </w:object>
            </w:r>
            <w:r w:rsidR="00176630">
              <w:rPr>
                <w:rFonts w:ascii="Times New Roman" w:hAnsi="Times New Roman" w:cs="Times New Roman"/>
                <w:sz w:val="24"/>
                <w:szCs w:val="24"/>
              </w:rPr>
              <w:t xml:space="preserve"> provided </w:t>
            </w:r>
            <w:r w:rsidRPr="00F72BD1">
              <w:rPr>
                <w:position w:val="-20"/>
              </w:rPr>
              <w:object w:dxaOrig="920" w:dyaOrig="460" w14:anchorId="6F3AEE11">
                <v:shape id="_x0000_i1037" type="#_x0000_t75" style="width:45.5pt;height:22.4pt" o:ole="">
                  <v:imagedata r:id="rId32" o:title=""/>
                </v:shape>
                <o:OLEObject Type="Embed" ProgID="Equation.DSMT4" ShapeID="_x0000_i1037" DrawAspect="Content" ObjectID="_1844832546" r:id="rId33"/>
              </w:object>
            </w:r>
            <w:r w:rsidR="00176630">
              <w:rPr>
                <w:rFonts w:ascii="Times New Roman" w:hAnsi="Times New Roman" w:cs="Times New Roman"/>
                <w:sz w:val="24"/>
                <w:szCs w:val="24"/>
              </w:rPr>
              <w:t xml:space="preserve"> is positive when </w:t>
            </w:r>
            <w:r w:rsidR="00176630">
              <w:rPr>
                <w:rFonts w:ascii="Times New Roman" w:hAnsi="Times New Roman" w:cs="Times New Roman"/>
                <w:i/>
                <w:sz w:val="24"/>
                <w:szCs w:val="24"/>
              </w:rPr>
              <w:t>n</w:t>
            </w:r>
            <w:r w:rsidR="00176630">
              <w:rPr>
                <w:rFonts w:ascii="Times New Roman" w:hAnsi="Times New Roman" w:cs="Times New Roman"/>
                <w:sz w:val="24"/>
                <w:szCs w:val="24"/>
              </w:rPr>
              <w:t xml:space="preserve"> is even</w:t>
            </w:r>
          </w:p>
          <w:p w14:paraId="28056F18" w14:textId="77777777" w:rsidR="00176630" w:rsidRDefault="00176630" w:rsidP="00215531">
            <w:pPr>
              <w:pStyle w:val="NoSpacing"/>
              <w:rPr>
                <w:rFonts w:ascii="Times New Roman" w:hAnsi="Times New Roman" w:cs="Times New Roman"/>
                <w:sz w:val="24"/>
                <w:szCs w:val="24"/>
              </w:rPr>
            </w:pPr>
          </w:p>
        </w:tc>
      </w:tr>
    </w:tbl>
    <w:p w14:paraId="1C62289F" w14:textId="77777777" w:rsidR="00176630" w:rsidRDefault="00176630" w:rsidP="00215531">
      <w:pPr>
        <w:pStyle w:val="NoSpacing"/>
        <w:rPr>
          <w:rFonts w:ascii="Times New Roman" w:hAnsi="Times New Roman" w:cs="Times New Roman"/>
          <w:sz w:val="24"/>
          <w:szCs w:val="24"/>
        </w:rPr>
      </w:pPr>
    </w:p>
    <w:p w14:paraId="7CBD2291" w14:textId="77777777" w:rsidR="00311E6A" w:rsidRPr="000D644F" w:rsidRDefault="005608F9" w:rsidP="00311E6A">
      <w:pPr>
        <w:rPr>
          <w:szCs w:val="28"/>
          <w:u w:val="single"/>
        </w:rPr>
      </w:pPr>
      <w:r>
        <w:rPr>
          <w:b/>
          <w:szCs w:val="28"/>
          <w:u w:val="single"/>
        </w:rPr>
        <w:t>Example 1</w:t>
      </w:r>
      <w:r w:rsidR="00311E6A">
        <w:rPr>
          <w:b/>
          <w:szCs w:val="28"/>
          <w:u w:val="single"/>
        </w:rPr>
        <w:t>:</w:t>
      </w:r>
    </w:p>
    <w:p w14:paraId="7EE40776" w14:textId="77777777" w:rsidR="00311E6A" w:rsidRDefault="000D644F" w:rsidP="00311E6A">
      <w:pPr>
        <w:rPr>
          <w:szCs w:val="28"/>
        </w:rPr>
      </w:pPr>
      <w:r>
        <w:rPr>
          <w:szCs w:val="28"/>
        </w:rPr>
        <w:t>Use the limit laws to calculate the following limit.</w:t>
      </w:r>
    </w:p>
    <w:p w14:paraId="0CFF4490" w14:textId="77777777" w:rsidR="00311E6A" w:rsidRPr="00311E6A" w:rsidRDefault="00F72BD1" w:rsidP="00311E6A">
      <w:pPr>
        <w:pStyle w:val="ListParagraph"/>
        <w:numPr>
          <w:ilvl w:val="0"/>
          <w:numId w:val="20"/>
        </w:numPr>
        <w:rPr>
          <w:rFonts w:eastAsiaTheme="minorEastAsia"/>
          <w:szCs w:val="28"/>
        </w:rPr>
      </w:pPr>
      <w:r w:rsidRPr="00F72BD1">
        <w:rPr>
          <w:position w:val="-20"/>
        </w:rPr>
        <w:object w:dxaOrig="1640" w:dyaOrig="480" w14:anchorId="7D163DE2">
          <v:shape id="_x0000_i1038" type="#_x0000_t75" style="width:81.5pt;height:23.1pt" o:ole="">
            <v:imagedata r:id="rId34" o:title=""/>
          </v:shape>
          <o:OLEObject Type="Embed" ProgID="Equation.DSMT4" ShapeID="_x0000_i1038" DrawAspect="Content" ObjectID="_1844832547" r:id="rId35"/>
        </w:object>
      </w:r>
    </w:p>
    <w:p w14:paraId="12058A5E" w14:textId="77777777" w:rsidR="00311E6A" w:rsidRDefault="00311E6A" w:rsidP="00311E6A">
      <w:pPr>
        <w:rPr>
          <w:rFonts w:eastAsiaTheme="minorEastAsia"/>
          <w:szCs w:val="28"/>
        </w:rPr>
      </w:pPr>
    </w:p>
    <w:p w14:paraId="7999F9EF" w14:textId="77777777" w:rsidR="000D644F" w:rsidRDefault="000D644F" w:rsidP="000D644F">
      <w:pPr>
        <w:pStyle w:val="NoSpacing"/>
        <w:ind w:firstLine="720"/>
        <w:rPr>
          <w:rFonts w:ascii="Times New Roman" w:hAnsi="Times New Roman" w:cs="Times New Roman"/>
          <w:sz w:val="24"/>
          <w:szCs w:val="24"/>
        </w:rPr>
      </w:pPr>
      <w:r>
        <w:rPr>
          <w:rFonts w:ascii="Times New Roman" w:hAnsi="Times New Roman" w:cs="Times New Roman"/>
          <w:sz w:val="24"/>
          <w:szCs w:val="24"/>
        </w:rPr>
        <w:t>We calculate that:</w:t>
      </w:r>
    </w:p>
    <w:p w14:paraId="23163219" w14:textId="77777777" w:rsidR="000D644F" w:rsidRDefault="000D644F" w:rsidP="000D644F">
      <w:pPr>
        <w:rPr>
          <w:rFonts w:cs="Times New Roman"/>
          <w:szCs w:val="24"/>
        </w:rPr>
      </w:pPr>
      <w:r>
        <w:rPr>
          <w:rFonts w:cs="Times New Roman"/>
          <w:szCs w:val="24"/>
        </w:rPr>
        <w:tab/>
      </w:r>
      <w:r>
        <w:rPr>
          <w:rFonts w:cs="Times New Roman"/>
          <w:szCs w:val="24"/>
        </w:rPr>
        <w:tab/>
      </w:r>
      <w:r w:rsidR="00F72BD1" w:rsidRPr="00F72BD1">
        <w:rPr>
          <w:position w:val="-80"/>
        </w:rPr>
        <w:object w:dxaOrig="6039" w:dyaOrig="1719" w14:anchorId="60893FE4">
          <v:shape id="_x0000_i1039" type="#_x0000_t75" style="width:302.25pt;height:86.2pt" o:ole="">
            <v:imagedata r:id="rId36" o:title=""/>
          </v:shape>
          <o:OLEObject Type="Embed" ProgID="Equation.DSMT4" ShapeID="_x0000_i1039" DrawAspect="Content" ObjectID="_1844832548" r:id="rId37"/>
        </w:object>
      </w:r>
    </w:p>
    <w:p w14:paraId="1637FB60" w14:textId="77777777" w:rsidR="00A32CB4" w:rsidRDefault="00A32CB4" w:rsidP="000D644F">
      <w:pPr>
        <w:rPr>
          <w:rFonts w:cs="Times New Roman"/>
          <w:szCs w:val="24"/>
        </w:rPr>
      </w:pPr>
    </w:p>
    <w:p w14:paraId="7CB33DEE" w14:textId="77777777" w:rsidR="00A32CB4" w:rsidRDefault="00A32CB4" w:rsidP="000D644F">
      <w:pPr>
        <w:rPr>
          <w:rFonts w:cs="Times New Roman"/>
          <w:szCs w:val="24"/>
        </w:rPr>
      </w:pPr>
    </w:p>
    <w:p w14:paraId="436C5BC0" w14:textId="77777777" w:rsidR="0035211E" w:rsidRDefault="0035211E" w:rsidP="000D644F">
      <w:pPr>
        <w:rPr>
          <w:rFonts w:cs="Times New Roman"/>
          <w:szCs w:val="24"/>
        </w:rPr>
      </w:pPr>
    </w:p>
    <w:p w14:paraId="035BCC2D" w14:textId="77777777" w:rsidR="00A32CB4" w:rsidRDefault="00A32CB4" w:rsidP="000D644F">
      <w:pPr>
        <w:rPr>
          <w:rFonts w:cs="Times New Roman"/>
          <w:szCs w:val="24"/>
        </w:rPr>
      </w:pPr>
    </w:p>
    <w:p w14:paraId="73B47F6F" w14:textId="77777777" w:rsidR="00A32CB4" w:rsidRDefault="00A32CB4" w:rsidP="000D644F">
      <w:pPr>
        <w:rPr>
          <w:rFonts w:cs="Times New Roman"/>
          <w:szCs w:val="24"/>
        </w:rPr>
      </w:pPr>
    </w:p>
    <w:p w14:paraId="6E89C227" w14:textId="77777777" w:rsidR="00A32CB4" w:rsidRDefault="00A32CB4" w:rsidP="000D644F">
      <w:pPr>
        <w:rPr>
          <w:rFonts w:cs="Times New Roman"/>
          <w:szCs w:val="24"/>
        </w:rPr>
      </w:pPr>
    </w:p>
    <w:p w14:paraId="35EA43AF" w14:textId="77777777" w:rsidR="00A32CB4" w:rsidRDefault="00A32CB4" w:rsidP="000D644F">
      <w:pPr>
        <w:rPr>
          <w:rFonts w:cs="Times New Roman"/>
          <w:szCs w:val="24"/>
        </w:rPr>
      </w:pPr>
    </w:p>
    <w:p w14:paraId="7733719A" w14:textId="77777777" w:rsidR="00A32CB4" w:rsidRDefault="00A32CB4" w:rsidP="000D644F">
      <w:pPr>
        <w:rPr>
          <w:rFonts w:cs="Times New Roman"/>
          <w:szCs w:val="24"/>
        </w:rPr>
      </w:pPr>
    </w:p>
    <w:p w14:paraId="0B9A29C5" w14:textId="77777777" w:rsidR="00A32CB4" w:rsidRDefault="00A32CB4" w:rsidP="000D644F">
      <w:pPr>
        <w:rPr>
          <w:rFonts w:eastAsiaTheme="minorEastAsia"/>
          <w:szCs w:val="28"/>
        </w:rPr>
      </w:pPr>
    </w:p>
    <w:p w14:paraId="344111C1" w14:textId="77777777" w:rsidR="000D644F" w:rsidRDefault="00F72BD1" w:rsidP="000D644F">
      <w:pPr>
        <w:pStyle w:val="NoSpacing"/>
        <w:numPr>
          <w:ilvl w:val="0"/>
          <w:numId w:val="20"/>
        </w:numPr>
        <w:rPr>
          <w:rFonts w:ascii="Times New Roman" w:hAnsi="Times New Roman" w:cs="Times New Roman"/>
          <w:sz w:val="24"/>
          <w:szCs w:val="24"/>
        </w:rPr>
      </w:pPr>
      <w:r w:rsidRPr="00F72BD1">
        <w:rPr>
          <w:position w:val="-24"/>
        </w:rPr>
        <w:object w:dxaOrig="1579" w:dyaOrig="660" w14:anchorId="64ABFC88">
          <v:shape id="_x0000_i1040" type="#_x0000_t75" style="width:78.8pt;height:33.3pt" o:ole="">
            <v:imagedata r:id="rId38" o:title=""/>
          </v:shape>
          <o:OLEObject Type="Embed" ProgID="Equation.DSMT4" ShapeID="_x0000_i1040" DrawAspect="Content" ObjectID="_1844832549" r:id="rId39"/>
        </w:object>
      </w:r>
      <w:r w:rsidR="000D644F">
        <w:rPr>
          <w:rFonts w:ascii="Times New Roman" w:hAnsi="Times New Roman" w:cs="Times New Roman"/>
          <w:sz w:val="24"/>
          <w:szCs w:val="24"/>
        </w:rPr>
        <w:t xml:space="preserve"> </w:t>
      </w:r>
    </w:p>
    <w:p w14:paraId="6E0241EB" w14:textId="77777777" w:rsidR="000D644F" w:rsidRDefault="000D644F" w:rsidP="000D644F">
      <w:pPr>
        <w:pStyle w:val="NoSpacing"/>
        <w:ind w:left="720"/>
        <w:rPr>
          <w:rFonts w:ascii="Times New Roman" w:hAnsi="Times New Roman" w:cs="Times New Roman"/>
          <w:sz w:val="24"/>
          <w:szCs w:val="24"/>
        </w:rPr>
      </w:pPr>
    </w:p>
    <w:p w14:paraId="67A7BA7F" w14:textId="77777777" w:rsidR="000D644F" w:rsidRDefault="000D644F" w:rsidP="000D644F">
      <w:pPr>
        <w:pStyle w:val="NoSpacing"/>
        <w:ind w:left="720"/>
        <w:rPr>
          <w:rFonts w:ascii="Times New Roman" w:hAnsi="Times New Roman" w:cs="Times New Roman"/>
          <w:sz w:val="24"/>
          <w:szCs w:val="24"/>
        </w:rPr>
      </w:pPr>
      <w:r>
        <w:rPr>
          <w:rFonts w:ascii="Times New Roman" w:hAnsi="Times New Roman" w:cs="Times New Roman"/>
          <w:sz w:val="24"/>
          <w:szCs w:val="24"/>
        </w:rPr>
        <w:t>We calculate that:</w:t>
      </w:r>
    </w:p>
    <w:p w14:paraId="28AA8A28" w14:textId="77777777" w:rsidR="000D644F" w:rsidRDefault="00F72BD1" w:rsidP="000D644F">
      <w:pPr>
        <w:pStyle w:val="NoSpacing"/>
        <w:ind w:left="720"/>
        <w:rPr>
          <w:rFonts w:ascii="Times New Roman" w:hAnsi="Times New Roman" w:cs="Times New Roman"/>
          <w:sz w:val="24"/>
          <w:szCs w:val="24"/>
        </w:rPr>
      </w:pPr>
      <w:r w:rsidRPr="00F72BD1">
        <w:rPr>
          <w:position w:val="-158"/>
        </w:rPr>
        <w:object w:dxaOrig="6640" w:dyaOrig="3280" w14:anchorId="347E47D5">
          <v:shape id="_x0000_i1041" type="#_x0000_t75" style="width:331.35pt;height:164.35pt" o:ole="">
            <v:imagedata r:id="rId40" o:title=""/>
          </v:shape>
          <o:OLEObject Type="Embed" ProgID="Equation.DSMT4" ShapeID="_x0000_i1041" DrawAspect="Content" ObjectID="_1844832550" r:id="rId41"/>
        </w:object>
      </w:r>
    </w:p>
    <w:p w14:paraId="091F11EB" w14:textId="77777777" w:rsidR="00311E6A" w:rsidRPr="000D644F" w:rsidRDefault="00311E6A" w:rsidP="000D644F">
      <w:pPr>
        <w:pStyle w:val="ListParagraph"/>
        <w:rPr>
          <w:rFonts w:eastAsiaTheme="minorEastAsia"/>
          <w:szCs w:val="28"/>
        </w:rPr>
      </w:pPr>
    </w:p>
    <w:p w14:paraId="07FF130E" w14:textId="77777777" w:rsidR="00311E6A" w:rsidRDefault="00311E6A" w:rsidP="00311E6A">
      <w:pPr>
        <w:rPr>
          <w:rFonts w:eastAsiaTheme="minorEastAsia"/>
          <w:szCs w:val="28"/>
        </w:rPr>
      </w:pPr>
    </w:p>
    <w:p w14:paraId="5F8AB9C7" w14:textId="77777777" w:rsidR="00A32CB4" w:rsidRDefault="00A32CB4" w:rsidP="00A32CB4">
      <w:pPr>
        <w:pStyle w:val="NoSpacing"/>
        <w:rPr>
          <w:rFonts w:ascii="Times New Roman" w:hAnsi="Times New Roman" w:cs="Times New Roman"/>
          <w:i/>
          <w:sz w:val="24"/>
          <w:szCs w:val="24"/>
        </w:rPr>
      </w:pPr>
      <w:r>
        <w:rPr>
          <w:rFonts w:ascii="Times New Roman" w:hAnsi="Times New Roman" w:cs="Times New Roman"/>
          <w:i/>
          <w:sz w:val="24"/>
          <w:szCs w:val="24"/>
        </w:rPr>
        <w:t>Note:  You will not be required to provide the limit law numbers on exams</w:t>
      </w:r>
      <w:r w:rsidR="00A97914">
        <w:rPr>
          <w:rFonts w:ascii="Times New Roman" w:hAnsi="Times New Roman" w:cs="Times New Roman"/>
          <w:i/>
          <w:sz w:val="24"/>
          <w:szCs w:val="24"/>
        </w:rPr>
        <w:t>/homeworks</w:t>
      </w:r>
      <w:r>
        <w:rPr>
          <w:rFonts w:ascii="Times New Roman" w:hAnsi="Times New Roman" w:cs="Times New Roman"/>
          <w:i/>
          <w:sz w:val="24"/>
          <w:szCs w:val="24"/>
        </w:rPr>
        <w:t>, but you should know how to apply the laws.</w:t>
      </w:r>
    </w:p>
    <w:p w14:paraId="68060240" w14:textId="77777777" w:rsidR="00A32CB4" w:rsidRDefault="00A32CB4" w:rsidP="00A32CB4">
      <w:pPr>
        <w:pStyle w:val="NoSpacing"/>
        <w:rPr>
          <w:rFonts w:ascii="Times New Roman" w:hAnsi="Times New Roman" w:cs="Times New Roman"/>
          <w:i/>
          <w:sz w:val="24"/>
          <w:szCs w:val="24"/>
        </w:rPr>
      </w:pPr>
    </w:p>
    <w:p w14:paraId="49912DDC" w14:textId="77777777" w:rsidR="00A32CB4" w:rsidRDefault="00A32CB4" w:rsidP="00A32CB4">
      <w:pPr>
        <w:pStyle w:val="NoSpacing"/>
        <w:rPr>
          <w:rFonts w:ascii="Times New Roman" w:hAnsi="Times New Roman" w:cs="Times New Roman"/>
          <w:sz w:val="24"/>
          <w:szCs w:val="24"/>
        </w:rPr>
      </w:pPr>
      <w:r>
        <w:rPr>
          <w:rFonts w:ascii="Times New Roman" w:hAnsi="Times New Roman" w:cs="Times New Roman"/>
          <w:sz w:val="24"/>
          <w:szCs w:val="24"/>
        </w:rPr>
        <w:t xml:space="preserve">We see in the examples above that the final limits could be obtained by simply plugging the number </w:t>
      </w:r>
      <w:r>
        <w:rPr>
          <w:rFonts w:ascii="Times New Roman" w:hAnsi="Times New Roman" w:cs="Times New Roman"/>
          <w:i/>
          <w:sz w:val="24"/>
          <w:szCs w:val="24"/>
        </w:rPr>
        <w:t>x</w:t>
      </w:r>
      <w:r>
        <w:rPr>
          <w:rFonts w:ascii="Times New Roman" w:hAnsi="Times New Roman" w:cs="Times New Roman"/>
          <w:sz w:val="24"/>
          <w:szCs w:val="24"/>
        </w:rPr>
        <w:t xml:space="preserve"> is approaching into the expression.  The following theorem makes this idea precise.</w:t>
      </w:r>
    </w:p>
    <w:p w14:paraId="61993E3E" w14:textId="77777777" w:rsidR="00A32CB4" w:rsidRDefault="00A32CB4" w:rsidP="00A32CB4">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311E6A" w14:paraId="166181D9" w14:textId="77777777" w:rsidTr="00311E6A">
        <w:tc>
          <w:tcPr>
            <w:tcW w:w="10790" w:type="dxa"/>
          </w:tcPr>
          <w:p w14:paraId="4EF5AAE3" w14:textId="77777777" w:rsidR="00311E6A" w:rsidRDefault="00311E6A" w:rsidP="00311E6A">
            <w:pPr>
              <w:rPr>
                <w:rFonts w:eastAsiaTheme="minorEastAsia"/>
                <w:szCs w:val="28"/>
              </w:rPr>
            </w:pPr>
          </w:p>
          <w:p w14:paraId="41A9A28D" w14:textId="77777777" w:rsidR="00311E6A" w:rsidRDefault="00C43613" w:rsidP="000D644F">
            <w:pPr>
              <w:rPr>
                <w:rFonts w:eastAsiaTheme="minorEastAsia"/>
                <w:szCs w:val="28"/>
              </w:rPr>
            </w:pPr>
            <w:r w:rsidRPr="00C43613">
              <w:rPr>
                <w:rFonts w:eastAsiaTheme="minorEastAsia"/>
                <w:b/>
                <w:szCs w:val="28"/>
              </w:rPr>
              <w:t>Theorem</w:t>
            </w:r>
            <w:r w:rsidR="00FF4E1F">
              <w:rPr>
                <w:rFonts w:eastAsiaTheme="minorEastAsia"/>
                <w:b/>
                <w:szCs w:val="28"/>
              </w:rPr>
              <w:t xml:space="preserve"> (Direct Substitution Property)</w:t>
            </w:r>
            <w:r w:rsidR="00311E6A" w:rsidRPr="00C43613">
              <w:rPr>
                <w:rFonts w:eastAsiaTheme="minorEastAsia"/>
                <w:b/>
                <w:szCs w:val="28"/>
              </w:rPr>
              <w:t>:</w:t>
            </w:r>
            <w:r w:rsidR="00311E6A">
              <w:rPr>
                <w:rFonts w:eastAsiaTheme="minorEastAsia"/>
                <w:szCs w:val="28"/>
              </w:rPr>
              <w:t xml:space="preserve">  </w:t>
            </w:r>
            <w:r w:rsidR="00FF4E1F">
              <w:rPr>
                <w:rFonts w:cs="Times New Roman"/>
                <w:szCs w:val="24"/>
              </w:rPr>
              <w:t xml:space="preserve">If </w:t>
            </w:r>
            <w:r w:rsidR="00F72BD1" w:rsidRPr="00F72BD1">
              <w:rPr>
                <w:position w:val="-10"/>
              </w:rPr>
              <w:object w:dxaOrig="240" w:dyaOrig="320" w14:anchorId="781E7C68">
                <v:shape id="_x0000_i1042" type="#_x0000_t75" style="width:12.25pt;height:14.95pt" o:ole="">
                  <v:imagedata r:id="rId42" o:title=""/>
                </v:shape>
                <o:OLEObject Type="Embed" ProgID="Equation.DSMT4" ShapeID="_x0000_i1042" DrawAspect="Content" ObjectID="_1844832551" r:id="rId43"/>
              </w:object>
            </w:r>
            <w:r w:rsidR="00FF4E1F">
              <w:rPr>
                <w:rFonts w:cs="Times New Roman"/>
                <w:szCs w:val="24"/>
              </w:rPr>
              <w:t xml:space="preserve"> is a polynomial or a rational function (i.e. the ratio of two polynomial functions) and </w:t>
            </w:r>
            <w:r w:rsidR="00FF4E1F">
              <w:rPr>
                <w:rFonts w:cs="Times New Roman"/>
                <w:i/>
                <w:szCs w:val="24"/>
              </w:rPr>
              <w:t>a</w:t>
            </w:r>
            <w:r w:rsidR="00FF4E1F">
              <w:rPr>
                <w:rFonts w:cs="Times New Roman"/>
                <w:szCs w:val="24"/>
              </w:rPr>
              <w:t xml:space="preserve"> is in the domain of </w:t>
            </w:r>
            <w:r w:rsidR="00F72BD1" w:rsidRPr="00F72BD1">
              <w:rPr>
                <w:position w:val="-10"/>
              </w:rPr>
              <w:object w:dxaOrig="240" w:dyaOrig="320" w14:anchorId="6CB3C782">
                <v:shape id="_x0000_i1043" type="#_x0000_t75" style="width:12.25pt;height:14.95pt" o:ole="">
                  <v:imagedata r:id="rId44" o:title=""/>
                </v:shape>
                <o:OLEObject Type="Embed" ProgID="Equation.DSMT4" ShapeID="_x0000_i1043" DrawAspect="Content" ObjectID="_1844832552" r:id="rId45"/>
              </w:object>
            </w:r>
            <w:r w:rsidR="00FF4E1F">
              <w:rPr>
                <w:rFonts w:cs="Times New Roman"/>
                <w:szCs w:val="24"/>
              </w:rPr>
              <w:t xml:space="preserve">, then </w:t>
            </w:r>
            <w:r w:rsidR="00F72BD1" w:rsidRPr="00F72BD1">
              <w:rPr>
                <w:position w:val="-20"/>
              </w:rPr>
              <w:object w:dxaOrig="1680" w:dyaOrig="460" w14:anchorId="222E16E9">
                <v:shape id="_x0000_i1044" type="#_x0000_t75" style="width:84.25pt;height:22.4pt" o:ole="">
                  <v:imagedata r:id="rId46" o:title=""/>
                </v:shape>
                <o:OLEObject Type="Embed" ProgID="Equation.DSMT4" ShapeID="_x0000_i1044" DrawAspect="Content" ObjectID="_1844832553" r:id="rId47"/>
              </w:object>
            </w:r>
            <w:r w:rsidR="00FF4E1F">
              <w:rPr>
                <w:rFonts w:cs="Times New Roman"/>
                <w:szCs w:val="24"/>
              </w:rPr>
              <w:t>.</w:t>
            </w:r>
          </w:p>
          <w:p w14:paraId="55220D35" w14:textId="77777777" w:rsidR="000D644F" w:rsidRDefault="000D644F" w:rsidP="00311E6A">
            <w:pPr>
              <w:rPr>
                <w:rFonts w:eastAsiaTheme="minorEastAsia"/>
                <w:szCs w:val="28"/>
              </w:rPr>
            </w:pPr>
          </w:p>
        </w:tc>
      </w:tr>
    </w:tbl>
    <w:p w14:paraId="35BF2245" w14:textId="77777777" w:rsidR="00014FD7" w:rsidRDefault="00014FD7" w:rsidP="00014FD7">
      <w:pPr>
        <w:pStyle w:val="NoSpacing"/>
        <w:rPr>
          <w:rFonts w:ascii="Times New Roman" w:hAnsi="Times New Roman" w:cs="Times New Roman"/>
          <w:sz w:val="24"/>
          <w:szCs w:val="24"/>
        </w:rPr>
      </w:pPr>
      <w:r>
        <w:rPr>
          <w:rFonts w:ascii="Times New Roman" w:hAnsi="Times New Roman" w:cs="Times New Roman"/>
          <w:i/>
          <w:sz w:val="24"/>
          <w:szCs w:val="24"/>
        </w:rPr>
        <w:t xml:space="preserve">Note:  Using the above theorem, we see that we could have done part (a) of the most recent example as follows: </w:t>
      </w:r>
      <w:r w:rsidR="00F72BD1" w:rsidRPr="00F72BD1">
        <w:rPr>
          <w:position w:val="-20"/>
        </w:rPr>
        <w:object w:dxaOrig="3320" w:dyaOrig="480" w14:anchorId="6C6F261A">
          <v:shape id="_x0000_i1045" type="#_x0000_t75" style="width:165pt;height:23.1pt" o:ole="">
            <v:imagedata r:id="rId48" o:title=""/>
          </v:shape>
          <o:OLEObject Type="Embed" ProgID="Equation.DSMT4" ShapeID="_x0000_i1045" DrawAspect="Content" ObjectID="_1844832554" r:id="rId49"/>
        </w:object>
      </w:r>
      <w:r>
        <w:rPr>
          <w:rFonts w:ascii="Times New Roman" w:hAnsi="Times New Roman" w:cs="Times New Roman"/>
          <w:sz w:val="24"/>
          <w:szCs w:val="24"/>
        </w:rPr>
        <w:t>.</w:t>
      </w:r>
    </w:p>
    <w:p w14:paraId="7C8A40BE" w14:textId="77777777" w:rsidR="00014FD7" w:rsidRDefault="00014FD7" w:rsidP="00311E6A">
      <w:pPr>
        <w:rPr>
          <w:rFonts w:eastAsiaTheme="minorEastAsia"/>
          <w:szCs w:val="28"/>
        </w:rPr>
      </w:pPr>
    </w:p>
    <w:p w14:paraId="5EE2B148" w14:textId="77777777" w:rsidR="005608F9" w:rsidRDefault="005608F9" w:rsidP="005608F9">
      <w:pPr>
        <w:pStyle w:val="NoSpacing"/>
        <w:rPr>
          <w:rFonts w:ascii="Times New Roman" w:hAnsi="Times New Roman" w:cs="Times New Roman"/>
          <w:sz w:val="24"/>
          <w:szCs w:val="24"/>
        </w:rPr>
      </w:pPr>
      <w:r w:rsidRPr="008B002E">
        <w:rPr>
          <w:rFonts w:ascii="Times New Roman" w:hAnsi="Times New Roman" w:cs="Times New Roman"/>
          <w:b/>
          <w:sz w:val="24"/>
          <w:szCs w:val="24"/>
          <w:u w:val="single"/>
        </w:rPr>
        <w:t>Example 2:</w:t>
      </w:r>
      <w:r w:rsidR="008B002E">
        <w:rPr>
          <w:rFonts w:ascii="Times New Roman" w:hAnsi="Times New Roman" w:cs="Times New Roman"/>
          <w:b/>
          <w:sz w:val="24"/>
          <w:szCs w:val="24"/>
        </w:rPr>
        <w:t xml:space="preserve">  </w:t>
      </w:r>
      <w:r>
        <w:rPr>
          <w:rFonts w:ascii="Times New Roman" w:hAnsi="Times New Roman" w:cs="Times New Roman"/>
          <w:sz w:val="24"/>
          <w:szCs w:val="24"/>
        </w:rPr>
        <w:t xml:space="preserve">Evaluate </w:t>
      </w:r>
      <w:r w:rsidR="00F72BD1" w:rsidRPr="00F72BD1">
        <w:rPr>
          <w:position w:val="-24"/>
        </w:rPr>
        <w:object w:dxaOrig="1520" w:dyaOrig="720" w14:anchorId="60FD2AFC">
          <v:shape id="_x0000_i1046" type="#_x0000_t75" style="width:76.75pt;height:36.7pt" o:ole="">
            <v:imagedata r:id="rId50" o:title=""/>
          </v:shape>
          <o:OLEObject Type="Embed" ProgID="Equation.DSMT4" ShapeID="_x0000_i1046" DrawAspect="Content" ObjectID="_1844832555" r:id="rId51"/>
        </w:object>
      </w:r>
      <w:r>
        <w:rPr>
          <w:rFonts w:ascii="Times New Roman" w:hAnsi="Times New Roman" w:cs="Times New Roman"/>
          <w:sz w:val="24"/>
          <w:szCs w:val="24"/>
        </w:rPr>
        <w:t>.</w:t>
      </w:r>
    </w:p>
    <w:p w14:paraId="67496B78" w14:textId="77777777" w:rsidR="005608F9" w:rsidRDefault="005608F9" w:rsidP="005608F9">
      <w:pPr>
        <w:pStyle w:val="NoSpacing"/>
        <w:rPr>
          <w:rFonts w:ascii="Times New Roman" w:hAnsi="Times New Roman" w:cs="Times New Roman"/>
          <w:sz w:val="24"/>
          <w:szCs w:val="24"/>
        </w:rPr>
      </w:pPr>
    </w:p>
    <w:p w14:paraId="06ACB855" w14:textId="77777777" w:rsidR="001B427E" w:rsidRDefault="001B427E" w:rsidP="002503CB">
      <w:pPr>
        <w:pStyle w:val="NoSpacing"/>
        <w:rPr>
          <w:rFonts w:ascii="Times New Roman" w:hAnsi="Times New Roman" w:cs="Times New Roman"/>
          <w:sz w:val="24"/>
          <w:szCs w:val="24"/>
        </w:rPr>
      </w:pPr>
      <w:r>
        <w:rPr>
          <w:rFonts w:ascii="Times New Roman" w:hAnsi="Times New Roman" w:cs="Times New Roman"/>
          <w:sz w:val="24"/>
          <w:szCs w:val="24"/>
        </w:rPr>
        <w:t xml:space="preserve">We see that we cannot use a direct substitution here because we obtain a division by 0.  However, this </w:t>
      </w:r>
      <w:r w:rsidRPr="001B427E">
        <w:rPr>
          <w:rFonts w:ascii="Times New Roman" w:hAnsi="Times New Roman" w:cs="Times New Roman"/>
          <w:i/>
          <w:sz w:val="24"/>
          <w:szCs w:val="24"/>
          <w:u w:val="single"/>
        </w:rPr>
        <w:t>does not</w:t>
      </w:r>
      <w:r>
        <w:rPr>
          <w:rFonts w:ascii="Times New Roman" w:hAnsi="Times New Roman" w:cs="Times New Roman"/>
          <w:sz w:val="24"/>
          <w:szCs w:val="24"/>
        </w:rPr>
        <w:t xml:space="preserve"> mean that the limit DNE.  We must continue to investigate this limit and begin doing so by al</w:t>
      </w:r>
      <w:r w:rsidR="005608F9">
        <w:rPr>
          <w:rFonts w:ascii="Times New Roman" w:hAnsi="Times New Roman" w:cs="Times New Roman"/>
          <w:sz w:val="24"/>
          <w:szCs w:val="24"/>
        </w:rPr>
        <w:t>gebraically simplifying the expression:</w:t>
      </w:r>
    </w:p>
    <w:p w14:paraId="2B285146" w14:textId="77777777" w:rsidR="001B427E" w:rsidRDefault="00F72BD1" w:rsidP="001B427E">
      <w:pPr>
        <w:pStyle w:val="NoSpacing"/>
        <w:jc w:val="center"/>
        <w:rPr>
          <w:rFonts w:ascii="Times New Roman" w:hAnsi="Times New Roman" w:cs="Times New Roman"/>
          <w:sz w:val="24"/>
          <w:szCs w:val="24"/>
        </w:rPr>
      </w:pPr>
      <w:r w:rsidRPr="00F72BD1">
        <w:rPr>
          <w:position w:val="-24"/>
        </w:rPr>
        <w:object w:dxaOrig="6200" w:dyaOrig="720" w14:anchorId="572FBEFD">
          <v:shape id="_x0000_i1047" type="#_x0000_t75" style="width:309.05pt;height:36.7pt" o:ole="">
            <v:imagedata r:id="rId52" o:title=""/>
          </v:shape>
          <o:OLEObject Type="Embed" ProgID="Equation.DSMT4" ShapeID="_x0000_i1047" DrawAspect="Content" ObjectID="_1844832556" r:id="rId53"/>
        </w:object>
      </w:r>
      <w:r w:rsidR="005608F9">
        <w:rPr>
          <w:rFonts w:ascii="Times New Roman" w:hAnsi="Times New Roman" w:cs="Times New Roman"/>
          <w:sz w:val="24"/>
          <w:szCs w:val="24"/>
        </w:rPr>
        <w:t>.</w:t>
      </w:r>
    </w:p>
    <w:p w14:paraId="7AA7E3EB" w14:textId="77777777" w:rsidR="001B427E" w:rsidRDefault="005608F9" w:rsidP="002503CB">
      <w:pPr>
        <w:pStyle w:val="NoSpacing"/>
        <w:rPr>
          <w:rFonts w:ascii="Times New Roman" w:hAnsi="Times New Roman" w:cs="Times New Roman"/>
          <w:sz w:val="24"/>
          <w:szCs w:val="24"/>
        </w:rPr>
      </w:pPr>
      <w:r>
        <w:rPr>
          <w:rFonts w:ascii="Times New Roman" w:hAnsi="Times New Roman" w:cs="Times New Roman"/>
          <w:sz w:val="24"/>
          <w:szCs w:val="24"/>
        </w:rPr>
        <w:t xml:space="preserve">Now, we crucially note that since </w:t>
      </w:r>
      <w:r>
        <w:rPr>
          <w:rFonts w:ascii="Times New Roman" w:hAnsi="Times New Roman" w:cs="Times New Roman"/>
          <w:i/>
          <w:sz w:val="24"/>
          <w:szCs w:val="24"/>
        </w:rPr>
        <w:t>h</w:t>
      </w:r>
      <w:r>
        <w:rPr>
          <w:rFonts w:ascii="Times New Roman" w:hAnsi="Times New Roman" w:cs="Times New Roman"/>
          <w:sz w:val="24"/>
          <w:szCs w:val="24"/>
        </w:rPr>
        <w:t xml:space="preserve"> is approaching 0, </w:t>
      </w:r>
      <w:r>
        <w:rPr>
          <w:rFonts w:ascii="Times New Roman" w:hAnsi="Times New Roman" w:cs="Times New Roman"/>
          <w:i/>
          <w:sz w:val="24"/>
          <w:szCs w:val="24"/>
        </w:rPr>
        <w:t>h</w:t>
      </w:r>
      <w:r>
        <w:rPr>
          <w:rFonts w:ascii="Times New Roman" w:hAnsi="Times New Roman" w:cs="Times New Roman"/>
          <w:sz w:val="24"/>
          <w:szCs w:val="24"/>
        </w:rPr>
        <w:t xml:space="preserve"> never actually gets to 0.  Thus, we are justified in cancelling the </w:t>
      </w:r>
      <w:r>
        <w:rPr>
          <w:rFonts w:ascii="Times New Roman" w:hAnsi="Times New Roman" w:cs="Times New Roman"/>
          <w:i/>
          <w:sz w:val="24"/>
          <w:szCs w:val="24"/>
        </w:rPr>
        <w:t>h</w:t>
      </w:r>
      <w:r>
        <w:rPr>
          <w:rFonts w:ascii="Times New Roman" w:hAnsi="Times New Roman" w:cs="Times New Roman"/>
          <w:sz w:val="24"/>
          <w:szCs w:val="24"/>
        </w:rPr>
        <w:t xml:space="preserve"> and then applying the direct substitution property: </w:t>
      </w:r>
    </w:p>
    <w:p w14:paraId="15DFB6F8" w14:textId="77777777" w:rsidR="005608F9" w:rsidRDefault="00F72BD1" w:rsidP="001B427E">
      <w:pPr>
        <w:pStyle w:val="NoSpacing"/>
        <w:jc w:val="center"/>
        <w:rPr>
          <w:rFonts w:ascii="Times New Roman" w:hAnsi="Times New Roman" w:cs="Times New Roman"/>
          <w:sz w:val="24"/>
          <w:szCs w:val="24"/>
        </w:rPr>
      </w:pPr>
      <w:r w:rsidRPr="00F72BD1">
        <w:rPr>
          <w:position w:val="-24"/>
        </w:rPr>
        <w:object w:dxaOrig="3519" w:dyaOrig="660" w14:anchorId="0FECA3FD">
          <v:shape id="_x0000_i1048" type="#_x0000_t75" style="width:175.25pt;height:33.3pt" o:ole="">
            <v:imagedata r:id="rId54" o:title=""/>
          </v:shape>
          <o:OLEObject Type="Embed" ProgID="Equation.DSMT4" ShapeID="_x0000_i1048" DrawAspect="Content" ObjectID="_1844832557" r:id="rId55"/>
        </w:object>
      </w:r>
      <w:r w:rsidR="005608F9">
        <w:rPr>
          <w:rFonts w:ascii="Times New Roman" w:hAnsi="Times New Roman" w:cs="Times New Roman"/>
          <w:sz w:val="24"/>
          <w:szCs w:val="24"/>
        </w:rPr>
        <w:t>.</w:t>
      </w:r>
    </w:p>
    <w:p w14:paraId="52994401" w14:textId="77777777" w:rsidR="005608F9" w:rsidRDefault="005608F9" w:rsidP="005608F9">
      <w:pPr>
        <w:pStyle w:val="NoSpacing"/>
        <w:rPr>
          <w:rFonts w:ascii="Times New Roman" w:hAnsi="Times New Roman" w:cs="Times New Roman"/>
          <w:sz w:val="24"/>
          <w:szCs w:val="24"/>
        </w:rPr>
      </w:pPr>
    </w:p>
    <w:p w14:paraId="5CD2CD27" w14:textId="77777777" w:rsidR="001B427E" w:rsidRDefault="001B427E" w:rsidP="005608F9">
      <w:pPr>
        <w:pStyle w:val="NoSpacing"/>
        <w:rPr>
          <w:rFonts w:ascii="Times New Roman" w:hAnsi="Times New Roman" w:cs="Times New Roman"/>
          <w:sz w:val="24"/>
          <w:szCs w:val="24"/>
        </w:rPr>
      </w:pPr>
    </w:p>
    <w:p w14:paraId="1E153580" w14:textId="77777777" w:rsidR="005608F9" w:rsidRDefault="005608F9" w:rsidP="005608F9">
      <w:pPr>
        <w:pStyle w:val="NoSpacing"/>
        <w:rPr>
          <w:rFonts w:ascii="Times New Roman" w:hAnsi="Times New Roman" w:cs="Times New Roman"/>
          <w:i/>
          <w:sz w:val="24"/>
          <w:szCs w:val="24"/>
        </w:rPr>
      </w:pPr>
      <w:r>
        <w:rPr>
          <w:rFonts w:ascii="Times New Roman" w:hAnsi="Times New Roman" w:cs="Times New Roman"/>
          <w:i/>
          <w:sz w:val="24"/>
          <w:szCs w:val="24"/>
        </w:rPr>
        <w:t>Note:  The expression will not always simplify nicely when the direct substitution property cannot be initially applied.  The next example illustrates this.</w:t>
      </w:r>
    </w:p>
    <w:p w14:paraId="2EB22B4B" w14:textId="77777777" w:rsidR="0016790A" w:rsidRDefault="0016790A" w:rsidP="005608F9">
      <w:pPr>
        <w:rPr>
          <w:szCs w:val="28"/>
        </w:rPr>
      </w:pPr>
    </w:p>
    <w:p w14:paraId="0433B424" w14:textId="77777777" w:rsidR="00C63692" w:rsidRDefault="00C8232E" w:rsidP="00C63692">
      <w:pPr>
        <w:pStyle w:val="NoSpacing"/>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79744" behindDoc="1" locked="0" layoutInCell="1" allowOverlap="1" wp14:anchorId="7D795FA0" wp14:editId="759588DD">
            <wp:simplePos x="0" y="0"/>
            <wp:positionH relativeFrom="margin">
              <wp:posOffset>5177790</wp:posOffset>
            </wp:positionH>
            <wp:positionV relativeFrom="paragraph">
              <wp:posOffset>351155</wp:posOffset>
            </wp:positionV>
            <wp:extent cx="1818005" cy="1338580"/>
            <wp:effectExtent l="0" t="0" r="0" b="0"/>
            <wp:wrapTight wrapText="bothSides">
              <wp:wrapPolygon edited="0">
                <wp:start x="0" y="0"/>
                <wp:lineTo x="0" y="21211"/>
                <wp:lineTo x="21276" y="21211"/>
                <wp:lineTo x="21276" y="0"/>
                <wp:lineTo x="0" y="0"/>
              </wp:wrapPolygon>
            </wp:wrapTight>
            <wp:docPr id="1" name="Picture 1" descr="Graph of y=1/x^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 of y=1/x^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818005" cy="1338580"/>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C63692" w:rsidRPr="00C63692">
        <w:rPr>
          <w:rFonts w:ascii="Times New Roman" w:hAnsi="Times New Roman" w:cs="Times New Roman"/>
          <w:b/>
          <w:sz w:val="24"/>
          <w:szCs w:val="24"/>
          <w:u w:val="single"/>
        </w:rPr>
        <w:t>Example 3:</w:t>
      </w:r>
      <w:r w:rsidR="00C63692">
        <w:rPr>
          <w:rFonts w:ascii="Times New Roman" w:hAnsi="Times New Roman" w:cs="Times New Roman"/>
          <w:b/>
          <w:sz w:val="24"/>
          <w:szCs w:val="24"/>
        </w:rPr>
        <w:tab/>
      </w:r>
      <w:r w:rsidR="00C63692">
        <w:rPr>
          <w:rFonts w:ascii="Times New Roman" w:hAnsi="Times New Roman" w:cs="Times New Roman"/>
          <w:sz w:val="24"/>
          <w:szCs w:val="24"/>
        </w:rPr>
        <w:t xml:space="preserve">Evaluate </w:t>
      </w:r>
      <w:r w:rsidR="00F72BD1" w:rsidRPr="00F72BD1">
        <w:rPr>
          <w:position w:val="-24"/>
        </w:rPr>
        <w:object w:dxaOrig="680" w:dyaOrig="620" w14:anchorId="3984E3CE">
          <v:shape id="_x0000_i1049" type="#_x0000_t75" style="width:34.65pt;height:30.55pt" o:ole="">
            <v:imagedata r:id="rId57" o:title=""/>
          </v:shape>
          <o:OLEObject Type="Embed" ProgID="Equation.DSMT4" ShapeID="_x0000_i1049" DrawAspect="Content" ObjectID="_1844832558" r:id="rId58"/>
        </w:object>
      </w:r>
    </w:p>
    <w:p w14:paraId="18C75736" w14:textId="77777777" w:rsidR="00C63692" w:rsidRDefault="00C63692" w:rsidP="00C63692">
      <w:pPr>
        <w:pStyle w:val="NoSpacing"/>
        <w:rPr>
          <w:rFonts w:ascii="Times New Roman" w:hAnsi="Times New Roman" w:cs="Times New Roman"/>
          <w:sz w:val="24"/>
          <w:szCs w:val="24"/>
        </w:rPr>
      </w:pPr>
    </w:p>
    <w:p w14:paraId="32698185" w14:textId="77777777" w:rsidR="00C63692" w:rsidRDefault="00C63692" w:rsidP="00494B61">
      <w:pPr>
        <w:pStyle w:val="NoSpacing"/>
        <w:rPr>
          <w:rFonts w:ascii="Times New Roman" w:hAnsi="Times New Roman" w:cs="Times New Roman"/>
          <w:sz w:val="24"/>
          <w:szCs w:val="24"/>
        </w:rPr>
      </w:pPr>
      <w:r>
        <w:rPr>
          <w:rFonts w:ascii="Times New Roman" w:hAnsi="Times New Roman" w:cs="Times New Roman"/>
          <w:sz w:val="24"/>
          <w:szCs w:val="24"/>
        </w:rPr>
        <w:t xml:space="preserve">First, note that the direct substitution property cannot be applied initially.  Since the expression is of the form 1 divided by something getting close to 0, we take an intuitive approach.  Specifically, note that </w:t>
      </w:r>
      <w:r w:rsidR="00F72BD1" w:rsidRPr="00F72BD1">
        <w:rPr>
          <w:position w:val="-24"/>
        </w:rPr>
        <w:object w:dxaOrig="1140" w:dyaOrig="620" w14:anchorId="6E6CC0FA">
          <v:shape id="_x0000_i1050" type="#_x0000_t75" style="width:57.05pt;height:30.55pt" o:ole="">
            <v:imagedata r:id="rId59" o:title=""/>
          </v:shape>
          <o:OLEObject Type="Embed" ProgID="Equation.DSMT4" ShapeID="_x0000_i1050" DrawAspect="Content" ObjectID="_1844832559" r:id="rId60"/>
        </w:object>
      </w:r>
      <w:r>
        <w:rPr>
          <w:rFonts w:ascii="Times New Roman" w:hAnsi="Times New Roman" w:cs="Times New Roman"/>
          <w:sz w:val="24"/>
          <w:szCs w:val="24"/>
        </w:rPr>
        <w:t xml:space="preserve"> and  </w:t>
      </w:r>
      <w:r w:rsidR="00F72BD1" w:rsidRPr="00F72BD1">
        <w:rPr>
          <w:position w:val="-24"/>
        </w:rPr>
        <w:object w:dxaOrig="1140" w:dyaOrig="620" w14:anchorId="5CFF764F">
          <v:shape id="_x0000_i1051" type="#_x0000_t75" style="width:57.05pt;height:30.55pt" o:ole="">
            <v:imagedata r:id="rId61" o:title=""/>
          </v:shape>
          <o:OLEObject Type="Embed" ProgID="Equation.DSMT4" ShapeID="_x0000_i1051" DrawAspect="Content" ObjectID="_1844832560" r:id="rId62"/>
        </w:object>
      </w:r>
      <w:r>
        <w:rPr>
          <w:rFonts w:ascii="Times New Roman" w:hAnsi="Times New Roman" w:cs="Times New Roman"/>
          <w:sz w:val="24"/>
          <w:szCs w:val="24"/>
        </w:rPr>
        <w:t xml:space="preserve">.  So, we conclude that </w:t>
      </w:r>
      <w:r w:rsidR="00F72BD1" w:rsidRPr="00F72BD1">
        <w:rPr>
          <w:position w:val="-24"/>
        </w:rPr>
        <w:object w:dxaOrig="1100" w:dyaOrig="620" w14:anchorId="0A47171C">
          <v:shape id="_x0000_i1052" type="#_x0000_t75" style="width:55.7pt;height:30.55pt" o:ole="">
            <v:imagedata r:id="rId63" o:title=""/>
          </v:shape>
          <o:OLEObject Type="Embed" ProgID="Equation.DSMT4" ShapeID="_x0000_i1052" DrawAspect="Content" ObjectID="_1844832561" r:id="rId64"/>
        </w:object>
      </w:r>
      <w:r>
        <w:rPr>
          <w:rFonts w:ascii="Times New Roman" w:hAnsi="Times New Roman" w:cs="Times New Roman"/>
          <w:sz w:val="24"/>
          <w:szCs w:val="24"/>
        </w:rPr>
        <w:t>.</w:t>
      </w:r>
    </w:p>
    <w:p w14:paraId="2C182F30" w14:textId="77777777" w:rsidR="008B4230" w:rsidRDefault="008B4230" w:rsidP="00494B61">
      <w:pPr>
        <w:pStyle w:val="NoSpacing"/>
        <w:rPr>
          <w:rFonts w:ascii="Times New Roman" w:hAnsi="Times New Roman" w:cs="Times New Roman"/>
          <w:sz w:val="24"/>
          <w:szCs w:val="24"/>
        </w:rPr>
      </w:pPr>
    </w:p>
    <w:p w14:paraId="36D721CD" w14:textId="77777777" w:rsidR="008B4230" w:rsidRDefault="008B4230" w:rsidP="00494B61">
      <w:pPr>
        <w:pStyle w:val="NoSpacing"/>
        <w:rPr>
          <w:rFonts w:ascii="Times New Roman" w:hAnsi="Times New Roman" w:cs="Times New Roman"/>
          <w:sz w:val="24"/>
          <w:szCs w:val="24"/>
        </w:rPr>
      </w:pPr>
    </w:p>
    <w:p w14:paraId="76387562" w14:textId="77777777" w:rsidR="008B4230" w:rsidRDefault="008B4230" w:rsidP="00494B61">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5177D1" w14:paraId="0EC56087" w14:textId="77777777" w:rsidTr="005177D1">
        <w:tc>
          <w:tcPr>
            <w:tcW w:w="10790" w:type="dxa"/>
          </w:tcPr>
          <w:p w14:paraId="6EFC2E7B" w14:textId="77777777" w:rsidR="005177D1" w:rsidRDefault="005177D1" w:rsidP="005177D1">
            <w:pPr>
              <w:rPr>
                <w:szCs w:val="28"/>
              </w:rPr>
            </w:pPr>
          </w:p>
          <w:p w14:paraId="5B900484" w14:textId="77777777" w:rsidR="008B4230" w:rsidRDefault="008B4230" w:rsidP="008B4230">
            <w:pPr>
              <w:pStyle w:val="NoSpacing"/>
              <w:rPr>
                <w:rFonts w:ascii="Times New Roman" w:hAnsi="Times New Roman" w:cs="Times New Roman"/>
                <w:b/>
                <w:sz w:val="24"/>
                <w:szCs w:val="24"/>
              </w:rPr>
            </w:pPr>
            <w:r>
              <w:rPr>
                <w:rFonts w:ascii="Times New Roman" w:hAnsi="Times New Roman" w:cs="Times New Roman"/>
                <w:b/>
                <w:sz w:val="24"/>
                <w:szCs w:val="24"/>
              </w:rPr>
              <w:t xml:space="preserve">Strategy for evaluating a limit of the form </w:t>
            </w:r>
            <w:r w:rsidR="00F72BD1" w:rsidRPr="00F72BD1">
              <w:rPr>
                <w:position w:val="-32"/>
              </w:rPr>
              <w:object w:dxaOrig="960" w:dyaOrig="740" w14:anchorId="0C3ED5F3">
                <v:shape id="_x0000_i1053" type="#_x0000_t75" style="width:48.9pt;height:36.7pt" o:ole="">
                  <v:imagedata r:id="rId65" o:title=""/>
                </v:shape>
                <o:OLEObject Type="Embed" ProgID="Equation.DSMT4" ShapeID="_x0000_i1053" DrawAspect="Content" ObjectID="_1844832562" r:id="rId66"/>
              </w:object>
            </w:r>
            <w:r>
              <w:rPr>
                <w:rFonts w:ascii="Times New Roman" w:hAnsi="Times New Roman" w:cs="Times New Roman"/>
                <w:b/>
                <w:sz w:val="24"/>
                <w:szCs w:val="24"/>
              </w:rPr>
              <w:t xml:space="preserve"> :</w:t>
            </w:r>
          </w:p>
          <w:p w14:paraId="33B72ED6" w14:textId="77777777" w:rsidR="008B4230" w:rsidRDefault="008B4230" w:rsidP="008B4230">
            <w:pPr>
              <w:pStyle w:val="ListParagraph"/>
              <w:numPr>
                <w:ilvl w:val="0"/>
                <w:numId w:val="38"/>
              </w:numPr>
              <w:rPr>
                <w:szCs w:val="28"/>
              </w:rPr>
            </w:pPr>
            <w:r>
              <w:rPr>
                <w:szCs w:val="28"/>
              </w:rPr>
              <w:t xml:space="preserve">We first try to plug the value of </w:t>
            </w:r>
            <w:r>
              <w:rPr>
                <w:i/>
                <w:szCs w:val="28"/>
              </w:rPr>
              <w:t>a</w:t>
            </w:r>
            <w:r>
              <w:rPr>
                <w:szCs w:val="28"/>
              </w:rPr>
              <w:t xml:space="preserve"> in for </w:t>
            </w:r>
            <w:r>
              <w:rPr>
                <w:i/>
                <w:szCs w:val="28"/>
              </w:rPr>
              <w:t>x</w:t>
            </w:r>
            <w:r>
              <w:rPr>
                <w:szCs w:val="28"/>
              </w:rPr>
              <w:t>.  If we get a real number, then that number is our answer.  If we get an undefined expression, we proceed to step 2.</w:t>
            </w:r>
          </w:p>
          <w:p w14:paraId="158C91B3" w14:textId="77777777" w:rsidR="008B4230" w:rsidRPr="00E6534D" w:rsidRDefault="008B4230" w:rsidP="008B4230">
            <w:pPr>
              <w:pStyle w:val="ListParagraph"/>
              <w:numPr>
                <w:ilvl w:val="0"/>
                <w:numId w:val="38"/>
              </w:numPr>
              <w:rPr>
                <w:szCs w:val="28"/>
              </w:rPr>
            </w:pPr>
            <w:r w:rsidRPr="00FE2E16">
              <w:rPr>
                <w:szCs w:val="28"/>
              </w:rPr>
              <w:t>If the limit of both the numerator and denominator is 0</w:t>
            </w:r>
            <w:r>
              <w:rPr>
                <w:szCs w:val="28"/>
              </w:rPr>
              <w:t>,</w:t>
            </w:r>
            <w:r w:rsidRPr="00FE2E16">
              <w:rPr>
                <w:szCs w:val="28"/>
              </w:rPr>
              <w:t xml:space="preserve"> then it is helpful to</w:t>
            </w:r>
            <w:r>
              <w:rPr>
                <w:szCs w:val="28"/>
              </w:rPr>
              <w:t xml:space="preserve"> algebraically</w:t>
            </w:r>
            <w:r w:rsidRPr="00FE2E16">
              <w:rPr>
                <w:szCs w:val="28"/>
              </w:rPr>
              <w:t xml:space="preserve"> simplify before calculating a limit.</w:t>
            </w:r>
            <w:r>
              <w:rPr>
                <w:szCs w:val="28"/>
              </w:rPr>
              <w:t xml:space="preserve">  Otherwise, we proceed to step 3.</w:t>
            </w:r>
          </w:p>
          <w:p w14:paraId="4CBE3E38" w14:textId="77777777" w:rsidR="005177D1" w:rsidRDefault="008B4230" w:rsidP="008B4230">
            <w:pPr>
              <w:pStyle w:val="ListParagraph"/>
              <w:numPr>
                <w:ilvl w:val="0"/>
                <w:numId w:val="38"/>
              </w:numPr>
              <w:rPr>
                <w:szCs w:val="28"/>
              </w:rPr>
            </w:pPr>
            <w:r w:rsidRPr="00FE2E16">
              <w:rPr>
                <w:szCs w:val="28"/>
              </w:rPr>
              <w:t>If the limit of the denominator is 0 and the limit of numerator is not</w:t>
            </w:r>
            <w:r>
              <w:rPr>
                <w:szCs w:val="28"/>
              </w:rPr>
              <w:t>, then we check to see if/how the limit approaches infinity</w:t>
            </w:r>
            <w:r w:rsidRPr="00FE2E16">
              <w:rPr>
                <w:szCs w:val="28"/>
              </w:rPr>
              <w:t>.</w:t>
            </w:r>
          </w:p>
          <w:p w14:paraId="3965BB0B" w14:textId="77777777" w:rsidR="008B4230" w:rsidRPr="008B4230" w:rsidRDefault="008B4230" w:rsidP="008B4230">
            <w:pPr>
              <w:ind w:left="360"/>
              <w:rPr>
                <w:szCs w:val="28"/>
              </w:rPr>
            </w:pPr>
          </w:p>
        </w:tc>
      </w:tr>
    </w:tbl>
    <w:p w14:paraId="4514D21E" w14:textId="77777777" w:rsidR="00454543" w:rsidRPr="000B5B8F" w:rsidRDefault="00454543" w:rsidP="00454543">
      <w:pPr>
        <w:rPr>
          <w:szCs w:val="28"/>
        </w:rPr>
      </w:pPr>
      <w:r w:rsidRPr="000B5B8F">
        <w:rPr>
          <w:i/>
          <w:szCs w:val="28"/>
        </w:rPr>
        <w:t xml:space="preserve">Note:  Technically we should have specified in the above strategy that f and g are polynomials.  However, we will see later on the strategy may be applied for essentially any functions we will encounter in Calculus one. </w:t>
      </w:r>
    </w:p>
    <w:p w14:paraId="4ACD8FC8" w14:textId="77777777" w:rsidR="00454543" w:rsidRDefault="00454543" w:rsidP="00454543">
      <w:pPr>
        <w:rPr>
          <w:i/>
          <w:szCs w:val="28"/>
        </w:rPr>
      </w:pPr>
    </w:p>
    <w:p w14:paraId="4B11BF0D" w14:textId="77777777" w:rsidR="00454543" w:rsidRDefault="00454543" w:rsidP="00454543">
      <w:pPr>
        <w:rPr>
          <w:i/>
          <w:szCs w:val="28"/>
        </w:rPr>
      </w:pPr>
      <w:r>
        <w:rPr>
          <w:i/>
          <w:szCs w:val="28"/>
        </w:rPr>
        <w:t>Note:  This strategy is not perfect! Step 2 is especially not perfect, as sometimes algebraic simplifications will not yield an answer.  Later on, we will develop more sophisticated techniques for dealing with the situation where both numerator and denominator approach 0.</w:t>
      </w:r>
    </w:p>
    <w:p w14:paraId="02DB35EF" w14:textId="77777777" w:rsidR="005177D1" w:rsidRDefault="005177D1" w:rsidP="005177D1">
      <w:pPr>
        <w:rPr>
          <w:szCs w:val="28"/>
        </w:rPr>
      </w:pPr>
    </w:p>
    <w:p w14:paraId="2EB0CDFE" w14:textId="77777777" w:rsidR="00397E2D" w:rsidRDefault="006C349F" w:rsidP="00907601">
      <w:pPr>
        <w:rPr>
          <w:szCs w:val="28"/>
        </w:rPr>
      </w:pPr>
      <w:r>
        <w:rPr>
          <w:rFonts w:eastAsiaTheme="minorEastAsia"/>
          <w:b/>
          <w:szCs w:val="28"/>
          <w:u w:val="single"/>
        </w:rPr>
        <w:t>Example 4:</w:t>
      </w:r>
      <w:r w:rsidR="00907601">
        <w:rPr>
          <w:rFonts w:eastAsiaTheme="minorEastAsia"/>
          <w:szCs w:val="28"/>
        </w:rPr>
        <w:t xml:space="preserve">  </w:t>
      </w:r>
      <w:r w:rsidR="00397E2D">
        <w:rPr>
          <w:szCs w:val="28"/>
        </w:rPr>
        <w:t xml:space="preserve">Evaluate </w:t>
      </w:r>
      <w:r w:rsidR="00F72BD1" w:rsidRPr="00F72BD1">
        <w:rPr>
          <w:position w:val="-24"/>
        </w:rPr>
        <w:object w:dxaOrig="1420" w:dyaOrig="680" w14:anchorId="5217A8AF">
          <v:shape id="_x0000_i1054" type="#_x0000_t75" style="width:71.3pt;height:34.65pt" o:ole="">
            <v:imagedata r:id="rId67" o:title=""/>
          </v:shape>
          <o:OLEObject Type="Embed" ProgID="Equation.DSMT4" ShapeID="_x0000_i1054" DrawAspect="Content" ObjectID="_1844832563" r:id="rId68"/>
        </w:object>
      </w:r>
    </w:p>
    <w:p w14:paraId="0C8FB715" w14:textId="77777777" w:rsidR="00397E2D" w:rsidRDefault="00397E2D" w:rsidP="00397E2D">
      <w:pPr>
        <w:ind w:left="4320" w:hanging="4320"/>
        <w:rPr>
          <w:szCs w:val="28"/>
        </w:rPr>
      </w:pPr>
    </w:p>
    <w:p w14:paraId="006F61E5" w14:textId="77777777" w:rsidR="00397E2D" w:rsidRDefault="00397E2D" w:rsidP="00397E2D">
      <w:pPr>
        <w:ind w:left="4320" w:hanging="4320"/>
        <w:rPr>
          <w:szCs w:val="28"/>
        </w:rPr>
      </w:pPr>
      <w:r>
        <w:rPr>
          <w:szCs w:val="28"/>
        </w:rPr>
        <w:t xml:space="preserve">We calculate: </w:t>
      </w:r>
    </w:p>
    <w:p w14:paraId="4C0B49AF" w14:textId="77777777" w:rsidR="00397E2D" w:rsidRDefault="00F72BD1" w:rsidP="00397E2D">
      <w:pPr>
        <w:ind w:left="4320" w:hanging="4320"/>
        <w:rPr>
          <w:szCs w:val="28"/>
        </w:rPr>
      </w:pPr>
      <w:r w:rsidRPr="00F72BD1">
        <w:rPr>
          <w:position w:val="-82"/>
        </w:rPr>
        <w:object w:dxaOrig="6900" w:dyaOrig="1760" w14:anchorId="50953A53">
          <v:shape id="_x0000_i1055" type="#_x0000_t75" style="width:344.3pt;height:86.95pt" o:ole="">
            <v:imagedata r:id="rId69" o:title=""/>
          </v:shape>
          <o:OLEObject Type="Embed" ProgID="Equation.DSMT4" ShapeID="_x0000_i1055" DrawAspect="Content" ObjectID="_1844832564" r:id="rId70"/>
        </w:object>
      </w:r>
    </w:p>
    <w:p w14:paraId="6D5158A1" w14:textId="77777777" w:rsidR="006C349F" w:rsidRDefault="006C349F" w:rsidP="005177D1">
      <w:pPr>
        <w:rPr>
          <w:szCs w:val="28"/>
        </w:rPr>
      </w:pPr>
    </w:p>
    <w:p w14:paraId="64C210BF" w14:textId="77777777" w:rsidR="006C349F" w:rsidRDefault="006C349F" w:rsidP="005177D1">
      <w:pPr>
        <w:rPr>
          <w:szCs w:val="28"/>
        </w:rPr>
      </w:pPr>
    </w:p>
    <w:p w14:paraId="04095DC3" w14:textId="77777777" w:rsidR="00E70594" w:rsidRDefault="00E70594" w:rsidP="005177D1">
      <w:pPr>
        <w:rPr>
          <w:szCs w:val="28"/>
        </w:rPr>
      </w:pPr>
    </w:p>
    <w:p w14:paraId="765EA44E" w14:textId="77777777" w:rsidR="00E70594" w:rsidRDefault="00E70594" w:rsidP="005177D1">
      <w:pPr>
        <w:rPr>
          <w:szCs w:val="28"/>
        </w:rPr>
      </w:pPr>
    </w:p>
    <w:p w14:paraId="27D23375" w14:textId="77777777" w:rsidR="00E70594" w:rsidRDefault="00E70594" w:rsidP="005177D1">
      <w:pPr>
        <w:rPr>
          <w:szCs w:val="28"/>
        </w:rPr>
      </w:pPr>
    </w:p>
    <w:p w14:paraId="460CD15E" w14:textId="77777777" w:rsidR="00E70594" w:rsidRDefault="00E70594" w:rsidP="005177D1">
      <w:pPr>
        <w:rPr>
          <w:szCs w:val="28"/>
        </w:rPr>
      </w:pPr>
    </w:p>
    <w:p w14:paraId="74C8D006" w14:textId="77777777" w:rsidR="00E70594" w:rsidRDefault="00E70594" w:rsidP="005177D1">
      <w:pPr>
        <w:rPr>
          <w:szCs w:val="28"/>
        </w:rPr>
      </w:pPr>
    </w:p>
    <w:p w14:paraId="56E15DF4" w14:textId="77777777" w:rsidR="00E70594" w:rsidRDefault="00E70594" w:rsidP="005177D1">
      <w:pPr>
        <w:rPr>
          <w:szCs w:val="28"/>
        </w:rPr>
      </w:pPr>
    </w:p>
    <w:p w14:paraId="1EDE4983" w14:textId="77777777" w:rsidR="00E70594" w:rsidRDefault="00E70594" w:rsidP="005177D1">
      <w:pPr>
        <w:rPr>
          <w:szCs w:val="28"/>
        </w:rPr>
      </w:pPr>
    </w:p>
    <w:p w14:paraId="50B6E155" w14:textId="77777777" w:rsidR="008718FB" w:rsidRDefault="008718FB" w:rsidP="008718FB">
      <w:pPr>
        <w:pStyle w:val="NoSpacing"/>
        <w:rPr>
          <w:rFonts w:ascii="Times New Roman" w:hAnsi="Times New Roman" w:cs="Times New Roman"/>
          <w:sz w:val="24"/>
          <w:szCs w:val="24"/>
        </w:rPr>
      </w:pPr>
      <w:r w:rsidRPr="008718FB">
        <w:rPr>
          <w:rFonts w:ascii="Times New Roman" w:eastAsiaTheme="minorEastAsia" w:hAnsi="Times New Roman" w:cs="Times New Roman"/>
          <w:b/>
          <w:sz w:val="24"/>
          <w:szCs w:val="24"/>
          <w:u w:val="single"/>
        </w:rPr>
        <w:t>Example 5:</w:t>
      </w:r>
      <w:r>
        <w:rPr>
          <w:rFonts w:eastAsiaTheme="minorEastAsia"/>
          <w:szCs w:val="28"/>
        </w:rPr>
        <w:t xml:space="preserve">  </w:t>
      </w:r>
      <w:r>
        <w:rPr>
          <w:rFonts w:ascii="Times New Roman" w:hAnsi="Times New Roman" w:cs="Times New Roman"/>
          <w:sz w:val="24"/>
          <w:szCs w:val="24"/>
        </w:rPr>
        <w:t xml:space="preserve">Explain why </w:t>
      </w:r>
      <w:r w:rsidR="00F72BD1" w:rsidRPr="00F72BD1">
        <w:rPr>
          <w:position w:val="-36"/>
        </w:rPr>
        <w:object w:dxaOrig="1080" w:dyaOrig="620" w14:anchorId="5615ACAB">
          <v:shape id="_x0000_i1056" type="#_x0000_t75" style="width:55.05pt;height:30.55pt" o:ole="">
            <v:imagedata r:id="rId71" o:title=""/>
          </v:shape>
          <o:OLEObject Type="Embed" ProgID="Equation.DSMT4" ShapeID="_x0000_i1056" DrawAspect="Content" ObjectID="_1844832565" r:id="rId72"/>
        </w:object>
      </w:r>
      <w:r>
        <w:rPr>
          <w:rFonts w:ascii="Times New Roman" w:hAnsi="Times New Roman" w:cs="Times New Roman"/>
          <w:sz w:val="24"/>
          <w:szCs w:val="24"/>
        </w:rPr>
        <w:t xml:space="preserve"> does not exist.</w:t>
      </w:r>
    </w:p>
    <w:p w14:paraId="18AEB537" w14:textId="77777777" w:rsidR="008718FB" w:rsidRDefault="008718FB" w:rsidP="008718FB">
      <w:pPr>
        <w:rPr>
          <w:rFonts w:eastAsiaTheme="minorEastAsia"/>
          <w:szCs w:val="28"/>
        </w:rPr>
      </w:pPr>
      <w:r>
        <w:rPr>
          <w:rFonts w:eastAsiaTheme="minorEastAsia"/>
          <w:szCs w:val="28"/>
        </w:rPr>
        <w:t xml:space="preserve">We notice that the </w:t>
      </w:r>
      <w:r w:rsidR="00F72BD1" w:rsidRPr="00F72BD1">
        <w:rPr>
          <w:position w:val="-32"/>
        </w:rPr>
        <w:object w:dxaOrig="2400" w:dyaOrig="740" w14:anchorId="00D5730D">
          <v:shape id="_x0000_i1057" type="#_x0000_t75" style="width:120.95pt;height:36.7pt" o:ole="">
            <v:imagedata r:id="rId73" o:title=""/>
          </v:shape>
          <o:OLEObject Type="Embed" ProgID="Equation.DSMT4" ShapeID="_x0000_i1057" DrawAspect="Content" ObjectID="_1844832566" r:id="rId74"/>
        </w:object>
      </w:r>
      <w:r>
        <w:rPr>
          <w:rFonts w:eastAsiaTheme="minorEastAsia"/>
          <w:szCs w:val="28"/>
        </w:rPr>
        <w:t xml:space="preserve"> is undefined.  So we see that a direct substitution does not work.  To confirm that the limit does not exist we will check the limit from both sides.</w:t>
      </w:r>
      <w:r w:rsidR="006E6721">
        <w:rPr>
          <w:rFonts w:eastAsiaTheme="minorEastAsia"/>
          <w:szCs w:val="28"/>
        </w:rPr>
        <w:t xml:space="preserve">  We see that:</w:t>
      </w:r>
    </w:p>
    <w:p w14:paraId="2410ABA7" w14:textId="77777777" w:rsidR="006E6721" w:rsidRDefault="00F72BD1" w:rsidP="008718FB">
      <w:pPr>
        <w:rPr>
          <w:rFonts w:eastAsiaTheme="minorEastAsia"/>
          <w:szCs w:val="28"/>
        </w:rPr>
      </w:pPr>
      <w:r w:rsidRPr="00F72BD1">
        <w:rPr>
          <w:position w:val="-32"/>
        </w:rPr>
        <w:object w:dxaOrig="3800" w:dyaOrig="740" w14:anchorId="57669352">
          <v:shape id="_x0000_i1058" type="#_x0000_t75" style="width:189.45pt;height:36.7pt" o:ole="">
            <v:imagedata r:id="rId75" o:title=""/>
          </v:shape>
          <o:OLEObject Type="Embed" ProgID="Equation.DSMT4" ShapeID="_x0000_i1058" DrawAspect="Content" ObjectID="_1844832567" r:id="rId76"/>
        </w:object>
      </w:r>
      <w:r w:rsidR="00865C57" w:rsidRPr="00333A8F">
        <w:rPr>
          <w:rFonts w:cs="Times New Roman"/>
          <w:noProof/>
          <w:szCs w:val="24"/>
        </w:rPr>
        <w:drawing>
          <wp:anchor distT="0" distB="0" distL="114300" distR="114300" simplePos="0" relativeHeight="251667456" behindDoc="1" locked="0" layoutInCell="1" allowOverlap="1" wp14:anchorId="2B70DFCE" wp14:editId="26302C41">
            <wp:simplePos x="0" y="0"/>
            <wp:positionH relativeFrom="margin">
              <wp:posOffset>5419725</wp:posOffset>
            </wp:positionH>
            <wp:positionV relativeFrom="paragraph">
              <wp:posOffset>215265</wp:posOffset>
            </wp:positionV>
            <wp:extent cx="1314450" cy="1181100"/>
            <wp:effectExtent l="0" t="0" r="0" b="0"/>
            <wp:wrapTight wrapText="bothSides">
              <wp:wrapPolygon edited="0">
                <wp:start x="0" y="0"/>
                <wp:lineTo x="0" y="21252"/>
                <wp:lineTo x="21287" y="21252"/>
                <wp:lineTo x="21287" y="0"/>
                <wp:lineTo x="0" y="0"/>
              </wp:wrapPolygon>
            </wp:wrapTight>
            <wp:docPr id="5" name="Picture 5" descr="Graph of the unit circle with arrows moving up along the circle towards pi/2 to illustrate approaching pi/2 from the left and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 of the unit circle with arrows moving up along the circle towards pi/2 to illustrate approaching pi/2 from the left and the right."/>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314450" cy="1181100"/>
                    </a:xfrm>
                    <a:prstGeom prst="rect">
                      <a:avLst/>
                    </a:prstGeom>
                    <a:noFill/>
                    <a:ln w="38100">
                      <a:noFill/>
                    </a:ln>
                  </pic:spPr>
                </pic:pic>
              </a:graphicData>
            </a:graphic>
          </wp:anchor>
        </w:drawing>
      </w:r>
    </w:p>
    <w:p w14:paraId="377A5DCA" w14:textId="77777777" w:rsidR="006E6721" w:rsidRDefault="00F72BD1" w:rsidP="008718FB">
      <w:pPr>
        <w:rPr>
          <w:rFonts w:eastAsiaTheme="minorEastAsia"/>
          <w:szCs w:val="28"/>
        </w:rPr>
      </w:pPr>
      <w:r w:rsidRPr="00F72BD1">
        <w:rPr>
          <w:position w:val="-32"/>
        </w:rPr>
        <w:object w:dxaOrig="3940" w:dyaOrig="740" w14:anchorId="7AF2A694">
          <v:shape id="_x0000_i1059" type="#_x0000_t75" style="width:195.6pt;height:36.7pt" o:ole="">
            <v:imagedata r:id="rId78" o:title=""/>
          </v:shape>
          <o:OLEObject Type="Embed" ProgID="Equation.DSMT4" ShapeID="_x0000_i1059" DrawAspect="Content" ObjectID="_1844832568" r:id="rId79"/>
        </w:object>
      </w:r>
    </w:p>
    <w:p w14:paraId="33A8EE39" w14:textId="77777777" w:rsidR="006E6721" w:rsidRDefault="006E6721" w:rsidP="008718FB">
      <w:pPr>
        <w:rPr>
          <w:rFonts w:eastAsiaTheme="minorEastAsia"/>
          <w:szCs w:val="28"/>
        </w:rPr>
      </w:pPr>
    </w:p>
    <w:p w14:paraId="72C7CE2E" w14:textId="77777777" w:rsidR="006E6721" w:rsidRPr="006E6721" w:rsidRDefault="006E6721" w:rsidP="008718FB">
      <w:pPr>
        <w:rPr>
          <w:rFonts w:eastAsiaTheme="minorEastAsia"/>
          <w:szCs w:val="28"/>
        </w:rPr>
      </w:pPr>
      <w:r>
        <w:rPr>
          <w:rFonts w:eastAsiaTheme="minorEastAsia"/>
          <w:szCs w:val="28"/>
        </w:rPr>
        <w:t xml:space="preserve">Since the limits from the left and the right do not agree we therefore conclude that </w:t>
      </w:r>
      <w:r w:rsidR="00F72BD1" w:rsidRPr="00F72BD1">
        <w:rPr>
          <w:position w:val="-36"/>
        </w:rPr>
        <w:object w:dxaOrig="1080" w:dyaOrig="620" w14:anchorId="43B1B325">
          <v:shape id="_x0000_i1060" type="#_x0000_t75" style="width:55.05pt;height:30.55pt" o:ole="">
            <v:imagedata r:id="rId80" o:title=""/>
          </v:shape>
          <o:OLEObject Type="Embed" ProgID="Equation.DSMT4" ShapeID="_x0000_i1060" DrawAspect="Content" ObjectID="_1844832569" r:id="rId81"/>
        </w:object>
      </w:r>
      <w:r>
        <w:rPr>
          <w:rFonts w:cs="Times New Roman"/>
          <w:szCs w:val="24"/>
        </w:rPr>
        <w:t xml:space="preserve"> </w:t>
      </w:r>
      <w:r>
        <w:rPr>
          <w:rFonts w:cs="Times New Roman"/>
          <w:i/>
          <w:szCs w:val="24"/>
        </w:rPr>
        <w:t>does not exist</w:t>
      </w:r>
      <w:r>
        <w:rPr>
          <w:rFonts w:cs="Times New Roman"/>
          <w:szCs w:val="24"/>
        </w:rPr>
        <w:t>.</w:t>
      </w:r>
    </w:p>
    <w:p w14:paraId="10B2F4DB" w14:textId="77777777" w:rsidR="006E6721" w:rsidRDefault="006E6721" w:rsidP="008718FB">
      <w:pPr>
        <w:rPr>
          <w:rFonts w:eastAsiaTheme="minorEastAsia"/>
          <w:szCs w:val="28"/>
        </w:rPr>
      </w:pPr>
    </w:p>
    <w:p w14:paraId="3C683CE4" w14:textId="77777777" w:rsidR="006E6721" w:rsidRPr="00F667E6" w:rsidRDefault="006E6721" w:rsidP="008718FB">
      <w:pPr>
        <w:rPr>
          <w:rFonts w:eastAsiaTheme="minorEastAsia"/>
          <w:szCs w:val="28"/>
        </w:rPr>
      </w:pPr>
    </w:p>
    <w:p w14:paraId="05F4CDAD" w14:textId="77777777" w:rsidR="008718FB" w:rsidRDefault="008718FB" w:rsidP="008718FB">
      <w:pPr>
        <w:pStyle w:val="NoSpacing"/>
        <w:ind w:left="1440"/>
        <w:rPr>
          <w:rFonts w:ascii="Times New Roman" w:hAnsi="Times New Roman" w:cs="Times New Roman"/>
          <w:sz w:val="24"/>
          <w:szCs w:val="24"/>
        </w:rPr>
      </w:pPr>
    </w:p>
    <w:p w14:paraId="1B8306F8" w14:textId="77777777" w:rsidR="008718FB" w:rsidRDefault="008718FB" w:rsidP="008718FB">
      <w:pPr>
        <w:pStyle w:val="NoSpacing"/>
        <w:ind w:left="1440"/>
        <w:rPr>
          <w:rFonts w:ascii="Times New Roman" w:hAnsi="Times New Roman" w:cs="Times New Roman"/>
          <w:sz w:val="24"/>
          <w:szCs w:val="24"/>
        </w:rPr>
      </w:pPr>
    </w:p>
    <w:p w14:paraId="0CAF1683" w14:textId="77777777" w:rsidR="008718FB" w:rsidRDefault="008718FB" w:rsidP="008718FB">
      <w:pPr>
        <w:pStyle w:val="NoSpacing"/>
        <w:rPr>
          <w:rFonts w:ascii="Times New Roman" w:hAnsi="Times New Roman" w:cs="Times New Roman"/>
          <w:sz w:val="24"/>
          <w:szCs w:val="24"/>
        </w:rPr>
      </w:pPr>
    </w:p>
    <w:p w14:paraId="33FF5ED5" w14:textId="77777777" w:rsidR="008718FB" w:rsidRDefault="008718FB" w:rsidP="008718FB">
      <w:pPr>
        <w:pStyle w:val="NoSpacing"/>
        <w:rPr>
          <w:rFonts w:ascii="Times New Roman" w:hAnsi="Times New Roman" w:cs="Times New Roman"/>
          <w:sz w:val="24"/>
          <w:szCs w:val="24"/>
        </w:rPr>
      </w:pPr>
      <w:r>
        <w:rPr>
          <w:rFonts w:ascii="Times New Roman" w:hAnsi="Times New Roman" w:cs="Times New Roman"/>
          <w:sz w:val="24"/>
          <w:szCs w:val="24"/>
        </w:rPr>
        <w:t>We now recall an important definition from Precalculus.</w:t>
      </w:r>
    </w:p>
    <w:tbl>
      <w:tblPr>
        <w:tblStyle w:val="TableGrid"/>
        <w:tblW w:w="0" w:type="auto"/>
        <w:tblLook w:val="04A0" w:firstRow="1" w:lastRow="0" w:firstColumn="1" w:lastColumn="0" w:noHBand="0" w:noVBand="1"/>
      </w:tblPr>
      <w:tblGrid>
        <w:gridCol w:w="10790"/>
      </w:tblGrid>
      <w:tr w:rsidR="00865C57" w14:paraId="7096485F" w14:textId="77777777" w:rsidTr="00865C57">
        <w:tc>
          <w:tcPr>
            <w:tcW w:w="10790" w:type="dxa"/>
          </w:tcPr>
          <w:p w14:paraId="66E5D08B" w14:textId="77777777" w:rsidR="00865C57" w:rsidRDefault="00865C57" w:rsidP="00F72BD1">
            <w:pPr>
              <w:pStyle w:val="NoSpacing"/>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b/>
                <w:sz w:val="24"/>
                <w:szCs w:val="24"/>
              </w:rPr>
              <w:tab/>
            </w:r>
            <w:r>
              <w:rPr>
                <w:rFonts w:ascii="Times New Roman" w:hAnsi="Times New Roman" w:cs="Times New Roman"/>
                <w:sz w:val="24"/>
                <w:szCs w:val="24"/>
              </w:rPr>
              <w:t xml:space="preserve">The </w:t>
            </w:r>
            <w:r w:rsidRPr="004562C9">
              <w:rPr>
                <w:rFonts w:ascii="Times New Roman" w:hAnsi="Times New Roman" w:cs="Times New Roman"/>
                <w:sz w:val="24"/>
                <w:szCs w:val="24"/>
                <w:u w:val="single"/>
              </w:rPr>
              <w:t>absolute value</w:t>
            </w:r>
            <w:r>
              <w:rPr>
                <w:rFonts w:ascii="Times New Roman" w:hAnsi="Times New Roman" w:cs="Times New Roman"/>
                <w:sz w:val="24"/>
                <w:szCs w:val="24"/>
              </w:rPr>
              <w:t xml:space="preserve"> of a real number </w:t>
            </w:r>
            <w:r>
              <w:rPr>
                <w:rFonts w:ascii="Times New Roman" w:hAnsi="Times New Roman" w:cs="Times New Roman"/>
                <w:i/>
                <w:sz w:val="24"/>
                <w:szCs w:val="24"/>
              </w:rPr>
              <w:t>x</w:t>
            </w:r>
            <w:r>
              <w:rPr>
                <w:rFonts w:ascii="Times New Roman" w:hAnsi="Times New Roman" w:cs="Times New Roman"/>
                <w:sz w:val="24"/>
                <w:szCs w:val="24"/>
              </w:rPr>
              <w:t xml:space="preserve"> is: </w:t>
            </w:r>
            <w:r w:rsidR="00F72BD1" w:rsidRPr="00F72BD1">
              <w:rPr>
                <w:position w:val="-32"/>
              </w:rPr>
              <w:object w:dxaOrig="1880" w:dyaOrig="760" w14:anchorId="62CECD27">
                <v:shape id="_x0000_i1061" type="#_x0000_t75" style="width:93.05pt;height:37.35pt" o:ole="">
                  <v:imagedata r:id="rId82" o:title=""/>
                </v:shape>
                <o:OLEObject Type="Embed" ProgID="Equation.DSMT4" ShapeID="_x0000_i1061" DrawAspect="Content" ObjectID="_1844832570" r:id="rId83"/>
              </w:object>
            </w:r>
            <w:r>
              <w:rPr>
                <w:rFonts w:ascii="Times New Roman" w:hAnsi="Times New Roman" w:cs="Times New Roman"/>
                <w:sz w:val="24"/>
                <w:szCs w:val="24"/>
              </w:rPr>
              <w:t>.</w:t>
            </w:r>
          </w:p>
        </w:tc>
      </w:tr>
    </w:tbl>
    <w:p w14:paraId="5063629E" w14:textId="77777777" w:rsidR="008718FB" w:rsidRDefault="008718FB" w:rsidP="008718FB">
      <w:pPr>
        <w:pStyle w:val="NoSpacing"/>
        <w:rPr>
          <w:rFonts w:ascii="Times New Roman" w:hAnsi="Times New Roman" w:cs="Times New Roman"/>
          <w:sz w:val="24"/>
          <w:szCs w:val="24"/>
        </w:rPr>
      </w:pPr>
    </w:p>
    <w:p w14:paraId="0FCB15DA" w14:textId="77777777" w:rsidR="008718FB" w:rsidRDefault="00A2772C" w:rsidP="008718FB">
      <w:pPr>
        <w:pStyle w:val="NoSpacing"/>
        <w:rPr>
          <w:rFonts w:ascii="Times New Roman" w:hAnsi="Times New Roman" w:cs="Times New Roman"/>
          <w:sz w:val="24"/>
          <w:szCs w:val="24"/>
        </w:rPr>
      </w:pPr>
      <w:r w:rsidRPr="00A2772C">
        <w:rPr>
          <w:rFonts w:ascii="Times New Roman" w:hAnsi="Times New Roman" w:cs="Times New Roman"/>
          <w:b/>
          <w:sz w:val="24"/>
          <w:szCs w:val="24"/>
          <w:u w:val="single"/>
        </w:rPr>
        <w:t>Example 6:</w:t>
      </w:r>
      <w:r>
        <w:rPr>
          <w:rFonts w:ascii="Times New Roman" w:hAnsi="Times New Roman" w:cs="Times New Roman"/>
          <w:b/>
          <w:sz w:val="24"/>
          <w:szCs w:val="24"/>
        </w:rPr>
        <w:t xml:space="preserve">  </w:t>
      </w:r>
      <w:r w:rsidR="008718FB">
        <w:rPr>
          <w:rFonts w:ascii="Times New Roman" w:hAnsi="Times New Roman" w:cs="Times New Roman"/>
          <w:sz w:val="24"/>
          <w:szCs w:val="24"/>
        </w:rPr>
        <w:t xml:space="preserve">Prove that </w:t>
      </w:r>
      <w:r w:rsidR="00F72BD1" w:rsidRPr="00F72BD1">
        <w:rPr>
          <w:position w:val="-24"/>
        </w:rPr>
        <w:object w:dxaOrig="660" w:dyaOrig="660" w14:anchorId="2ED73697">
          <v:shape id="_x0000_i1062" type="#_x0000_t75" style="width:33.3pt;height:33.3pt" o:ole="">
            <v:imagedata r:id="rId84" o:title=""/>
          </v:shape>
          <o:OLEObject Type="Embed" ProgID="Equation.DSMT4" ShapeID="_x0000_i1062" DrawAspect="Content" ObjectID="_1844832571" r:id="rId85"/>
        </w:object>
      </w:r>
      <w:r w:rsidR="008718FB">
        <w:rPr>
          <w:rFonts w:ascii="Times New Roman" w:hAnsi="Times New Roman" w:cs="Times New Roman"/>
          <w:sz w:val="24"/>
          <w:szCs w:val="24"/>
        </w:rPr>
        <w:t xml:space="preserve"> does not exist.</w:t>
      </w:r>
    </w:p>
    <w:p w14:paraId="2DADE578" w14:textId="77777777" w:rsidR="00303689" w:rsidRDefault="008718FB" w:rsidP="008718FB">
      <w:pPr>
        <w:rPr>
          <w:rFonts w:cs="Times New Roman"/>
          <w:szCs w:val="24"/>
        </w:rPr>
      </w:pPr>
      <w:r>
        <w:rPr>
          <w:rFonts w:cs="Times New Roman"/>
          <w:szCs w:val="24"/>
        </w:rPr>
        <w:t xml:space="preserve">Using the above definition, we note that </w:t>
      </w:r>
      <w:r w:rsidR="00F72BD1" w:rsidRPr="00F72BD1">
        <w:rPr>
          <w:position w:val="-24"/>
        </w:rPr>
        <w:object w:dxaOrig="2120" w:dyaOrig="660" w14:anchorId="40BCB7DB">
          <v:shape id="_x0000_i1063" type="#_x0000_t75" style="width:106.65pt;height:33.3pt" o:ole="">
            <v:imagedata r:id="rId86" o:title=""/>
          </v:shape>
          <o:OLEObject Type="Embed" ProgID="Equation.DSMT4" ShapeID="_x0000_i1063" DrawAspect="Content" ObjectID="_1844832572" r:id="rId87"/>
        </w:object>
      </w:r>
      <w:r>
        <w:rPr>
          <w:rFonts w:cs="Times New Roman"/>
          <w:szCs w:val="24"/>
        </w:rPr>
        <w:t xml:space="preserve">.  </w:t>
      </w:r>
    </w:p>
    <w:p w14:paraId="7369C08E" w14:textId="77777777" w:rsidR="00303689" w:rsidRDefault="008718FB" w:rsidP="008718FB">
      <w:pPr>
        <w:rPr>
          <w:rFonts w:cs="Times New Roman"/>
          <w:szCs w:val="24"/>
        </w:rPr>
      </w:pPr>
      <w:r>
        <w:rPr>
          <w:rFonts w:cs="Times New Roman"/>
          <w:szCs w:val="24"/>
        </w:rPr>
        <w:t xml:space="preserve">Also, we note that </w:t>
      </w:r>
      <w:r w:rsidR="00F72BD1" w:rsidRPr="00F72BD1">
        <w:rPr>
          <w:position w:val="-24"/>
        </w:rPr>
        <w:object w:dxaOrig="1820" w:dyaOrig="660" w14:anchorId="38E55590">
          <v:shape id="_x0000_i1064" type="#_x0000_t75" style="width:91pt;height:33.3pt" o:ole="">
            <v:imagedata r:id="rId88" o:title=""/>
          </v:shape>
          <o:OLEObject Type="Embed" ProgID="Equation.DSMT4" ShapeID="_x0000_i1064" DrawAspect="Content" ObjectID="_1844832573" r:id="rId89"/>
        </w:object>
      </w:r>
      <w:r>
        <w:rPr>
          <w:rFonts w:cs="Times New Roman"/>
          <w:szCs w:val="24"/>
        </w:rPr>
        <w:t xml:space="preserve">.  </w:t>
      </w:r>
    </w:p>
    <w:p w14:paraId="768EC14F" w14:textId="77777777" w:rsidR="00B8257F" w:rsidRPr="008718FB" w:rsidRDefault="008718FB" w:rsidP="008718FB">
      <w:pPr>
        <w:rPr>
          <w:rFonts w:eastAsiaTheme="minorEastAsia"/>
          <w:szCs w:val="28"/>
        </w:rPr>
      </w:pPr>
      <w:r>
        <w:rPr>
          <w:rFonts w:cs="Times New Roman"/>
          <w:szCs w:val="24"/>
        </w:rPr>
        <w:t xml:space="preserve">Since the left and right hand limits are different, it follows that the limit </w:t>
      </w:r>
      <w:r w:rsidR="00F72BD1" w:rsidRPr="00F72BD1">
        <w:rPr>
          <w:position w:val="-24"/>
        </w:rPr>
        <w:object w:dxaOrig="660" w:dyaOrig="660" w14:anchorId="786E17B2">
          <v:shape id="_x0000_i1065" type="#_x0000_t75" style="width:33.3pt;height:33.3pt" o:ole="">
            <v:imagedata r:id="rId90" o:title=""/>
          </v:shape>
          <o:OLEObject Type="Embed" ProgID="Equation.DSMT4" ShapeID="_x0000_i1065" DrawAspect="Content" ObjectID="_1844832574" r:id="rId91"/>
        </w:object>
      </w:r>
      <w:r w:rsidR="0068118F">
        <w:rPr>
          <w:rFonts w:cs="Times New Roman"/>
          <w:szCs w:val="24"/>
        </w:rPr>
        <w:t xml:space="preserve"> </w:t>
      </w:r>
      <w:r w:rsidRPr="0068118F">
        <w:rPr>
          <w:rFonts w:cs="Times New Roman"/>
          <w:i/>
          <w:szCs w:val="24"/>
        </w:rPr>
        <w:t>does not exist</w:t>
      </w:r>
      <w:r>
        <w:rPr>
          <w:rFonts w:cs="Times New Roman"/>
          <w:szCs w:val="24"/>
        </w:rPr>
        <w:t>.</w:t>
      </w:r>
    </w:p>
    <w:p w14:paraId="5BB593F2" w14:textId="77777777" w:rsidR="00B8257F" w:rsidRDefault="00B8257F" w:rsidP="00B8257F">
      <w:pPr>
        <w:rPr>
          <w:rFonts w:eastAsiaTheme="minorEastAsia"/>
          <w:szCs w:val="28"/>
        </w:rPr>
      </w:pPr>
    </w:p>
    <w:p w14:paraId="5FF984AD" w14:textId="77777777" w:rsidR="00F667E6" w:rsidRDefault="00F667E6" w:rsidP="00110342">
      <w:pPr>
        <w:rPr>
          <w:rFonts w:eastAsiaTheme="minorEastAsia"/>
          <w:szCs w:val="28"/>
        </w:rPr>
      </w:pPr>
    </w:p>
    <w:p w14:paraId="0263D1EB" w14:textId="77777777" w:rsidR="00110342" w:rsidRDefault="00110342" w:rsidP="00110342">
      <w:pPr>
        <w:rPr>
          <w:rFonts w:eastAsiaTheme="minorEastAsia"/>
          <w:szCs w:val="28"/>
        </w:rPr>
      </w:pPr>
      <w:r>
        <w:rPr>
          <w:rFonts w:eastAsiaTheme="minorEastAsia"/>
          <w:b/>
          <w:szCs w:val="28"/>
          <w:u w:val="single"/>
        </w:rPr>
        <w:t>Example 7:</w:t>
      </w:r>
      <w:r>
        <w:rPr>
          <w:rFonts w:eastAsiaTheme="minorEastAsia"/>
          <w:szCs w:val="28"/>
        </w:rPr>
        <w:t xml:space="preserve">  Calculate the following limit:  </w:t>
      </w:r>
      <w:r w:rsidR="00F72BD1" w:rsidRPr="00F72BD1">
        <w:rPr>
          <w:position w:val="-24"/>
        </w:rPr>
        <w:object w:dxaOrig="1680" w:dyaOrig="660" w14:anchorId="4EAF0B5F">
          <v:shape id="_x0000_i1066" type="#_x0000_t75" style="width:84.25pt;height:33.3pt" o:ole="">
            <v:imagedata r:id="rId92" o:title=""/>
          </v:shape>
          <o:OLEObject Type="Embed" ProgID="Equation.DSMT4" ShapeID="_x0000_i1066" DrawAspect="Content" ObjectID="_1844832575" r:id="rId93"/>
        </w:object>
      </w:r>
    </w:p>
    <w:p w14:paraId="329B5A29" w14:textId="77777777" w:rsidR="0064388B" w:rsidRDefault="0064388B" w:rsidP="00110342">
      <w:pPr>
        <w:rPr>
          <w:rFonts w:eastAsiaTheme="minorEastAsia"/>
          <w:szCs w:val="28"/>
        </w:rPr>
      </w:pPr>
    </w:p>
    <w:p w14:paraId="0CDE989C" w14:textId="77777777" w:rsidR="0064388B" w:rsidRDefault="0064388B" w:rsidP="00110342">
      <w:pPr>
        <w:rPr>
          <w:rFonts w:eastAsiaTheme="minorEastAsia"/>
          <w:szCs w:val="28"/>
        </w:rPr>
      </w:pPr>
      <w:r>
        <w:rPr>
          <w:rFonts w:eastAsiaTheme="minorEastAsia"/>
          <w:szCs w:val="28"/>
        </w:rPr>
        <w:t xml:space="preserve">We see that if we attempt a direct substitution we arrive at the value </w:t>
      </w:r>
      <w:r w:rsidR="00F72BD1" w:rsidRPr="00F72BD1">
        <w:rPr>
          <w:position w:val="-24"/>
        </w:rPr>
        <w:object w:dxaOrig="220" w:dyaOrig="620" w14:anchorId="1C777B2E">
          <v:shape id="_x0000_i1067" type="#_x0000_t75" style="width:10.85pt;height:30.55pt" o:ole="">
            <v:imagedata r:id="rId94" o:title=""/>
          </v:shape>
          <o:OLEObject Type="Embed" ProgID="Equation.DSMT4" ShapeID="_x0000_i1067" DrawAspect="Content" ObjectID="_1844832576" r:id="rId95"/>
        </w:object>
      </w:r>
      <w:r>
        <w:rPr>
          <w:rFonts w:eastAsiaTheme="minorEastAsia"/>
          <w:szCs w:val="28"/>
        </w:rPr>
        <w:t>, which is undefined.  We should attempt to simplify the expression to investigate further.</w:t>
      </w:r>
    </w:p>
    <w:p w14:paraId="31072F97" w14:textId="77777777" w:rsidR="0064388B" w:rsidRDefault="00F72BD1" w:rsidP="0064388B">
      <w:pPr>
        <w:jc w:val="center"/>
        <w:rPr>
          <w:rFonts w:eastAsiaTheme="minorEastAsia"/>
          <w:szCs w:val="28"/>
        </w:rPr>
      </w:pPr>
      <w:r w:rsidRPr="00F72BD1">
        <w:rPr>
          <w:position w:val="-32"/>
        </w:rPr>
        <w:object w:dxaOrig="4700" w:dyaOrig="740" w14:anchorId="39372063">
          <v:shape id="_x0000_i1068" type="#_x0000_t75" style="width:235pt;height:36.7pt" o:ole="">
            <v:imagedata r:id="rId96" o:title=""/>
          </v:shape>
          <o:OLEObject Type="Embed" ProgID="Equation.DSMT4" ShapeID="_x0000_i1068" DrawAspect="Content" ObjectID="_1844832577" r:id="rId97"/>
        </w:object>
      </w:r>
    </w:p>
    <w:p w14:paraId="0C7BC1C6" w14:textId="77777777" w:rsidR="0064388B" w:rsidRDefault="0064388B" w:rsidP="0064388B">
      <w:pPr>
        <w:rPr>
          <w:rFonts w:eastAsiaTheme="minorEastAsia"/>
          <w:szCs w:val="28"/>
        </w:rPr>
      </w:pPr>
      <w:r>
        <w:rPr>
          <w:rFonts w:eastAsiaTheme="minorEastAsia"/>
          <w:szCs w:val="28"/>
        </w:rPr>
        <w:t>Since we still cannot compute the limit using a direct substitution we will check to see if the limit does not exist by looking at the limit from both sides.</w:t>
      </w:r>
    </w:p>
    <w:p w14:paraId="02C58134" w14:textId="77777777" w:rsidR="0064388B" w:rsidRDefault="0064388B" w:rsidP="0064388B">
      <w:pPr>
        <w:rPr>
          <w:rFonts w:eastAsiaTheme="minorEastAsia"/>
          <w:szCs w:val="28"/>
        </w:rPr>
      </w:pPr>
    </w:p>
    <w:p w14:paraId="6DFA6B2C" w14:textId="77777777" w:rsidR="009E59A0" w:rsidRDefault="009E59A0" w:rsidP="0064388B">
      <w:pPr>
        <w:rPr>
          <w:rFonts w:eastAsiaTheme="minorEastAsia"/>
          <w:szCs w:val="28"/>
        </w:rPr>
      </w:pPr>
    </w:p>
    <w:p w14:paraId="3AEE7B89" w14:textId="77777777" w:rsidR="0064388B" w:rsidRDefault="00F72BD1" w:rsidP="0064388B">
      <w:pPr>
        <w:rPr>
          <w:rFonts w:eastAsiaTheme="minorEastAsia"/>
          <w:szCs w:val="28"/>
        </w:rPr>
      </w:pPr>
      <w:r w:rsidRPr="00F72BD1">
        <w:rPr>
          <w:position w:val="-28"/>
        </w:rPr>
        <w:object w:dxaOrig="4060" w:dyaOrig="700" w14:anchorId="1854FB4D">
          <v:shape id="_x0000_i1069" type="#_x0000_t75" style="width:203pt;height:35.3pt" o:ole="">
            <v:imagedata r:id="rId98" o:title=""/>
          </v:shape>
          <o:OLEObject Type="Embed" ProgID="Equation.DSMT4" ShapeID="_x0000_i1069" DrawAspect="Content" ObjectID="_1844832578" r:id="rId99"/>
        </w:object>
      </w:r>
    </w:p>
    <w:p w14:paraId="29B7614E" w14:textId="77777777" w:rsidR="0064388B" w:rsidRDefault="00F72BD1" w:rsidP="0064388B">
      <w:pPr>
        <w:rPr>
          <w:rFonts w:eastAsiaTheme="minorEastAsia"/>
          <w:szCs w:val="28"/>
        </w:rPr>
      </w:pPr>
      <w:r w:rsidRPr="00F72BD1">
        <w:rPr>
          <w:position w:val="-28"/>
        </w:rPr>
        <w:object w:dxaOrig="3940" w:dyaOrig="700" w14:anchorId="04ACC31A">
          <v:shape id="_x0000_i1070" type="#_x0000_t75" style="width:195.6pt;height:35.3pt" o:ole="">
            <v:imagedata r:id="rId100" o:title=""/>
          </v:shape>
          <o:OLEObject Type="Embed" ProgID="Equation.DSMT4" ShapeID="_x0000_i1070" DrawAspect="Content" ObjectID="_1844832579" r:id="rId101"/>
        </w:object>
      </w:r>
    </w:p>
    <w:p w14:paraId="1B216562" w14:textId="77777777" w:rsidR="0064388B" w:rsidRDefault="0064388B" w:rsidP="0064388B">
      <w:pPr>
        <w:rPr>
          <w:rFonts w:eastAsiaTheme="minorEastAsia"/>
          <w:szCs w:val="28"/>
        </w:rPr>
      </w:pPr>
    </w:p>
    <w:p w14:paraId="6B3B25C2" w14:textId="77777777" w:rsidR="0064388B" w:rsidRPr="006E6721" w:rsidRDefault="0064388B" w:rsidP="0064388B">
      <w:pPr>
        <w:rPr>
          <w:rFonts w:eastAsiaTheme="minorEastAsia"/>
          <w:szCs w:val="28"/>
        </w:rPr>
      </w:pPr>
      <w:r>
        <w:rPr>
          <w:rFonts w:eastAsiaTheme="minorEastAsia"/>
          <w:szCs w:val="28"/>
        </w:rPr>
        <w:t xml:space="preserve">Since the limits from the left and the right do not agree we therefore conclude that </w:t>
      </w:r>
      <w:r w:rsidR="00F72BD1" w:rsidRPr="00F72BD1">
        <w:rPr>
          <w:position w:val="-24"/>
        </w:rPr>
        <w:object w:dxaOrig="1680" w:dyaOrig="660" w14:anchorId="044289DA">
          <v:shape id="_x0000_i1071" type="#_x0000_t75" style="width:84.25pt;height:33.3pt" o:ole="">
            <v:imagedata r:id="rId102" o:title=""/>
          </v:shape>
          <o:OLEObject Type="Embed" ProgID="Equation.DSMT4" ShapeID="_x0000_i1071" DrawAspect="Content" ObjectID="_1844832580" r:id="rId103"/>
        </w:object>
      </w:r>
      <w:r>
        <w:rPr>
          <w:rFonts w:cs="Times New Roman"/>
          <w:szCs w:val="24"/>
        </w:rPr>
        <w:t xml:space="preserve"> </w:t>
      </w:r>
      <w:r>
        <w:rPr>
          <w:rFonts w:cs="Times New Roman"/>
          <w:i/>
          <w:szCs w:val="24"/>
        </w:rPr>
        <w:t>does not exist</w:t>
      </w:r>
      <w:r>
        <w:rPr>
          <w:rFonts w:cs="Times New Roman"/>
          <w:szCs w:val="24"/>
        </w:rPr>
        <w:t>.</w:t>
      </w:r>
    </w:p>
    <w:p w14:paraId="623AEEB6" w14:textId="77777777" w:rsidR="0064388B" w:rsidRPr="0064388B" w:rsidRDefault="0064388B" w:rsidP="0064388B">
      <w:pPr>
        <w:rPr>
          <w:rFonts w:eastAsiaTheme="minorEastAsia"/>
          <w:szCs w:val="28"/>
        </w:rPr>
      </w:pPr>
    </w:p>
    <w:p w14:paraId="09E49D9A" w14:textId="77777777" w:rsidR="00CF0900" w:rsidRPr="0048094F" w:rsidRDefault="00CF0900" w:rsidP="00CF0900">
      <w:pPr>
        <w:pStyle w:val="ListParagraph"/>
        <w:rPr>
          <w:rFonts w:eastAsiaTheme="minorEastAsia"/>
          <w:szCs w:val="28"/>
        </w:rPr>
      </w:pPr>
    </w:p>
    <w:p w14:paraId="227EDC7D" w14:textId="77777777" w:rsidR="00CF0900" w:rsidRDefault="00CF0900" w:rsidP="0048094F">
      <w:pPr>
        <w:rPr>
          <w:rFonts w:eastAsiaTheme="minorEastAsia"/>
          <w:szCs w:val="28"/>
        </w:rPr>
      </w:pPr>
    </w:p>
    <w:p w14:paraId="77DD5C15" w14:textId="77777777" w:rsidR="00CF0900" w:rsidRDefault="00CF0900" w:rsidP="0048094F">
      <w:pPr>
        <w:rPr>
          <w:rFonts w:eastAsiaTheme="minorEastAsia"/>
          <w:szCs w:val="28"/>
        </w:rPr>
      </w:pPr>
    </w:p>
    <w:p w14:paraId="02228612" w14:textId="77777777" w:rsidR="00CE524C" w:rsidRDefault="000030C9" w:rsidP="00CE524C">
      <w:pPr>
        <w:rPr>
          <w:rFonts w:eastAsiaTheme="minorEastAsia"/>
          <w:b/>
          <w:szCs w:val="28"/>
          <w:u w:val="single"/>
        </w:rPr>
      </w:pPr>
      <w:r>
        <w:rPr>
          <w:rFonts w:eastAsiaTheme="minorEastAsia"/>
          <w:b/>
          <w:szCs w:val="28"/>
          <w:u w:val="single"/>
        </w:rPr>
        <w:t xml:space="preserve">Example </w:t>
      </w:r>
      <w:r w:rsidR="00567AF2">
        <w:rPr>
          <w:rFonts w:eastAsiaTheme="minorEastAsia"/>
          <w:b/>
          <w:szCs w:val="28"/>
          <w:u w:val="single"/>
        </w:rPr>
        <w:t>8</w:t>
      </w:r>
      <w:r w:rsidR="00CE524C">
        <w:rPr>
          <w:rFonts w:eastAsiaTheme="minorEastAsia"/>
          <w:b/>
          <w:szCs w:val="28"/>
          <w:u w:val="single"/>
        </w:rPr>
        <w:t>:</w:t>
      </w:r>
    </w:p>
    <w:p w14:paraId="017E1E82" w14:textId="77777777" w:rsidR="00CE524C" w:rsidRDefault="00CE524C" w:rsidP="00CE524C">
      <w:pPr>
        <w:rPr>
          <w:rFonts w:eastAsiaTheme="minorEastAsia"/>
          <w:szCs w:val="28"/>
        </w:rPr>
      </w:pPr>
      <w:r>
        <w:rPr>
          <w:rFonts w:eastAsiaTheme="minorEastAsia"/>
          <w:szCs w:val="28"/>
        </w:rPr>
        <w:t xml:space="preserve">Suppose that </w:t>
      </w:r>
      <w:r w:rsidR="00DE5505">
        <w:rPr>
          <w:rFonts w:eastAsiaTheme="minorEastAsia"/>
          <w:i/>
          <w:szCs w:val="28"/>
        </w:rPr>
        <w:t>f</w:t>
      </w:r>
      <w:r>
        <w:rPr>
          <w:rFonts w:eastAsiaTheme="minorEastAsia"/>
          <w:szCs w:val="28"/>
        </w:rPr>
        <w:t xml:space="preserve"> has the following piecewise definition:</w:t>
      </w:r>
    </w:p>
    <w:p w14:paraId="5E651D05" w14:textId="77777777" w:rsidR="00F52941" w:rsidRDefault="00F72BD1" w:rsidP="00F52941">
      <w:pPr>
        <w:jc w:val="center"/>
        <w:rPr>
          <w:rFonts w:eastAsiaTheme="minorEastAsia"/>
          <w:szCs w:val="28"/>
        </w:rPr>
      </w:pPr>
      <w:r w:rsidRPr="00F72BD1">
        <w:rPr>
          <w:position w:val="-80"/>
        </w:rPr>
        <w:object w:dxaOrig="3400" w:dyaOrig="1719" w14:anchorId="38114D05">
          <v:shape id="_x0000_i1072" type="#_x0000_t75" style="width:170.5pt;height:86.2pt" o:ole="">
            <v:imagedata r:id="rId104" o:title=""/>
          </v:shape>
          <o:OLEObject Type="Embed" ProgID="Equation.DSMT4" ShapeID="_x0000_i1072" DrawAspect="Content" ObjectID="_1844832581" r:id="rId105"/>
        </w:object>
      </w:r>
    </w:p>
    <w:p w14:paraId="32EA60D1" w14:textId="77777777" w:rsidR="00CE524C" w:rsidRDefault="00CE524C" w:rsidP="00CE524C">
      <w:pPr>
        <w:rPr>
          <w:rFonts w:eastAsiaTheme="minorEastAsia"/>
          <w:szCs w:val="28"/>
        </w:rPr>
      </w:pPr>
    </w:p>
    <w:p w14:paraId="6490F61C" w14:textId="77777777" w:rsidR="00CE524C" w:rsidRDefault="00CE524C" w:rsidP="00CE524C">
      <w:pPr>
        <w:rPr>
          <w:rFonts w:eastAsiaTheme="minorEastAsia"/>
          <w:szCs w:val="28"/>
        </w:rPr>
      </w:pPr>
      <w:r>
        <w:rPr>
          <w:rFonts w:eastAsiaTheme="minorEastAsia"/>
          <w:szCs w:val="28"/>
        </w:rPr>
        <w:t>Compute the following limit</w:t>
      </w:r>
      <w:r w:rsidR="00235FB1">
        <w:rPr>
          <w:rFonts w:eastAsiaTheme="minorEastAsia"/>
          <w:szCs w:val="28"/>
        </w:rPr>
        <w:t>s</w:t>
      </w:r>
    </w:p>
    <w:p w14:paraId="283E7540" w14:textId="77777777" w:rsidR="00F353E9" w:rsidRDefault="00F72BD1" w:rsidP="00E62040">
      <w:pPr>
        <w:pStyle w:val="ListParagraph"/>
        <w:numPr>
          <w:ilvl w:val="0"/>
          <w:numId w:val="23"/>
        </w:numPr>
        <w:rPr>
          <w:rFonts w:eastAsiaTheme="minorEastAsia"/>
          <w:szCs w:val="28"/>
        </w:rPr>
      </w:pPr>
      <w:r w:rsidRPr="00F72BD1">
        <w:rPr>
          <w:position w:val="-20"/>
        </w:rPr>
        <w:object w:dxaOrig="920" w:dyaOrig="460" w14:anchorId="2039EBA4">
          <v:shape id="_x0000_i1073" type="#_x0000_t75" style="width:45.5pt;height:22.4pt" o:ole="">
            <v:imagedata r:id="rId106" o:title=""/>
          </v:shape>
          <o:OLEObject Type="Embed" ProgID="Equation.DSMT4" ShapeID="_x0000_i1073" DrawAspect="Content" ObjectID="_1844832582" r:id="rId107"/>
        </w:object>
      </w:r>
    </w:p>
    <w:p w14:paraId="6815F67C" w14:textId="77777777" w:rsidR="00F353E9" w:rsidRDefault="00F353E9" w:rsidP="00F353E9">
      <w:pPr>
        <w:rPr>
          <w:rFonts w:eastAsiaTheme="minorEastAsia"/>
          <w:szCs w:val="28"/>
        </w:rPr>
      </w:pPr>
    </w:p>
    <w:p w14:paraId="2D9DE0E5" w14:textId="77777777" w:rsidR="00E62040" w:rsidRDefault="00E62040" w:rsidP="00E17529">
      <w:pPr>
        <w:ind w:firstLine="720"/>
        <w:rPr>
          <w:rFonts w:eastAsiaTheme="minorEastAsia"/>
          <w:szCs w:val="28"/>
        </w:rPr>
      </w:pPr>
      <w:r>
        <w:rPr>
          <w:rFonts w:eastAsiaTheme="minorEastAsia"/>
          <w:szCs w:val="28"/>
        </w:rPr>
        <w:t xml:space="preserve">We can check this limit directly since </w:t>
      </w:r>
      <w:r w:rsidR="00F72BD1" w:rsidRPr="00F72BD1">
        <w:rPr>
          <w:position w:val="-6"/>
        </w:rPr>
        <w:object w:dxaOrig="560" w:dyaOrig="279" w14:anchorId="62DDFF1F">
          <v:shape id="_x0000_i1074" type="#_x0000_t75" style="width:27.15pt;height:14.25pt" o:ole="">
            <v:imagedata r:id="rId108" o:title=""/>
          </v:shape>
          <o:OLEObject Type="Embed" ProgID="Equation.DSMT4" ShapeID="_x0000_i1074" DrawAspect="Content" ObjectID="_1844832583" r:id="rId109"/>
        </w:object>
      </w:r>
      <w:r w:rsidR="009554AF">
        <w:rPr>
          <w:rFonts w:eastAsiaTheme="minorEastAsia"/>
          <w:szCs w:val="28"/>
        </w:rPr>
        <w:t xml:space="preserve"> </w:t>
      </w:r>
      <w:r>
        <w:rPr>
          <w:rFonts w:eastAsiaTheme="minorEastAsia"/>
          <w:szCs w:val="28"/>
        </w:rPr>
        <w:t>is not a potential break point of the graph.</w:t>
      </w:r>
    </w:p>
    <w:p w14:paraId="51881D97" w14:textId="77777777" w:rsidR="00E17529" w:rsidRDefault="00F72BD1" w:rsidP="00E17529">
      <w:pPr>
        <w:ind w:firstLine="720"/>
        <w:rPr>
          <w:rFonts w:eastAsiaTheme="minorEastAsia"/>
          <w:szCs w:val="28"/>
        </w:rPr>
      </w:pPr>
      <w:r w:rsidRPr="00F72BD1">
        <w:rPr>
          <w:position w:val="-20"/>
        </w:rPr>
        <w:object w:dxaOrig="2740" w:dyaOrig="480" w14:anchorId="0614AB7B">
          <v:shape id="_x0000_i1075" type="#_x0000_t75" style="width:136.6pt;height:23.1pt" o:ole="">
            <v:imagedata r:id="rId110" o:title=""/>
          </v:shape>
          <o:OLEObject Type="Embed" ProgID="Equation.DSMT4" ShapeID="_x0000_i1075" DrawAspect="Content" ObjectID="_1844832584" r:id="rId111"/>
        </w:object>
      </w:r>
    </w:p>
    <w:p w14:paraId="32045246" w14:textId="77777777" w:rsidR="00E62040" w:rsidRDefault="00E62040" w:rsidP="00E62040">
      <w:pPr>
        <w:rPr>
          <w:rFonts w:eastAsiaTheme="minorEastAsia"/>
          <w:szCs w:val="28"/>
        </w:rPr>
      </w:pPr>
    </w:p>
    <w:p w14:paraId="6AD51DF8" w14:textId="77777777" w:rsidR="00E22729" w:rsidRDefault="00E22729" w:rsidP="00F353E9">
      <w:pPr>
        <w:rPr>
          <w:rFonts w:eastAsiaTheme="minorEastAsia"/>
          <w:szCs w:val="28"/>
        </w:rPr>
      </w:pPr>
    </w:p>
    <w:p w14:paraId="0CEBAB6F" w14:textId="77777777" w:rsidR="00F353E9" w:rsidRPr="00F353E9" w:rsidRDefault="00F353E9" w:rsidP="00F353E9">
      <w:pPr>
        <w:rPr>
          <w:rFonts w:eastAsiaTheme="minorEastAsia"/>
          <w:szCs w:val="28"/>
        </w:rPr>
      </w:pPr>
    </w:p>
    <w:p w14:paraId="481C6A03" w14:textId="77777777" w:rsidR="00F353E9" w:rsidRPr="00B8257F" w:rsidRDefault="00F72BD1" w:rsidP="00E22729">
      <w:pPr>
        <w:pStyle w:val="ListParagraph"/>
        <w:numPr>
          <w:ilvl w:val="0"/>
          <w:numId w:val="23"/>
        </w:numPr>
        <w:rPr>
          <w:rFonts w:eastAsiaTheme="minorEastAsia"/>
          <w:szCs w:val="28"/>
        </w:rPr>
      </w:pPr>
      <w:r w:rsidRPr="00F72BD1">
        <w:rPr>
          <w:position w:val="-20"/>
        </w:rPr>
        <w:object w:dxaOrig="920" w:dyaOrig="460" w14:anchorId="3C4B0044">
          <v:shape id="_x0000_i1076" type="#_x0000_t75" style="width:45.5pt;height:22.4pt" o:ole="">
            <v:imagedata r:id="rId112" o:title=""/>
          </v:shape>
          <o:OLEObject Type="Embed" ProgID="Equation.DSMT4" ShapeID="_x0000_i1076" DrawAspect="Content" ObjectID="_1844832585" r:id="rId113"/>
        </w:object>
      </w:r>
    </w:p>
    <w:p w14:paraId="1116683E" w14:textId="77777777" w:rsidR="00235FB1" w:rsidRPr="00235FB1" w:rsidRDefault="00235FB1" w:rsidP="00F353E9">
      <w:pPr>
        <w:pStyle w:val="ListParagraph"/>
        <w:rPr>
          <w:rFonts w:eastAsiaTheme="minorEastAsia"/>
          <w:szCs w:val="28"/>
        </w:rPr>
      </w:pPr>
    </w:p>
    <w:p w14:paraId="23A9DE21" w14:textId="77777777" w:rsidR="00E62040" w:rsidRDefault="00E62040" w:rsidP="00E17529">
      <w:pPr>
        <w:ind w:firstLine="720"/>
        <w:rPr>
          <w:rFonts w:eastAsiaTheme="minorEastAsia"/>
          <w:szCs w:val="28"/>
        </w:rPr>
      </w:pPr>
      <w:r>
        <w:rPr>
          <w:rFonts w:eastAsiaTheme="minorEastAsia"/>
          <w:szCs w:val="28"/>
        </w:rPr>
        <w:t>We should check the limit from both sides, since a potential break occurs at</w:t>
      </w:r>
      <w:r w:rsidR="00F72BD1" w:rsidRPr="00F72BD1">
        <w:rPr>
          <w:position w:val="-6"/>
        </w:rPr>
        <w:object w:dxaOrig="540" w:dyaOrig="279" w14:anchorId="33906AE2">
          <v:shape id="_x0000_i1077" type="#_x0000_t75" style="width:27.15pt;height:14.25pt" o:ole="">
            <v:imagedata r:id="rId114" o:title=""/>
          </v:shape>
          <o:OLEObject Type="Embed" ProgID="Equation.DSMT4" ShapeID="_x0000_i1077" DrawAspect="Content" ObjectID="_1844832586" r:id="rId115"/>
        </w:object>
      </w:r>
      <w:r>
        <w:rPr>
          <w:rFonts w:eastAsiaTheme="minorEastAsia"/>
          <w:szCs w:val="28"/>
        </w:rPr>
        <w:t>.</w:t>
      </w:r>
    </w:p>
    <w:p w14:paraId="182164F2" w14:textId="77777777" w:rsidR="00E17529" w:rsidRDefault="00F72BD1" w:rsidP="00E17529">
      <w:pPr>
        <w:ind w:firstLine="720"/>
        <w:rPr>
          <w:rFonts w:eastAsiaTheme="minorEastAsia"/>
          <w:szCs w:val="28"/>
        </w:rPr>
      </w:pPr>
      <w:r w:rsidRPr="00F72BD1">
        <w:rPr>
          <w:position w:val="-20"/>
        </w:rPr>
        <w:object w:dxaOrig="3360" w:dyaOrig="480" w14:anchorId="0D1E5986">
          <v:shape id="_x0000_i1078" type="#_x0000_t75" style="width:168.5pt;height:23.1pt" o:ole="">
            <v:imagedata r:id="rId116" o:title=""/>
          </v:shape>
          <o:OLEObject Type="Embed" ProgID="Equation.DSMT4" ShapeID="_x0000_i1078" DrawAspect="Content" ObjectID="_1844832587" r:id="rId117"/>
        </w:object>
      </w:r>
    </w:p>
    <w:p w14:paraId="6EEF5C4E" w14:textId="77777777" w:rsidR="00E17529" w:rsidRDefault="00F72BD1" w:rsidP="00E17529">
      <w:pPr>
        <w:ind w:firstLine="720"/>
        <w:rPr>
          <w:rFonts w:eastAsiaTheme="minorEastAsia"/>
          <w:szCs w:val="28"/>
        </w:rPr>
      </w:pPr>
      <w:r w:rsidRPr="00F72BD1">
        <w:rPr>
          <w:position w:val="-20"/>
        </w:rPr>
        <w:object w:dxaOrig="3500" w:dyaOrig="499" w14:anchorId="2A04178A">
          <v:shape id="_x0000_i1079" type="#_x0000_t75" style="width:174.45pt;height:24.45pt" o:ole="">
            <v:imagedata r:id="rId118" o:title=""/>
          </v:shape>
          <o:OLEObject Type="Embed" ProgID="Equation.DSMT4" ShapeID="_x0000_i1079" DrawAspect="Content" ObjectID="_1844832588" r:id="rId119"/>
        </w:object>
      </w:r>
    </w:p>
    <w:p w14:paraId="1A6D69B6" w14:textId="77777777" w:rsidR="00E17529" w:rsidRDefault="00E17529" w:rsidP="00E17529">
      <w:pPr>
        <w:ind w:firstLine="720"/>
        <w:rPr>
          <w:rFonts w:eastAsiaTheme="minorEastAsia"/>
          <w:szCs w:val="28"/>
        </w:rPr>
      </w:pPr>
      <w:r>
        <w:rPr>
          <w:rFonts w:eastAsiaTheme="minorEastAsia"/>
          <w:szCs w:val="28"/>
        </w:rPr>
        <w:t xml:space="preserve">Therefore, since the limits from the left and the right agree we know that </w:t>
      </w:r>
      <w:r w:rsidR="00F72BD1" w:rsidRPr="00F72BD1">
        <w:rPr>
          <w:position w:val="-20"/>
        </w:rPr>
        <w:object w:dxaOrig="1280" w:dyaOrig="460" w14:anchorId="617D89B6">
          <v:shape id="_x0000_i1080" type="#_x0000_t75" style="width:63.85pt;height:22.4pt" o:ole="">
            <v:imagedata r:id="rId120" o:title=""/>
          </v:shape>
          <o:OLEObject Type="Embed" ProgID="Equation.DSMT4" ShapeID="_x0000_i1080" DrawAspect="Content" ObjectID="_1844832589" r:id="rId121"/>
        </w:object>
      </w:r>
      <w:r>
        <w:rPr>
          <w:rFonts w:eastAsiaTheme="minorEastAsia"/>
          <w:szCs w:val="28"/>
        </w:rPr>
        <w:t>.</w:t>
      </w:r>
    </w:p>
    <w:p w14:paraId="6110FA46" w14:textId="77777777" w:rsidR="00CE524C" w:rsidRDefault="00CE524C" w:rsidP="0048094F">
      <w:pPr>
        <w:rPr>
          <w:rFonts w:eastAsiaTheme="minorEastAsia"/>
          <w:szCs w:val="28"/>
        </w:rPr>
      </w:pPr>
    </w:p>
    <w:p w14:paraId="635E3927" w14:textId="77777777" w:rsidR="009554AF" w:rsidRPr="00E17529" w:rsidRDefault="00F72BD1" w:rsidP="00E17529">
      <w:pPr>
        <w:pStyle w:val="ListParagraph"/>
        <w:numPr>
          <w:ilvl w:val="0"/>
          <w:numId w:val="23"/>
        </w:numPr>
        <w:rPr>
          <w:rFonts w:eastAsiaTheme="minorEastAsia"/>
          <w:szCs w:val="28"/>
        </w:rPr>
      </w:pPr>
      <w:r w:rsidRPr="00F72BD1">
        <w:rPr>
          <w:position w:val="-20"/>
        </w:rPr>
        <w:object w:dxaOrig="980" w:dyaOrig="460" w14:anchorId="086C3E0D">
          <v:shape id="_x0000_i1081" type="#_x0000_t75" style="width:49.6pt;height:22.4pt" o:ole="">
            <v:imagedata r:id="rId122" o:title=""/>
          </v:shape>
          <o:OLEObject Type="Embed" ProgID="Equation.DSMT4" ShapeID="_x0000_i1081" DrawAspect="Content" ObjectID="_1844832590" r:id="rId123"/>
        </w:object>
      </w:r>
    </w:p>
    <w:p w14:paraId="67E10EC3" w14:textId="77777777" w:rsidR="009554AF" w:rsidRDefault="009554AF" w:rsidP="009554AF">
      <w:pPr>
        <w:rPr>
          <w:rFonts w:eastAsiaTheme="minorEastAsia"/>
          <w:szCs w:val="28"/>
        </w:rPr>
      </w:pPr>
    </w:p>
    <w:p w14:paraId="40003DF5" w14:textId="77777777" w:rsidR="009554AF" w:rsidRDefault="009554AF" w:rsidP="00B40C24">
      <w:pPr>
        <w:ind w:firstLine="720"/>
        <w:rPr>
          <w:rFonts w:eastAsiaTheme="minorEastAsia"/>
          <w:szCs w:val="28"/>
        </w:rPr>
      </w:pPr>
      <w:r>
        <w:rPr>
          <w:rFonts w:eastAsiaTheme="minorEastAsia"/>
          <w:szCs w:val="28"/>
        </w:rPr>
        <w:t>We should check the limit from both sides, since a potential break occurs at</w:t>
      </w:r>
      <w:r w:rsidR="00F72BD1" w:rsidRPr="00F72BD1">
        <w:rPr>
          <w:position w:val="-6"/>
        </w:rPr>
        <w:object w:dxaOrig="680" w:dyaOrig="279" w14:anchorId="61179F85">
          <v:shape id="_x0000_i1082" type="#_x0000_t75" style="width:34.65pt;height:14.25pt" o:ole="">
            <v:imagedata r:id="rId124" o:title=""/>
          </v:shape>
          <o:OLEObject Type="Embed" ProgID="Equation.DSMT4" ShapeID="_x0000_i1082" DrawAspect="Content" ObjectID="_1844832591" r:id="rId125"/>
        </w:object>
      </w:r>
      <w:r>
        <w:rPr>
          <w:rFonts w:eastAsiaTheme="minorEastAsia"/>
          <w:szCs w:val="28"/>
        </w:rPr>
        <w:t>.</w:t>
      </w:r>
    </w:p>
    <w:p w14:paraId="20E50BD8" w14:textId="77777777" w:rsidR="00B40C24" w:rsidRDefault="00F72BD1" w:rsidP="00B40C24">
      <w:pPr>
        <w:ind w:firstLine="720"/>
        <w:rPr>
          <w:rFonts w:eastAsiaTheme="minorEastAsia"/>
          <w:szCs w:val="28"/>
        </w:rPr>
      </w:pPr>
      <w:r w:rsidRPr="00F72BD1">
        <w:rPr>
          <w:position w:val="-28"/>
        </w:rPr>
        <w:object w:dxaOrig="3460" w:dyaOrig="680" w14:anchorId="128BA32C">
          <v:shape id="_x0000_i1083" type="#_x0000_t75" style="width:173.15pt;height:34.65pt" o:ole="">
            <v:imagedata r:id="rId126" o:title=""/>
          </v:shape>
          <o:OLEObject Type="Embed" ProgID="Equation.DSMT4" ShapeID="_x0000_i1083" DrawAspect="Content" ObjectID="_1844832592" r:id="rId127"/>
        </w:object>
      </w:r>
    </w:p>
    <w:p w14:paraId="11D25F54" w14:textId="77777777" w:rsidR="00B40C24" w:rsidRDefault="00F72BD1" w:rsidP="00B40C24">
      <w:pPr>
        <w:ind w:firstLine="720"/>
        <w:rPr>
          <w:rFonts w:eastAsiaTheme="minorEastAsia"/>
          <w:szCs w:val="28"/>
        </w:rPr>
      </w:pPr>
      <w:r w:rsidRPr="00F72BD1">
        <w:rPr>
          <w:position w:val="-20"/>
        </w:rPr>
        <w:object w:dxaOrig="3660" w:dyaOrig="480" w14:anchorId="0D14E00F">
          <v:shape id="_x0000_i1084" type="#_x0000_t75" style="width:182.65pt;height:23.1pt" o:ole="">
            <v:imagedata r:id="rId128" o:title=""/>
          </v:shape>
          <o:OLEObject Type="Embed" ProgID="Equation.DSMT4" ShapeID="_x0000_i1084" DrawAspect="Content" ObjectID="_1844832593" r:id="rId129"/>
        </w:object>
      </w:r>
    </w:p>
    <w:p w14:paraId="75682A1D" w14:textId="77777777" w:rsidR="00B40C24" w:rsidRPr="008718FB" w:rsidRDefault="00B40C24" w:rsidP="00B40C24">
      <w:pPr>
        <w:ind w:left="720"/>
        <w:rPr>
          <w:rFonts w:eastAsiaTheme="minorEastAsia"/>
          <w:szCs w:val="28"/>
        </w:rPr>
      </w:pPr>
      <w:r>
        <w:rPr>
          <w:rFonts w:cs="Times New Roman"/>
          <w:szCs w:val="24"/>
        </w:rPr>
        <w:t xml:space="preserve">Since the left and right hand limits are different, it follows that the limit </w:t>
      </w:r>
      <w:r w:rsidR="00F72BD1" w:rsidRPr="00F72BD1">
        <w:rPr>
          <w:position w:val="-20"/>
        </w:rPr>
        <w:object w:dxaOrig="980" w:dyaOrig="460" w14:anchorId="24B863B8">
          <v:shape id="_x0000_i1085" type="#_x0000_t75" style="width:49.6pt;height:22.4pt" o:ole="">
            <v:imagedata r:id="rId130" o:title=""/>
          </v:shape>
          <o:OLEObject Type="Embed" ProgID="Equation.DSMT4" ShapeID="_x0000_i1085" DrawAspect="Content" ObjectID="_1844832594" r:id="rId131"/>
        </w:object>
      </w:r>
      <w:r>
        <w:rPr>
          <w:rFonts w:cs="Times New Roman"/>
          <w:szCs w:val="24"/>
        </w:rPr>
        <w:t xml:space="preserve"> </w:t>
      </w:r>
      <w:r w:rsidRPr="0068118F">
        <w:rPr>
          <w:rFonts w:cs="Times New Roman"/>
          <w:i/>
          <w:szCs w:val="24"/>
        </w:rPr>
        <w:t>does not exist</w:t>
      </w:r>
      <w:r>
        <w:rPr>
          <w:rFonts w:cs="Times New Roman"/>
          <w:szCs w:val="24"/>
        </w:rPr>
        <w:t>.</w:t>
      </w:r>
    </w:p>
    <w:p w14:paraId="47207745" w14:textId="77777777" w:rsidR="001620C2" w:rsidRPr="000C6ADE" w:rsidRDefault="001620C2" w:rsidP="001620C2">
      <w:pPr>
        <w:rPr>
          <w:rFonts w:eastAsiaTheme="minorEastAsia"/>
          <w:b/>
          <w:sz w:val="28"/>
          <w:szCs w:val="24"/>
          <w:u w:val="single"/>
        </w:rPr>
      </w:pPr>
      <w:r w:rsidRPr="000C6ADE">
        <w:rPr>
          <w:rFonts w:eastAsiaTheme="minorEastAsia"/>
          <w:b/>
          <w:sz w:val="28"/>
          <w:szCs w:val="24"/>
          <w:u w:val="single"/>
        </w:rPr>
        <w:t>Obtaining Limits by Squeezing</w:t>
      </w:r>
    </w:p>
    <w:p w14:paraId="438C6D1B" w14:textId="77777777" w:rsidR="001620C2" w:rsidRPr="000C6ADE" w:rsidRDefault="001620C2" w:rsidP="001620C2">
      <w:pPr>
        <w:rPr>
          <w:rFonts w:eastAsiaTheme="minorEastAsia"/>
          <w:b/>
          <w:szCs w:val="24"/>
          <w:u w:val="single"/>
        </w:rPr>
      </w:pPr>
    </w:p>
    <w:p w14:paraId="7D4272E1" w14:textId="77777777" w:rsidR="001620C2" w:rsidRDefault="00A3181C" w:rsidP="001620C2">
      <w:pPr>
        <w:rPr>
          <w:rFonts w:eastAsiaTheme="minorEastAsia"/>
          <w:b/>
          <w:szCs w:val="24"/>
        </w:rPr>
      </w:pPr>
      <w:r>
        <w:rPr>
          <w:rFonts w:eastAsiaTheme="minorEastAsia"/>
          <w:b/>
          <w:noProof/>
          <w:szCs w:val="24"/>
          <w:u w:val="single"/>
        </w:rPr>
        <w:drawing>
          <wp:anchor distT="0" distB="0" distL="114300" distR="114300" simplePos="0" relativeHeight="251678720" behindDoc="1" locked="0" layoutInCell="1" allowOverlap="1" wp14:anchorId="720AB42D" wp14:editId="260C70AF">
            <wp:simplePos x="0" y="0"/>
            <wp:positionH relativeFrom="column">
              <wp:posOffset>4057650</wp:posOffset>
            </wp:positionH>
            <wp:positionV relativeFrom="paragraph">
              <wp:posOffset>10795</wp:posOffset>
            </wp:positionV>
            <wp:extent cx="2667000" cy="1708855"/>
            <wp:effectExtent l="0" t="0" r="0" b="5715"/>
            <wp:wrapTight wrapText="bothSides">
              <wp:wrapPolygon edited="0">
                <wp:start x="0" y="0"/>
                <wp:lineTo x="0" y="21431"/>
                <wp:lineTo x="21446" y="21431"/>
                <wp:lineTo x="21446" y="0"/>
                <wp:lineTo x="0" y="0"/>
              </wp:wrapPolygon>
            </wp:wrapTight>
            <wp:docPr id="3" name="Picture 3" descr="Graphs of hypothetical functions f, g, and h as described in this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s of hypothetical functions f, g, and h as described in this section."/>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2667000" cy="1708855"/>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1620C2">
        <w:rPr>
          <w:rFonts w:eastAsiaTheme="minorEastAsia"/>
          <w:b/>
          <w:szCs w:val="24"/>
        </w:rPr>
        <w:t>General Idea:</w:t>
      </w:r>
    </w:p>
    <w:p w14:paraId="793E2C47" w14:textId="77777777" w:rsidR="001620C2" w:rsidRDefault="001620C2" w:rsidP="001620C2">
      <w:pPr>
        <w:rPr>
          <w:rFonts w:eastAsiaTheme="minorEastAsia"/>
          <w:szCs w:val="28"/>
        </w:rPr>
      </w:pPr>
      <w:r>
        <w:rPr>
          <w:rFonts w:eastAsiaTheme="minorEastAsia"/>
          <w:szCs w:val="24"/>
        </w:rPr>
        <w:t xml:space="preserve">Suppose we have three functions where </w:t>
      </w:r>
      <w:r w:rsidR="00F72BD1" w:rsidRPr="00F72BD1">
        <w:rPr>
          <w:position w:val="-14"/>
        </w:rPr>
        <w:object w:dxaOrig="2000" w:dyaOrig="400" w14:anchorId="10A995C8">
          <v:shape id="_x0000_i1086" type="#_x0000_t75" style="width:100.6pt;height:20.4pt" o:ole="">
            <v:imagedata r:id="rId133" o:title=""/>
          </v:shape>
          <o:OLEObject Type="Embed" ProgID="Equation.DSMT4" ShapeID="_x0000_i1086" DrawAspect="Content" ObjectID="_1844832595" r:id="rId134"/>
        </w:object>
      </w:r>
      <w:r>
        <w:rPr>
          <w:rFonts w:eastAsiaTheme="minorEastAsia"/>
          <w:szCs w:val="28"/>
        </w:rPr>
        <w:t xml:space="preserve"> for all values of </w:t>
      </w:r>
      <w:r>
        <w:rPr>
          <w:rFonts w:eastAsiaTheme="minorEastAsia"/>
          <w:i/>
          <w:szCs w:val="28"/>
        </w:rPr>
        <w:t>x</w:t>
      </w:r>
      <w:r>
        <w:rPr>
          <w:rFonts w:eastAsiaTheme="minorEastAsia"/>
          <w:szCs w:val="28"/>
        </w:rPr>
        <w:t xml:space="preserve"> near some value </w:t>
      </w:r>
      <w:r>
        <w:rPr>
          <w:rFonts w:eastAsiaTheme="minorEastAsia"/>
          <w:i/>
          <w:szCs w:val="28"/>
        </w:rPr>
        <w:t>a</w:t>
      </w:r>
      <w:r>
        <w:rPr>
          <w:rFonts w:eastAsiaTheme="minorEastAsia"/>
          <w:szCs w:val="28"/>
        </w:rPr>
        <w:t xml:space="preserve">.  </w:t>
      </w:r>
    </w:p>
    <w:p w14:paraId="43F64F5E" w14:textId="77777777" w:rsidR="001620C2" w:rsidRDefault="001620C2" w:rsidP="001620C2">
      <w:pPr>
        <w:rPr>
          <w:rFonts w:eastAsiaTheme="minorEastAsia"/>
          <w:szCs w:val="28"/>
        </w:rPr>
      </w:pPr>
    </w:p>
    <w:p w14:paraId="5B4F95F3" w14:textId="77777777" w:rsidR="001620C2" w:rsidRDefault="001620C2" w:rsidP="001620C2">
      <w:pPr>
        <w:rPr>
          <w:rFonts w:eastAsiaTheme="minorEastAsia"/>
          <w:szCs w:val="28"/>
        </w:rPr>
      </w:pPr>
      <w:r>
        <w:rPr>
          <w:rFonts w:eastAsiaTheme="minorEastAsia"/>
          <w:szCs w:val="28"/>
        </w:rPr>
        <w:t xml:space="preserve">If it is the case that </w:t>
      </w:r>
      <w:r w:rsidR="00F72BD1" w:rsidRPr="00F72BD1">
        <w:rPr>
          <w:position w:val="-20"/>
        </w:rPr>
        <w:object w:dxaOrig="2360" w:dyaOrig="460" w14:anchorId="313C2B82">
          <v:shape id="_x0000_i1087" type="#_x0000_t75" style="width:117.55pt;height:22.4pt" o:ole="">
            <v:imagedata r:id="rId135" o:title=""/>
          </v:shape>
          <o:OLEObject Type="Embed" ProgID="Equation.DSMT4" ShapeID="_x0000_i1087" DrawAspect="Content" ObjectID="_1844832596" r:id="rId136"/>
        </w:object>
      </w:r>
    </w:p>
    <w:p w14:paraId="699D168A" w14:textId="77777777" w:rsidR="001620C2" w:rsidRDefault="001620C2" w:rsidP="001620C2">
      <w:pPr>
        <w:rPr>
          <w:rFonts w:eastAsiaTheme="minorEastAsia"/>
          <w:szCs w:val="28"/>
        </w:rPr>
      </w:pPr>
    </w:p>
    <w:p w14:paraId="4A768CDD" w14:textId="77777777" w:rsidR="001620C2" w:rsidRPr="001620C2" w:rsidRDefault="001620C2" w:rsidP="001620C2">
      <w:pPr>
        <w:rPr>
          <w:rFonts w:eastAsiaTheme="minorEastAsia"/>
          <w:szCs w:val="24"/>
        </w:rPr>
      </w:pPr>
      <w:r>
        <w:rPr>
          <w:rFonts w:eastAsiaTheme="minorEastAsia"/>
          <w:szCs w:val="28"/>
        </w:rPr>
        <w:t xml:space="preserve">then, it would appear that there is no other choice than for </w:t>
      </w:r>
      <w:r w:rsidR="00F72BD1" w:rsidRPr="00F72BD1">
        <w:rPr>
          <w:position w:val="-20"/>
        </w:rPr>
        <w:object w:dxaOrig="1300" w:dyaOrig="460" w14:anchorId="2476E3EB">
          <v:shape id="_x0000_i1088" type="#_x0000_t75" style="width:65.2pt;height:22.4pt" o:ole="">
            <v:imagedata r:id="rId137" o:title=""/>
          </v:shape>
          <o:OLEObject Type="Embed" ProgID="Equation.DSMT4" ShapeID="_x0000_i1088" DrawAspect="Content" ObjectID="_1844832597" r:id="rId138"/>
        </w:object>
      </w:r>
    </w:p>
    <w:p w14:paraId="602326C1" w14:textId="77777777" w:rsidR="001620C2" w:rsidRPr="000C6ADE" w:rsidRDefault="001620C2" w:rsidP="001620C2">
      <w:pPr>
        <w:rPr>
          <w:rFonts w:eastAsiaTheme="minorEastAsia"/>
          <w:szCs w:val="24"/>
        </w:rPr>
      </w:pPr>
    </w:p>
    <w:tbl>
      <w:tblPr>
        <w:tblStyle w:val="TableGrid"/>
        <w:tblW w:w="0" w:type="auto"/>
        <w:tblLook w:val="04A0" w:firstRow="1" w:lastRow="0" w:firstColumn="1" w:lastColumn="0" w:noHBand="0" w:noVBand="1"/>
      </w:tblPr>
      <w:tblGrid>
        <w:gridCol w:w="10790"/>
      </w:tblGrid>
      <w:tr w:rsidR="004E5E16" w14:paraId="5C44FE86" w14:textId="77777777" w:rsidTr="004E5E16">
        <w:tc>
          <w:tcPr>
            <w:tcW w:w="10790" w:type="dxa"/>
          </w:tcPr>
          <w:p w14:paraId="3F92B36D" w14:textId="77777777" w:rsidR="001620C2" w:rsidRDefault="001620C2" w:rsidP="004E5E16">
            <w:pPr>
              <w:rPr>
                <w:rFonts w:eastAsiaTheme="minorEastAsia"/>
                <w:b/>
                <w:szCs w:val="28"/>
              </w:rPr>
            </w:pPr>
          </w:p>
          <w:p w14:paraId="79FA20A1" w14:textId="77777777" w:rsidR="004E5E16" w:rsidRDefault="00F918B0" w:rsidP="004E5E16">
            <w:pPr>
              <w:rPr>
                <w:rFonts w:eastAsiaTheme="minorEastAsia"/>
                <w:szCs w:val="28"/>
              </w:rPr>
            </w:pPr>
            <w:r>
              <w:rPr>
                <w:rFonts w:eastAsiaTheme="minorEastAsia"/>
                <w:b/>
                <w:szCs w:val="28"/>
              </w:rPr>
              <w:t>The Squeeze Theorem</w:t>
            </w:r>
            <w:r w:rsidR="004E5E16" w:rsidRPr="000C6ADE">
              <w:rPr>
                <w:rFonts w:eastAsiaTheme="minorEastAsia"/>
                <w:b/>
                <w:szCs w:val="28"/>
              </w:rPr>
              <w:t>:</w:t>
            </w:r>
            <w:r w:rsidR="004E5E16" w:rsidRPr="000C6ADE">
              <w:rPr>
                <w:rFonts w:eastAsiaTheme="minorEastAsia"/>
                <w:szCs w:val="28"/>
              </w:rPr>
              <w:t xml:space="preserve">  If </w:t>
            </w:r>
            <w:r w:rsidR="00F72BD1" w:rsidRPr="00F72BD1">
              <w:rPr>
                <w:position w:val="-14"/>
              </w:rPr>
              <w:object w:dxaOrig="2000" w:dyaOrig="400" w14:anchorId="3128DD1F">
                <v:shape id="_x0000_i1089" type="#_x0000_t75" style="width:100.6pt;height:20.4pt" o:ole="">
                  <v:imagedata r:id="rId139" o:title=""/>
                </v:shape>
                <o:OLEObject Type="Embed" ProgID="Equation.DSMT4" ShapeID="_x0000_i1089" DrawAspect="Content" ObjectID="_1844832598" r:id="rId140"/>
              </w:object>
            </w:r>
            <w:r w:rsidR="00A81E68">
              <w:rPr>
                <w:rFonts w:eastAsiaTheme="minorEastAsia"/>
                <w:szCs w:val="28"/>
              </w:rPr>
              <w:t xml:space="preserve">when </w:t>
            </w:r>
            <w:r w:rsidR="00A81E68">
              <w:rPr>
                <w:rFonts w:eastAsiaTheme="minorEastAsia"/>
                <w:i/>
                <w:szCs w:val="28"/>
              </w:rPr>
              <w:t>x</w:t>
            </w:r>
            <w:r w:rsidR="004E5E16" w:rsidRPr="000C6ADE">
              <w:rPr>
                <w:rFonts w:eastAsiaTheme="minorEastAsia"/>
                <w:szCs w:val="28"/>
              </w:rPr>
              <w:t xml:space="preserve"> is near </w:t>
            </w:r>
            <w:r w:rsidR="00A81E68">
              <w:rPr>
                <w:rFonts w:eastAsiaTheme="minorEastAsia"/>
                <w:i/>
                <w:szCs w:val="28"/>
              </w:rPr>
              <w:t>a</w:t>
            </w:r>
            <w:r w:rsidR="004E5E16" w:rsidRPr="000C6ADE">
              <w:rPr>
                <w:rFonts w:eastAsiaTheme="minorEastAsia"/>
                <w:szCs w:val="28"/>
              </w:rPr>
              <w:t xml:space="preserve"> (except possibly at </w:t>
            </w:r>
            <w:r w:rsidR="00A81E68">
              <w:rPr>
                <w:rFonts w:eastAsiaTheme="minorEastAsia"/>
                <w:i/>
                <w:szCs w:val="28"/>
              </w:rPr>
              <w:t>a</w:t>
            </w:r>
            <w:r w:rsidR="004E5E16" w:rsidRPr="000C6ADE">
              <w:rPr>
                <w:rFonts w:eastAsiaTheme="minorEastAsia"/>
                <w:szCs w:val="28"/>
              </w:rPr>
              <w:t xml:space="preserve">) and </w:t>
            </w:r>
          </w:p>
          <w:p w14:paraId="2FD7E6E1" w14:textId="77777777" w:rsidR="009D2A0F" w:rsidRDefault="00F72BD1" w:rsidP="009D2A0F">
            <w:pPr>
              <w:jc w:val="center"/>
              <w:rPr>
                <w:rFonts w:eastAsiaTheme="minorEastAsia"/>
                <w:szCs w:val="28"/>
              </w:rPr>
            </w:pPr>
            <w:r w:rsidRPr="00F72BD1">
              <w:rPr>
                <w:position w:val="-20"/>
              </w:rPr>
              <w:object w:dxaOrig="2360" w:dyaOrig="460" w14:anchorId="14028964">
                <v:shape id="_x0000_i1090" type="#_x0000_t75" style="width:117.55pt;height:22.4pt" o:ole="">
                  <v:imagedata r:id="rId141" o:title=""/>
                </v:shape>
                <o:OLEObject Type="Embed" ProgID="Equation.DSMT4" ShapeID="_x0000_i1090" DrawAspect="Content" ObjectID="_1844832599" r:id="rId142"/>
              </w:object>
            </w:r>
          </w:p>
          <w:p w14:paraId="5E06011B" w14:textId="77777777" w:rsidR="009D2A0F" w:rsidRDefault="009D2A0F" w:rsidP="009D2A0F">
            <w:pPr>
              <w:rPr>
                <w:rFonts w:eastAsiaTheme="minorEastAsia"/>
                <w:szCs w:val="28"/>
              </w:rPr>
            </w:pPr>
            <w:r>
              <w:rPr>
                <w:rFonts w:eastAsiaTheme="minorEastAsia"/>
                <w:szCs w:val="28"/>
              </w:rPr>
              <w:t>then,</w:t>
            </w:r>
          </w:p>
          <w:p w14:paraId="27656438" w14:textId="77777777" w:rsidR="009D2A0F" w:rsidRPr="000C6ADE" w:rsidRDefault="00F72BD1" w:rsidP="009D2A0F">
            <w:pPr>
              <w:jc w:val="center"/>
              <w:rPr>
                <w:rFonts w:eastAsiaTheme="minorEastAsia"/>
                <w:szCs w:val="28"/>
              </w:rPr>
            </w:pPr>
            <w:r w:rsidRPr="00F72BD1">
              <w:rPr>
                <w:position w:val="-20"/>
              </w:rPr>
              <w:object w:dxaOrig="1300" w:dyaOrig="460" w14:anchorId="471EF088">
                <v:shape id="_x0000_i1091" type="#_x0000_t75" style="width:65.2pt;height:22.4pt" o:ole="">
                  <v:imagedata r:id="rId143" o:title=""/>
                </v:shape>
                <o:OLEObject Type="Embed" ProgID="Equation.DSMT4" ShapeID="_x0000_i1091" DrawAspect="Content" ObjectID="_1844832600" r:id="rId144"/>
              </w:object>
            </w:r>
          </w:p>
          <w:p w14:paraId="232BA426" w14:textId="77777777" w:rsidR="004E5E16" w:rsidRDefault="004E5E16" w:rsidP="009D2A0F">
            <w:pPr>
              <w:rPr>
                <w:rFonts w:eastAsiaTheme="minorEastAsia"/>
                <w:szCs w:val="24"/>
              </w:rPr>
            </w:pPr>
          </w:p>
        </w:tc>
      </w:tr>
    </w:tbl>
    <w:p w14:paraId="5DE547C6" w14:textId="77777777" w:rsidR="004E5E16" w:rsidRDefault="004E5E16" w:rsidP="004E5E16">
      <w:pPr>
        <w:rPr>
          <w:rFonts w:eastAsiaTheme="minorEastAsia"/>
          <w:szCs w:val="24"/>
        </w:rPr>
      </w:pPr>
    </w:p>
    <w:p w14:paraId="3FFF62C0" w14:textId="77777777" w:rsidR="004E5E16" w:rsidRDefault="00227A51" w:rsidP="004E5E16">
      <w:pPr>
        <w:rPr>
          <w:rFonts w:eastAsiaTheme="minorEastAsia"/>
          <w:szCs w:val="28"/>
        </w:rPr>
      </w:pPr>
      <w:r>
        <w:rPr>
          <w:rFonts w:eastAsiaTheme="minorEastAsia"/>
          <w:b/>
          <w:szCs w:val="24"/>
          <w:u w:val="single"/>
        </w:rPr>
        <w:t>Example 9</w:t>
      </w:r>
      <w:r w:rsidR="004E5E16">
        <w:rPr>
          <w:rFonts w:eastAsiaTheme="minorEastAsia"/>
          <w:b/>
          <w:szCs w:val="24"/>
          <w:u w:val="single"/>
        </w:rPr>
        <w:t>:</w:t>
      </w:r>
      <w:r w:rsidR="00D00FBD">
        <w:rPr>
          <w:rFonts w:eastAsiaTheme="minorEastAsia"/>
          <w:szCs w:val="24"/>
        </w:rPr>
        <w:t xml:space="preserve">  </w:t>
      </w:r>
      <w:r w:rsidR="00850331">
        <w:rPr>
          <w:rFonts w:eastAsiaTheme="minorEastAsia"/>
          <w:szCs w:val="24"/>
        </w:rPr>
        <w:t>Show that</w:t>
      </w:r>
      <w:r w:rsidR="004E5E16">
        <w:rPr>
          <w:rFonts w:eastAsiaTheme="minorEastAsia"/>
          <w:szCs w:val="24"/>
        </w:rPr>
        <w:t xml:space="preserve"> </w:t>
      </w:r>
      <w:r w:rsidR="00F72BD1" w:rsidRPr="00F72BD1">
        <w:rPr>
          <w:position w:val="-28"/>
        </w:rPr>
        <w:object w:dxaOrig="1740" w:dyaOrig="680" w14:anchorId="66CF2101">
          <v:shape id="_x0000_i1092" type="#_x0000_t75" style="width:86.9pt;height:34.65pt" o:ole="">
            <v:imagedata r:id="rId145" o:title=""/>
          </v:shape>
          <o:OLEObject Type="Embed" ProgID="Equation.DSMT4" ShapeID="_x0000_i1092" DrawAspect="Content" ObjectID="_1844832601" r:id="rId146"/>
        </w:object>
      </w:r>
    </w:p>
    <w:p w14:paraId="20472001" w14:textId="77777777" w:rsidR="004E5E16" w:rsidRDefault="004E5E16" w:rsidP="004E5E16">
      <w:pPr>
        <w:rPr>
          <w:rFonts w:eastAsiaTheme="minorEastAsia"/>
          <w:szCs w:val="28"/>
        </w:rPr>
      </w:pPr>
    </w:p>
    <w:p w14:paraId="63A38800" w14:textId="77777777" w:rsidR="000F444B" w:rsidRDefault="00BD2EF6" w:rsidP="00BD2EF6">
      <w:pPr>
        <w:rPr>
          <w:rFonts w:eastAsiaTheme="minorEastAsia"/>
          <w:szCs w:val="28"/>
        </w:rPr>
      </w:pPr>
      <w:r w:rsidRPr="00CF0A26">
        <w:rPr>
          <w:rFonts w:eastAsiaTheme="minorEastAsia"/>
          <w:noProof/>
          <w:szCs w:val="28"/>
        </w:rPr>
        <mc:AlternateContent>
          <mc:Choice Requires="wps">
            <w:drawing>
              <wp:anchor distT="45720" distB="45720" distL="114300" distR="114300" simplePos="0" relativeHeight="251676672" behindDoc="0" locked="0" layoutInCell="1" allowOverlap="1" wp14:anchorId="423A1575" wp14:editId="4955FB66">
                <wp:simplePos x="0" y="0"/>
                <wp:positionH relativeFrom="column">
                  <wp:posOffset>1724025</wp:posOffset>
                </wp:positionH>
                <wp:positionV relativeFrom="paragraph">
                  <wp:posOffset>301435</wp:posOffset>
                </wp:positionV>
                <wp:extent cx="2381250" cy="361315"/>
                <wp:effectExtent l="0" t="0" r="0" b="0"/>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250" cy="361315"/>
                        </a:xfrm>
                        <a:prstGeom prst="rect">
                          <a:avLst/>
                        </a:prstGeom>
                        <a:solidFill>
                          <a:srgbClr val="FFFFFF">
                            <a:alpha val="0"/>
                          </a:srgbClr>
                        </a:solidFill>
                        <a:ln w="9525">
                          <a:noFill/>
                          <a:miter lim="800000"/>
                          <a:headEnd/>
                          <a:tailEnd/>
                        </a:ln>
                      </wps:spPr>
                      <wps:txbx>
                        <w:txbxContent>
                          <w:p w14:paraId="71EF48F6" w14:textId="77777777" w:rsidR="004E5E16" w:rsidRDefault="004E5E16" w:rsidP="004E5E16">
                            <m:oMath>
                              <m:r>
                                <w:rPr>
                                  <w:rFonts w:ascii="Cambria Math" w:hAnsi="Cambria Math"/>
                                  <w:color w:val="FF0000"/>
                                </w:rPr>
                                <m:t>f</m:t>
                              </m:r>
                              <m:d>
                                <m:dPr>
                                  <m:ctrlPr>
                                    <w:rPr>
                                      <w:rFonts w:ascii="Cambria Math" w:hAnsi="Cambria Math"/>
                                      <w:i/>
                                      <w:color w:val="FF0000"/>
                                    </w:rPr>
                                  </m:ctrlPr>
                                </m:dPr>
                                <m:e>
                                  <m:r>
                                    <w:rPr>
                                      <w:rFonts w:ascii="Cambria Math" w:hAnsi="Cambria Math"/>
                                      <w:color w:val="FF0000"/>
                                    </w:rPr>
                                    <m:t>x</m:t>
                                  </m:r>
                                </m:e>
                              </m:d>
                            </m:oMath>
                            <w:r>
                              <w:rPr>
                                <w:rFonts w:eastAsiaTheme="minorEastAsia"/>
                              </w:rPr>
                              <w:t xml:space="preserve">           </w:t>
                            </w:r>
                            <w:r w:rsidR="00D00FBD">
                              <w:rPr>
                                <w:rFonts w:eastAsiaTheme="minorEastAsia"/>
                              </w:rPr>
                              <w:t xml:space="preserve">      </w:t>
                            </w:r>
                            <w:r>
                              <w:rPr>
                                <w:rFonts w:eastAsiaTheme="minorEastAsia"/>
                              </w:rPr>
                              <w:t xml:space="preserve"> </w:t>
                            </w:r>
                            <m:oMath>
                              <m:r>
                                <w:rPr>
                                  <w:rFonts w:ascii="Cambria Math" w:eastAsiaTheme="minorEastAsia" w:hAnsi="Cambria Math"/>
                                  <w:color w:val="00863D"/>
                                </w:rPr>
                                <m:t>g</m:t>
                              </m:r>
                              <m:d>
                                <m:dPr>
                                  <m:ctrlPr>
                                    <w:rPr>
                                      <w:rFonts w:ascii="Cambria Math" w:eastAsiaTheme="minorEastAsia" w:hAnsi="Cambria Math"/>
                                      <w:i/>
                                      <w:color w:val="00863D"/>
                                    </w:rPr>
                                  </m:ctrlPr>
                                </m:dPr>
                                <m:e>
                                  <m:r>
                                    <w:rPr>
                                      <w:rFonts w:ascii="Cambria Math" w:eastAsiaTheme="minorEastAsia" w:hAnsi="Cambria Math"/>
                                      <w:color w:val="00863D"/>
                                    </w:rPr>
                                    <m:t>x</m:t>
                                  </m:r>
                                </m:e>
                              </m:d>
                            </m:oMath>
                            <w:r>
                              <w:rPr>
                                <w:rFonts w:eastAsiaTheme="minorEastAsia"/>
                              </w:rPr>
                              <w:t xml:space="preserve">        </w:t>
                            </w:r>
                            <w:r w:rsidR="00D00FBD">
                              <w:rPr>
                                <w:rFonts w:eastAsiaTheme="minorEastAsia"/>
                              </w:rPr>
                              <w:t xml:space="preserve">   </w:t>
                            </w:r>
                            <w:r>
                              <w:rPr>
                                <w:rFonts w:eastAsiaTheme="minorEastAsia"/>
                              </w:rPr>
                              <w:t xml:space="preserve">    </w:t>
                            </w:r>
                            <m:oMath>
                              <m:r>
                                <w:rPr>
                                  <w:rFonts w:ascii="Cambria Math" w:eastAsiaTheme="minorEastAsia" w:hAnsi="Cambria Math"/>
                                  <w:color w:val="0070C0"/>
                                </w:rPr>
                                <m:t>h</m:t>
                              </m:r>
                              <m:d>
                                <m:dPr>
                                  <m:ctrlPr>
                                    <w:rPr>
                                      <w:rFonts w:ascii="Cambria Math" w:eastAsiaTheme="minorEastAsia" w:hAnsi="Cambria Math"/>
                                      <w:i/>
                                      <w:color w:val="0070C0"/>
                                    </w:rPr>
                                  </m:ctrlPr>
                                </m:dPr>
                                <m:e>
                                  <m:r>
                                    <w:rPr>
                                      <w:rFonts w:ascii="Cambria Math" w:eastAsiaTheme="minorEastAsia" w:hAnsi="Cambria Math"/>
                                      <w:color w:val="0070C0"/>
                                    </w:rPr>
                                    <m:t>x</m:t>
                                  </m:r>
                                </m:e>
                              </m:d>
                            </m:oMath>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3A1575" id="_x0000_t202" coordsize="21600,21600" o:spt="202" path="m,l,21600r21600,l21600,xe">
                <v:stroke joinstyle="miter"/>
                <v:path gradientshapeok="t" o:connecttype="rect"/>
              </v:shapetype>
              <v:shape id="Text Box 2" o:spid="_x0000_s1026" type="#_x0000_t202" style="position:absolute;margin-left:135.75pt;margin-top:23.75pt;width:187.5pt;height:28.4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" stroked="f">
                <v:fill opacity="0"/>
                <v:textbox>
                  <w:txbxContent>
                    <w:p w14:paraId="71EF48F6" w14:textId="77777777" w:rsidR="004E5E16" w:rsidRDefault="004E5E16" w:rsidP="004E5E16">
                      <m:oMath>
                        <m:r>
                          <w:rPr>
                            <w:rFonts w:ascii="Cambria Math" w:hAnsi="Cambria Math"/>
                            <w:color w:val="FF0000"/>
                          </w:rPr>
                          <m:t>f</m:t>
                        </m:r>
                        <m:d>
                          <m:dPr>
                            <m:ctrlPr>
                              <w:rPr>
                                <w:rFonts w:ascii="Cambria Math" w:hAnsi="Cambria Math"/>
                                <w:i/>
                                <w:color w:val="FF0000"/>
                              </w:rPr>
                            </m:ctrlPr>
                          </m:dPr>
                          <m:e>
                            <m:r>
                              <w:rPr>
                                <w:rFonts w:ascii="Cambria Math" w:hAnsi="Cambria Math"/>
                                <w:color w:val="FF0000"/>
                              </w:rPr>
                              <m:t>x</m:t>
                            </m:r>
                          </m:e>
                        </m:d>
                      </m:oMath>
                      <w:r>
                        <w:rPr>
                          <w:rFonts w:eastAsiaTheme="minorEastAsia"/>
                        </w:rPr>
                        <w:t xml:space="preserve">           </w:t>
                      </w:r>
                      <w:r w:rsidR="00D00FBD">
                        <w:rPr>
                          <w:rFonts w:eastAsiaTheme="minorEastAsia"/>
                        </w:rPr>
                        <w:t xml:space="preserve">      </w:t>
                      </w:r>
                      <w:r>
                        <w:rPr>
                          <w:rFonts w:eastAsiaTheme="minorEastAsia"/>
                        </w:rPr>
                        <w:t xml:space="preserve"> </w:t>
                      </w:r>
                      <m:oMath>
                        <m:r>
                          <w:rPr>
                            <w:rFonts w:ascii="Cambria Math" w:eastAsiaTheme="minorEastAsia" w:hAnsi="Cambria Math"/>
                            <w:color w:val="00863D"/>
                          </w:rPr>
                          <m:t>g</m:t>
                        </m:r>
                        <m:d>
                          <m:dPr>
                            <m:ctrlPr>
                              <w:rPr>
                                <w:rFonts w:ascii="Cambria Math" w:eastAsiaTheme="minorEastAsia" w:hAnsi="Cambria Math"/>
                                <w:i/>
                                <w:color w:val="00863D"/>
                              </w:rPr>
                            </m:ctrlPr>
                          </m:dPr>
                          <m:e>
                            <m:r>
                              <w:rPr>
                                <w:rFonts w:ascii="Cambria Math" w:eastAsiaTheme="minorEastAsia" w:hAnsi="Cambria Math"/>
                                <w:color w:val="00863D"/>
                              </w:rPr>
                              <m:t>x</m:t>
                            </m:r>
                          </m:e>
                        </m:d>
                      </m:oMath>
                      <w:r>
                        <w:rPr>
                          <w:rFonts w:eastAsiaTheme="minorEastAsia"/>
                        </w:rPr>
                        <w:t xml:space="preserve">        </w:t>
                      </w:r>
                      <w:r w:rsidR="00D00FBD">
                        <w:rPr>
                          <w:rFonts w:eastAsiaTheme="minorEastAsia"/>
                        </w:rPr>
                        <w:t xml:space="preserve">   </w:t>
                      </w:r>
                      <w:r>
                        <w:rPr>
                          <w:rFonts w:eastAsiaTheme="minorEastAsia"/>
                        </w:rPr>
                        <w:t xml:space="preserve">    </w:t>
                      </w:r>
                      <m:oMath>
                        <m:r>
                          <w:rPr>
                            <w:rFonts w:ascii="Cambria Math" w:eastAsiaTheme="minorEastAsia" w:hAnsi="Cambria Math"/>
                            <w:color w:val="0070C0"/>
                          </w:rPr>
                          <m:t>h</m:t>
                        </m:r>
                        <m:d>
                          <m:dPr>
                            <m:ctrlPr>
                              <w:rPr>
                                <w:rFonts w:ascii="Cambria Math" w:eastAsiaTheme="minorEastAsia" w:hAnsi="Cambria Math"/>
                                <w:i/>
                                <w:color w:val="0070C0"/>
                              </w:rPr>
                            </m:ctrlPr>
                          </m:dPr>
                          <m:e>
                            <m:r>
                              <w:rPr>
                                <w:rFonts w:ascii="Cambria Math" w:eastAsiaTheme="minorEastAsia" w:hAnsi="Cambria Math"/>
                                <w:color w:val="0070C0"/>
                              </w:rPr>
                              <m:t>x</m:t>
                            </m:r>
                          </m:e>
                        </m:d>
                      </m:oMath>
                    </w:p>
                  </w:txbxContent>
                </v:textbox>
              </v:shape>
            </w:pict>
          </mc:Fallback>
        </mc:AlternateContent>
      </w:r>
      <w:r w:rsidRPr="00CF0A26">
        <w:rPr>
          <w:rFonts w:eastAsiaTheme="minorEastAsia"/>
          <w:noProof/>
          <w:szCs w:val="28"/>
        </w:rPr>
        <mc:AlternateContent>
          <mc:Choice Requires="wps">
            <w:drawing>
              <wp:anchor distT="0" distB="0" distL="114300" distR="114300" simplePos="0" relativeHeight="251674624" behindDoc="0" locked="0" layoutInCell="1" allowOverlap="1" wp14:anchorId="585DCD9E" wp14:editId="21A5FA8C">
                <wp:simplePos x="0" y="0"/>
                <wp:positionH relativeFrom="margin">
                  <wp:posOffset>3391786</wp:posOffset>
                </wp:positionH>
                <wp:positionV relativeFrom="paragraph">
                  <wp:posOffset>444397</wp:posOffset>
                </wp:positionV>
                <wp:extent cx="212651" cy="234580"/>
                <wp:effectExtent l="38100" t="0" r="35560" b="51435"/>
                <wp:wrapNone/>
                <wp:docPr id="18" name="Straight Arrow Connector 18"/>
                <wp:cNvGraphicFramePr/>
                <a:graphic xmlns:a="http://schemas.openxmlformats.org/drawingml/2006/main">
                  <a:graphicData uri="http://schemas.microsoft.com/office/word/2010/wordprocessingShape">
                    <wps:wsp>
                      <wps:cNvCnPr/>
                      <wps:spPr>
                        <a:xfrm flipH="1">
                          <a:off x="0" y="0"/>
                          <a:ext cx="212651" cy="234580"/>
                        </a:xfrm>
                        <a:prstGeom prst="straightConnector1">
                          <a:avLst/>
                        </a:prstGeom>
                        <a:ln>
                          <a:solidFill>
                            <a:srgbClr val="0070C0"/>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4480AA6" id="_x0000_t32" coordsize="21600,21600" o:spt="32" o:oned="t" path="m,l21600,21600e" filled="f">
                <v:path arrowok="t" fillok="f" o:connecttype="none"/>
                <o:lock v:ext="edit" shapetype="t"/>
              </v:shapetype>
              <v:shape id="Straight Arrow Connector 18" o:spid="_x0000_s1026" type="#_x0000_t32" style="position:absolute;margin-left:267.05pt;margin-top:35pt;width:16.75pt;height:18.45pt;flip:x;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" strokecolor="#0070c0">
                <v:stroke endarrow="block"/>
                <w10:wrap anchorx="margin"/>
              </v:shape>
            </w:pict>
          </mc:Fallback>
        </mc:AlternateContent>
      </w:r>
      <w:r>
        <w:rPr>
          <w:rFonts w:eastAsiaTheme="minorEastAsia"/>
          <w:noProof/>
          <w:szCs w:val="28"/>
        </w:rPr>
        <mc:AlternateContent>
          <mc:Choice Requires="wps">
            <w:drawing>
              <wp:anchor distT="0" distB="0" distL="114300" distR="114300" simplePos="0" relativeHeight="251675648" behindDoc="0" locked="0" layoutInCell="1" allowOverlap="1" wp14:anchorId="0693694B" wp14:editId="603B2741">
                <wp:simplePos x="0" y="0"/>
                <wp:positionH relativeFrom="column">
                  <wp:posOffset>2711302</wp:posOffset>
                </wp:positionH>
                <wp:positionV relativeFrom="paragraph">
                  <wp:posOffset>508192</wp:posOffset>
                </wp:positionV>
                <wp:extent cx="74162" cy="202713"/>
                <wp:effectExtent l="38100" t="0" r="21590" b="64135"/>
                <wp:wrapNone/>
                <wp:docPr id="19" name="Straight Arrow Connector 19"/>
                <wp:cNvGraphicFramePr/>
                <a:graphic xmlns:a="http://schemas.openxmlformats.org/drawingml/2006/main">
                  <a:graphicData uri="http://schemas.microsoft.com/office/word/2010/wordprocessingShape">
                    <wps:wsp>
                      <wps:cNvCnPr/>
                      <wps:spPr>
                        <a:xfrm flipH="1">
                          <a:off x="0" y="0"/>
                          <a:ext cx="74162" cy="202713"/>
                        </a:xfrm>
                        <a:prstGeom prst="straightConnector1">
                          <a:avLst/>
                        </a:prstGeom>
                        <a:ln>
                          <a:solidFill>
                            <a:srgbClr val="00863D"/>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E8ED73" id="Straight Arrow Connector 19" o:spid="_x0000_s1026" type="#_x0000_t32" style="position:absolute;margin-left:213.5pt;margin-top:40pt;width:5.85pt;height:15.95pt;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" strokecolor="#00863d">
                <v:stroke endarrow="block"/>
              </v:shape>
            </w:pict>
          </mc:Fallback>
        </mc:AlternateContent>
      </w:r>
      <w:r>
        <w:rPr>
          <w:rFonts w:eastAsiaTheme="minorEastAsia"/>
          <w:noProof/>
          <w:szCs w:val="28"/>
        </w:rPr>
        <mc:AlternateContent>
          <mc:Choice Requires="wps">
            <w:drawing>
              <wp:anchor distT="0" distB="0" distL="114300" distR="114300" simplePos="0" relativeHeight="251673600" behindDoc="0" locked="0" layoutInCell="1" allowOverlap="1" wp14:anchorId="77897FA8" wp14:editId="70F35613">
                <wp:simplePos x="0" y="0"/>
                <wp:positionH relativeFrom="column">
                  <wp:posOffset>2009552</wp:posOffset>
                </wp:positionH>
                <wp:positionV relativeFrom="paragraph">
                  <wp:posOffset>539898</wp:posOffset>
                </wp:positionV>
                <wp:extent cx="180193" cy="170829"/>
                <wp:effectExtent l="0" t="0" r="67945" b="57785"/>
                <wp:wrapNone/>
                <wp:docPr id="16" name="Straight Arrow Connector 16"/>
                <wp:cNvGraphicFramePr/>
                <a:graphic xmlns:a="http://schemas.openxmlformats.org/drawingml/2006/main">
                  <a:graphicData uri="http://schemas.microsoft.com/office/word/2010/wordprocessingShape">
                    <wps:wsp>
                      <wps:cNvCnPr/>
                      <wps:spPr>
                        <a:xfrm>
                          <a:off x="0" y="0"/>
                          <a:ext cx="180193" cy="170829"/>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146410" id="Straight Arrow Connector 16" o:spid="_x0000_s1026" type="#_x0000_t32" style="position:absolute;margin-left:158.25pt;margin-top:42.5pt;width:14.2pt;height:13.4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" strokecolor="#bc4542 [3045]">
                <v:stroke endarrow="block"/>
              </v:shape>
            </w:pict>
          </mc:Fallback>
        </mc:AlternateContent>
      </w:r>
      <w:r w:rsidR="004E5E16" w:rsidRPr="00E433B8">
        <w:rPr>
          <w:rFonts w:eastAsiaTheme="minorEastAsia"/>
          <w:szCs w:val="28"/>
        </w:rPr>
        <w:t>We know that from our knowledge of trigonometry that</w:t>
      </w:r>
      <w:r w:rsidR="000F444B">
        <w:rPr>
          <w:rFonts w:eastAsiaTheme="minorEastAsia"/>
          <w:szCs w:val="28"/>
        </w:rPr>
        <w:t xml:space="preserve"> for any</w:t>
      </w:r>
      <w:r w:rsidR="00F72BD1" w:rsidRPr="00F72BD1">
        <w:rPr>
          <w:position w:val="-6"/>
        </w:rPr>
        <w:object w:dxaOrig="560" w:dyaOrig="279" w14:anchorId="02AF98B7">
          <v:shape id="_x0000_i1093" type="#_x0000_t75" style="width:27.15pt;height:14.25pt" o:ole="">
            <v:imagedata r:id="rId147" o:title=""/>
          </v:shape>
          <o:OLEObject Type="Embed" ProgID="Equation.DSMT4" ShapeID="_x0000_i1093" DrawAspect="Content" ObjectID="_1844832602" r:id="rId148"/>
        </w:object>
      </w:r>
      <w:r>
        <w:rPr>
          <w:rFonts w:eastAsiaTheme="minorEastAsia"/>
          <w:szCs w:val="28"/>
        </w:rPr>
        <w:t xml:space="preserve">:  </w:t>
      </w:r>
      <w:r w:rsidR="00F72BD1" w:rsidRPr="00F72BD1">
        <w:rPr>
          <w:position w:val="-28"/>
        </w:rPr>
        <w:object w:dxaOrig="1560" w:dyaOrig="680" w14:anchorId="57F4D0BB">
          <v:shape id="_x0000_i1094" type="#_x0000_t75" style="width:78.1pt;height:34.65pt" o:ole="">
            <v:imagedata r:id="rId149" o:title=""/>
          </v:shape>
          <o:OLEObject Type="Embed" ProgID="Equation.DSMT4" ShapeID="_x0000_i1094" DrawAspect="Content" ObjectID="_1844832603" r:id="rId150"/>
        </w:object>
      </w:r>
    </w:p>
    <w:p w14:paraId="0974331E" w14:textId="77777777" w:rsidR="00BD2EF6" w:rsidRPr="00E433B8" w:rsidRDefault="00BD2EF6" w:rsidP="00BD2EF6">
      <w:pPr>
        <w:rPr>
          <w:rFonts w:eastAsiaTheme="minorEastAsia"/>
          <w:szCs w:val="28"/>
        </w:rPr>
      </w:pPr>
    </w:p>
    <w:p w14:paraId="49D9CC68" w14:textId="77777777" w:rsidR="004E5E16" w:rsidRPr="00CF0A26" w:rsidRDefault="004E5E16" w:rsidP="00BD2EF6">
      <w:pPr>
        <w:rPr>
          <w:rFonts w:eastAsiaTheme="minorEastAsia"/>
          <w:szCs w:val="28"/>
        </w:rPr>
      </w:pPr>
      <w:r w:rsidRPr="00E433B8">
        <w:rPr>
          <w:rFonts w:eastAsiaTheme="minorEastAsia"/>
          <w:szCs w:val="28"/>
        </w:rPr>
        <w:t xml:space="preserve">If we multiply by </w:t>
      </w:r>
      <w:r w:rsidR="00F72BD1" w:rsidRPr="00F72BD1">
        <w:rPr>
          <w:position w:val="-6"/>
        </w:rPr>
        <w:object w:dxaOrig="279" w:dyaOrig="320" w14:anchorId="54C57531">
          <v:shape id="_x0000_i1095" type="#_x0000_t75" style="width:14.25pt;height:14.95pt" o:ole="">
            <v:imagedata r:id="rId151" o:title=""/>
          </v:shape>
          <o:OLEObject Type="Embed" ProgID="Equation.DSMT4" ShapeID="_x0000_i1095" DrawAspect="Content" ObjectID="_1844832604" r:id="rId152"/>
        </w:object>
      </w:r>
      <w:r w:rsidR="00BD2EF6">
        <w:rPr>
          <w:rFonts w:eastAsiaTheme="minorEastAsia"/>
          <w:szCs w:val="28"/>
        </w:rPr>
        <w:t xml:space="preserve"> we obtain:  </w:t>
      </w:r>
      <w:r w:rsidR="00F72BD1" w:rsidRPr="00F72BD1">
        <w:rPr>
          <w:position w:val="-28"/>
        </w:rPr>
        <w:object w:dxaOrig="2079" w:dyaOrig="680" w14:anchorId="452FEFE0">
          <v:shape id="_x0000_i1096" type="#_x0000_t75" style="width:103.2pt;height:34.65pt" o:ole="">
            <v:imagedata r:id="rId153" o:title=""/>
          </v:shape>
          <o:OLEObject Type="Embed" ProgID="Equation.DSMT4" ShapeID="_x0000_i1096" DrawAspect="Content" ObjectID="_1844832605" r:id="rId154"/>
        </w:object>
      </w:r>
    </w:p>
    <w:p w14:paraId="644E8825" w14:textId="77777777" w:rsidR="004E5E16" w:rsidRDefault="004E5E16" w:rsidP="004E5E16">
      <w:pPr>
        <w:jc w:val="center"/>
        <w:rPr>
          <w:rFonts w:eastAsiaTheme="minorEastAsia"/>
          <w:szCs w:val="28"/>
        </w:rPr>
      </w:pPr>
    </w:p>
    <w:p w14:paraId="33C9DAB2" w14:textId="77777777" w:rsidR="004E5E16" w:rsidRPr="00E433B8" w:rsidRDefault="004E5E16" w:rsidP="004E5E16">
      <w:pPr>
        <w:rPr>
          <w:rFonts w:eastAsiaTheme="minorEastAsia"/>
          <w:szCs w:val="28"/>
        </w:rPr>
      </w:pPr>
      <w:r w:rsidRPr="00E433B8">
        <w:rPr>
          <w:rFonts w:eastAsiaTheme="minorEastAsia"/>
          <w:szCs w:val="28"/>
        </w:rPr>
        <w:t>We see that we hav</w:t>
      </w:r>
      <w:r w:rsidR="008346A5">
        <w:rPr>
          <w:rFonts w:eastAsiaTheme="minorEastAsia"/>
          <w:szCs w:val="28"/>
        </w:rPr>
        <w:t xml:space="preserve">e bounded our original function and we know that </w:t>
      </w:r>
      <w:r w:rsidR="00F72BD1" w:rsidRPr="00F72BD1">
        <w:rPr>
          <w:position w:val="-20"/>
        </w:rPr>
        <w:object w:dxaOrig="1160" w:dyaOrig="460" w14:anchorId="7060A8E9">
          <v:shape id="_x0000_i1097" type="#_x0000_t75" style="width:57.75pt;height:22.4pt" o:ole="">
            <v:imagedata r:id="rId155" o:title=""/>
          </v:shape>
          <o:OLEObject Type="Embed" ProgID="Equation.DSMT4" ShapeID="_x0000_i1097" DrawAspect="Content" ObjectID="_1844832606" r:id="rId156"/>
        </w:object>
      </w:r>
      <w:r w:rsidR="008346A5">
        <w:rPr>
          <w:rFonts w:eastAsiaTheme="minorEastAsia"/>
          <w:szCs w:val="28"/>
        </w:rPr>
        <w:t xml:space="preserve"> and </w:t>
      </w:r>
      <w:r w:rsidRPr="00E433B8">
        <w:rPr>
          <w:rFonts w:eastAsiaTheme="minorEastAsia"/>
          <w:szCs w:val="28"/>
        </w:rPr>
        <w:t xml:space="preserve"> </w:t>
      </w:r>
      <w:r w:rsidR="00F72BD1" w:rsidRPr="00F72BD1">
        <w:rPr>
          <w:position w:val="-20"/>
        </w:rPr>
        <w:object w:dxaOrig="999" w:dyaOrig="460" w14:anchorId="3409F28D">
          <v:shape id="_x0000_i1098" type="#_x0000_t75" style="width:50.95pt;height:22.4pt" o:ole="">
            <v:imagedata r:id="rId157" o:title=""/>
          </v:shape>
          <o:OLEObject Type="Embed" ProgID="Equation.DSMT4" ShapeID="_x0000_i1098" DrawAspect="Content" ObjectID="_1844832607" r:id="rId158"/>
        </w:object>
      </w:r>
      <w:r w:rsidR="008346A5">
        <w:rPr>
          <w:rFonts w:eastAsiaTheme="minorEastAsia"/>
          <w:szCs w:val="28"/>
        </w:rPr>
        <w:t>.  T</w:t>
      </w:r>
      <w:r w:rsidRPr="00E433B8">
        <w:rPr>
          <w:rFonts w:eastAsiaTheme="minorEastAsia"/>
          <w:szCs w:val="28"/>
        </w:rPr>
        <w:t>herefore</w:t>
      </w:r>
      <w:r w:rsidR="008346A5">
        <w:rPr>
          <w:rFonts w:eastAsiaTheme="minorEastAsia"/>
          <w:szCs w:val="28"/>
        </w:rPr>
        <w:t>,</w:t>
      </w:r>
      <w:r w:rsidRPr="00E433B8">
        <w:rPr>
          <w:rFonts w:eastAsiaTheme="minorEastAsia"/>
          <w:szCs w:val="28"/>
        </w:rPr>
        <w:t xml:space="preserve"> by the Squeeze Theorem</w:t>
      </w:r>
      <w:r w:rsidR="008346A5">
        <w:rPr>
          <w:rFonts w:eastAsiaTheme="minorEastAsia"/>
          <w:szCs w:val="28"/>
        </w:rPr>
        <w:t>,</w:t>
      </w:r>
      <w:r w:rsidRPr="00E433B8">
        <w:rPr>
          <w:rFonts w:eastAsiaTheme="minorEastAsia"/>
          <w:szCs w:val="28"/>
        </w:rPr>
        <w:t xml:space="preserve"> we know that</w:t>
      </w:r>
      <w:r w:rsidR="008346A5">
        <w:rPr>
          <w:rFonts w:eastAsiaTheme="minorEastAsia"/>
          <w:szCs w:val="28"/>
        </w:rPr>
        <w:t xml:space="preserve"> </w:t>
      </w:r>
      <w:r w:rsidR="00F72BD1" w:rsidRPr="00F72BD1">
        <w:rPr>
          <w:position w:val="-28"/>
        </w:rPr>
        <w:object w:dxaOrig="1740" w:dyaOrig="680" w14:anchorId="7C4237A6">
          <v:shape id="_x0000_i1099" type="#_x0000_t75" style="width:86.9pt;height:34.65pt" o:ole="">
            <v:imagedata r:id="rId159" o:title=""/>
          </v:shape>
          <o:OLEObject Type="Embed" ProgID="Equation.DSMT4" ShapeID="_x0000_i1099" DrawAspect="Content" ObjectID="_1844832608" r:id="rId160"/>
        </w:object>
      </w:r>
      <w:r w:rsidR="008346A5">
        <w:rPr>
          <w:rFonts w:cs="Times New Roman"/>
          <w:szCs w:val="24"/>
        </w:rPr>
        <w:t>.</w:t>
      </w:r>
    </w:p>
    <w:p w14:paraId="12E8D9E8" w14:textId="77777777" w:rsidR="004E5E16" w:rsidRDefault="004E5E16" w:rsidP="004E5E16">
      <w:pPr>
        <w:rPr>
          <w:rFonts w:eastAsiaTheme="minorEastAsia"/>
          <w:szCs w:val="24"/>
        </w:rPr>
      </w:pPr>
    </w:p>
    <w:p w14:paraId="09FC5E12" w14:textId="77777777" w:rsidR="00BD2EF6" w:rsidRDefault="00BD2EF6" w:rsidP="004E5E16">
      <w:pPr>
        <w:rPr>
          <w:rFonts w:eastAsiaTheme="minorEastAsia"/>
          <w:szCs w:val="24"/>
        </w:rPr>
      </w:pPr>
    </w:p>
    <w:p w14:paraId="31B18246" w14:textId="77777777" w:rsidR="00227A51" w:rsidRDefault="00227A51" w:rsidP="00D00FBD">
      <w:pPr>
        <w:rPr>
          <w:rFonts w:cs="Times New Roman"/>
          <w:szCs w:val="24"/>
        </w:rPr>
      </w:pPr>
      <w:r>
        <w:rPr>
          <w:rFonts w:eastAsiaTheme="minorEastAsia"/>
          <w:b/>
          <w:szCs w:val="24"/>
          <w:u w:val="single"/>
        </w:rPr>
        <w:t>Example 10:</w:t>
      </w:r>
      <w:r>
        <w:rPr>
          <w:rFonts w:eastAsiaTheme="minorEastAsia"/>
          <w:szCs w:val="24"/>
        </w:rPr>
        <w:t xml:space="preserve">  </w:t>
      </w:r>
      <w:r>
        <w:rPr>
          <w:rFonts w:cs="Times New Roman"/>
          <w:szCs w:val="24"/>
        </w:rPr>
        <w:t xml:space="preserve">Find (with justification) </w:t>
      </w:r>
      <w:r w:rsidR="00F72BD1" w:rsidRPr="00F72BD1">
        <w:rPr>
          <w:position w:val="-20"/>
        </w:rPr>
        <w:object w:dxaOrig="1520" w:dyaOrig="660" w14:anchorId="2FCCE31D">
          <v:shape id="_x0000_i1100" type="#_x0000_t75" style="width:76.75pt;height:33.3pt" o:ole="">
            <v:imagedata r:id="rId161" o:title=""/>
          </v:shape>
          <o:OLEObject Type="Embed" ProgID="Equation.DSMT4" ShapeID="_x0000_i1100" DrawAspect="Content" ObjectID="_1844832609" r:id="rId162"/>
        </w:object>
      </w:r>
      <w:r>
        <w:rPr>
          <w:rFonts w:cs="Times New Roman"/>
          <w:szCs w:val="24"/>
        </w:rPr>
        <w:t>.</w:t>
      </w:r>
    </w:p>
    <w:p w14:paraId="25D6FE13" w14:textId="77777777" w:rsidR="00B40E06" w:rsidRPr="00E433B8" w:rsidRDefault="00B40E06" w:rsidP="00BD2EF6">
      <w:pPr>
        <w:rPr>
          <w:rFonts w:eastAsiaTheme="minorEastAsia"/>
          <w:szCs w:val="28"/>
        </w:rPr>
      </w:pPr>
      <w:r w:rsidRPr="00E433B8">
        <w:rPr>
          <w:rFonts w:eastAsiaTheme="minorEastAsia"/>
          <w:szCs w:val="28"/>
        </w:rPr>
        <w:t>We know that from our knowledge of trigonometry that</w:t>
      </w:r>
      <w:r>
        <w:rPr>
          <w:rFonts w:eastAsiaTheme="minorEastAsia"/>
          <w:szCs w:val="28"/>
        </w:rPr>
        <w:t xml:space="preserve"> for any</w:t>
      </w:r>
      <w:r w:rsidR="00F72BD1" w:rsidRPr="00F72BD1">
        <w:rPr>
          <w:position w:val="-6"/>
        </w:rPr>
        <w:object w:dxaOrig="560" w:dyaOrig="279" w14:anchorId="47544D37">
          <v:shape id="_x0000_i1101" type="#_x0000_t75" style="width:27.15pt;height:14.25pt" o:ole="">
            <v:imagedata r:id="rId163" o:title=""/>
          </v:shape>
          <o:OLEObject Type="Embed" ProgID="Equation.DSMT4" ShapeID="_x0000_i1101" DrawAspect="Content" ObjectID="_1844832610" r:id="rId164"/>
        </w:object>
      </w:r>
      <w:r>
        <w:rPr>
          <w:rFonts w:eastAsiaTheme="minorEastAsia"/>
          <w:szCs w:val="28"/>
        </w:rPr>
        <w:t xml:space="preserve"> </w:t>
      </w:r>
      <w:r w:rsidRPr="00E433B8">
        <w:rPr>
          <w:rFonts w:eastAsiaTheme="minorEastAsia"/>
          <w:szCs w:val="28"/>
        </w:rPr>
        <w:t>:</w:t>
      </w:r>
      <w:r w:rsidR="00BD2EF6">
        <w:rPr>
          <w:rFonts w:eastAsiaTheme="minorEastAsia"/>
          <w:szCs w:val="28"/>
        </w:rPr>
        <w:t xml:space="preserve">  </w:t>
      </w:r>
      <w:r w:rsidR="00F72BD1" w:rsidRPr="00F72BD1">
        <w:rPr>
          <w:position w:val="-28"/>
        </w:rPr>
        <w:object w:dxaOrig="1600" w:dyaOrig="680" w14:anchorId="27BAD0FA">
          <v:shape id="_x0000_i1102" type="#_x0000_t75" style="width:80.15pt;height:34.65pt" o:ole="">
            <v:imagedata r:id="rId165" o:title=""/>
          </v:shape>
          <o:OLEObject Type="Embed" ProgID="Equation.DSMT4" ShapeID="_x0000_i1102" DrawAspect="Content" ObjectID="_1844832611" r:id="rId166"/>
        </w:object>
      </w:r>
    </w:p>
    <w:p w14:paraId="3DADB18E" w14:textId="77777777" w:rsidR="00B40E06" w:rsidRPr="00CF0A26" w:rsidRDefault="00B40E06" w:rsidP="00BD2EF6">
      <w:pPr>
        <w:rPr>
          <w:rFonts w:eastAsiaTheme="minorEastAsia"/>
          <w:szCs w:val="28"/>
        </w:rPr>
      </w:pPr>
      <w:r w:rsidRPr="00E433B8">
        <w:rPr>
          <w:rFonts w:eastAsiaTheme="minorEastAsia"/>
          <w:szCs w:val="28"/>
        </w:rPr>
        <w:t xml:space="preserve">If we </w:t>
      </w:r>
      <w:r>
        <w:rPr>
          <w:rFonts w:eastAsiaTheme="minorEastAsia"/>
          <w:szCs w:val="28"/>
        </w:rPr>
        <w:t xml:space="preserve">make all sides a power of </w:t>
      </w:r>
      <w:r>
        <w:rPr>
          <w:rFonts w:eastAsiaTheme="minorEastAsia"/>
          <w:i/>
          <w:szCs w:val="28"/>
        </w:rPr>
        <w:t xml:space="preserve">e </w:t>
      </w:r>
      <w:r>
        <w:rPr>
          <w:rFonts w:eastAsiaTheme="minorEastAsia"/>
          <w:szCs w:val="28"/>
        </w:rPr>
        <w:t xml:space="preserve">and then multiply by </w:t>
      </w:r>
      <w:r w:rsidR="00F72BD1" w:rsidRPr="00F72BD1">
        <w:rPr>
          <w:position w:val="-8"/>
        </w:rPr>
        <w:object w:dxaOrig="380" w:dyaOrig="360" w14:anchorId="4DB4139E">
          <v:shape id="_x0000_i1103" type="#_x0000_t75" style="width:19pt;height:19pt" o:ole="">
            <v:imagedata r:id="rId167" o:title=""/>
          </v:shape>
          <o:OLEObject Type="Embed" ProgID="Equation.DSMT4" ShapeID="_x0000_i1103" DrawAspect="Content" ObjectID="_1844832612" r:id="rId168"/>
        </w:object>
      </w:r>
      <w:r>
        <w:rPr>
          <w:rFonts w:eastAsiaTheme="minorEastAsia"/>
          <w:szCs w:val="28"/>
        </w:rPr>
        <w:t xml:space="preserve"> we obtain:</w:t>
      </w:r>
      <w:r w:rsidR="00BD2EF6">
        <w:rPr>
          <w:rFonts w:eastAsiaTheme="minorEastAsia"/>
          <w:szCs w:val="28"/>
        </w:rPr>
        <w:t xml:space="preserve">  </w:t>
      </w:r>
      <w:r w:rsidR="00F72BD1" w:rsidRPr="00F72BD1">
        <w:rPr>
          <w:position w:val="-8"/>
        </w:rPr>
        <w:object w:dxaOrig="2380" w:dyaOrig="540" w14:anchorId="143E9E5D">
          <v:shape id="_x0000_i1104" type="#_x0000_t75" style="width:119.6pt;height:27.15pt" o:ole="">
            <v:imagedata r:id="rId169" o:title=""/>
          </v:shape>
          <o:OLEObject Type="Embed" ProgID="Equation.DSMT4" ShapeID="_x0000_i1104" DrawAspect="Content" ObjectID="_1844832613" r:id="rId170"/>
        </w:object>
      </w:r>
    </w:p>
    <w:p w14:paraId="69AC422C" w14:textId="77777777" w:rsidR="00B40E06" w:rsidRDefault="00B40E06" w:rsidP="00B40E06">
      <w:pPr>
        <w:jc w:val="center"/>
        <w:rPr>
          <w:rFonts w:eastAsiaTheme="minorEastAsia"/>
          <w:szCs w:val="28"/>
        </w:rPr>
      </w:pPr>
    </w:p>
    <w:p w14:paraId="10739077" w14:textId="77777777" w:rsidR="00B40E06" w:rsidRPr="00E433B8" w:rsidRDefault="00B40E06" w:rsidP="00B40E06">
      <w:pPr>
        <w:rPr>
          <w:rFonts w:eastAsiaTheme="minorEastAsia"/>
          <w:szCs w:val="28"/>
        </w:rPr>
      </w:pPr>
      <w:r w:rsidRPr="00E433B8">
        <w:rPr>
          <w:rFonts w:eastAsiaTheme="minorEastAsia"/>
          <w:szCs w:val="28"/>
        </w:rPr>
        <w:t>We see that we hav</w:t>
      </w:r>
      <w:r>
        <w:rPr>
          <w:rFonts w:eastAsiaTheme="minorEastAsia"/>
          <w:szCs w:val="28"/>
        </w:rPr>
        <w:t xml:space="preserve">e bounded our original function and we know that </w:t>
      </w:r>
      <w:r w:rsidR="00F72BD1" w:rsidRPr="00F72BD1">
        <w:rPr>
          <w:position w:val="-20"/>
        </w:rPr>
        <w:object w:dxaOrig="1420" w:dyaOrig="480" w14:anchorId="03258899">
          <v:shape id="_x0000_i1105" type="#_x0000_t75" style="width:71.3pt;height:23.1pt" o:ole="">
            <v:imagedata r:id="rId171" o:title=""/>
          </v:shape>
          <o:OLEObject Type="Embed" ProgID="Equation.DSMT4" ShapeID="_x0000_i1105" DrawAspect="Content" ObjectID="_1844832614" r:id="rId172"/>
        </w:object>
      </w:r>
      <w:r>
        <w:rPr>
          <w:rFonts w:eastAsiaTheme="minorEastAsia"/>
          <w:szCs w:val="28"/>
        </w:rPr>
        <w:t xml:space="preserve"> and </w:t>
      </w:r>
      <w:r w:rsidRPr="00E433B8">
        <w:rPr>
          <w:rFonts w:eastAsiaTheme="minorEastAsia"/>
          <w:szCs w:val="28"/>
        </w:rPr>
        <w:t xml:space="preserve"> </w:t>
      </w:r>
      <w:r w:rsidR="00F72BD1" w:rsidRPr="00F72BD1">
        <w:rPr>
          <w:position w:val="-20"/>
        </w:rPr>
        <w:object w:dxaOrig="1240" w:dyaOrig="480" w14:anchorId="1CE1A43E">
          <v:shape id="_x0000_i1106" type="#_x0000_t75" style="width:63.2pt;height:23.1pt" o:ole="">
            <v:imagedata r:id="rId173" o:title=""/>
          </v:shape>
          <o:OLEObject Type="Embed" ProgID="Equation.DSMT4" ShapeID="_x0000_i1106" DrawAspect="Content" ObjectID="_1844832615" r:id="rId174"/>
        </w:object>
      </w:r>
      <w:r>
        <w:rPr>
          <w:rFonts w:eastAsiaTheme="minorEastAsia"/>
          <w:szCs w:val="28"/>
        </w:rPr>
        <w:t>.  T</w:t>
      </w:r>
      <w:r w:rsidRPr="00E433B8">
        <w:rPr>
          <w:rFonts w:eastAsiaTheme="minorEastAsia"/>
          <w:szCs w:val="28"/>
        </w:rPr>
        <w:t>herefore</w:t>
      </w:r>
      <w:r>
        <w:rPr>
          <w:rFonts w:eastAsiaTheme="minorEastAsia"/>
          <w:szCs w:val="28"/>
        </w:rPr>
        <w:t>,</w:t>
      </w:r>
      <w:r w:rsidRPr="00E433B8">
        <w:rPr>
          <w:rFonts w:eastAsiaTheme="minorEastAsia"/>
          <w:szCs w:val="28"/>
        </w:rPr>
        <w:t xml:space="preserve"> by the Squeeze Theorem</w:t>
      </w:r>
      <w:r>
        <w:rPr>
          <w:rFonts w:eastAsiaTheme="minorEastAsia"/>
          <w:szCs w:val="28"/>
        </w:rPr>
        <w:t>,</w:t>
      </w:r>
      <w:r w:rsidRPr="00E433B8">
        <w:rPr>
          <w:rFonts w:eastAsiaTheme="minorEastAsia"/>
          <w:szCs w:val="28"/>
        </w:rPr>
        <w:t xml:space="preserve"> we know that</w:t>
      </w:r>
      <w:r>
        <w:rPr>
          <w:rFonts w:eastAsiaTheme="minorEastAsia"/>
          <w:szCs w:val="28"/>
        </w:rPr>
        <w:t xml:space="preserve"> </w:t>
      </w:r>
      <w:r w:rsidR="00F72BD1" w:rsidRPr="00F72BD1">
        <w:rPr>
          <w:position w:val="-20"/>
        </w:rPr>
        <w:object w:dxaOrig="1900" w:dyaOrig="660" w14:anchorId="3FFE1E4E">
          <v:shape id="_x0000_i1107" type="#_x0000_t75" style="width:94.45pt;height:33.3pt" o:ole="">
            <v:imagedata r:id="rId175" o:title=""/>
          </v:shape>
          <o:OLEObject Type="Embed" ProgID="Equation.DSMT4" ShapeID="_x0000_i1107" DrawAspect="Content" ObjectID="_1844832616" r:id="rId176"/>
        </w:object>
      </w:r>
      <w:r>
        <w:rPr>
          <w:rFonts w:cs="Times New Roman"/>
          <w:szCs w:val="24"/>
        </w:rPr>
        <w:t>.</w:t>
      </w:r>
    </w:p>
    <w:p w14:paraId="54927B1B" w14:textId="77777777" w:rsidR="004E5E16" w:rsidRDefault="004E5E16" w:rsidP="004E5E16">
      <w:pPr>
        <w:rPr>
          <w:rFonts w:eastAsiaTheme="minorEastAsia"/>
          <w:szCs w:val="24"/>
        </w:rPr>
      </w:pPr>
    </w:p>
    <w:sectPr w:rsidR="004E5E16" w:rsidSect="00841606">
      <w:headerReference w:type="first" r:id="rId177"/>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F2B9D" w14:textId="77777777" w:rsidR="00AE1978" w:rsidRDefault="00AE1978" w:rsidP="00747F38">
      <w:r>
        <w:separator/>
      </w:r>
    </w:p>
  </w:endnote>
  <w:endnote w:type="continuationSeparator" w:id="0">
    <w:p w14:paraId="7483FEDC" w14:textId="77777777" w:rsidR="00AE1978" w:rsidRDefault="00AE1978" w:rsidP="00747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F7C2D" w14:textId="77777777" w:rsidR="00AE1978" w:rsidRDefault="00AE1978" w:rsidP="00747F38">
      <w:r>
        <w:separator/>
      </w:r>
    </w:p>
  </w:footnote>
  <w:footnote w:type="continuationSeparator" w:id="0">
    <w:p w14:paraId="332858DD" w14:textId="77777777" w:rsidR="00AE1978" w:rsidRDefault="00AE1978" w:rsidP="00747F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tblGrid>
    <w:tr w:rsidR="00747F38" w14:paraId="218514EB" w14:textId="77777777" w:rsidTr="0082426C">
      <w:tc>
        <w:tcPr>
          <w:tcW w:w="2335" w:type="dxa"/>
        </w:tcPr>
        <w:p w14:paraId="123FBC07" w14:textId="77777777" w:rsidR="00747F38" w:rsidRDefault="00747F38" w:rsidP="00747F38">
          <w:pPr>
            <w:rPr>
              <w:b/>
              <w:sz w:val="32"/>
            </w:rPr>
          </w:pPr>
          <w:r w:rsidRPr="005228F3">
            <w:rPr>
              <w:b/>
              <w:sz w:val="32"/>
            </w:rPr>
            <w:t xml:space="preserve">MTH </w:t>
          </w:r>
          <w:r>
            <w:rPr>
              <w:b/>
              <w:sz w:val="32"/>
            </w:rPr>
            <w:t>200</w:t>
          </w:r>
        </w:p>
      </w:tc>
      <w:tc>
        <w:tcPr>
          <w:tcW w:w="6210" w:type="dxa"/>
        </w:tcPr>
        <w:p w14:paraId="321D1A42" w14:textId="77777777" w:rsidR="00747F38" w:rsidRDefault="00747F38" w:rsidP="00747F38">
          <w:pPr>
            <w:jc w:val="center"/>
            <w:rPr>
              <w:b/>
              <w:sz w:val="32"/>
            </w:rPr>
          </w:pPr>
          <w:r w:rsidRPr="00F223F2">
            <w:rPr>
              <w:rFonts w:cs="Times New Roman"/>
              <w:b/>
              <w:sz w:val="32"/>
            </w:rPr>
            <w:t>Chapter 2:  Limits</w:t>
          </w:r>
        </w:p>
      </w:tc>
    </w:tr>
  </w:tbl>
  <w:p w14:paraId="4D799CE4" w14:textId="77777777" w:rsidR="00747F38" w:rsidRPr="00747F38" w:rsidRDefault="00747F38" w:rsidP="00747F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654C8"/>
    <w:multiLevelType w:val="hybridMultilevel"/>
    <w:tmpl w:val="820A5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C5328C"/>
    <w:multiLevelType w:val="multilevel"/>
    <w:tmpl w:val="AA864290"/>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53745FD"/>
    <w:multiLevelType w:val="hybridMultilevel"/>
    <w:tmpl w:val="256CF8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C90F43"/>
    <w:multiLevelType w:val="hybridMultilevel"/>
    <w:tmpl w:val="1ADE1654"/>
    <w:lvl w:ilvl="0" w:tplc="F8CC55B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E43F99"/>
    <w:multiLevelType w:val="hybridMultilevel"/>
    <w:tmpl w:val="B89607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0B2B73"/>
    <w:multiLevelType w:val="hybridMultilevel"/>
    <w:tmpl w:val="BF222CCA"/>
    <w:lvl w:ilvl="0" w:tplc="7CF094E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9B1A5B"/>
    <w:multiLevelType w:val="hybridMultilevel"/>
    <w:tmpl w:val="41D4B55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7" w15:restartNumberingAfterBreak="0">
    <w:nsid w:val="0E906E1C"/>
    <w:multiLevelType w:val="hybridMultilevel"/>
    <w:tmpl w:val="00DE7D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3A7DC0"/>
    <w:multiLevelType w:val="multilevel"/>
    <w:tmpl w:val="E96C8D7E"/>
    <w:lvl w:ilvl="0">
      <w:start w:val="1"/>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2DB7D32"/>
    <w:multiLevelType w:val="hybridMultilevel"/>
    <w:tmpl w:val="1D3E4E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BE6D36"/>
    <w:multiLevelType w:val="multilevel"/>
    <w:tmpl w:val="0BBA27F4"/>
    <w:lvl w:ilvl="0">
      <w:start w:val="1"/>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18CE4050"/>
    <w:multiLevelType w:val="hybridMultilevel"/>
    <w:tmpl w:val="00DE7D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9DF33B8"/>
    <w:multiLevelType w:val="hybridMultilevel"/>
    <w:tmpl w:val="D282541E"/>
    <w:lvl w:ilvl="0" w:tplc="97F893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B37361D"/>
    <w:multiLevelType w:val="hybridMultilevel"/>
    <w:tmpl w:val="1D3E4E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D966E1"/>
    <w:multiLevelType w:val="hybridMultilevel"/>
    <w:tmpl w:val="BE5C5F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232A419F"/>
    <w:multiLevelType w:val="hybridMultilevel"/>
    <w:tmpl w:val="F774A26E"/>
    <w:lvl w:ilvl="0" w:tplc="EB88454A">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A445E3"/>
    <w:multiLevelType w:val="hybridMultilevel"/>
    <w:tmpl w:val="1D3E4E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7D30D7B"/>
    <w:multiLevelType w:val="hybridMultilevel"/>
    <w:tmpl w:val="7CC8A1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8A74BCA"/>
    <w:multiLevelType w:val="hybridMultilevel"/>
    <w:tmpl w:val="89DEA5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91C5C06"/>
    <w:multiLevelType w:val="multilevel"/>
    <w:tmpl w:val="5E10F132"/>
    <w:lvl w:ilvl="0">
      <w:start w:val="1"/>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2CED29F3"/>
    <w:multiLevelType w:val="hybridMultilevel"/>
    <w:tmpl w:val="1D3E4E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BC5BB9"/>
    <w:multiLevelType w:val="hybridMultilevel"/>
    <w:tmpl w:val="0B7CD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3DB0CD1"/>
    <w:multiLevelType w:val="multilevel"/>
    <w:tmpl w:val="AD2C25E0"/>
    <w:lvl w:ilvl="0">
      <w:start w:val="1"/>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34C24098"/>
    <w:multiLevelType w:val="hybridMultilevel"/>
    <w:tmpl w:val="5D5ACD72"/>
    <w:lvl w:ilvl="0" w:tplc="E9CE0A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5A81D05"/>
    <w:multiLevelType w:val="hybridMultilevel"/>
    <w:tmpl w:val="10A29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6A64204"/>
    <w:multiLevelType w:val="hybridMultilevel"/>
    <w:tmpl w:val="CD62BACC"/>
    <w:lvl w:ilvl="0" w:tplc="7D5EE7D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8846FB9"/>
    <w:multiLevelType w:val="hybridMultilevel"/>
    <w:tmpl w:val="32788D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926164A"/>
    <w:multiLevelType w:val="hybridMultilevel"/>
    <w:tmpl w:val="D130D4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9C44995"/>
    <w:multiLevelType w:val="hybridMultilevel"/>
    <w:tmpl w:val="1D3E4E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D726D44"/>
    <w:multiLevelType w:val="hybridMultilevel"/>
    <w:tmpl w:val="E7647066"/>
    <w:lvl w:ilvl="0" w:tplc="473E7B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FDB6C84"/>
    <w:multiLevelType w:val="hybridMultilevel"/>
    <w:tmpl w:val="256CF8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19B2060"/>
    <w:multiLevelType w:val="hybridMultilevel"/>
    <w:tmpl w:val="621AD604"/>
    <w:lvl w:ilvl="0" w:tplc="C52A90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48856AC"/>
    <w:multiLevelType w:val="hybridMultilevel"/>
    <w:tmpl w:val="97B8FB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5D071B1"/>
    <w:multiLevelType w:val="hybridMultilevel"/>
    <w:tmpl w:val="97B8FB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83A0FAA"/>
    <w:multiLevelType w:val="hybridMultilevel"/>
    <w:tmpl w:val="4BAA3E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85A74C1"/>
    <w:multiLevelType w:val="hybridMultilevel"/>
    <w:tmpl w:val="4BAA3E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93F319B"/>
    <w:multiLevelType w:val="hybridMultilevel"/>
    <w:tmpl w:val="00447D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E7F29E9"/>
    <w:multiLevelType w:val="hybridMultilevel"/>
    <w:tmpl w:val="23A607CE"/>
    <w:lvl w:ilvl="0" w:tplc="137CCE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4F900D6B"/>
    <w:multiLevelType w:val="hybridMultilevel"/>
    <w:tmpl w:val="70E43C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02A1401"/>
    <w:multiLevelType w:val="hybridMultilevel"/>
    <w:tmpl w:val="6008A8FE"/>
    <w:lvl w:ilvl="0" w:tplc="BA5A9896">
      <w:start w:val="1"/>
      <w:numFmt w:val="lowerLetter"/>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9F318B4"/>
    <w:multiLevelType w:val="hybridMultilevel"/>
    <w:tmpl w:val="271600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B4F3B43"/>
    <w:multiLevelType w:val="hybridMultilevel"/>
    <w:tmpl w:val="B7E8D6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E6A4E09"/>
    <w:multiLevelType w:val="hybridMultilevel"/>
    <w:tmpl w:val="6BE6EC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FA21153"/>
    <w:multiLevelType w:val="hybridMultilevel"/>
    <w:tmpl w:val="256CF8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3370E10"/>
    <w:multiLevelType w:val="hybridMultilevel"/>
    <w:tmpl w:val="716E0E66"/>
    <w:lvl w:ilvl="0" w:tplc="0409000F">
      <w:start w:val="1"/>
      <w:numFmt w:val="decimal"/>
      <w:lvlText w:val="%1."/>
      <w:lvlJc w:val="left"/>
      <w:pPr>
        <w:ind w:left="777" w:hanging="360"/>
      </w:p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45" w15:restartNumberingAfterBreak="0">
    <w:nsid w:val="675A2B29"/>
    <w:multiLevelType w:val="hybridMultilevel"/>
    <w:tmpl w:val="00DE7D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8641E44"/>
    <w:multiLevelType w:val="hybridMultilevel"/>
    <w:tmpl w:val="1ADE1654"/>
    <w:lvl w:ilvl="0" w:tplc="F8CC55B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68940E3"/>
    <w:multiLevelType w:val="hybridMultilevel"/>
    <w:tmpl w:val="C1AC9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8302256"/>
    <w:multiLevelType w:val="hybridMultilevel"/>
    <w:tmpl w:val="B382F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5076285">
    <w:abstractNumId w:val="37"/>
  </w:num>
  <w:num w:numId="2" w16cid:durableId="2081100052">
    <w:abstractNumId w:val="5"/>
  </w:num>
  <w:num w:numId="3" w16cid:durableId="1169294852">
    <w:abstractNumId w:val="0"/>
  </w:num>
  <w:num w:numId="4" w16cid:durableId="360858107">
    <w:abstractNumId w:val="31"/>
  </w:num>
  <w:num w:numId="5" w16cid:durableId="860751171">
    <w:abstractNumId w:val="1"/>
  </w:num>
  <w:num w:numId="6" w16cid:durableId="652175002">
    <w:abstractNumId w:val="18"/>
  </w:num>
  <w:num w:numId="7" w16cid:durableId="1565606601">
    <w:abstractNumId w:val="48"/>
  </w:num>
  <w:num w:numId="8" w16cid:durableId="643969476">
    <w:abstractNumId w:val="4"/>
  </w:num>
  <w:num w:numId="9" w16cid:durableId="1245649762">
    <w:abstractNumId w:val="38"/>
  </w:num>
  <w:num w:numId="10" w16cid:durableId="1411466792">
    <w:abstractNumId w:val="15"/>
  </w:num>
  <w:num w:numId="11" w16cid:durableId="227619297">
    <w:abstractNumId w:val="41"/>
  </w:num>
  <w:num w:numId="12" w16cid:durableId="2017657559">
    <w:abstractNumId w:val="42"/>
  </w:num>
  <w:num w:numId="13" w16cid:durableId="1640307613">
    <w:abstractNumId w:val="8"/>
  </w:num>
  <w:num w:numId="14" w16cid:durableId="1925339268">
    <w:abstractNumId w:val="10"/>
  </w:num>
  <w:num w:numId="15" w16cid:durableId="49231374">
    <w:abstractNumId w:val="46"/>
  </w:num>
  <w:num w:numId="16" w16cid:durableId="1288391475">
    <w:abstractNumId w:val="32"/>
  </w:num>
  <w:num w:numId="17" w16cid:durableId="1982225847">
    <w:abstractNumId w:val="3"/>
  </w:num>
  <w:num w:numId="18" w16cid:durableId="1586383630">
    <w:abstractNumId w:val="47"/>
  </w:num>
  <w:num w:numId="19" w16cid:durableId="2024429861">
    <w:abstractNumId w:val="33"/>
  </w:num>
  <w:num w:numId="20" w16cid:durableId="1740860495">
    <w:abstractNumId w:val="45"/>
  </w:num>
  <w:num w:numId="21" w16cid:durableId="485362892">
    <w:abstractNumId w:val="26"/>
  </w:num>
  <w:num w:numId="22" w16cid:durableId="980501461">
    <w:abstractNumId w:val="9"/>
  </w:num>
  <w:num w:numId="23" w16cid:durableId="732045248">
    <w:abstractNumId w:val="34"/>
  </w:num>
  <w:num w:numId="24" w16cid:durableId="1833566356">
    <w:abstractNumId w:val="11"/>
  </w:num>
  <w:num w:numId="25" w16cid:durableId="202986393">
    <w:abstractNumId w:val="7"/>
  </w:num>
  <w:num w:numId="26" w16cid:durableId="1761178265">
    <w:abstractNumId w:val="12"/>
  </w:num>
  <w:num w:numId="27" w16cid:durableId="368455478">
    <w:abstractNumId w:val="40"/>
  </w:num>
  <w:num w:numId="28" w16cid:durableId="1203592189">
    <w:abstractNumId w:val="20"/>
  </w:num>
  <w:num w:numId="29" w16cid:durableId="785925643">
    <w:abstractNumId w:val="13"/>
  </w:num>
  <w:num w:numId="30" w16cid:durableId="1340497644">
    <w:abstractNumId w:val="16"/>
  </w:num>
  <w:num w:numId="31" w16cid:durableId="1477406528">
    <w:abstractNumId w:val="28"/>
  </w:num>
  <w:num w:numId="32" w16cid:durableId="367148543">
    <w:abstractNumId w:val="2"/>
  </w:num>
  <w:num w:numId="33" w16cid:durableId="42559873">
    <w:abstractNumId w:val="30"/>
  </w:num>
  <w:num w:numId="34" w16cid:durableId="1614743810">
    <w:abstractNumId w:val="43"/>
  </w:num>
  <w:num w:numId="35" w16cid:durableId="834295970">
    <w:abstractNumId w:val="22"/>
  </w:num>
  <w:num w:numId="36" w16cid:durableId="868108606">
    <w:abstractNumId w:val="19"/>
  </w:num>
  <w:num w:numId="37" w16cid:durableId="275479745">
    <w:abstractNumId w:val="44"/>
  </w:num>
  <w:num w:numId="38" w16cid:durableId="2111660585">
    <w:abstractNumId w:val="36"/>
  </w:num>
  <w:num w:numId="39" w16cid:durableId="871267156">
    <w:abstractNumId w:val="35"/>
  </w:num>
  <w:num w:numId="40" w16cid:durableId="1969780219">
    <w:abstractNumId w:val="6"/>
  </w:num>
  <w:num w:numId="41" w16cid:durableId="663704485">
    <w:abstractNumId w:val="25"/>
  </w:num>
  <w:num w:numId="42" w16cid:durableId="548685712">
    <w:abstractNumId w:val="29"/>
  </w:num>
  <w:num w:numId="43" w16cid:durableId="305361852">
    <w:abstractNumId w:val="39"/>
  </w:num>
  <w:num w:numId="44" w16cid:durableId="1824422689">
    <w:abstractNumId w:val="17"/>
  </w:num>
  <w:num w:numId="45" w16cid:durableId="536743634">
    <w:abstractNumId w:val="23"/>
  </w:num>
  <w:num w:numId="46" w16cid:durableId="1086074847">
    <w:abstractNumId w:val="21"/>
  </w:num>
  <w:num w:numId="47" w16cid:durableId="1120488555">
    <w:abstractNumId w:val="27"/>
  </w:num>
  <w:num w:numId="48" w16cid:durableId="98259370">
    <w:abstractNumId w:val="14"/>
  </w:num>
  <w:num w:numId="49" w16cid:durableId="1862551573">
    <w:abstractNumId w:val="2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30C9"/>
    <w:rsid w:val="00003A74"/>
    <w:rsid w:val="00013A70"/>
    <w:rsid w:val="00014FD7"/>
    <w:rsid w:val="00016024"/>
    <w:rsid w:val="00041735"/>
    <w:rsid w:val="0006078C"/>
    <w:rsid w:val="000619E0"/>
    <w:rsid w:val="000635E0"/>
    <w:rsid w:val="00070A9E"/>
    <w:rsid w:val="0007220A"/>
    <w:rsid w:val="00073E92"/>
    <w:rsid w:val="00084AD5"/>
    <w:rsid w:val="000B0403"/>
    <w:rsid w:val="000C1AEA"/>
    <w:rsid w:val="000C583B"/>
    <w:rsid w:val="000D4027"/>
    <w:rsid w:val="000D644F"/>
    <w:rsid w:val="000D69C6"/>
    <w:rsid w:val="000F444B"/>
    <w:rsid w:val="00103BAD"/>
    <w:rsid w:val="00110342"/>
    <w:rsid w:val="00112B8F"/>
    <w:rsid w:val="00113E24"/>
    <w:rsid w:val="00115B53"/>
    <w:rsid w:val="0014130A"/>
    <w:rsid w:val="0014620B"/>
    <w:rsid w:val="001620C2"/>
    <w:rsid w:val="0016790A"/>
    <w:rsid w:val="00170DBC"/>
    <w:rsid w:val="00176630"/>
    <w:rsid w:val="00185A06"/>
    <w:rsid w:val="00194367"/>
    <w:rsid w:val="001B2910"/>
    <w:rsid w:val="001B427E"/>
    <w:rsid w:val="001B64D5"/>
    <w:rsid w:val="001C2E66"/>
    <w:rsid w:val="001C6C42"/>
    <w:rsid w:val="001D151C"/>
    <w:rsid w:val="001D36C9"/>
    <w:rsid w:val="001D7196"/>
    <w:rsid w:val="001E271C"/>
    <w:rsid w:val="002119D8"/>
    <w:rsid w:val="00215531"/>
    <w:rsid w:val="002237E7"/>
    <w:rsid w:val="00223F21"/>
    <w:rsid w:val="00227A51"/>
    <w:rsid w:val="00235FB1"/>
    <w:rsid w:val="0023698C"/>
    <w:rsid w:val="00240A95"/>
    <w:rsid w:val="00242F17"/>
    <w:rsid w:val="002446B8"/>
    <w:rsid w:val="00244B4D"/>
    <w:rsid w:val="002503CB"/>
    <w:rsid w:val="00251210"/>
    <w:rsid w:val="00252DE3"/>
    <w:rsid w:val="002554B8"/>
    <w:rsid w:val="00257293"/>
    <w:rsid w:val="0026093D"/>
    <w:rsid w:val="002610A2"/>
    <w:rsid w:val="0026180A"/>
    <w:rsid w:val="002629C5"/>
    <w:rsid w:val="00266060"/>
    <w:rsid w:val="0027127B"/>
    <w:rsid w:val="00274A0D"/>
    <w:rsid w:val="00274E75"/>
    <w:rsid w:val="00277ABC"/>
    <w:rsid w:val="002808EE"/>
    <w:rsid w:val="002816BF"/>
    <w:rsid w:val="002B5E21"/>
    <w:rsid w:val="002B6663"/>
    <w:rsid w:val="002E2A57"/>
    <w:rsid w:val="002E32AF"/>
    <w:rsid w:val="002F03B7"/>
    <w:rsid w:val="00303689"/>
    <w:rsid w:val="00304AAD"/>
    <w:rsid w:val="003101A7"/>
    <w:rsid w:val="00311E6A"/>
    <w:rsid w:val="00316ABF"/>
    <w:rsid w:val="00320D15"/>
    <w:rsid w:val="00322C7E"/>
    <w:rsid w:val="0032667C"/>
    <w:rsid w:val="00347C5A"/>
    <w:rsid w:val="00351FB8"/>
    <w:rsid w:val="0035211E"/>
    <w:rsid w:val="00370C5F"/>
    <w:rsid w:val="00372769"/>
    <w:rsid w:val="003773A8"/>
    <w:rsid w:val="0038222D"/>
    <w:rsid w:val="00397E2D"/>
    <w:rsid w:val="003A0E20"/>
    <w:rsid w:val="003A1EAB"/>
    <w:rsid w:val="003A2728"/>
    <w:rsid w:val="003A7D70"/>
    <w:rsid w:val="003B2C27"/>
    <w:rsid w:val="003C1245"/>
    <w:rsid w:val="003C7C83"/>
    <w:rsid w:val="003D2F39"/>
    <w:rsid w:val="003D7709"/>
    <w:rsid w:val="003E6F0A"/>
    <w:rsid w:val="00401706"/>
    <w:rsid w:val="004051A2"/>
    <w:rsid w:val="00406572"/>
    <w:rsid w:val="00415CB1"/>
    <w:rsid w:val="00421CE0"/>
    <w:rsid w:val="00424B8B"/>
    <w:rsid w:val="00432A4B"/>
    <w:rsid w:val="0043391E"/>
    <w:rsid w:val="0045373C"/>
    <w:rsid w:val="00454543"/>
    <w:rsid w:val="00463DB2"/>
    <w:rsid w:val="0046543A"/>
    <w:rsid w:val="004673D4"/>
    <w:rsid w:val="00467554"/>
    <w:rsid w:val="00467CC4"/>
    <w:rsid w:val="00480054"/>
    <w:rsid w:val="0048094F"/>
    <w:rsid w:val="004866A0"/>
    <w:rsid w:val="00487F59"/>
    <w:rsid w:val="0049249D"/>
    <w:rsid w:val="00494B61"/>
    <w:rsid w:val="004A31F8"/>
    <w:rsid w:val="004A6BD4"/>
    <w:rsid w:val="004E200A"/>
    <w:rsid w:val="004E5E16"/>
    <w:rsid w:val="004E760A"/>
    <w:rsid w:val="004F0BEF"/>
    <w:rsid w:val="00501C4B"/>
    <w:rsid w:val="00505B7F"/>
    <w:rsid w:val="0051138D"/>
    <w:rsid w:val="00512E58"/>
    <w:rsid w:val="0051356F"/>
    <w:rsid w:val="005177D1"/>
    <w:rsid w:val="00521AD4"/>
    <w:rsid w:val="005228F3"/>
    <w:rsid w:val="00534E8D"/>
    <w:rsid w:val="005406C6"/>
    <w:rsid w:val="0054411A"/>
    <w:rsid w:val="00555D2A"/>
    <w:rsid w:val="005608F9"/>
    <w:rsid w:val="00560D8F"/>
    <w:rsid w:val="00562E5E"/>
    <w:rsid w:val="00567AF2"/>
    <w:rsid w:val="00574C0C"/>
    <w:rsid w:val="005836E0"/>
    <w:rsid w:val="00585F20"/>
    <w:rsid w:val="00586FD8"/>
    <w:rsid w:val="0059099F"/>
    <w:rsid w:val="00591ECB"/>
    <w:rsid w:val="00593B30"/>
    <w:rsid w:val="005961DC"/>
    <w:rsid w:val="005A0988"/>
    <w:rsid w:val="005A2AA1"/>
    <w:rsid w:val="005A5386"/>
    <w:rsid w:val="005A6788"/>
    <w:rsid w:val="005B1C54"/>
    <w:rsid w:val="005B29D0"/>
    <w:rsid w:val="005C05D2"/>
    <w:rsid w:val="005C0F13"/>
    <w:rsid w:val="005D7B43"/>
    <w:rsid w:val="005E29CE"/>
    <w:rsid w:val="005F15F4"/>
    <w:rsid w:val="005F1886"/>
    <w:rsid w:val="00611E35"/>
    <w:rsid w:val="00616BF2"/>
    <w:rsid w:val="006225DD"/>
    <w:rsid w:val="00625EC7"/>
    <w:rsid w:val="006323BB"/>
    <w:rsid w:val="00637F77"/>
    <w:rsid w:val="00640ED9"/>
    <w:rsid w:val="0064388B"/>
    <w:rsid w:val="00643894"/>
    <w:rsid w:val="0065689B"/>
    <w:rsid w:val="00657A3B"/>
    <w:rsid w:val="00660813"/>
    <w:rsid w:val="00672359"/>
    <w:rsid w:val="00675406"/>
    <w:rsid w:val="0068118F"/>
    <w:rsid w:val="006A0535"/>
    <w:rsid w:val="006A1E63"/>
    <w:rsid w:val="006A684D"/>
    <w:rsid w:val="006B2618"/>
    <w:rsid w:val="006C349F"/>
    <w:rsid w:val="006C7E44"/>
    <w:rsid w:val="006D0884"/>
    <w:rsid w:val="006E6721"/>
    <w:rsid w:val="006F0944"/>
    <w:rsid w:val="007130DE"/>
    <w:rsid w:val="007173B0"/>
    <w:rsid w:val="00717B89"/>
    <w:rsid w:val="00734334"/>
    <w:rsid w:val="007344B6"/>
    <w:rsid w:val="0074042A"/>
    <w:rsid w:val="00747F38"/>
    <w:rsid w:val="00773508"/>
    <w:rsid w:val="00775ED0"/>
    <w:rsid w:val="0078598D"/>
    <w:rsid w:val="00797965"/>
    <w:rsid w:val="007A46BA"/>
    <w:rsid w:val="007C5812"/>
    <w:rsid w:val="007D1D82"/>
    <w:rsid w:val="007F1410"/>
    <w:rsid w:val="007F1E92"/>
    <w:rsid w:val="007F45F8"/>
    <w:rsid w:val="007F5E30"/>
    <w:rsid w:val="008111AE"/>
    <w:rsid w:val="008346A5"/>
    <w:rsid w:val="00841606"/>
    <w:rsid w:val="0084316E"/>
    <w:rsid w:val="00850331"/>
    <w:rsid w:val="00860A3E"/>
    <w:rsid w:val="00861E68"/>
    <w:rsid w:val="00865C57"/>
    <w:rsid w:val="0087071D"/>
    <w:rsid w:val="008718FB"/>
    <w:rsid w:val="00883065"/>
    <w:rsid w:val="00887DAD"/>
    <w:rsid w:val="0089428D"/>
    <w:rsid w:val="00895FEB"/>
    <w:rsid w:val="008A1940"/>
    <w:rsid w:val="008A5D6A"/>
    <w:rsid w:val="008A7361"/>
    <w:rsid w:val="008B002E"/>
    <w:rsid w:val="008B0E68"/>
    <w:rsid w:val="008B193A"/>
    <w:rsid w:val="008B4230"/>
    <w:rsid w:val="008C0161"/>
    <w:rsid w:val="008E4741"/>
    <w:rsid w:val="008F01EB"/>
    <w:rsid w:val="00907601"/>
    <w:rsid w:val="0091519F"/>
    <w:rsid w:val="00915FD9"/>
    <w:rsid w:val="00954633"/>
    <w:rsid w:val="009554AF"/>
    <w:rsid w:val="00955926"/>
    <w:rsid w:val="00962772"/>
    <w:rsid w:val="0096443C"/>
    <w:rsid w:val="0097235E"/>
    <w:rsid w:val="009831F7"/>
    <w:rsid w:val="009858B7"/>
    <w:rsid w:val="00986439"/>
    <w:rsid w:val="009A2058"/>
    <w:rsid w:val="009A392B"/>
    <w:rsid w:val="009A3D06"/>
    <w:rsid w:val="009C452D"/>
    <w:rsid w:val="009D2A0F"/>
    <w:rsid w:val="009D6860"/>
    <w:rsid w:val="009E59A0"/>
    <w:rsid w:val="009E697B"/>
    <w:rsid w:val="009F05AD"/>
    <w:rsid w:val="009F1ABF"/>
    <w:rsid w:val="00A0206C"/>
    <w:rsid w:val="00A03D6E"/>
    <w:rsid w:val="00A05519"/>
    <w:rsid w:val="00A07EB5"/>
    <w:rsid w:val="00A10CB0"/>
    <w:rsid w:val="00A14410"/>
    <w:rsid w:val="00A17125"/>
    <w:rsid w:val="00A21D04"/>
    <w:rsid w:val="00A2671A"/>
    <w:rsid w:val="00A2772C"/>
    <w:rsid w:val="00A3181C"/>
    <w:rsid w:val="00A32CB4"/>
    <w:rsid w:val="00A33A4E"/>
    <w:rsid w:val="00A66B7C"/>
    <w:rsid w:val="00A679F0"/>
    <w:rsid w:val="00A756B9"/>
    <w:rsid w:val="00A77D43"/>
    <w:rsid w:val="00A81E68"/>
    <w:rsid w:val="00A82BB7"/>
    <w:rsid w:val="00A83FAD"/>
    <w:rsid w:val="00A8476D"/>
    <w:rsid w:val="00A92D38"/>
    <w:rsid w:val="00A97914"/>
    <w:rsid w:val="00AA002F"/>
    <w:rsid w:val="00AB183E"/>
    <w:rsid w:val="00AB4B37"/>
    <w:rsid w:val="00AC3936"/>
    <w:rsid w:val="00AD3201"/>
    <w:rsid w:val="00AE1978"/>
    <w:rsid w:val="00B03444"/>
    <w:rsid w:val="00B0356A"/>
    <w:rsid w:val="00B11BA6"/>
    <w:rsid w:val="00B40C24"/>
    <w:rsid w:val="00B40CB8"/>
    <w:rsid w:val="00B40E06"/>
    <w:rsid w:val="00B427E2"/>
    <w:rsid w:val="00B53FD5"/>
    <w:rsid w:val="00B710C5"/>
    <w:rsid w:val="00B71ABD"/>
    <w:rsid w:val="00B8228F"/>
    <w:rsid w:val="00B8257F"/>
    <w:rsid w:val="00B85E8B"/>
    <w:rsid w:val="00B90C62"/>
    <w:rsid w:val="00B9779F"/>
    <w:rsid w:val="00BA41F0"/>
    <w:rsid w:val="00BC251D"/>
    <w:rsid w:val="00BC5C7E"/>
    <w:rsid w:val="00BD2EF6"/>
    <w:rsid w:val="00BE09C6"/>
    <w:rsid w:val="00BE0CCF"/>
    <w:rsid w:val="00BF4B9F"/>
    <w:rsid w:val="00C16256"/>
    <w:rsid w:val="00C17B9E"/>
    <w:rsid w:val="00C23214"/>
    <w:rsid w:val="00C23602"/>
    <w:rsid w:val="00C27378"/>
    <w:rsid w:val="00C37117"/>
    <w:rsid w:val="00C43613"/>
    <w:rsid w:val="00C52F6C"/>
    <w:rsid w:val="00C63692"/>
    <w:rsid w:val="00C809CE"/>
    <w:rsid w:val="00C8232E"/>
    <w:rsid w:val="00C93D8F"/>
    <w:rsid w:val="00CA6255"/>
    <w:rsid w:val="00CA6D4D"/>
    <w:rsid w:val="00CB0048"/>
    <w:rsid w:val="00CD4132"/>
    <w:rsid w:val="00CD52BB"/>
    <w:rsid w:val="00CE524C"/>
    <w:rsid w:val="00CF0900"/>
    <w:rsid w:val="00D00FBD"/>
    <w:rsid w:val="00D10E70"/>
    <w:rsid w:val="00D237AA"/>
    <w:rsid w:val="00D36A02"/>
    <w:rsid w:val="00D4143F"/>
    <w:rsid w:val="00D66B78"/>
    <w:rsid w:val="00D92B0D"/>
    <w:rsid w:val="00DA0D58"/>
    <w:rsid w:val="00DB0800"/>
    <w:rsid w:val="00DB4E91"/>
    <w:rsid w:val="00DB607C"/>
    <w:rsid w:val="00DB79F0"/>
    <w:rsid w:val="00DC7FE1"/>
    <w:rsid w:val="00DD4B92"/>
    <w:rsid w:val="00DD63D6"/>
    <w:rsid w:val="00DD6D3F"/>
    <w:rsid w:val="00DE52C1"/>
    <w:rsid w:val="00DE5505"/>
    <w:rsid w:val="00DF4624"/>
    <w:rsid w:val="00E012B5"/>
    <w:rsid w:val="00E13627"/>
    <w:rsid w:val="00E17529"/>
    <w:rsid w:val="00E22729"/>
    <w:rsid w:val="00E22AE1"/>
    <w:rsid w:val="00E4376B"/>
    <w:rsid w:val="00E45EB5"/>
    <w:rsid w:val="00E5035D"/>
    <w:rsid w:val="00E50AFE"/>
    <w:rsid w:val="00E528D2"/>
    <w:rsid w:val="00E54006"/>
    <w:rsid w:val="00E55330"/>
    <w:rsid w:val="00E62040"/>
    <w:rsid w:val="00E646E0"/>
    <w:rsid w:val="00E70594"/>
    <w:rsid w:val="00E96AB1"/>
    <w:rsid w:val="00EB1D68"/>
    <w:rsid w:val="00EC4FEA"/>
    <w:rsid w:val="00EC647C"/>
    <w:rsid w:val="00ED2420"/>
    <w:rsid w:val="00ED3538"/>
    <w:rsid w:val="00ED6444"/>
    <w:rsid w:val="00EE12C0"/>
    <w:rsid w:val="00EE2C5E"/>
    <w:rsid w:val="00EE3F5F"/>
    <w:rsid w:val="00EE77FA"/>
    <w:rsid w:val="00EF42C0"/>
    <w:rsid w:val="00F2275B"/>
    <w:rsid w:val="00F353E9"/>
    <w:rsid w:val="00F4546C"/>
    <w:rsid w:val="00F462E4"/>
    <w:rsid w:val="00F466B6"/>
    <w:rsid w:val="00F51EBE"/>
    <w:rsid w:val="00F52941"/>
    <w:rsid w:val="00F64EC9"/>
    <w:rsid w:val="00F667E6"/>
    <w:rsid w:val="00F707FC"/>
    <w:rsid w:val="00F72BD1"/>
    <w:rsid w:val="00F918B0"/>
    <w:rsid w:val="00FA6205"/>
    <w:rsid w:val="00FB0D99"/>
    <w:rsid w:val="00FC2B6D"/>
    <w:rsid w:val="00FC79F9"/>
    <w:rsid w:val="00FE0BA7"/>
    <w:rsid w:val="00FF29FB"/>
    <w:rsid w:val="00FF49AF"/>
    <w:rsid w:val="00FF4E1F"/>
    <w:rsid w:val="00FF6087"/>
    <w:rsid w:val="00FF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FEA77"/>
  <w15:docId w15:val="{66349305-F35F-46A6-9B6F-CB2FF7A52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7F38"/>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15531"/>
    <w:rPr>
      <w:rFonts w:asciiTheme="minorHAnsi" w:hAnsiTheme="minorHAnsi"/>
      <w:sz w:val="22"/>
    </w:rPr>
  </w:style>
  <w:style w:type="character" w:customStyle="1" w:styleId="MTConvertedEquation">
    <w:name w:val="MTConvertedEquation"/>
    <w:basedOn w:val="DefaultParagraphFont"/>
    <w:rsid w:val="00F72BD1"/>
    <w:rPr>
      <w:rFonts w:eastAsiaTheme="minorEastAsia"/>
      <w:b/>
      <w:sz w:val="28"/>
      <w:szCs w:val="24"/>
      <w:u w:val="single"/>
    </w:rPr>
  </w:style>
  <w:style w:type="paragraph" w:styleId="Header">
    <w:name w:val="header"/>
    <w:basedOn w:val="Normal"/>
    <w:link w:val="HeaderChar"/>
    <w:uiPriority w:val="99"/>
    <w:unhideWhenUsed/>
    <w:rsid w:val="00747F38"/>
    <w:pPr>
      <w:tabs>
        <w:tab w:val="center" w:pos="4680"/>
        <w:tab w:val="right" w:pos="9360"/>
      </w:tabs>
    </w:pPr>
  </w:style>
  <w:style w:type="character" w:customStyle="1" w:styleId="HeaderChar">
    <w:name w:val="Header Char"/>
    <w:basedOn w:val="DefaultParagraphFont"/>
    <w:link w:val="Header"/>
    <w:uiPriority w:val="99"/>
    <w:rsid w:val="00747F38"/>
  </w:style>
  <w:style w:type="paragraph" w:styleId="Footer">
    <w:name w:val="footer"/>
    <w:basedOn w:val="Normal"/>
    <w:link w:val="FooterChar"/>
    <w:uiPriority w:val="99"/>
    <w:unhideWhenUsed/>
    <w:rsid w:val="00747F38"/>
    <w:pPr>
      <w:tabs>
        <w:tab w:val="center" w:pos="4680"/>
        <w:tab w:val="right" w:pos="9360"/>
      </w:tabs>
    </w:pPr>
  </w:style>
  <w:style w:type="character" w:customStyle="1" w:styleId="FooterChar">
    <w:name w:val="Footer Char"/>
    <w:basedOn w:val="DefaultParagraphFont"/>
    <w:link w:val="Footer"/>
    <w:uiPriority w:val="99"/>
    <w:rsid w:val="00747F38"/>
  </w:style>
  <w:style w:type="character" w:customStyle="1" w:styleId="Heading1Char">
    <w:name w:val="Heading 1 Char"/>
    <w:basedOn w:val="DefaultParagraphFont"/>
    <w:link w:val="Heading1"/>
    <w:uiPriority w:val="9"/>
    <w:rsid w:val="00747F38"/>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1" Type="http://schemas.openxmlformats.org/officeDocument/2006/relationships/oleObject" Target="embeddings/oleObject7.bin"/><Relationship Id="rId42" Type="http://schemas.openxmlformats.org/officeDocument/2006/relationships/image" Target="media/image18.wmf"/><Relationship Id="rId63" Type="http://schemas.openxmlformats.org/officeDocument/2006/relationships/image" Target="media/image29.wmf"/><Relationship Id="rId84" Type="http://schemas.openxmlformats.org/officeDocument/2006/relationships/image" Target="media/image40.wmf"/><Relationship Id="rId138" Type="http://schemas.openxmlformats.org/officeDocument/2006/relationships/oleObject" Target="embeddings/oleObject64.bin"/><Relationship Id="rId159" Type="http://schemas.openxmlformats.org/officeDocument/2006/relationships/image" Target="media/image78.wmf"/><Relationship Id="rId170" Type="http://schemas.openxmlformats.org/officeDocument/2006/relationships/oleObject" Target="embeddings/oleObject80.bin"/><Relationship Id="rId107" Type="http://schemas.openxmlformats.org/officeDocument/2006/relationships/oleObject" Target="embeddings/oleObject49.bin"/><Relationship Id="rId11" Type="http://schemas.openxmlformats.org/officeDocument/2006/relationships/oleObject" Target="embeddings/oleObject2.bin"/><Relationship Id="rId32" Type="http://schemas.openxmlformats.org/officeDocument/2006/relationships/image" Target="media/image13.wmf"/><Relationship Id="rId53" Type="http://schemas.openxmlformats.org/officeDocument/2006/relationships/oleObject" Target="embeddings/oleObject23.bin"/><Relationship Id="rId74" Type="http://schemas.openxmlformats.org/officeDocument/2006/relationships/oleObject" Target="embeddings/oleObject33.bin"/><Relationship Id="rId128" Type="http://schemas.openxmlformats.org/officeDocument/2006/relationships/image" Target="media/image62.wmf"/><Relationship Id="rId149" Type="http://schemas.openxmlformats.org/officeDocument/2006/relationships/image" Target="media/image73.wmf"/><Relationship Id="rId5" Type="http://schemas.openxmlformats.org/officeDocument/2006/relationships/webSettings" Target="webSettings.xml"/><Relationship Id="rId95" Type="http://schemas.openxmlformats.org/officeDocument/2006/relationships/oleObject" Target="embeddings/oleObject43.bin"/><Relationship Id="rId160" Type="http://schemas.openxmlformats.org/officeDocument/2006/relationships/oleObject" Target="embeddings/oleObject75.bin"/><Relationship Id="rId22" Type="http://schemas.openxmlformats.org/officeDocument/2006/relationships/image" Target="media/image8.wmf"/><Relationship Id="rId43" Type="http://schemas.openxmlformats.org/officeDocument/2006/relationships/oleObject" Target="embeddings/oleObject18.bin"/><Relationship Id="rId64" Type="http://schemas.openxmlformats.org/officeDocument/2006/relationships/oleObject" Target="embeddings/oleObject28.bin"/><Relationship Id="rId118" Type="http://schemas.openxmlformats.org/officeDocument/2006/relationships/image" Target="media/image57.wmf"/><Relationship Id="rId139" Type="http://schemas.openxmlformats.org/officeDocument/2006/relationships/image" Target="media/image68.wmf"/><Relationship Id="rId85" Type="http://schemas.openxmlformats.org/officeDocument/2006/relationships/oleObject" Target="embeddings/oleObject38.bin"/><Relationship Id="rId150" Type="http://schemas.openxmlformats.org/officeDocument/2006/relationships/oleObject" Target="embeddings/oleObject70.bin"/><Relationship Id="rId171" Type="http://schemas.openxmlformats.org/officeDocument/2006/relationships/image" Target="media/image84.wmf"/><Relationship Id="rId12" Type="http://schemas.openxmlformats.org/officeDocument/2006/relationships/image" Target="media/image3.wmf"/><Relationship Id="rId33" Type="http://schemas.openxmlformats.org/officeDocument/2006/relationships/oleObject" Target="embeddings/oleObject13.bin"/><Relationship Id="rId108" Type="http://schemas.openxmlformats.org/officeDocument/2006/relationships/image" Target="media/image52.wmf"/><Relationship Id="rId129" Type="http://schemas.openxmlformats.org/officeDocument/2006/relationships/oleObject" Target="embeddings/oleObject60.bin"/><Relationship Id="rId54" Type="http://schemas.openxmlformats.org/officeDocument/2006/relationships/image" Target="media/image24.wmf"/><Relationship Id="rId75" Type="http://schemas.openxmlformats.org/officeDocument/2006/relationships/image" Target="media/image35.wmf"/><Relationship Id="rId96" Type="http://schemas.openxmlformats.org/officeDocument/2006/relationships/image" Target="media/image46.wmf"/><Relationship Id="rId140" Type="http://schemas.openxmlformats.org/officeDocument/2006/relationships/oleObject" Target="embeddings/oleObject65.bin"/><Relationship Id="rId161" Type="http://schemas.openxmlformats.org/officeDocument/2006/relationships/image" Target="media/image79.wmf"/><Relationship Id="rId6" Type="http://schemas.openxmlformats.org/officeDocument/2006/relationships/footnotes" Target="footnotes.xml"/><Relationship Id="rId23" Type="http://schemas.openxmlformats.org/officeDocument/2006/relationships/oleObject" Target="embeddings/oleObject8.bin"/><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image" Target="media/image55.wmf"/><Relationship Id="rId119" Type="http://schemas.openxmlformats.org/officeDocument/2006/relationships/oleObject" Target="embeddings/oleObject55.bin"/><Relationship Id="rId44" Type="http://schemas.openxmlformats.org/officeDocument/2006/relationships/image" Target="media/image19.wmf"/><Relationship Id="rId60" Type="http://schemas.openxmlformats.org/officeDocument/2006/relationships/oleObject" Target="embeddings/oleObject26.bin"/><Relationship Id="rId65" Type="http://schemas.openxmlformats.org/officeDocument/2006/relationships/image" Target="media/image30.wmf"/><Relationship Id="rId81" Type="http://schemas.openxmlformats.org/officeDocument/2006/relationships/oleObject" Target="embeddings/oleObject36.bin"/><Relationship Id="rId86" Type="http://schemas.openxmlformats.org/officeDocument/2006/relationships/image" Target="media/image41.wmf"/><Relationship Id="rId130" Type="http://schemas.openxmlformats.org/officeDocument/2006/relationships/image" Target="media/image63.wmf"/><Relationship Id="rId135" Type="http://schemas.openxmlformats.org/officeDocument/2006/relationships/image" Target="media/image66.wmf"/><Relationship Id="rId151" Type="http://schemas.openxmlformats.org/officeDocument/2006/relationships/image" Target="media/image74.wmf"/><Relationship Id="rId156" Type="http://schemas.openxmlformats.org/officeDocument/2006/relationships/oleObject" Target="embeddings/oleObject73.bin"/><Relationship Id="rId177" Type="http://schemas.openxmlformats.org/officeDocument/2006/relationships/header" Target="header1.xml"/><Relationship Id="rId172" Type="http://schemas.openxmlformats.org/officeDocument/2006/relationships/oleObject" Target="embeddings/oleObject81.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6.bin"/><Relationship Id="rId109" Type="http://schemas.openxmlformats.org/officeDocument/2006/relationships/oleObject" Target="embeddings/oleObject50.bin"/><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4.bin"/><Relationship Id="rId76" Type="http://schemas.openxmlformats.org/officeDocument/2006/relationships/oleObject" Target="embeddings/oleObject34.bin"/><Relationship Id="rId97" Type="http://schemas.openxmlformats.org/officeDocument/2006/relationships/oleObject" Target="embeddings/oleObject44.bin"/><Relationship Id="rId104" Type="http://schemas.openxmlformats.org/officeDocument/2006/relationships/image" Target="media/image50.wmf"/><Relationship Id="rId120" Type="http://schemas.openxmlformats.org/officeDocument/2006/relationships/image" Target="media/image58.wmf"/><Relationship Id="rId125" Type="http://schemas.openxmlformats.org/officeDocument/2006/relationships/oleObject" Target="embeddings/oleObject58.bin"/><Relationship Id="rId141" Type="http://schemas.openxmlformats.org/officeDocument/2006/relationships/image" Target="media/image69.wmf"/><Relationship Id="rId146" Type="http://schemas.openxmlformats.org/officeDocument/2006/relationships/oleObject" Target="embeddings/oleObject68.bin"/><Relationship Id="rId167" Type="http://schemas.openxmlformats.org/officeDocument/2006/relationships/image" Target="media/image82.wmf"/><Relationship Id="rId7" Type="http://schemas.openxmlformats.org/officeDocument/2006/relationships/endnotes" Target="endnotes.xml"/><Relationship Id="rId71" Type="http://schemas.openxmlformats.org/officeDocument/2006/relationships/image" Target="media/image33.wmf"/><Relationship Id="rId92" Type="http://schemas.openxmlformats.org/officeDocument/2006/relationships/image" Target="media/image44.wmf"/><Relationship Id="rId162" Type="http://schemas.openxmlformats.org/officeDocument/2006/relationships/oleObject" Target="embeddings/oleObject76.bin"/><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oleObject" Target="embeddings/oleObject19.bin"/><Relationship Id="rId66" Type="http://schemas.openxmlformats.org/officeDocument/2006/relationships/oleObject" Target="embeddings/oleObject29.bin"/><Relationship Id="rId87" Type="http://schemas.openxmlformats.org/officeDocument/2006/relationships/oleObject" Target="embeddings/oleObject39.bin"/><Relationship Id="rId110" Type="http://schemas.openxmlformats.org/officeDocument/2006/relationships/image" Target="media/image53.wmf"/><Relationship Id="rId115" Type="http://schemas.openxmlformats.org/officeDocument/2006/relationships/oleObject" Target="embeddings/oleObject53.bin"/><Relationship Id="rId131" Type="http://schemas.openxmlformats.org/officeDocument/2006/relationships/oleObject" Target="embeddings/oleObject61.bin"/><Relationship Id="rId136" Type="http://schemas.openxmlformats.org/officeDocument/2006/relationships/oleObject" Target="embeddings/oleObject63.bin"/><Relationship Id="rId157" Type="http://schemas.openxmlformats.org/officeDocument/2006/relationships/image" Target="media/image77.wmf"/><Relationship Id="rId178" Type="http://schemas.openxmlformats.org/officeDocument/2006/relationships/fontTable" Target="fontTable.xml"/><Relationship Id="rId61" Type="http://schemas.openxmlformats.org/officeDocument/2006/relationships/image" Target="media/image28.wmf"/><Relationship Id="rId82" Type="http://schemas.openxmlformats.org/officeDocument/2006/relationships/image" Target="media/image39.wmf"/><Relationship Id="rId152" Type="http://schemas.openxmlformats.org/officeDocument/2006/relationships/oleObject" Target="embeddings/oleObject71.bin"/><Relationship Id="rId173" Type="http://schemas.openxmlformats.org/officeDocument/2006/relationships/image" Target="media/image85.wmf"/><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oleObject" Target="embeddings/oleObject14.bin"/><Relationship Id="rId56" Type="http://schemas.openxmlformats.org/officeDocument/2006/relationships/image" Target="media/image25.png"/><Relationship Id="rId77" Type="http://schemas.openxmlformats.org/officeDocument/2006/relationships/image" Target="media/image36.png"/><Relationship Id="rId100" Type="http://schemas.openxmlformats.org/officeDocument/2006/relationships/image" Target="media/image48.wmf"/><Relationship Id="rId105" Type="http://schemas.openxmlformats.org/officeDocument/2006/relationships/oleObject" Target="embeddings/oleObject48.bin"/><Relationship Id="rId126" Type="http://schemas.openxmlformats.org/officeDocument/2006/relationships/image" Target="media/image61.wmf"/><Relationship Id="rId147" Type="http://schemas.openxmlformats.org/officeDocument/2006/relationships/image" Target="media/image72.wmf"/><Relationship Id="rId168" Type="http://schemas.openxmlformats.org/officeDocument/2006/relationships/oleObject" Target="embeddings/oleObject79.bin"/><Relationship Id="rId8" Type="http://schemas.openxmlformats.org/officeDocument/2006/relationships/image" Target="media/image1.wmf"/><Relationship Id="rId51" Type="http://schemas.openxmlformats.org/officeDocument/2006/relationships/oleObject" Target="embeddings/oleObject22.bin"/><Relationship Id="rId72" Type="http://schemas.openxmlformats.org/officeDocument/2006/relationships/oleObject" Target="embeddings/oleObject32.bin"/><Relationship Id="rId93" Type="http://schemas.openxmlformats.org/officeDocument/2006/relationships/oleObject" Target="embeddings/oleObject42.bin"/><Relationship Id="rId98" Type="http://schemas.openxmlformats.org/officeDocument/2006/relationships/image" Target="media/image47.wmf"/><Relationship Id="rId121" Type="http://schemas.openxmlformats.org/officeDocument/2006/relationships/oleObject" Target="embeddings/oleObject56.bin"/><Relationship Id="rId142" Type="http://schemas.openxmlformats.org/officeDocument/2006/relationships/oleObject" Target="embeddings/oleObject66.bin"/><Relationship Id="rId163" Type="http://schemas.openxmlformats.org/officeDocument/2006/relationships/image" Target="media/image80.wmf"/><Relationship Id="rId3" Type="http://schemas.openxmlformats.org/officeDocument/2006/relationships/styles" Target="styles.xml"/><Relationship Id="rId25" Type="http://schemas.openxmlformats.org/officeDocument/2006/relationships/oleObject" Target="embeddings/oleObject9.bin"/><Relationship Id="rId46" Type="http://schemas.openxmlformats.org/officeDocument/2006/relationships/image" Target="media/image20.wmf"/><Relationship Id="rId67" Type="http://schemas.openxmlformats.org/officeDocument/2006/relationships/image" Target="media/image31.wmf"/><Relationship Id="rId116" Type="http://schemas.openxmlformats.org/officeDocument/2006/relationships/image" Target="media/image56.wmf"/><Relationship Id="rId137" Type="http://schemas.openxmlformats.org/officeDocument/2006/relationships/image" Target="media/image67.wmf"/><Relationship Id="rId158" Type="http://schemas.openxmlformats.org/officeDocument/2006/relationships/oleObject" Target="embeddings/oleObject74.bin"/><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oleObject" Target="embeddings/oleObject27.bin"/><Relationship Id="rId83" Type="http://schemas.openxmlformats.org/officeDocument/2006/relationships/oleObject" Target="embeddings/oleObject37.bin"/><Relationship Id="rId88" Type="http://schemas.openxmlformats.org/officeDocument/2006/relationships/image" Target="media/image42.wmf"/><Relationship Id="rId111" Type="http://schemas.openxmlformats.org/officeDocument/2006/relationships/oleObject" Target="embeddings/oleObject51.bin"/><Relationship Id="rId132" Type="http://schemas.openxmlformats.org/officeDocument/2006/relationships/image" Target="media/image64.png"/><Relationship Id="rId153" Type="http://schemas.openxmlformats.org/officeDocument/2006/relationships/image" Target="media/image75.wmf"/><Relationship Id="rId174" Type="http://schemas.openxmlformats.org/officeDocument/2006/relationships/oleObject" Target="embeddings/oleObject82.bin"/><Relationship Id="rId179" Type="http://schemas.openxmlformats.org/officeDocument/2006/relationships/theme" Target="theme/theme1.xml"/><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image" Target="media/image26.wmf"/><Relationship Id="rId106" Type="http://schemas.openxmlformats.org/officeDocument/2006/relationships/image" Target="media/image51.wmf"/><Relationship Id="rId127" Type="http://schemas.openxmlformats.org/officeDocument/2006/relationships/oleObject" Target="embeddings/oleObject59.bin"/><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image" Target="media/image34.wmf"/><Relationship Id="rId78" Type="http://schemas.openxmlformats.org/officeDocument/2006/relationships/image" Target="media/image37.wmf"/><Relationship Id="rId94" Type="http://schemas.openxmlformats.org/officeDocument/2006/relationships/image" Target="media/image45.wmf"/><Relationship Id="rId99" Type="http://schemas.openxmlformats.org/officeDocument/2006/relationships/oleObject" Target="embeddings/oleObject45.bin"/><Relationship Id="rId101" Type="http://schemas.openxmlformats.org/officeDocument/2006/relationships/oleObject" Target="embeddings/oleObject46.bin"/><Relationship Id="rId122" Type="http://schemas.openxmlformats.org/officeDocument/2006/relationships/image" Target="media/image59.wmf"/><Relationship Id="rId143" Type="http://schemas.openxmlformats.org/officeDocument/2006/relationships/image" Target="media/image70.wmf"/><Relationship Id="rId148" Type="http://schemas.openxmlformats.org/officeDocument/2006/relationships/oleObject" Target="embeddings/oleObject69.bin"/><Relationship Id="rId164" Type="http://schemas.openxmlformats.org/officeDocument/2006/relationships/oleObject" Target="embeddings/oleObject77.bin"/><Relationship Id="rId169" Type="http://schemas.openxmlformats.org/officeDocument/2006/relationships/image" Target="media/image83.wmf"/><Relationship Id="rId4" Type="http://schemas.openxmlformats.org/officeDocument/2006/relationships/settings" Target="settings.xml"/><Relationship Id="rId9" Type="http://schemas.openxmlformats.org/officeDocument/2006/relationships/oleObject" Target="embeddings/oleObject1.bin"/><Relationship Id="rId26" Type="http://schemas.openxmlformats.org/officeDocument/2006/relationships/image" Target="media/image10.wmf"/><Relationship Id="rId47" Type="http://schemas.openxmlformats.org/officeDocument/2006/relationships/oleObject" Target="embeddings/oleObject20.bin"/><Relationship Id="rId68" Type="http://schemas.openxmlformats.org/officeDocument/2006/relationships/oleObject" Target="embeddings/oleObject30.bin"/><Relationship Id="rId89" Type="http://schemas.openxmlformats.org/officeDocument/2006/relationships/oleObject" Target="embeddings/oleObject40.bin"/><Relationship Id="rId112" Type="http://schemas.openxmlformats.org/officeDocument/2006/relationships/image" Target="media/image54.wmf"/><Relationship Id="rId133" Type="http://schemas.openxmlformats.org/officeDocument/2006/relationships/image" Target="media/image65.wmf"/><Relationship Id="rId154" Type="http://schemas.openxmlformats.org/officeDocument/2006/relationships/oleObject" Target="embeddings/oleObject72.bin"/><Relationship Id="rId175" Type="http://schemas.openxmlformats.org/officeDocument/2006/relationships/image" Target="media/image86.wmf"/><Relationship Id="rId16" Type="http://schemas.openxmlformats.org/officeDocument/2006/relationships/image" Target="media/image5.wmf"/><Relationship Id="rId37" Type="http://schemas.openxmlformats.org/officeDocument/2006/relationships/oleObject" Target="embeddings/oleObject15.bin"/><Relationship Id="rId58" Type="http://schemas.openxmlformats.org/officeDocument/2006/relationships/oleObject" Target="embeddings/oleObject25.bin"/><Relationship Id="rId79" Type="http://schemas.openxmlformats.org/officeDocument/2006/relationships/oleObject" Target="embeddings/oleObject35.bin"/><Relationship Id="rId102" Type="http://schemas.openxmlformats.org/officeDocument/2006/relationships/image" Target="media/image49.wmf"/><Relationship Id="rId123" Type="http://schemas.openxmlformats.org/officeDocument/2006/relationships/oleObject" Target="embeddings/oleObject57.bin"/><Relationship Id="rId144" Type="http://schemas.openxmlformats.org/officeDocument/2006/relationships/oleObject" Target="embeddings/oleObject67.bin"/><Relationship Id="rId90" Type="http://schemas.openxmlformats.org/officeDocument/2006/relationships/image" Target="media/image43.wmf"/><Relationship Id="rId165" Type="http://schemas.openxmlformats.org/officeDocument/2006/relationships/image" Target="media/image81.wmf"/><Relationship Id="rId27" Type="http://schemas.openxmlformats.org/officeDocument/2006/relationships/oleObject" Target="embeddings/oleObject10.bin"/><Relationship Id="rId48" Type="http://schemas.openxmlformats.org/officeDocument/2006/relationships/image" Target="media/image21.wmf"/><Relationship Id="rId69" Type="http://schemas.openxmlformats.org/officeDocument/2006/relationships/image" Target="media/image32.wmf"/><Relationship Id="rId113" Type="http://schemas.openxmlformats.org/officeDocument/2006/relationships/oleObject" Target="embeddings/oleObject52.bin"/><Relationship Id="rId134" Type="http://schemas.openxmlformats.org/officeDocument/2006/relationships/oleObject" Target="embeddings/oleObject62.bin"/><Relationship Id="rId80" Type="http://schemas.openxmlformats.org/officeDocument/2006/relationships/image" Target="media/image38.wmf"/><Relationship Id="rId155" Type="http://schemas.openxmlformats.org/officeDocument/2006/relationships/image" Target="media/image76.wmf"/><Relationship Id="rId176" Type="http://schemas.openxmlformats.org/officeDocument/2006/relationships/oleObject" Target="embeddings/oleObject83.bin"/><Relationship Id="rId17" Type="http://schemas.openxmlformats.org/officeDocument/2006/relationships/oleObject" Target="embeddings/oleObject5.bin"/><Relationship Id="rId38" Type="http://schemas.openxmlformats.org/officeDocument/2006/relationships/image" Target="media/image16.wmf"/><Relationship Id="rId59" Type="http://schemas.openxmlformats.org/officeDocument/2006/relationships/image" Target="media/image27.wmf"/><Relationship Id="rId103" Type="http://schemas.openxmlformats.org/officeDocument/2006/relationships/oleObject" Target="embeddings/oleObject47.bin"/><Relationship Id="rId124" Type="http://schemas.openxmlformats.org/officeDocument/2006/relationships/image" Target="media/image60.wmf"/><Relationship Id="rId70" Type="http://schemas.openxmlformats.org/officeDocument/2006/relationships/oleObject" Target="embeddings/oleObject31.bin"/><Relationship Id="rId91" Type="http://schemas.openxmlformats.org/officeDocument/2006/relationships/oleObject" Target="embeddings/oleObject41.bin"/><Relationship Id="rId145" Type="http://schemas.openxmlformats.org/officeDocument/2006/relationships/image" Target="media/image71.wmf"/><Relationship Id="rId166" Type="http://schemas.openxmlformats.org/officeDocument/2006/relationships/oleObject" Target="embeddings/oleObject78.bin"/><Relationship Id="rId1"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129B57-5643-42B3-9559-17B516D41F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TotalTime>
  <Pages>3</Pages>
  <Words>1392</Words>
  <Characters>6265</Characters>
  <Application>Microsoft Office Word</Application>
  <DocSecurity>0</DocSecurity>
  <Lines>298</Lines>
  <Paragraphs>134</Paragraphs>
  <ScaleCrop>false</ScaleCrop>
  <HeadingPairs>
    <vt:vector size="2" baseType="variant">
      <vt:variant>
        <vt:lpstr>Title</vt:lpstr>
      </vt:variant>
      <vt:variant>
        <vt:i4>1</vt:i4>
      </vt:variant>
    </vt:vector>
  </HeadingPairs>
  <TitlesOfParts>
    <vt:vector size="1" baseType="lpstr">
      <vt:lpstr>2.3.1 Computing Limits_Notes</vt:lpstr>
    </vt:vector>
  </TitlesOfParts>
  <Company>COLLEGE OF LAKE COUNTY</Company>
  <LinksUpToDate>false</LinksUpToDate>
  <CharactersWithSpaces>7523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2.3.1 Computing Limits_Notes</dc:title>
  <dc:subject/>
  <dc:creator>Kyle</dc:creator>
  <cp:keywords/>
  <dc:description/>
  <cp:lastModifiedBy>Kyle Knee</cp:lastModifiedBy>
  <cp:revision>129</cp:revision>
  <cp:lastPrinted>2026-07-06T12:56:00Z</cp:lastPrinted>
  <dcterms:created xsi:type="dcterms:W3CDTF">2015-05-16T02:22:00Z</dcterms:created>
  <dcterms:modified xsi:type="dcterms:W3CDTF">2026-07-06T12:56:00Z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