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DB92" w14:textId="77777777" w:rsidR="00A679F0" w:rsidRPr="00AC2CEF" w:rsidRDefault="001B3791" w:rsidP="00AC2CE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C2CEF">
        <w:rPr>
          <w:rFonts w:ascii="Times New Roman" w:hAnsi="Times New Roman" w:cs="Times New Roman"/>
          <w:b/>
          <w:color w:val="000000"/>
        </w:rPr>
        <w:t>2.5</w:t>
      </w:r>
      <w:r w:rsidR="00D16BCB" w:rsidRPr="00AC2CEF">
        <w:rPr>
          <w:rFonts w:ascii="Times New Roman" w:hAnsi="Times New Roman" w:cs="Times New Roman"/>
          <w:b/>
          <w:color w:val="000000"/>
        </w:rPr>
        <w:t xml:space="preserve"> </w:t>
      </w:r>
      <w:r w:rsidR="00DD4421" w:rsidRPr="00AC2CEF">
        <w:rPr>
          <w:rFonts w:ascii="Times New Roman" w:hAnsi="Times New Roman" w:cs="Times New Roman"/>
          <w:b/>
          <w:color w:val="000000"/>
        </w:rPr>
        <w:t xml:space="preserve">The </w:t>
      </w:r>
      <w:r w:rsidR="000B7C11" w:rsidRPr="00AC2CEF">
        <w:rPr>
          <w:rFonts w:ascii="Times New Roman" w:hAnsi="Times New Roman" w:cs="Times New Roman"/>
          <w:b/>
          <w:color w:val="000000"/>
        </w:rPr>
        <w:t xml:space="preserve">Precise </w:t>
      </w:r>
      <w:r w:rsidR="00DD4421" w:rsidRPr="00AC2CEF">
        <w:rPr>
          <w:rFonts w:ascii="Times New Roman" w:hAnsi="Times New Roman" w:cs="Times New Roman"/>
          <w:b/>
          <w:color w:val="000000"/>
        </w:rPr>
        <w:t>Definition of</w:t>
      </w:r>
      <w:r w:rsidR="000B7C11" w:rsidRPr="00AC2CEF">
        <w:rPr>
          <w:rFonts w:ascii="Times New Roman" w:hAnsi="Times New Roman" w:cs="Times New Roman"/>
          <w:b/>
          <w:color w:val="000000"/>
        </w:rPr>
        <w:t xml:space="preserve"> a</w:t>
      </w:r>
      <w:r w:rsidR="00D16BCB" w:rsidRPr="00AC2CEF">
        <w:rPr>
          <w:rFonts w:ascii="Times New Roman" w:hAnsi="Times New Roman" w:cs="Times New Roman"/>
          <w:b/>
          <w:color w:val="000000"/>
        </w:rPr>
        <w:t xml:space="preserve"> Limit</w:t>
      </w:r>
    </w:p>
    <w:p w14:paraId="3E2024B7" w14:textId="77777777" w:rsidR="00DD4421" w:rsidRDefault="00DD4421" w:rsidP="00A679F0">
      <w:pPr>
        <w:rPr>
          <w:sz w:val="28"/>
          <w:szCs w:val="28"/>
        </w:rPr>
      </w:pPr>
    </w:p>
    <w:p w14:paraId="722D4E8E" w14:textId="77777777" w:rsidR="00DD4421" w:rsidRDefault="00DD4421" w:rsidP="00DD4421">
      <w:pPr>
        <w:rPr>
          <w:szCs w:val="24"/>
        </w:rPr>
      </w:pPr>
      <w:r w:rsidRPr="00DD4421">
        <w:rPr>
          <w:szCs w:val="24"/>
        </w:rPr>
        <w:t xml:space="preserve">The definition of a limit presented in section </w:t>
      </w:r>
      <w:r w:rsidR="005E5FC2">
        <w:rPr>
          <w:szCs w:val="24"/>
        </w:rPr>
        <w:t>2.2</w:t>
      </w:r>
      <w:r w:rsidRPr="00DD4421">
        <w:rPr>
          <w:szCs w:val="24"/>
        </w:rPr>
        <w:t xml:space="preserve"> is vague</w:t>
      </w:r>
      <w:r>
        <w:rPr>
          <w:szCs w:val="24"/>
        </w:rPr>
        <w:t>…too vague.</w:t>
      </w:r>
      <w:r w:rsidRPr="00DD4421">
        <w:rPr>
          <w:szCs w:val="24"/>
        </w:rPr>
        <w:t xml:space="preserve">  What do the following phrases mean?:</w:t>
      </w:r>
    </w:p>
    <w:p w14:paraId="4F2B81C4" w14:textId="77777777" w:rsidR="005E5FC2" w:rsidRPr="005E5FC2" w:rsidRDefault="005E5FC2" w:rsidP="005E5FC2">
      <w:pPr>
        <w:jc w:val="center"/>
        <w:rPr>
          <w:szCs w:val="24"/>
        </w:rPr>
      </w:pPr>
      <w:r>
        <w:rPr>
          <w:i/>
          <w:szCs w:val="24"/>
        </w:rPr>
        <w:t>“x is close to 1”</w:t>
      </w:r>
      <w:r>
        <w:rPr>
          <w:szCs w:val="24"/>
        </w:rPr>
        <w:tab/>
      </w:r>
      <w:r>
        <w:rPr>
          <w:szCs w:val="24"/>
        </w:rPr>
        <w:tab/>
      </w:r>
      <w:r>
        <w:rPr>
          <w:i/>
          <w:szCs w:val="24"/>
        </w:rPr>
        <w:t xml:space="preserve">“make the values of </w:t>
      </w:r>
      <w:bookmarkStart w:id="0" w:name="MTBlankEqn"/>
      <w:r w:rsidR="00C27420" w:rsidRPr="00C27420">
        <w:rPr>
          <w:position w:val="-14"/>
        </w:rPr>
        <w:object w:dxaOrig="580" w:dyaOrig="400" w14:anchorId="41511A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pt;height:20.4pt" o:ole="">
            <v:imagedata r:id="rId8" o:title=""/>
          </v:shape>
          <o:OLEObject Type="Embed" ProgID="Equation.DSMT4" ShapeID="_x0000_i1025" DrawAspect="Content" ObjectID="_1844833408" r:id="rId9"/>
        </w:object>
      </w:r>
      <w:bookmarkEnd w:id="0"/>
      <w:r>
        <w:rPr>
          <w:i/>
          <w:szCs w:val="24"/>
        </w:rPr>
        <w:t xml:space="preserve"> arbitrarily close to L”</w:t>
      </w:r>
    </w:p>
    <w:p w14:paraId="0A2D6501" w14:textId="77777777" w:rsidR="00DD4421" w:rsidRPr="00DD4421" w:rsidRDefault="00DD4421" w:rsidP="00DD4421">
      <w:pPr>
        <w:jc w:val="center"/>
        <w:rPr>
          <w:rFonts w:eastAsiaTheme="minorEastAsia"/>
          <w:szCs w:val="24"/>
        </w:rPr>
      </w:pPr>
    </w:p>
    <w:p w14:paraId="0A887C4E" w14:textId="77777777" w:rsidR="00DD4421" w:rsidRPr="00DD4421" w:rsidRDefault="00DD4421" w:rsidP="00DD4421">
      <w:pPr>
        <w:rPr>
          <w:szCs w:val="24"/>
        </w:rPr>
      </w:pPr>
      <w:r w:rsidRPr="00DD4421">
        <w:rPr>
          <w:szCs w:val="24"/>
        </w:rPr>
        <w:t>We wish to add some rigor and exactitude to these types of statements.</w:t>
      </w:r>
    </w:p>
    <w:p w14:paraId="311584DE" w14:textId="77777777" w:rsidR="00CF0601" w:rsidRDefault="00CF0601" w:rsidP="000A7231">
      <w:pPr>
        <w:rPr>
          <w:b/>
          <w:szCs w:val="24"/>
        </w:rPr>
      </w:pPr>
    </w:p>
    <w:p w14:paraId="21970BE5" w14:textId="77777777" w:rsidR="000A7231" w:rsidRPr="00DD4421" w:rsidRDefault="000A7231" w:rsidP="000A7231">
      <w:pPr>
        <w:rPr>
          <w:b/>
          <w:szCs w:val="24"/>
        </w:rPr>
      </w:pPr>
      <w:r>
        <w:rPr>
          <w:b/>
          <w:szCs w:val="24"/>
        </w:rPr>
        <w:t>General Idea:</w:t>
      </w:r>
    </w:p>
    <w:p w14:paraId="3AB02277" w14:textId="77777777" w:rsidR="000A7231" w:rsidRDefault="000A7231" w:rsidP="000A7231">
      <w:pPr>
        <w:rPr>
          <w:rFonts w:eastAsiaTheme="minorEastAsia"/>
          <w:szCs w:val="24"/>
        </w:rPr>
      </w:pPr>
      <w:r>
        <w:rPr>
          <w:szCs w:val="24"/>
        </w:rPr>
        <w:t xml:space="preserve">How </w:t>
      </w:r>
      <w:r w:rsidR="00287E2A">
        <w:rPr>
          <w:szCs w:val="24"/>
        </w:rPr>
        <w:t>could</w:t>
      </w:r>
      <w:r>
        <w:rPr>
          <w:szCs w:val="24"/>
        </w:rPr>
        <w:t xml:space="preserve"> we show that  </w:t>
      </w:r>
      <w:r w:rsidR="00C27420" w:rsidRPr="00C27420">
        <w:rPr>
          <w:position w:val="-20"/>
        </w:rPr>
        <w:object w:dxaOrig="1480" w:dyaOrig="460" w14:anchorId="1A6B38BC">
          <v:shape id="_x0000_i1026" type="#_x0000_t75" style="width:74.05pt;height:23.1pt" o:ole="">
            <v:imagedata r:id="rId10" o:title=""/>
          </v:shape>
          <o:OLEObject Type="Embed" ProgID="Equation.DSMT4" ShapeID="_x0000_i1026" DrawAspect="Content" ObjectID="_1844833409" r:id="rId11"/>
        </w:object>
      </w:r>
      <w:r>
        <w:rPr>
          <w:rFonts w:eastAsiaTheme="minorEastAsia"/>
          <w:szCs w:val="24"/>
        </w:rPr>
        <w:t xml:space="preserve"> ?</w:t>
      </w:r>
    </w:p>
    <w:p w14:paraId="39792F08" w14:textId="77777777" w:rsidR="000A7231" w:rsidRDefault="000A7231" w:rsidP="000A7231">
      <w:pPr>
        <w:rPr>
          <w:rFonts w:eastAsiaTheme="minorEastAsia"/>
          <w:szCs w:val="24"/>
        </w:rPr>
      </w:pPr>
    </w:p>
    <w:p w14:paraId="790E213E" w14:textId="77777777" w:rsidR="00CA5701" w:rsidRPr="00CA5701" w:rsidRDefault="00CA5701" w:rsidP="000A723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show that we can make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-values of the function as close to 5 as we would like as long as we pick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-values close enough to 3.  </w:t>
      </w:r>
      <w:r w:rsidR="00170204">
        <w:rPr>
          <w:rFonts w:eastAsiaTheme="minorEastAsia"/>
          <w:szCs w:val="24"/>
        </w:rPr>
        <w:t>We will use the following picture to outline this idea.</w:t>
      </w:r>
    </w:p>
    <w:p w14:paraId="2E1E3179" w14:textId="77777777" w:rsidR="000A7231" w:rsidRDefault="000A7231" w:rsidP="000A7231">
      <w:pPr>
        <w:rPr>
          <w:rFonts w:eastAsiaTheme="minorEastAsia"/>
          <w:szCs w:val="24"/>
        </w:rPr>
      </w:pPr>
    </w:p>
    <w:p w14:paraId="575CC2CD" w14:textId="77777777" w:rsidR="000A7231" w:rsidRDefault="00A80D51" w:rsidP="000A7231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7456" behindDoc="1" locked="0" layoutInCell="1" allowOverlap="1" wp14:anchorId="4B10B32C" wp14:editId="189535B6">
            <wp:simplePos x="0" y="0"/>
            <wp:positionH relativeFrom="margin">
              <wp:posOffset>4267200</wp:posOffset>
            </wp:positionH>
            <wp:positionV relativeFrom="paragraph">
              <wp:posOffset>9525</wp:posOffset>
            </wp:positionV>
            <wp:extent cx="2409825" cy="2401570"/>
            <wp:effectExtent l="0" t="0" r="9525" b="0"/>
            <wp:wrapTight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ight>
            <wp:docPr id="1" name="Picture 1" descr="A picture of the f(x) = 2x-1 and the delta &amp; epsilon ranges used to help compute the limit of this function as x approaches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f(x) = 2x-1 and the delta &amp; epsilon ranges used to help compute the limit of this function as x approaches 3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4015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31">
        <w:rPr>
          <w:szCs w:val="24"/>
        </w:rPr>
        <w:t xml:space="preserve">Notice that in the picture </w:t>
      </w:r>
      <w:r>
        <w:rPr>
          <w:szCs w:val="24"/>
        </w:rPr>
        <w:t>at the right</w:t>
      </w:r>
      <w:r w:rsidR="000A7231">
        <w:rPr>
          <w:szCs w:val="24"/>
        </w:rPr>
        <w:t xml:space="preserve"> we measure closeness us</w:t>
      </w:r>
      <w:r w:rsidR="00220A31">
        <w:rPr>
          <w:szCs w:val="24"/>
        </w:rPr>
        <w:t>ing two different Greek letters:</w:t>
      </w:r>
    </w:p>
    <w:p w14:paraId="1CAA1621" w14:textId="77777777" w:rsidR="00085118" w:rsidRDefault="00085118" w:rsidP="000A7231">
      <w:pPr>
        <w:rPr>
          <w:szCs w:val="24"/>
        </w:rPr>
      </w:pPr>
    </w:p>
    <w:p w14:paraId="441FB9CB" w14:textId="77777777" w:rsidR="000A7231" w:rsidRPr="005E5FC2" w:rsidRDefault="00C27420" w:rsidP="000A7231">
      <w:pPr>
        <w:pStyle w:val="ListParagraph"/>
        <w:numPr>
          <w:ilvl w:val="0"/>
          <w:numId w:val="13"/>
        </w:numPr>
        <w:rPr>
          <w:szCs w:val="24"/>
        </w:rPr>
      </w:pPr>
      <w:r w:rsidRPr="00C27420">
        <w:rPr>
          <w:position w:val="-6"/>
        </w:rPr>
        <w:object w:dxaOrig="220" w:dyaOrig="279" w14:anchorId="439D904B">
          <v:shape id="_x0000_i1027" type="#_x0000_t75" style="width:10.85pt;height:14.25pt" o:ole="">
            <v:imagedata r:id="rId13" o:title=""/>
          </v:shape>
          <o:OLEObject Type="Embed" ProgID="Equation.DSMT4" ShapeID="_x0000_i1027" DrawAspect="Content" ObjectID="_1844833410" r:id="rId14"/>
        </w:object>
      </w:r>
      <w:r w:rsidR="000A7231" w:rsidRPr="005E5FC2">
        <w:rPr>
          <w:szCs w:val="24"/>
        </w:rPr>
        <w:t xml:space="preserve"> (delta) </w:t>
      </w:r>
      <w:r w:rsidR="000A7231" w:rsidRPr="005E5FC2">
        <w:rPr>
          <w:rFonts w:eastAsiaTheme="minorEastAsia"/>
          <w:szCs w:val="24"/>
        </w:rPr>
        <w:t>is used to measure the distance from 3 (</w:t>
      </w:r>
      <w:r w:rsidR="000A7231">
        <w:rPr>
          <w:rFonts w:eastAsiaTheme="minorEastAsia"/>
          <w:i/>
          <w:szCs w:val="24"/>
        </w:rPr>
        <w:t>x</w:t>
      </w:r>
      <w:r w:rsidR="000A7231" w:rsidRPr="005E5FC2">
        <w:rPr>
          <w:rFonts w:eastAsiaTheme="minorEastAsia"/>
          <w:szCs w:val="24"/>
        </w:rPr>
        <w:t xml:space="preserve"> direction)</w:t>
      </w:r>
    </w:p>
    <w:p w14:paraId="5EB9B141" w14:textId="77777777" w:rsidR="000A7231" w:rsidRPr="00D32CD6" w:rsidRDefault="00C27420" w:rsidP="000A7231">
      <w:pPr>
        <w:pStyle w:val="ListParagraph"/>
        <w:numPr>
          <w:ilvl w:val="0"/>
          <w:numId w:val="13"/>
        </w:numPr>
        <w:rPr>
          <w:szCs w:val="24"/>
        </w:rPr>
      </w:pPr>
      <w:r w:rsidRPr="00C27420">
        <w:rPr>
          <w:position w:val="-6"/>
        </w:rPr>
        <w:object w:dxaOrig="200" w:dyaOrig="220" w14:anchorId="055620AB">
          <v:shape id="_x0000_i1028" type="#_x0000_t75" style="width:8.85pt;height:10.85pt" o:ole="">
            <v:imagedata r:id="rId15" o:title=""/>
          </v:shape>
          <o:OLEObject Type="Embed" ProgID="Equation.DSMT4" ShapeID="_x0000_i1028" DrawAspect="Content" ObjectID="_1844833411" r:id="rId16"/>
        </w:object>
      </w:r>
      <w:r w:rsidR="000A7231">
        <w:rPr>
          <w:rFonts w:eastAsiaTheme="minorEastAsia"/>
          <w:szCs w:val="24"/>
        </w:rPr>
        <w:t xml:space="preserve"> (epsilon) is used to measure the distance from the limit value 5  (</w:t>
      </w:r>
      <w:r w:rsidR="000A7231">
        <w:rPr>
          <w:rFonts w:eastAsiaTheme="minorEastAsia"/>
          <w:i/>
          <w:szCs w:val="24"/>
        </w:rPr>
        <w:t>y</w:t>
      </w:r>
      <w:r w:rsidR="000A7231">
        <w:rPr>
          <w:rFonts w:eastAsiaTheme="minorEastAsia"/>
          <w:szCs w:val="24"/>
        </w:rPr>
        <w:t xml:space="preserve"> direction)</w:t>
      </w:r>
    </w:p>
    <w:p w14:paraId="50337426" w14:textId="77777777" w:rsidR="000A7231" w:rsidRDefault="000A7231" w:rsidP="000A7231">
      <w:pPr>
        <w:rPr>
          <w:rFonts w:eastAsiaTheme="minorEastAsia"/>
          <w:szCs w:val="24"/>
        </w:rPr>
      </w:pPr>
    </w:p>
    <w:p w14:paraId="60FBADB2" w14:textId="77777777" w:rsidR="000A7231" w:rsidRDefault="000A7231" w:rsidP="000A7231">
      <w:pPr>
        <w:rPr>
          <w:szCs w:val="24"/>
        </w:rPr>
      </w:pPr>
    </w:p>
    <w:p w14:paraId="324361FA" w14:textId="77777777" w:rsidR="000A7231" w:rsidRDefault="000A7231" w:rsidP="000A7231">
      <w:pPr>
        <w:rPr>
          <w:szCs w:val="24"/>
        </w:rPr>
      </w:pPr>
    </w:p>
    <w:p w14:paraId="5E128544" w14:textId="77777777" w:rsidR="000A7231" w:rsidRPr="005F78E1" w:rsidRDefault="000A7231" w:rsidP="000A7231">
      <w:pPr>
        <w:rPr>
          <w:rFonts w:eastAsiaTheme="minorEastAsia"/>
          <w:szCs w:val="24"/>
        </w:rPr>
      </w:pPr>
      <w:r>
        <w:rPr>
          <w:szCs w:val="24"/>
        </w:rPr>
        <w:t xml:space="preserve">Notice that when an </w:t>
      </w:r>
      <w:r>
        <w:rPr>
          <w:i/>
          <w:szCs w:val="24"/>
        </w:rPr>
        <w:t>x</w:t>
      </w:r>
      <w:r>
        <w:rPr>
          <w:rFonts w:eastAsiaTheme="minorEastAsia"/>
          <w:szCs w:val="24"/>
        </w:rPr>
        <w:t>-value is within</w:t>
      </w:r>
      <w:r w:rsidR="00CF0601">
        <w:rPr>
          <w:rFonts w:eastAsiaTheme="minorEastAsia"/>
          <w:szCs w:val="24"/>
        </w:rPr>
        <w:t xml:space="preserve"> the interval </w:t>
      </w:r>
      <w:r w:rsidR="00CF0601" w:rsidRPr="00CF0601">
        <w:rPr>
          <w:rFonts w:eastAsiaTheme="minorEastAsia"/>
          <w:position w:val="-14"/>
          <w:szCs w:val="24"/>
        </w:rPr>
        <w:object w:dxaOrig="1260" w:dyaOrig="400" w14:anchorId="19B1F0F1">
          <v:shape id="_x0000_i1029" type="#_x0000_t75" style="width:63.15pt;height:20.4pt" o:ole="">
            <v:imagedata r:id="rId17" o:title=""/>
          </v:shape>
          <o:OLEObject Type="Embed" ProgID="Equation.DSMT4" ShapeID="_x0000_i1029" DrawAspect="Content" ObjectID="_1844833412" r:id="rId18"/>
        </w:object>
      </w:r>
      <w:r>
        <w:rPr>
          <w:rFonts w:eastAsiaTheme="minorEastAsia"/>
          <w:szCs w:val="24"/>
        </w:rPr>
        <w:t xml:space="preserve">resulting </w:t>
      </w:r>
      <w:r w:rsidR="00144888">
        <w:rPr>
          <w:rFonts w:eastAsiaTheme="minorEastAsia"/>
          <w:i/>
          <w:szCs w:val="24"/>
        </w:rPr>
        <w:t>y</w:t>
      </w:r>
      <w:r w:rsidR="00CF0601">
        <w:rPr>
          <w:rFonts w:eastAsiaTheme="minorEastAsia"/>
          <w:szCs w:val="24"/>
        </w:rPr>
        <w:t xml:space="preserve">-value will be within the interval </w:t>
      </w:r>
      <w:r w:rsidR="00CF0601" w:rsidRPr="00CF0601">
        <w:rPr>
          <w:rFonts w:eastAsiaTheme="minorEastAsia"/>
          <w:position w:val="-14"/>
          <w:szCs w:val="24"/>
        </w:rPr>
        <w:object w:dxaOrig="1240" w:dyaOrig="400" w14:anchorId="0464B43F">
          <v:shape id="_x0000_i1030" type="#_x0000_t75" style="width:63.2pt;height:20.4pt" o:ole="">
            <v:imagedata r:id="rId19" o:title=""/>
          </v:shape>
          <o:OLEObject Type="Embed" ProgID="Equation.DSMT4" ShapeID="_x0000_i1030" DrawAspect="Content" ObjectID="_1844833413" r:id="rId20"/>
        </w:object>
      </w:r>
      <w:r>
        <w:rPr>
          <w:rFonts w:eastAsiaTheme="minorEastAsia"/>
          <w:szCs w:val="24"/>
        </w:rPr>
        <w:t>.  We can use this picture to help us understand the following rigorous definition of limit.</w:t>
      </w:r>
    </w:p>
    <w:p w14:paraId="53C3A5D6" w14:textId="77777777" w:rsidR="00D32CD6" w:rsidRDefault="00D32CD6" w:rsidP="00DD4421">
      <w:pPr>
        <w:rPr>
          <w:rFonts w:eastAsiaTheme="minorEastAsia"/>
          <w:szCs w:val="24"/>
        </w:rPr>
      </w:pPr>
    </w:p>
    <w:p w14:paraId="13BDDBD6" w14:textId="77777777" w:rsidR="00CF0601" w:rsidRDefault="00CF0601" w:rsidP="00DD4421">
      <w:pPr>
        <w:rPr>
          <w:rFonts w:eastAsiaTheme="minorEastAsia"/>
          <w:szCs w:val="24"/>
        </w:rPr>
      </w:pPr>
    </w:p>
    <w:p w14:paraId="75A75317" w14:textId="77777777" w:rsidR="00071294" w:rsidRDefault="00071294" w:rsidP="00DD4421">
      <w:pPr>
        <w:rPr>
          <w:rFonts w:eastAsiaTheme="minorEastAsia"/>
          <w:szCs w:val="24"/>
        </w:rPr>
      </w:pPr>
    </w:p>
    <w:p w14:paraId="2F2B9BF5" w14:textId="77777777" w:rsidR="00EA5331" w:rsidRDefault="00EA5331" w:rsidP="00DD4421">
      <w:pPr>
        <w:rPr>
          <w:rFonts w:eastAsiaTheme="minorEastAsia"/>
          <w:szCs w:val="24"/>
        </w:rPr>
      </w:pPr>
    </w:p>
    <w:p w14:paraId="370AD08F" w14:textId="77777777" w:rsidR="00EA5331" w:rsidRDefault="00EA5331" w:rsidP="00DD4421">
      <w:pPr>
        <w:rPr>
          <w:rFonts w:eastAsiaTheme="minorEastAsia"/>
          <w:szCs w:val="24"/>
        </w:rPr>
      </w:pPr>
    </w:p>
    <w:p w14:paraId="34EFCD86" w14:textId="77777777" w:rsidR="00071294" w:rsidRDefault="00071294" w:rsidP="00DD442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now develop the following rigorous definition.</w:t>
      </w:r>
    </w:p>
    <w:p w14:paraId="6EAC63C5" w14:textId="77777777" w:rsidR="00071294" w:rsidRDefault="00071294" w:rsidP="00DD442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1D04" w:rsidRPr="00DD4421" w14:paraId="45B2A8AC" w14:textId="77777777" w:rsidTr="00CC212A">
        <w:tc>
          <w:tcPr>
            <w:tcW w:w="10790" w:type="dxa"/>
          </w:tcPr>
          <w:p w14:paraId="667C7174" w14:textId="77777777" w:rsidR="00721D04" w:rsidRPr="00DD4421" w:rsidRDefault="00721D04" w:rsidP="00CC212A">
            <w:pPr>
              <w:rPr>
                <w:rFonts w:eastAsiaTheme="minorEastAsia"/>
                <w:szCs w:val="24"/>
              </w:rPr>
            </w:pPr>
          </w:p>
          <w:p w14:paraId="4F1956C4" w14:textId="77777777" w:rsidR="00721D04" w:rsidRDefault="00721D04" w:rsidP="00CC212A">
            <w:pPr>
              <w:rPr>
                <w:rFonts w:eastAsiaTheme="minorEastAsia"/>
                <w:szCs w:val="24"/>
              </w:rPr>
            </w:pPr>
            <w:r w:rsidRPr="00DD4421">
              <w:rPr>
                <w:rFonts w:eastAsiaTheme="minorEastAsia"/>
                <w:b/>
                <w:szCs w:val="24"/>
              </w:rPr>
              <w:t>Definition:</w:t>
            </w:r>
            <w:r w:rsidRPr="00DD4421">
              <w:rPr>
                <w:rFonts w:eastAsiaTheme="minorEastAsia"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Pr="00C27420">
              <w:rPr>
                <w:position w:val="-10"/>
              </w:rPr>
              <w:object w:dxaOrig="240" w:dyaOrig="320" w14:anchorId="0876F03D">
                <v:shape id="_x0000_i1031" type="#_x0000_t75" style="width:12.25pt;height:14.95pt" o:ole="">
                  <v:imagedata r:id="rId21" o:title=""/>
                </v:shape>
                <o:OLEObject Type="Embed" ProgID="Equation.DSMT4" ShapeID="_x0000_i1031" DrawAspect="Content" ObjectID="_1844833414" r:id="rId22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 xml:space="preserve">a </w:t>
            </w:r>
            <w:r>
              <w:rPr>
                <w:rFonts w:eastAsiaTheme="minorEastAsia"/>
                <w:szCs w:val="24"/>
              </w:rPr>
              <w:t xml:space="preserve">itself.  Then we say that the </w:t>
            </w:r>
            <w:r>
              <w:rPr>
                <w:rFonts w:eastAsiaTheme="minorEastAsia"/>
                <w:szCs w:val="24"/>
                <w:u w:val="single"/>
              </w:rPr>
              <w:t xml:space="preserve">limit of </w:t>
            </w:r>
            <w:r>
              <w:rPr>
                <w:rFonts w:eastAsiaTheme="minorEastAsia"/>
                <w:i/>
                <w:szCs w:val="24"/>
                <w:u w:val="single"/>
              </w:rPr>
              <w:t>f(x)</w:t>
            </w:r>
            <w:r>
              <w:rPr>
                <w:rFonts w:eastAsiaTheme="minorEastAsia"/>
                <w:szCs w:val="24"/>
                <w:u w:val="single"/>
              </w:rPr>
              <w:t xml:space="preserve"> as </w:t>
            </w:r>
            <w:r>
              <w:rPr>
                <w:rFonts w:eastAsiaTheme="minorEastAsia"/>
                <w:i/>
                <w:szCs w:val="24"/>
                <w:u w:val="single"/>
              </w:rPr>
              <w:t>x</w:t>
            </w:r>
            <w:r>
              <w:rPr>
                <w:rFonts w:eastAsiaTheme="minorEastAsia"/>
                <w:szCs w:val="24"/>
                <w:u w:val="single"/>
              </w:rPr>
              <w:t xml:space="preserve"> approaches </w:t>
            </w:r>
            <w:r>
              <w:rPr>
                <w:rFonts w:eastAsiaTheme="minorEastAsia"/>
                <w:i/>
                <w:szCs w:val="24"/>
                <w:u w:val="single"/>
              </w:rPr>
              <w:t>a</w:t>
            </w:r>
            <w:r>
              <w:rPr>
                <w:rFonts w:eastAsiaTheme="minorEastAsia"/>
                <w:szCs w:val="24"/>
                <w:u w:val="single"/>
              </w:rPr>
              <w:t xml:space="preserve"> is </w:t>
            </w:r>
            <w:r>
              <w:rPr>
                <w:rFonts w:eastAsiaTheme="minorEastAsia"/>
                <w:i/>
                <w:szCs w:val="24"/>
                <w:u w:val="single"/>
              </w:rPr>
              <w:t>L</w:t>
            </w:r>
            <w:r>
              <w:rPr>
                <w:rFonts w:eastAsiaTheme="minorEastAsia"/>
                <w:szCs w:val="24"/>
              </w:rPr>
              <w:t xml:space="preserve">, and we write </w:t>
            </w:r>
            <w:r w:rsidRPr="00C27420">
              <w:rPr>
                <w:position w:val="-20"/>
              </w:rPr>
              <w:object w:dxaOrig="1320" w:dyaOrig="460" w14:anchorId="34D88329">
                <v:shape id="_x0000_i1032" type="#_x0000_t75" style="width:65.85pt;height:23.1pt" o:ole="">
                  <v:imagedata r:id="rId23" o:title=""/>
                </v:shape>
                <o:OLEObject Type="Embed" ProgID="Equation.DSMT4" ShapeID="_x0000_i1032" DrawAspect="Content" ObjectID="_1844833415" r:id="rId24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56090403" w14:textId="77777777" w:rsidR="00721D04" w:rsidRDefault="00721D04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32EBC7D3" w14:textId="77777777" w:rsidR="00EA5331" w:rsidRDefault="00EA5331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1A5DB03D" w14:textId="77777777" w:rsidR="00721D04" w:rsidRDefault="00721D04" w:rsidP="00837C22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For every number </w:t>
            </w:r>
            <w:r w:rsidRPr="00C27420">
              <w:rPr>
                <w:position w:val="-6"/>
              </w:rPr>
              <w:object w:dxaOrig="560" w:dyaOrig="279" w14:anchorId="50B54DB2">
                <v:shape id="_x0000_i1033" type="#_x0000_t75" style="width:27.15pt;height:14.25pt" o:ole="">
                  <v:imagedata r:id="rId25" o:title=""/>
                </v:shape>
                <o:OLEObject Type="Embed" ProgID="Equation.DSMT4" ShapeID="_x0000_i1033" DrawAspect="Content" ObjectID="_1844833416" r:id="rId26"/>
              </w:object>
            </w:r>
            <w:r>
              <w:rPr>
                <w:rFonts w:eastAsiaTheme="minorEastAsia"/>
                <w:szCs w:val="24"/>
              </w:rPr>
              <w:t xml:space="preserve"> there is a number </w:t>
            </w:r>
            <w:r w:rsidRPr="00C27420">
              <w:rPr>
                <w:position w:val="-6"/>
              </w:rPr>
              <w:object w:dxaOrig="580" w:dyaOrig="279" w14:anchorId="4F7FAC06">
                <v:shape id="_x0000_i1034" type="#_x0000_t75" style="width:29.2pt;height:14.25pt" o:ole="">
                  <v:imagedata r:id="rId27" o:title=""/>
                </v:shape>
                <o:OLEObject Type="Embed" ProgID="Equation.DSMT4" ShapeID="_x0000_i1034" DrawAspect="Content" ObjectID="_1844833417" r:id="rId28"/>
              </w:object>
            </w:r>
            <w:r>
              <w:rPr>
                <w:rFonts w:eastAsiaTheme="minorEastAsia"/>
                <w:szCs w:val="24"/>
              </w:rPr>
              <w:t xml:space="preserve"> such that if </w:t>
            </w:r>
            <w:r>
              <w:rPr>
                <w:rFonts w:eastAsiaTheme="minorEastAsia"/>
                <w:i/>
                <w:szCs w:val="24"/>
              </w:rPr>
              <w:t>x</w:t>
            </w:r>
            <w:r>
              <w:rPr>
                <w:rFonts w:eastAsiaTheme="minorEastAsia"/>
                <w:szCs w:val="24"/>
              </w:rPr>
              <w:t xml:space="preserve"> is in the interval </w:t>
            </w:r>
            <w:r w:rsidRPr="00CF0601">
              <w:rPr>
                <w:rFonts w:eastAsiaTheme="minorEastAsia"/>
                <w:position w:val="-14"/>
                <w:szCs w:val="24"/>
              </w:rPr>
              <w:object w:dxaOrig="1300" w:dyaOrig="400" w14:anchorId="05C68D50">
                <v:shape id="_x0000_i1035" type="#_x0000_t75" style="width:65.2pt;height:20.4pt" o:ole="">
                  <v:imagedata r:id="rId29" o:title=""/>
                </v:shape>
                <o:OLEObject Type="Embed" ProgID="Equation.DSMT4" ShapeID="_x0000_i1035" DrawAspect="Content" ObjectID="_1844833418" r:id="rId30"/>
              </w:object>
            </w:r>
            <w:r>
              <w:rPr>
                <w:rFonts w:eastAsiaTheme="minorEastAsia"/>
                <w:szCs w:val="24"/>
              </w:rPr>
              <w:t xml:space="preserve">, then </w:t>
            </w:r>
            <w:r w:rsidRPr="00721D04">
              <w:rPr>
                <w:rFonts w:eastAsiaTheme="minorEastAsia"/>
                <w:position w:val="-14"/>
                <w:szCs w:val="24"/>
              </w:rPr>
              <w:object w:dxaOrig="580" w:dyaOrig="400" w14:anchorId="3241C67D">
                <v:shape id="_x0000_i1036" type="#_x0000_t75" style="width:29.2pt;height:20.4pt" o:ole="">
                  <v:imagedata r:id="rId31" o:title=""/>
                </v:shape>
                <o:OLEObject Type="Embed" ProgID="Equation.DSMT4" ShapeID="_x0000_i1036" DrawAspect="Content" ObjectID="_1844833419" r:id="rId32"/>
              </w:object>
            </w:r>
            <w:r w:rsidR="00837C22">
              <w:rPr>
                <w:rFonts w:eastAsiaTheme="minorEastAsia"/>
                <w:szCs w:val="24"/>
              </w:rPr>
              <w:t xml:space="preserve">will </w:t>
            </w:r>
            <w:r>
              <w:rPr>
                <w:rFonts w:eastAsiaTheme="minorEastAsia"/>
                <w:szCs w:val="24"/>
              </w:rPr>
              <w:t xml:space="preserve">be in the interval </w:t>
            </w:r>
            <w:r w:rsidRPr="00CF0601">
              <w:rPr>
                <w:rFonts w:eastAsiaTheme="minorEastAsia"/>
                <w:position w:val="-14"/>
                <w:szCs w:val="24"/>
              </w:rPr>
              <w:object w:dxaOrig="1320" w:dyaOrig="400" w14:anchorId="581ACF08">
                <v:shape id="_x0000_i1037" type="#_x0000_t75" style="width:65.85pt;height:20.4pt" o:ole="">
                  <v:imagedata r:id="rId33" o:title=""/>
                </v:shape>
                <o:OLEObject Type="Embed" ProgID="Equation.DSMT4" ShapeID="_x0000_i1037" DrawAspect="Content" ObjectID="_1844833420" r:id="rId34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6D615A44" w14:textId="77777777" w:rsidR="00EA5331" w:rsidRDefault="00EA5331" w:rsidP="00837C22">
            <w:pPr>
              <w:rPr>
                <w:rFonts w:eastAsiaTheme="minorEastAsia"/>
                <w:szCs w:val="24"/>
              </w:rPr>
            </w:pPr>
          </w:p>
          <w:p w14:paraId="4AD0C216" w14:textId="77777777" w:rsidR="00721D04" w:rsidRPr="00DD4421" w:rsidRDefault="00721D04" w:rsidP="00CC212A">
            <w:pPr>
              <w:rPr>
                <w:rFonts w:eastAsiaTheme="minorEastAsia"/>
                <w:szCs w:val="24"/>
              </w:rPr>
            </w:pPr>
          </w:p>
        </w:tc>
      </w:tr>
    </w:tbl>
    <w:p w14:paraId="71FDB0CA" w14:textId="77777777" w:rsidR="00DC0297" w:rsidRDefault="00DC0297" w:rsidP="00721D04">
      <w:pPr>
        <w:rPr>
          <w:b/>
          <w:szCs w:val="24"/>
          <w:u w:val="single"/>
        </w:rPr>
      </w:pPr>
    </w:p>
    <w:p w14:paraId="2C741B36" w14:textId="77777777" w:rsidR="009C26CD" w:rsidRDefault="000C08DB" w:rsidP="00721D04">
      <w:pPr>
        <w:rPr>
          <w:szCs w:val="24"/>
        </w:rPr>
      </w:pPr>
      <w:r w:rsidRPr="000C08DB">
        <w:rPr>
          <w:b/>
          <w:szCs w:val="24"/>
          <w:u w:val="single"/>
        </w:rPr>
        <w:lastRenderedPageBreak/>
        <w:t>Note:</w:t>
      </w:r>
      <w:r>
        <w:rPr>
          <w:szCs w:val="24"/>
        </w:rPr>
        <w:t xml:space="preserve">  Determine the interval communicated by each of the following absolute value inequalities.</w:t>
      </w:r>
    </w:p>
    <w:p w14:paraId="7D44BAC2" w14:textId="77777777" w:rsidR="009C26CD" w:rsidRDefault="009C26CD" w:rsidP="00721D04">
      <w:pPr>
        <w:rPr>
          <w:szCs w:val="24"/>
        </w:rPr>
      </w:pPr>
    </w:p>
    <w:p w14:paraId="50BDA401" w14:textId="77777777" w:rsidR="00721D04" w:rsidRPr="009C26CD" w:rsidRDefault="009C26CD" w:rsidP="009C26CD">
      <w:pPr>
        <w:pStyle w:val="ListParagraph"/>
        <w:numPr>
          <w:ilvl w:val="0"/>
          <w:numId w:val="14"/>
        </w:numPr>
        <w:rPr>
          <w:szCs w:val="24"/>
          <w:u w:val="single"/>
        </w:rPr>
      </w:pPr>
      <w:r w:rsidRPr="00C27420">
        <w:rPr>
          <w:position w:val="-14"/>
        </w:rPr>
        <w:object w:dxaOrig="999" w:dyaOrig="400" w14:anchorId="7FCA86AB">
          <v:shape id="_x0000_i1038" type="#_x0000_t75" style="width:49.6pt;height:20.4pt" o:ole="">
            <v:imagedata r:id="rId35" o:title=""/>
          </v:shape>
          <o:OLEObject Type="Embed" ProgID="Equation.DSMT4" ShapeID="_x0000_i1038" DrawAspect="Content" ObjectID="_1844833421" r:id="rId36"/>
        </w:object>
      </w:r>
    </w:p>
    <w:p w14:paraId="06ECCDD5" w14:textId="77777777" w:rsidR="009C26CD" w:rsidRDefault="009C26CD" w:rsidP="009C26CD">
      <w:pPr>
        <w:rPr>
          <w:szCs w:val="24"/>
          <w:u w:val="single"/>
        </w:rPr>
      </w:pPr>
    </w:p>
    <w:p w14:paraId="45A12B43" w14:textId="77777777" w:rsidR="009C26CD" w:rsidRDefault="009C26CD" w:rsidP="009C26CD">
      <w:pPr>
        <w:ind w:firstLine="720"/>
        <w:rPr>
          <w:szCs w:val="24"/>
          <w:u w:val="single"/>
        </w:rPr>
      </w:pPr>
      <w:r w:rsidRPr="00C27420">
        <w:rPr>
          <w:position w:val="-14"/>
        </w:rPr>
        <w:object w:dxaOrig="7140" w:dyaOrig="400" w14:anchorId="32538F85">
          <v:shape id="_x0000_i1039" type="#_x0000_t75" style="width:357.35pt;height:20.4pt" o:ole="">
            <v:imagedata r:id="rId37" o:title=""/>
          </v:shape>
          <o:OLEObject Type="Embed" ProgID="Equation.DSMT4" ShapeID="_x0000_i1039" DrawAspect="Content" ObjectID="_1844833422" r:id="rId38"/>
        </w:object>
      </w:r>
    </w:p>
    <w:p w14:paraId="37E28A53" w14:textId="77777777" w:rsidR="009C26CD" w:rsidRDefault="009C26CD" w:rsidP="009C26CD">
      <w:pPr>
        <w:rPr>
          <w:szCs w:val="24"/>
          <w:u w:val="single"/>
        </w:rPr>
      </w:pPr>
    </w:p>
    <w:p w14:paraId="08E174B0" w14:textId="77777777" w:rsidR="009C26CD" w:rsidRDefault="009C26CD" w:rsidP="009C26CD">
      <w:pPr>
        <w:rPr>
          <w:szCs w:val="24"/>
          <w:u w:val="single"/>
        </w:rPr>
      </w:pPr>
    </w:p>
    <w:p w14:paraId="4C4631F1" w14:textId="77777777" w:rsidR="009C26CD" w:rsidRPr="009C26CD" w:rsidRDefault="009C26CD" w:rsidP="009C26CD">
      <w:pPr>
        <w:rPr>
          <w:szCs w:val="24"/>
          <w:u w:val="single"/>
        </w:rPr>
      </w:pPr>
    </w:p>
    <w:p w14:paraId="3BF6D89F" w14:textId="77777777" w:rsidR="009C26CD" w:rsidRPr="009C26CD" w:rsidRDefault="009C26CD" w:rsidP="009C26CD">
      <w:pPr>
        <w:pStyle w:val="ListParagraph"/>
        <w:numPr>
          <w:ilvl w:val="0"/>
          <w:numId w:val="14"/>
        </w:numPr>
        <w:rPr>
          <w:szCs w:val="24"/>
          <w:u w:val="single"/>
        </w:rPr>
      </w:pPr>
      <w:r w:rsidRPr="00C27420">
        <w:rPr>
          <w:position w:val="-16"/>
        </w:rPr>
        <w:object w:dxaOrig="1380" w:dyaOrig="440" w14:anchorId="54DBC652">
          <v:shape id="_x0000_i1040" type="#_x0000_t75" style="width:68.6pt;height:21.05pt" o:ole="">
            <v:imagedata r:id="rId39" o:title=""/>
          </v:shape>
          <o:OLEObject Type="Embed" ProgID="Equation.DSMT4" ShapeID="_x0000_i1040" DrawAspect="Content" ObjectID="_1844833423" r:id="rId40"/>
        </w:object>
      </w:r>
    </w:p>
    <w:p w14:paraId="4C5186D9" w14:textId="77777777" w:rsidR="00721D04" w:rsidRDefault="00721D04" w:rsidP="00DD4421">
      <w:pPr>
        <w:rPr>
          <w:rFonts w:eastAsiaTheme="minorEastAsia"/>
          <w:szCs w:val="24"/>
        </w:rPr>
      </w:pPr>
    </w:p>
    <w:p w14:paraId="6EAF04BA" w14:textId="77777777" w:rsidR="00812F07" w:rsidRDefault="00812F07" w:rsidP="00812F07">
      <w:pPr>
        <w:ind w:firstLine="720"/>
        <w:rPr>
          <w:rFonts w:eastAsiaTheme="minorEastAsia"/>
          <w:szCs w:val="24"/>
        </w:rPr>
      </w:pPr>
      <w:r w:rsidRPr="00812F07">
        <w:rPr>
          <w:position w:val="-16"/>
        </w:rPr>
        <w:object w:dxaOrig="8280" w:dyaOrig="440" w14:anchorId="31494C28">
          <v:shape id="_x0000_i1041" type="#_x0000_t75" style="width:413.15pt;height:22.4pt" o:ole="">
            <v:imagedata r:id="rId41" o:title=""/>
          </v:shape>
          <o:OLEObject Type="Embed" ProgID="Equation.DSMT4" ShapeID="_x0000_i1041" DrawAspect="Content" ObjectID="_1844833424" r:id="rId42"/>
        </w:object>
      </w:r>
    </w:p>
    <w:p w14:paraId="40B7B1AB" w14:textId="77777777" w:rsidR="00721D04" w:rsidRDefault="00721D04" w:rsidP="00DD4421">
      <w:pPr>
        <w:rPr>
          <w:rFonts w:eastAsiaTheme="minorEastAsia"/>
          <w:szCs w:val="24"/>
        </w:rPr>
      </w:pPr>
    </w:p>
    <w:p w14:paraId="6227B606" w14:textId="77777777" w:rsidR="00812F07" w:rsidRDefault="00812F07" w:rsidP="00DD4421">
      <w:pPr>
        <w:rPr>
          <w:rFonts w:eastAsiaTheme="minorEastAsia"/>
          <w:szCs w:val="24"/>
        </w:rPr>
      </w:pPr>
    </w:p>
    <w:p w14:paraId="287EFA45" w14:textId="77777777" w:rsidR="00812F07" w:rsidRDefault="00812F07" w:rsidP="00DD442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Using this knowledge we could rewrite the intervals in the previous definition in the following way.</w:t>
      </w:r>
    </w:p>
    <w:p w14:paraId="2A53E6BC" w14:textId="77777777" w:rsidR="00812F07" w:rsidRDefault="00812F07" w:rsidP="00DD442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F0601" w:rsidRPr="00DD4421" w14:paraId="01BEED6E" w14:textId="77777777" w:rsidTr="00CC212A">
        <w:tc>
          <w:tcPr>
            <w:tcW w:w="10790" w:type="dxa"/>
          </w:tcPr>
          <w:p w14:paraId="6FC78094" w14:textId="77777777" w:rsidR="00CF0601" w:rsidRPr="00DD4421" w:rsidRDefault="00CF0601" w:rsidP="00CC212A">
            <w:pPr>
              <w:rPr>
                <w:rFonts w:eastAsiaTheme="minorEastAsia"/>
                <w:szCs w:val="24"/>
              </w:rPr>
            </w:pPr>
          </w:p>
          <w:p w14:paraId="539C9624" w14:textId="77777777" w:rsidR="00CF0601" w:rsidRDefault="00CF0601" w:rsidP="00CC212A">
            <w:pPr>
              <w:rPr>
                <w:rFonts w:eastAsiaTheme="minorEastAsia"/>
                <w:szCs w:val="24"/>
              </w:rPr>
            </w:pPr>
            <w:r w:rsidRPr="00DD4421">
              <w:rPr>
                <w:rFonts w:eastAsiaTheme="minorEastAsia"/>
                <w:b/>
                <w:szCs w:val="24"/>
              </w:rPr>
              <w:t>Definition:</w:t>
            </w:r>
            <w:r w:rsidRPr="00DD4421">
              <w:rPr>
                <w:rFonts w:eastAsiaTheme="minorEastAsia"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Pr="00C27420">
              <w:rPr>
                <w:position w:val="-10"/>
              </w:rPr>
              <w:object w:dxaOrig="240" w:dyaOrig="320" w14:anchorId="2354DEB9">
                <v:shape id="_x0000_i1042" type="#_x0000_t75" style="width:12.25pt;height:14.95pt" o:ole="">
                  <v:imagedata r:id="rId21" o:title=""/>
                </v:shape>
                <o:OLEObject Type="Embed" ProgID="Equation.DSMT4" ShapeID="_x0000_i1042" DrawAspect="Content" ObjectID="_1844833425" r:id="rId43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 xml:space="preserve">a </w:t>
            </w:r>
            <w:r>
              <w:rPr>
                <w:rFonts w:eastAsiaTheme="minorEastAsia"/>
                <w:szCs w:val="24"/>
              </w:rPr>
              <w:t xml:space="preserve">itself.  Then we say that the </w:t>
            </w:r>
            <w:r>
              <w:rPr>
                <w:rFonts w:eastAsiaTheme="minorEastAsia"/>
                <w:szCs w:val="24"/>
                <w:u w:val="single"/>
              </w:rPr>
              <w:t xml:space="preserve">limit of </w:t>
            </w:r>
            <w:r>
              <w:rPr>
                <w:rFonts w:eastAsiaTheme="minorEastAsia"/>
                <w:i/>
                <w:szCs w:val="24"/>
                <w:u w:val="single"/>
              </w:rPr>
              <w:t>f(x)</w:t>
            </w:r>
            <w:r>
              <w:rPr>
                <w:rFonts w:eastAsiaTheme="minorEastAsia"/>
                <w:szCs w:val="24"/>
                <w:u w:val="single"/>
              </w:rPr>
              <w:t xml:space="preserve"> as </w:t>
            </w:r>
            <w:r>
              <w:rPr>
                <w:rFonts w:eastAsiaTheme="minorEastAsia"/>
                <w:i/>
                <w:szCs w:val="24"/>
                <w:u w:val="single"/>
              </w:rPr>
              <w:t>x</w:t>
            </w:r>
            <w:r>
              <w:rPr>
                <w:rFonts w:eastAsiaTheme="minorEastAsia"/>
                <w:szCs w:val="24"/>
                <w:u w:val="single"/>
              </w:rPr>
              <w:t xml:space="preserve"> approaches </w:t>
            </w:r>
            <w:r>
              <w:rPr>
                <w:rFonts w:eastAsiaTheme="minorEastAsia"/>
                <w:i/>
                <w:szCs w:val="24"/>
                <w:u w:val="single"/>
              </w:rPr>
              <w:t>a</w:t>
            </w:r>
            <w:r>
              <w:rPr>
                <w:rFonts w:eastAsiaTheme="minorEastAsia"/>
                <w:szCs w:val="24"/>
                <w:u w:val="single"/>
              </w:rPr>
              <w:t xml:space="preserve"> is </w:t>
            </w:r>
            <w:r>
              <w:rPr>
                <w:rFonts w:eastAsiaTheme="minorEastAsia"/>
                <w:i/>
                <w:szCs w:val="24"/>
                <w:u w:val="single"/>
              </w:rPr>
              <w:t>L</w:t>
            </w:r>
            <w:r>
              <w:rPr>
                <w:rFonts w:eastAsiaTheme="minorEastAsia"/>
                <w:szCs w:val="24"/>
              </w:rPr>
              <w:t xml:space="preserve">, and we write </w:t>
            </w:r>
            <w:r w:rsidRPr="00C27420">
              <w:rPr>
                <w:position w:val="-20"/>
              </w:rPr>
              <w:object w:dxaOrig="1320" w:dyaOrig="460" w14:anchorId="7F4A8285">
                <v:shape id="_x0000_i1043" type="#_x0000_t75" style="width:65.85pt;height:23.1pt" o:ole="">
                  <v:imagedata r:id="rId23" o:title=""/>
                </v:shape>
                <o:OLEObject Type="Embed" ProgID="Equation.DSMT4" ShapeID="_x0000_i1043" DrawAspect="Content" ObjectID="_1844833426" r:id="rId44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4952DA2B" w14:textId="77777777" w:rsidR="00CF0601" w:rsidRDefault="00CF0601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0A88857B" w14:textId="77777777" w:rsidR="00CF0601" w:rsidRDefault="00CF0601" w:rsidP="00CC212A">
            <w:pPr>
              <w:ind w:left="1440" w:hanging="1440"/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For every number </w:t>
            </w:r>
            <w:r w:rsidRPr="00C27420">
              <w:rPr>
                <w:position w:val="-6"/>
              </w:rPr>
              <w:object w:dxaOrig="560" w:dyaOrig="279" w14:anchorId="58CCBA62">
                <v:shape id="_x0000_i1044" type="#_x0000_t75" style="width:27.15pt;height:14.25pt" o:ole="">
                  <v:imagedata r:id="rId25" o:title=""/>
                </v:shape>
                <o:OLEObject Type="Embed" ProgID="Equation.DSMT4" ShapeID="_x0000_i1044" DrawAspect="Content" ObjectID="_1844833427" r:id="rId45"/>
              </w:object>
            </w:r>
            <w:r>
              <w:rPr>
                <w:rFonts w:eastAsiaTheme="minorEastAsia"/>
                <w:szCs w:val="24"/>
              </w:rPr>
              <w:t xml:space="preserve"> there is a number </w:t>
            </w:r>
            <w:r w:rsidRPr="00C27420">
              <w:rPr>
                <w:position w:val="-6"/>
              </w:rPr>
              <w:object w:dxaOrig="580" w:dyaOrig="279" w14:anchorId="257E94AA">
                <v:shape id="_x0000_i1045" type="#_x0000_t75" style="width:29.2pt;height:14.25pt" o:ole="">
                  <v:imagedata r:id="rId27" o:title=""/>
                </v:shape>
                <o:OLEObject Type="Embed" ProgID="Equation.DSMT4" ShapeID="_x0000_i1045" DrawAspect="Content" ObjectID="_1844833428" r:id="rId46"/>
              </w:object>
            </w:r>
            <w:r>
              <w:rPr>
                <w:rFonts w:eastAsiaTheme="minorEastAsia"/>
                <w:szCs w:val="24"/>
              </w:rPr>
              <w:t xml:space="preserve"> such that if </w:t>
            </w:r>
            <w:r w:rsidR="00F35373" w:rsidRPr="00C27420">
              <w:rPr>
                <w:position w:val="-14"/>
              </w:rPr>
              <w:object w:dxaOrig="999" w:dyaOrig="400" w14:anchorId="6E2229EF">
                <v:shape id="_x0000_i1046" type="#_x0000_t75" style="width:49.6pt;height:20.4pt" o:ole="">
                  <v:imagedata r:id="rId47" o:title=""/>
                </v:shape>
                <o:OLEObject Type="Embed" ProgID="Equation.DSMT4" ShapeID="_x0000_i1046" DrawAspect="Content" ObjectID="_1844833429" r:id="rId48"/>
              </w:object>
            </w:r>
            <w:r>
              <w:rPr>
                <w:rFonts w:eastAsiaTheme="minorEastAsia"/>
                <w:szCs w:val="24"/>
              </w:rPr>
              <w:t xml:space="preserve">, then </w:t>
            </w:r>
            <w:r w:rsidRPr="00C27420">
              <w:rPr>
                <w:position w:val="-16"/>
              </w:rPr>
              <w:object w:dxaOrig="1380" w:dyaOrig="440" w14:anchorId="060E00E9">
                <v:shape id="_x0000_i1047" type="#_x0000_t75" style="width:68.6pt;height:21.05pt" o:ole="">
                  <v:imagedata r:id="rId39" o:title=""/>
                </v:shape>
                <o:OLEObject Type="Embed" ProgID="Equation.DSMT4" ShapeID="_x0000_i1047" DrawAspect="Content" ObjectID="_1844833430" r:id="rId49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26901D40" w14:textId="77777777" w:rsidR="00CF0601" w:rsidRPr="00DD4421" w:rsidRDefault="00CF0601" w:rsidP="00CC212A">
            <w:pPr>
              <w:rPr>
                <w:rFonts w:eastAsiaTheme="minorEastAsia"/>
                <w:szCs w:val="24"/>
              </w:rPr>
            </w:pPr>
          </w:p>
        </w:tc>
      </w:tr>
    </w:tbl>
    <w:p w14:paraId="14A74BE3" w14:textId="77777777" w:rsidR="00CF0601" w:rsidRPr="002D7C59" w:rsidRDefault="002D7C59" w:rsidP="00CF0601">
      <w:pPr>
        <w:rPr>
          <w:i/>
          <w:szCs w:val="24"/>
        </w:rPr>
      </w:pPr>
      <w:r w:rsidRPr="002D7C59">
        <w:rPr>
          <w:i/>
          <w:szCs w:val="24"/>
        </w:rPr>
        <w:t>Note</w:t>
      </w:r>
      <w:r>
        <w:rPr>
          <w:i/>
          <w:szCs w:val="24"/>
        </w:rPr>
        <w:t>:</w:t>
      </w:r>
      <w:r>
        <w:rPr>
          <w:szCs w:val="24"/>
        </w:rPr>
        <w:t xml:space="preserve">  </w:t>
      </w:r>
      <w:r>
        <w:rPr>
          <w:i/>
          <w:szCs w:val="24"/>
        </w:rPr>
        <w:t xml:space="preserve">Writing our intervals using absolute value inequalities will </w:t>
      </w:r>
      <w:r w:rsidR="005B2B05">
        <w:rPr>
          <w:i/>
          <w:szCs w:val="24"/>
        </w:rPr>
        <w:t>actually</w:t>
      </w:r>
      <w:r>
        <w:rPr>
          <w:i/>
          <w:szCs w:val="24"/>
        </w:rPr>
        <w:t xml:space="preserve"> make it easier to verify the value of a limit.</w:t>
      </w:r>
    </w:p>
    <w:p w14:paraId="7116FC69" w14:textId="77777777" w:rsidR="00CF0601" w:rsidRDefault="00CF0601" w:rsidP="00DD4421">
      <w:pPr>
        <w:rPr>
          <w:rFonts w:eastAsiaTheme="minorEastAsia"/>
          <w:szCs w:val="24"/>
        </w:rPr>
      </w:pPr>
    </w:p>
    <w:p w14:paraId="19DE3ACA" w14:textId="77777777" w:rsidR="001A4B95" w:rsidRDefault="004B2EE1" w:rsidP="004B2EE1">
      <w:r w:rsidRPr="004B2EE1"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b/>
          <w:szCs w:val="24"/>
        </w:rPr>
        <w:tab/>
      </w:r>
      <w:r w:rsidR="00207435">
        <w:rPr>
          <w:rFonts w:eastAsiaTheme="minorEastAsia"/>
          <w:szCs w:val="24"/>
        </w:rPr>
        <w:t xml:space="preserve">Consider the motivating </w:t>
      </w:r>
      <w:r w:rsidR="008C25E8">
        <w:rPr>
          <w:rFonts w:eastAsiaTheme="minorEastAsia"/>
          <w:szCs w:val="24"/>
        </w:rPr>
        <w:t xml:space="preserve">example where we looked at </w:t>
      </w:r>
      <w:r w:rsidR="00FB2DF8" w:rsidRPr="00C27420">
        <w:rPr>
          <w:position w:val="-20"/>
        </w:rPr>
        <w:object w:dxaOrig="1480" w:dyaOrig="460" w14:anchorId="0C458E3E">
          <v:shape id="_x0000_i1048" type="#_x0000_t75" style="width:74.05pt;height:23.1pt" o:ole="">
            <v:imagedata r:id="rId50" o:title=""/>
          </v:shape>
          <o:OLEObject Type="Embed" ProgID="Equation.DSMT4" ShapeID="_x0000_i1048" DrawAspect="Content" ObjectID="_1844833431" r:id="rId51"/>
        </w:object>
      </w:r>
      <w:r w:rsidR="00D52673">
        <w:t>.</w:t>
      </w:r>
      <w:r w:rsidR="00401D23">
        <w:t xml:space="preserve">  </w:t>
      </w:r>
      <w:r w:rsidR="00471E0E">
        <w:t xml:space="preserve">Suppose that someone </w:t>
      </w:r>
      <w:r w:rsidR="009B7FAF">
        <w:t xml:space="preserve">challenged you to show that </w:t>
      </w:r>
      <w:r w:rsidR="00471E0E">
        <w:t xml:space="preserve">the </w:t>
      </w:r>
      <w:r w:rsidR="00401D23">
        <w:rPr>
          <w:i/>
        </w:rPr>
        <w:t>y-</w:t>
      </w:r>
      <w:r w:rsidR="00401D23">
        <w:t xml:space="preserve">values of </w:t>
      </w:r>
      <w:r w:rsidR="0098154C">
        <w:t xml:space="preserve">the function </w:t>
      </w:r>
      <w:r w:rsidR="0098154C" w:rsidRPr="0098154C">
        <w:rPr>
          <w:position w:val="-14"/>
        </w:rPr>
        <w:object w:dxaOrig="1359" w:dyaOrig="400" w14:anchorId="415F300D">
          <v:shape id="_x0000_i1049" type="#_x0000_t75" style="width:67.25pt;height:20.4pt" o:ole="">
            <v:imagedata r:id="rId52" o:title=""/>
          </v:shape>
          <o:OLEObject Type="Embed" ProgID="Equation.DSMT4" ShapeID="_x0000_i1049" DrawAspect="Content" ObjectID="_1844833432" r:id="rId53"/>
        </w:object>
      </w:r>
      <w:r w:rsidR="00401D23">
        <w:t xml:space="preserve"> </w:t>
      </w:r>
      <w:r w:rsidR="0055520C">
        <w:t>can get</w:t>
      </w:r>
      <w:r w:rsidR="00FB2DF8">
        <w:t xml:space="preserve"> with 2 units from 5.  </w:t>
      </w:r>
      <w:r w:rsidR="001A4B95">
        <w:t xml:space="preserve">Determine a value of </w:t>
      </w:r>
      <w:r w:rsidR="001A4B95" w:rsidRPr="00C27420">
        <w:rPr>
          <w:position w:val="-6"/>
        </w:rPr>
        <w:object w:dxaOrig="220" w:dyaOrig="279" w14:anchorId="36C25AA2">
          <v:shape id="_x0000_i1050" type="#_x0000_t75" style="width:10.85pt;height:14.25pt" o:ole="">
            <v:imagedata r:id="rId54" o:title=""/>
          </v:shape>
          <o:OLEObject Type="Embed" ProgID="Equation.DSMT4" ShapeID="_x0000_i1050" DrawAspect="Content" ObjectID="_1844833433" r:id="rId55"/>
        </w:object>
      </w:r>
      <w:r w:rsidR="001A4B95">
        <w:t>that would make this possible.</w:t>
      </w:r>
    </w:p>
    <w:p w14:paraId="17F949CF" w14:textId="77777777" w:rsidR="001A4B95" w:rsidRDefault="001A4B95" w:rsidP="004B2EE1"/>
    <w:p w14:paraId="51914086" w14:textId="77777777" w:rsidR="00D52673" w:rsidRDefault="005C4327" w:rsidP="004B2EE1">
      <w:r>
        <w:rPr>
          <w:rFonts w:eastAsiaTheme="minorEastAsia"/>
          <w:szCs w:val="24"/>
        </w:rPr>
        <w:t xml:space="preserve">In this example we can see that we have </w:t>
      </w:r>
      <w:r w:rsidR="001A4B95" w:rsidRPr="00C27420">
        <w:rPr>
          <w:position w:val="-6"/>
        </w:rPr>
        <w:object w:dxaOrig="540" w:dyaOrig="279" w14:anchorId="21E1089D">
          <v:shape id="_x0000_i1051" type="#_x0000_t75" style="width:27.15pt;height:14.25pt" o:ole="">
            <v:imagedata r:id="rId56" o:title=""/>
          </v:shape>
          <o:OLEObject Type="Embed" ProgID="Equation.DSMT4" ShapeID="_x0000_i1051" DrawAspect="Content" ObjectID="_1844833434" r:id="rId57"/>
        </w:object>
      </w:r>
      <w:r w:rsidR="001A4B95">
        <w:rPr>
          <w:rFonts w:eastAsiaTheme="minorEastAsia"/>
          <w:szCs w:val="24"/>
        </w:rPr>
        <w:t xml:space="preserve">, </w:t>
      </w:r>
      <w:r w:rsidR="001A4B95" w:rsidRPr="00C27420">
        <w:rPr>
          <w:position w:val="-6"/>
        </w:rPr>
        <w:object w:dxaOrig="560" w:dyaOrig="279" w14:anchorId="165F567D">
          <v:shape id="_x0000_i1052" type="#_x0000_t75" style="width:27.15pt;height:14.25pt" o:ole="">
            <v:imagedata r:id="rId58" o:title=""/>
          </v:shape>
          <o:OLEObject Type="Embed" ProgID="Equation.DSMT4" ShapeID="_x0000_i1052" DrawAspect="Content" ObjectID="_1844833435" r:id="rId59"/>
        </w:object>
      </w:r>
      <w:r w:rsidR="001A4B95">
        <w:rPr>
          <w:rFonts w:eastAsiaTheme="minorEastAsia"/>
          <w:szCs w:val="24"/>
        </w:rPr>
        <w:t>,</w:t>
      </w:r>
      <w:r w:rsidR="009F4A37">
        <w:rPr>
          <w:rFonts w:eastAsiaTheme="minorEastAsia"/>
          <w:szCs w:val="24"/>
        </w:rPr>
        <w:t xml:space="preserve"> </w:t>
      </w:r>
      <w:r w:rsidR="001A4B95" w:rsidRPr="00C27420">
        <w:rPr>
          <w:position w:val="-14"/>
        </w:rPr>
        <w:object w:dxaOrig="1359" w:dyaOrig="400" w14:anchorId="614573C8">
          <v:shape id="_x0000_i1053" type="#_x0000_t75" style="width:67.25pt;height:20.4pt" o:ole="">
            <v:imagedata r:id="rId60" o:title=""/>
          </v:shape>
          <o:OLEObject Type="Embed" ProgID="Equation.DSMT4" ShapeID="_x0000_i1053" DrawAspect="Content" ObjectID="_1844833436" r:id="rId61"/>
        </w:object>
      </w:r>
      <w:r w:rsidR="009F4A37">
        <w:t xml:space="preserve">, and </w:t>
      </w:r>
      <w:r w:rsidR="009F4A37" w:rsidRPr="009F4A37">
        <w:rPr>
          <w:position w:val="-6"/>
        </w:rPr>
        <w:object w:dxaOrig="560" w:dyaOrig="279" w14:anchorId="7122AF8D">
          <v:shape id="_x0000_i1054" type="#_x0000_t75" style="width:27.15pt;height:14.25pt" o:ole="">
            <v:imagedata r:id="rId62" o:title=""/>
          </v:shape>
          <o:OLEObject Type="Embed" ProgID="Equation.DSMT4" ShapeID="_x0000_i1054" DrawAspect="Content" ObjectID="_1844833437" r:id="rId63"/>
        </w:object>
      </w:r>
      <w:r w:rsidR="009F4A37">
        <w:t>.  W</w:t>
      </w:r>
      <w:r w:rsidR="00597BAF">
        <w:rPr>
          <w:rFonts w:eastAsiaTheme="minorEastAsia"/>
          <w:szCs w:val="24"/>
        </w:rPr>
        <w:t>e want to d</w:t>
      </w:r>
      <w:r w:rsidR="00401D23">
        <w:t xml:space="preserve">etermine a value of </w:t>
      </w:r>
      <w:r w:rsidR="00401D23" w:rsidRPr="00C27420">
        <w:rPr>
          <w:position w:val="-6"/>
        </w:rPr>
        <w:object w:dxaOrig="220" w:dyaOrig="279" w14:anchorId="2C63BF57">
          <v:shape id="_x0000_i1055" type="#_x0000_t75" style="width:10.85pt;height:14.25pt" o:ole="">
            <v:imagedata r:id="rId54" o:title=""/>
          </v:shape>
          <o:OLEObject Type="Embed" ProgID="Equation.DSMT4" ShapeID="_x0000_i1055" DrawAspect="Content" ObjectID="_1844833438" r:id="rId64"/>
        </w:object>
      </w:r>
      <w:r w:rsidR="00401D23">
        <w:t xml:space="preserve"> such that if </w:t>
      </w:r>
      <w:r w:rsidR="009F4A37" w:rsidRPr="00C27420">
        <w:rPr>
          <w:position w:val="-14"/>
        </w:rPr>
        <w:object w:dxaOrig="999" w:dyaOrig="400" w14:anchorId="3ACDE7A0">
          <v:shape id="_x0000_i1056" type="#_x0000_t75" style="width:49.6pt;height:20.4pt" o:ole="">
            <v:imagedata r:id="rId65" o:title=""/>
          </v:shape>
          <o:OLEObject Type="Embed" ProgID="Equation.DSMT4" ShapeID="_x0000_i1056" DrawAspect="Content" ObjectID="_1844833439" r:id="rId66"/>
        </w:object>
      </w:r>
      <w:r w:rsidR="00401D23">
        <w:t xml:space="preserve"> then </w:t>
      </w:r>
      <w:r w:rsidR="009F4A37" w:rsidRPr="00C27420">
        <w:rPr>
          <w:position w:val="-16"/>
        </w:rPr>
        <w:object w:dxaOrig="1380" w:dyaOrig="440" w14:anchorId="00771F02">
          <v:shape id="_x0000_i1057" type="#_x0000_t75" style="width:68.6pt;height:21.05pt" o:ole="">
            <v:imagedata r:id="rId67" o:title=""/>
          </v:shape>
          <o:OLEObject Type="Embed" ProgID="Equation.DSMT4" ShapeID="_x0000_i1057" DrawAspect="Content" ObjectID="_1844833440" r:id="rId68"/>
        </w:object>
      </w:r>
      <w:r w:rsidR="00150FDC">
        <w:t xml:space="preserve">.  That is to say, if  </w:t>
      </w:r>
      <w:r w:rsidR="00150FDC" w:rsidRPr="00C27420">
        <w:rPr>
          <w:position w:val="-14"/>
        </w:rPr>
        <w:object w:dxaOrig="960" w:dyaOrig="400" w14:anchorId="59DB2F41">
          <v:shape id="_x0000_i1058" type="#_x0000_t75" style="width:48.9pt;height:20.4pt" o:ole="">
            <v:imagedata r:id="rId69" o:title=""/>
          </v:shape>
          <o:OLEObject Type="Embed" ProgID="Equation.DSMT4" ShapeID="_x0000_i1058" DrawAspect="Content" ObjectID="_1844833441" r:id="rId70"/>
        </w:object>
      </w:r>
      <w:r w:rsidR="00150FDC">
        <w:t xml:space="preserve">, then </w:t>
      </w:r>
      <w:r w:rsidR="00150FDC" w:rsidRPr="00150FDC">
        <w:rPr>
          <w:position w:val="-14"/>
        </w:rPr>
        <w:object w:dxaOrig="1359" w:dyaOrig="400" w14:anchorId="69406944">
          <v:shape id="_x0000_i1059" type="#_x0000_t75" style="width:67.25pt;height:19pt" o:ole="">
            <v:imagedata r:id="rId71" o:title=""/>
          </v:shape>
          <o:OLEObject Type="Embed" ProgID="Equation.DSMT4" ShapeID="_x0000_i1059" DrawAspect="Content" ObjectID="_1844833442" r:id="rId72"/>
        </w:object>
      </w:r>
      <w:r w:rsidR="00150FDC">
        <w:t>.</w:t>
      </w:r>
    </w:p>
    <w:p w14:paraId="6946F44F" w14:textId="77777777" w:rsidR="004B2EE1" w:rsidRDefault="004B2EE1" w:rsidP="004B2EE1">
      <w:pPr>
        <w:rPr>
          <w:rFonts w:eastAsiaTheme="minorEastAsia"/>
          <w:szCs w:val="24"/>
        </w:rPr>
      </w:pPr>
    </w:p>
    <w:p w14:paraId="621762D9" w14:textId="77777777" w:rsidR="000A7231" w:rsidRDefault="006661DA" w:rsidP="004B2EE1">
      <w:r>
        <w:rPr>
          <w:rFonts w:eastAsiaTheme="minorEastAsia"/>
          <w:szCs w:val="24"/>
        </w:rPr>
        <w:t xml:space="preserve">We will start by investigating the behavior of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 xml:space="preserve">-values by looking at the interval </w:t>
      </w:r>
      <w:r w:rsidRPr="00150FDC">
        <w:rPr>
          <w:position w:val="-14"/>
        </w:rPr>
        <w:object w:dxaOrig="1359" w:dyaOrig="400" w14:anchorId="53227BE4">
          <v:shape id="_x0000_i1060" type="#_x0000_t75" style="width:67.25pt;height:19pt" o:ole="">
            <v:imagedata r:id="rId71" o:title=""/>
          </v:shape>
          <o:OLEObject Type="Embed" ProgID="Equation.DSMT4" ShapeID="_x0000_i1060" DrawAspect="Content" ObjectID="_1844833443" r:id="rId73"/>
        </w:object>
      </w:r>
      <w:r>
        <w:t>.</w:t>
      </w:r>
    </w:p>
    <w:p w14:paraId="78A2B709" w14:textId="77777777" w:rsidR="006661DA" w:rsidRDefault="006661DA" w:rsidP="004B2EE1">
      <w:r>
        <w:t>We see that</w:t>
      </w:r>
    </w:p>
    <w:p w14:paraId="1554D2AD" w14:textId="77777777" w:rsidR="006661DA" w:rsidRDefault="006661DA" w:rsidP="004B2EE1">
      <w:r>
        <w:tab/>
      </w:r>
      <w:r w:rsidRPr="00C27420">
        <w:rPr>
          <w:position w:val="-16"/>
        </w:rPr>
        <w:object w:dxaOrig="3900" w:dyaOrig="440" w14:anchorId="25C2EA92">
          <v:shape id="_x0000_i1061" type="#_x0000_t75" style="width:195pt;height:21.05pt" o:ole="">
            <v:imagedata r:id="rId74" o:title=""/>
          </v:shape>
          <o:OLEObject Type="Embed" ProgID="Equation.DSMT4" ShapeID="_x0000_i1061" DrawAspect="Content" ObjectID="_1844833444" r:id="rId75"/>
        </w:object>
      </w:r>
      <w:r>
        <w:t>.</w:t>
      </w:r>
    </w:p>
    <w:p w14:paraId="4061FEDA" w14:textId="77777777" w:rsidR="006661DA" w:rsidRDefault="006661DA" w:rsidP="004B2EE1">
      <w:r>
        <w:t xml:space="preserve">So, if </w:t>
      </w:r>
      <w:r w:rsidR="00CC212A" w:rsidRPr="00C27420">
        <w:rPr>
          <w:position w:val="-14"/>
        </w:rPr>
        <w:object w:dxaOrig="900" w:dyaOrig="400" w14:anchorId="133B7EF2">
          <v:shape id="_x0000_i1062" type="#_x0000_t75" style="width:44.85pt;height:20.4pt" o:ole="">
            <v:imagedata r:id="rId76" o:title=""/>
          </v:shape>
          <o:OLEObject Type="Embed" ProgID="Equation.DSMT4" ShapeID="_x0000_i1062" DrawAspect="Content" ObjectID="_1844833445" r:id="rId77"/>
        </w:object>
      </w:r>
      <w:r w:rsidR="00CC212A">
        <w:t xml:space="preserve"> then we could say that </w:t>
      </w:r>
    </w:p>
    <w:p w14:paraId="4A67DEB0" w14:textId="77777777" w:rsidR="00CC212A" w:rsidRDefault="00CC212A" w:rsidP="00CC212A">
      <w:pPr>
        <w:ind w:firstLine="720"/>
      </w:pPr>
      <w:r w:rsidRPr="00C27420">
        <w:rPr>
          <w:position w:val="-16"/>
        </w:rPr>
        <w:object w:dxaOrig="4900" w:dyaOrig="440" w14:anchorId="33D292CA">
          <v:shape id="_x0000_i1063" type="#_x0000_t75" style="width:245.25pt;height:21.05pt" o:ole="">
            <v:imagedata r:id="rId78" o:title=""/>
          </v:shape>
          <o:OLEObject Type="Embed" ProgID="Equation.DSMT4" ShapeID="_x0000_i1063" DrawAspect="Content" ObjectID="_1844833446" r:id="rId79"/>
        </w:object>
      </w:r>
    </w:p>
    <w:p w14:paraId="7195829D" w14:textId="77777777" w:rsidR="00CC212A" w:rsidRDefault="00CC212A" w:rsidP="00CC212A">
      <w:r>
        <w:t xml:space="preserve">and therefore </w:t>
      </w:r>
      <w:r w:rsidRPr="00150FDC">
        <w:rPr>
          <w:position w:val="-14"/>
        </w:rPr>
        <w:object w:dxaOrig="1359" w:dyaOrig="400" w14:anchorId="2C8936DC">
          <v:shape id="_x0000_i1064" type="#_x0000_t75" style="width:67.25pt;height:19pt" o:ole="">
            <v:imagedata r:id="rId71" o:title=""/>
          </v:shape>
          <o:OLEObject Type="Embed" ProgID="Equation.DSMT4" ShapeID="_x0000_i1064" DrawAspect="Content" ObjectID="_1844833447" r:id="rId80"/>
        </w:object>
      </w:r>
      <w:r>
        <w:t>.</w:t>
      </w:r>
    </w:p>
    <w:p w14:paraId="5429B7A2" w14:textId="77777777" w:rsidR="00CC212A" w:rsidRDefault="00CC212A" w:rsidP="00CC212A"/>
    <w:p w14:paraId="5F76B610" w14:textId="77777777" w:rsidR="00CC212A" w:rsidRPr="00A613D3" w:rsidRDefault="00CC212A" w:rsidP="00CC212A">
      <w:r>
        <w:t>Therefore we need</w:t>
      </w:r>
      <w:r w:rsidRPr="00C27420">
        <w:rPr>
          <w:position w:val="-6"/>
        </w:rPr>
        <w:object w:dxaOrig="540" w:dyaOrig="279" w14:anchorId="286A12F0">
          <v:shape id="_x0000_i1065" type="#_x0000_t75" style="width:27.15pt;height:14.25pt" o:ole="">
            <v:imagedata r:id="rId81" o:title=""/>
          </v:shape>
          <o:OLEObject Type="Embed" ProgID="Equation.DSMT4" ShapeID="_x0000_i1065" DrawAspect="Content" ObjectID="_1844833448" r:id="rId82"/>
        </w:object>
      </w:r>
      <w:r>
        <w:t xml:space="preserve">.  We have showed that if we pick an </w:t>
      </w:r>
      <w:r>
        <w:rPr>
          <w:i/>
        </w:rPr>
        <w:t>x</w:t>
      </w:r>
      <w:r>
        <w:t xml:space="preserve">-value in </w:t>
      </w:r>
      <w:r w:rsidR="00A613D3" w:rsidRPr="00C27420">
        <w:rPr>
          <w:position w:val="-14"/>
        </w:rPr>
        <w:object w:dxaOrig="900" w:dyaOrig="400" w14:anchorId="272C369D">
          <v:shape id="_x0000_i1066" type="#_x0000_t75" style="width:44.85pt;height:20.4pt" o:ole="">
            <v:imagedata r:id="rId76" o:title=""/>
          </v:shape>
          <o:OLEObject Type="Embed" ProgID="Equation.DSMT4" ShapeID="_x0000_i1066" DrawAspect="Content" ObjectID="_1844833449" r:id="rId83"/>
        </w:object>
      </w:r>
      <w:r w:rsidR="00A613D3">
        <w:t xml:space="preserve"> (meaning </w:t>
      </w:r>
      <w:r w:rsidR="00A613D3">
        <w:rPr>
          <w:i/>
        </w:rPr>
        <w:t>x</w:t>
      </w:r>
      <w:r w:rsidR="00A613D3">
        <w:t xml:space="preserve"> is in </w:t>
      </w:r>
      <w:r w:rsidR="00A613D3" w:rsidRPr="00A613D3">
        <w:rPr>
          <w:position w:val="-14"/>
        </w:rPr>
        <w:object w:dxaOrig="580" w:dyaOrig="400" w14:anchorId="2C5F4834">
          <v:shape id="_x0000_i1067" type="#_x0000_t75" style="width:29.2pt;height:20.4pt" o:ole="">
            <v:imagedata r:id="rId84" o:title=""/>
          </v:shape>
          <o:OLEObject Type="Embed" ProgID="Equation.DSMT4" ShapeID="_x0000_i1067" DrawAspect="Content" ObjectID="_1844833450" r:id="rId85"/>
        </w:object>
      </w:r>
      <w:r w:rsidR="00A613D3">
        <w:t xml:space="preserve">) then </w:t>
      </w:r>
      <w:r w:rsidR="00A613D3" w:rsidRPr="00C27420">
        <w:rPr>
          <w:position w:val="-16"/>
        </w:rPr>
        <w:object w:dxaOrig="1340" w:dyaOrig="440" w14:anchorId="46745DE7">
          <v:shape id="_x0000_i1068" type="#_x0000_t75" style="width:67.25pt;height:21.05pt" o:ole="">
            <v:imagedata r:id="rId86" o:title=""/>
          </v:shape>
          <o:OLEObject Type="Embed" ProgID="Equation.DSMT4" ShapeID="_x0000_i1068" DrawAspect="Content" ObjectID="_1844833451" r:id="rId87"/>
        </w:object>
      </w:r>
      <w:r w:rsidR="00A613D3">
        <w:t xml:space="preserve"> (meaning </w:t>
      </w:r>
      <w:r w:rsidR="00A613D3" w:rsidRPr="00A613D3">
        <w:rPr>
          <w:position w:val="-14"/>
        </w:rPr>
        <w:object w:dxaOrig="580" w:dyaOrig="400" w14:anchorId="5155CFA2">
          <v:shape id="_x0000_i1069" type="#_x0000_t75" style="width:29.2pt;height:20.4pt" o:ole="">
            <v:imagedata r:id="rId88" o:title=""/>
          </v:shape>
          <o:OLEObject Type="Embed" ProgID="Equation.DSMT4" ShapeID="_x0000_i1069" DrawAspect="Content" ObjectID="_1844833452" r:id="rId89"/>
        </w:object>
      </w:r>
      <w:r w:rsidR="00A613D3">
        <w:t xml:space="preserve">is in </w:t>
      </w:r>
      <w:r w:rsidR="00A613D3" w:rsidRPr="00A613D3">
        <w:rPr>
          <w:position w:val="-14"/>
        </w:rPr>
        <w:object w:dxaOrig="560" w:dyaOrig="400" w14:anchorId="1D5425A6">
          <v:shape id="_x0000_i1070" type="#_x0000_t75" style="width:27.15pt;height:20.4pt" o:ole="">
            <v:imagedata r:id="rId90" o:title=""/>
          </v:shape>
          <o:OLEObject Type="Embed" ProgID="Equation.DSMT4" ShapeID="_x0000_i1070" DrawAspect="Content" ObjectID="_1844833453" r:id="rId91"/>
        </w:object>
      </w:r>
      <w:r w:rsidR="00A613D3">
        <w:t>)</w:t>
      </w:r>
      <w:r w:rsidR="003244D6">
        <w:t>.</w:t>
      </w:r>
    </w:p>
    <w:p w14:paraId="5080563D" w14:textId="77777777" w:rsidR="000A7231" w:rsidRDefault="000A7231" w:rsidP="004B2EE1">
      <w:pPr>
        <w:ind w:left="1440" w:hanging="1440"/>
        <w:rPr>
          <w:rFonts w:eastAsiaTheme="minorEastAsia"/>
          <w:szCs w:val="24"/>
        </w:rPr>
      </w:pPr>
    </w:p>
    <w:p w14:paraId="66793002" w14:textId="77777777" w:rsidR="004B2EE1" w:rsidRDefault="00435FA6" w:rsidP="004B2EE1">
      <w:pPr>
        <w:rPr>
          <w:rFonts w:eastAsiaTheme="minorEastAsia"/>
          <w:szCs w:val="24"/>
        </w:rPr>
      </w:pPr>
      <w:r w:rsidRPr="00435FA6">
        <w:rPr>
          <w:rFonts w:eastAsiaTheme="minorEastAsia"/>
          <w:b/>
          <w:szCs w:val="24"/>
          <w:u w:val="single"/>
        </w:rPr>
        <w:lastRenderedPageBreak/>
        <w:t>Example</w:t>
      </w:r>
      <w:r>
        <w:rPr>
          <w:rFonts w:eastAsiaTheme="minorEastAsia"/>
          <w:b/>
          <w:szCs w:val="24"/>
          <w:u w:val="single"/>
        </w:rPr>
        <w:t xml:space="preserve"> </w:t>
      </w:r>
      <w:r w:rsidR="00434580">
        <w:rPr>
          <w:rFonts w:eastAsiaTheme="minorEastAsia"/>
          <w:b/>
          <w:szCs w:val="24"/>
          <w:u w:val="single"/>
        </w:rPr>
        <w:t>2</w:t>
      </w:r>
      <w:r w:rsidRPr="00435FA6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b/>
          <w:szCs w:val="24"/>
        </w:rPr>
        <w:t xml:space="preserve">  </w:t>
      </w:r>
      <w:r w:rsidR="004B2EE1">
        <w:rPr>
          <w:rFonts w:eastAsiaTheme="minorEastAsia"/>
          <w:szCs w:val="24"/>
        </w:rPr>
        <w:t xml:space="preserve">Prove that </w:t>
      </w:r>
      <w:r w:rsidR="00C27420" w:rsidRPr="00C27420">
        <w:rPr>
          <w:position w:val="-20"/>
        </w:rPr>
        <w:object w:dxaOrig="1480" w:dyaOrig="460" w14:anchorId="4BBEB00C">
          <v:shape id="_x0000_i1071" type="#_x0000_t75" style="width:74.05pt;height:23.1pt" o:ole="">
            <v:imagedata r:id="rId92" o:title=""/>
          </v:shape>
          <o:OLEObject Type="Embed" ProgID="Equation.DSMT4" ShapeID="_x0000_i1071" DrawAspect="Content" ObjectID="_1844833454" r:id="rId93"/>
        </w:object>
      </w:r>
      <w:r w:rsidR="004B2EE1">
        <w:rPr>
          <w:rFonts w:eastAsiaTheme="minorEastAsia"/>
          <w:szCs w:val="24"/>
        </w:rPr>
        <w:t xml:space="preserve"> using only the definition of limit.</w:t>
      </w:r>
    </w:p>
    <w:p w14:paraId="2FE34F79" w14:textId="77777777" w:rsidR="004B2EE1" w:rsidRDefault="004B2EE1" w:rsidP="004B2EE1">
      <w:pPr>
        <w:rPr>
          <w:rFonts w:eastAsiaTheme="minorEastAsia"/>
          <w:szCs w:val="24"/>
        </w:rPr>
      </w:pPr>
    </w:p>
    <w:p w14:paraId="3E6C9B04" w14:textId="77777777" w:rsidR="004B2EE1" w:rsidRDefault="004B2EE1" w:rsidP="00F14A1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When we do a problem like this, we always begin by doing scratch work to find our delta.  Then, we write our solution after we have a delta in mind.  For a general proof we need to work with an arbitrary epsilon, that is, we assume epsilon is some positive number that we do not know.</w:t>
      </w:r>
    </w:p>
    <w:p w14:paraId="6783BBEC" w14:textId="77777777" w:rsidR="004B2EE1" w:rsidRDefault="004B2EE1" w:rsidP="004B2EE1">
      <w:pPr>
        <w:ind w:left="1440"/>
        <w:rPr>
          <w:rFonts w:eastAsiaTheme="minorEastAsia"/>
          <w:szCs w:val="24"/>
        </w:rPr>
      </w:pPr>
    </w:p>
    <w:p w14:paraId="43CD33E9" w14:textId="77777777" w:rsidR="004B2EE1" w:rsidRPr="00F14A16" w:rsidRDefault="004B2EE1" w:rsidP="00F14A16">
      <w:pPr>
        <w:rPr>
          <w:rFonts w:eastAsiaTheme="minorEastAsia"/>
          <w:i/>
          <w:szCs w:val="24"/>
          <w:u w:val="single"/>
        </w:rPr>
      </w:pPr>
      <w:r w:rsidRPr="00F14A16">
        <w:rPr>
          <w:rFonts w:eastAsiaTheme="minorEastAsia"/>
          <w:i/>
          <w:szCs w:val="24"/>
          <w:u w:val="single"/>
        </w:rPr>
        <w:t>Scratch work:</w:t>
      </w:r>
    </w:p>
    <w:p w14:paraId="324D500E" w14:textId="77777777" w:rsidR="004B2EE1" w:rsidRDefault="004B2EE1" w:rsidP="00F14A1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pick a delta such that: “if </w:t>
      </w:r>
      <w:r w:rsidR="00C27420" w:rsidRPr="00C27420">
        <w:rPr>
          <w:position w:val="-14"/>
        </w:rPr>
        <w:object w:dxaOrig="1320" w:dyaOrig="400" w14:anchorId="3CFFD818">
          <v:shape id="_x0000_i1072" type="#_x0000_t75" style="width:65.85pt;height:20.4pt" o:ole="">
            <v:imagedata r:id="rId94" o:title=""/>
          </v:shape>
          <o:OLEObject Type="Embed" ProgID="Equation.DSMT4" ShapeID="_x0000_i1072" DrawAspect="Content" ObjectID="_1844833455" r:id="rId95"/>
        </w:object>
      </w:r>
      <w:r>
        <w:rPr>
          <w:rFonts w:eastAsiaTheme="minorEastAsia"/>
          <w:szCs w:val="24"/>
        </w:rPr>
        <w:t xml:space="preserve">, then </w:t>
      </w:r>
      <w:r w:rsidR="00C27420" w:rsidRPr="00C27420">
        <w:rPr>
          <w:position w:val="-14"/>
        </w:rPr>
        <w:object w:dxaOrig="1359" w:dyaOrig="400" w14:anchorId="318CD0A1">
          <v:shape id="_x0000_i1073" type="#_x0000_t75" style="width:67.25pt;height:20.4pt" o:ole="">
            <v:imagedata r:id="rId96" o:title=""/>
          </v:shape>
          <o:OLEObject Type="Embed" ProgID="Equation.DSMT4" ShapeID="_x0000_i1073" DrawAspect="Content" ObjectID="_1844833456" r:id="rId97"/>
        </w:object>
      </w:r>
      <w:r>
        <w:rPr>
          <w:rFonts w:eastAsiaTheme="minorEastAsia"/>
          <w:szCs w:val="24"/>
        </w:rPr>
        <w:t xml:space="preserve">”.  So, we have that </w:t>
      </w:r>
      <w:r w:rsidR="00C27420" w:rsidRPr="00C27420">
        <w:rPr>
          <w:position w:val="-14"/>
        </w:rPr>
        <w:object w:dxaOrig="1320" w:dyaOrig="400" w14:anchorId="07CCEAAE">
          <v:shape id="_x0000_i1074" type="#_x0000_t75" style="width:65.85pt;height:20.4pt" o:ole="">
            <v:imagedata r:id="rId98" o:title=""/>
          </v:shape>
          <o:OLEObject Type="Embed" ProgID="Equation.DSMT4" ShapeID="_x0000_i1074" DrawAspect="Content" ObjectID="_1844833457" r:id="rId99"/>
        </w:object>
      </w:r>
      <w:r>
        <w:rPr>
          <w:rFonts w:eastAsiaTheme="minorEastAsia"/>
          <w:szCs w:val="24"/>
        </w:rPr>
        <w:t xml:space="preserve">.  We note that: </w:t>
      </w:r>
    </w:p>
    <w:p w14:paraId="38D97304" w14:textId="77777777" w:rsidR="004B2EE1" w:rsidRPr="00534D7D" w:rsidRDefault="00C27420" w:rsidP="004B2EE1">
      <w:pPr>
        <w:ind w:left="1440"/>
        <w:jc w:val="center"/>
        <w:rPr>
          <w:rFonts w:eastAsiaTheme="minorEastAsia"/>
          <w:szCs w:val="24"/>
        </w:rPr>
      </w:pPr>
      <w:r w:rsidRPr="00C27420">
        <w:rPr>
          <w:position w:val="-16"/>
        </w:rPr>
        <w:object w:dxaOrig="4500" w:dyaOrig="440" w14:anchorId="32A2E950">
          <v:shape id="_x0000_i1075" type="#_x0000_t75" style="width:225.45pt;height:21.05pt" o:ole="">
            <v:imagedata r:id="rId100" o:title=""/>
          </v:shape>
          <o:OLEObject Type="Embed" ProgID="Equation.DSMT4" ShapeID="_x0000_i1075" DrawAspect="Content" ObjectID="_1844833458" r:id="rId101"/>
        </w:object>
      </w:r>
    </w:p>
    <w:p w14:paraId="7EC242CC" w14:textId="77777777" w:rsidR="00EF21F3" w:rsidRDefault="00EF21F3" w:rsidP="00F14A16">
      <w:pPr>
        <w:rPr>
          <w:rFonts w:eastAsiaTheme="minorEastAsia"/>
          <w:szCs w:val="24"/>
        </w:rPr>
      </w:pPr>
    </w:p>
    <w:p w14:paraId="7D898EDB" w14:textId="77777777" w:rsidR="004B2EE1" w:rsidRDefault="004B2EE1" w:rsidP="00F14A1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Notice that if we take </w:t>
      </w:r>
      <w:r w:rsidR="00C27420" w:rsidRPr="00C27420">
        <w:rPr>
          <w:position w:val="-24"/>
        </w:rPr>
        <w:object w:dxaOrig="620" w:dyaOrig="620" w14:anchorId="6E9FA575">
          <v:shape id="_x0000_i1076" type="#_x0000_t75" style="width:30.55pt;height:30.55pt" o:ole="">
            <v:imagedata r:id="rId102" o:title=""/>
          </v:shape>
          <o:OLEObject Type="Embed" ProgID="Equation.DSMT4" ShapeID="_x0000_i1076" DrawAspect="Content" ObjectID="_1844833459" r:id="rId103"/>
        </w:object>
      </w:r>
      <w:r>
        <w:rPr>
          <w:rFonts w:eastAsiaTheme="minorEastAsia"/>
          <w:szCs w:val="24"/>
        </w:rPr>
        <w:t xml:space="preserve">, then </w:t>
      </w:r>
      <w:r w:rsidR="00C27420" w:rsidRPr="00C27420">
        <w:rPr>
          <w:position w:val="-6"/>
        </w:rPr>
        <w:object w:dxaOrig="700" w:dyaOrig="279" w14:anchorId="6BD72A90">
          <v:shape id="_x0000_i1077" type="#_x0000_t75" style="width:35.3pt;height:14.25pt" o:ole="">
            <v:imagedata r:id="rId104" o:title=""/>
          </v:shape>
          <o:OLEObject Type="Embed" ProgID="Equation.DSMT4" ShapeID="_x0000_i1077" DrawAspect="Content" ObjectID="_1844833460" r:id="rId105"/>
        </w:object>
      </w:r>
      <w:r>
        <w:rPr>
          <w:rFonts w:eastAsiaTheme="minorEastAsia"/>
          <w:szCs w:val="24"/>
        </w:rPr>
        <w:t>, and we will have that the if-then statement holds.</w:t>
      </w:r>
    </w:p>
    <w:p w14:paraId="74BCD625" w14:textId="77777777" w:rsidR="00EF21F3" w:rsidRDefault="00EF21F3" w:rsidP="004B2EE1">
      <w:pPr>
        <w:rPr>
          <w:rFonts w:eastAsiaTheme="minorEastAsia"/>
          <w:szCs w:val="24"/>
        </w:rPr>
      </w:pPr>
    </w:p>
    <w:p w14:paraId="0B704514" w14:textId="77777777" w:rsidR="004B2EE1" w:rsidRDefault="004B2EE1" w:rsidP="00F14A16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Our delta will usually depend on epsilon.  Notice that the formula we obtained for delta agrees with the most recent example</w:t>
      </w:r>
      <w:r w:rsidR="00EF21F3">
        <w:rPr>
          <w:rFonts w:eastAsiaTheme="minorEastAsia"/>
          <w:i/>
          <w:szCs w:val="24"/>
        </w:rPr>
        <w:t>s</w:t>
      </w:r>
      <w:r>
        <w:rPr>
          <w:rFonts w:eastAsiaTheme="minorEastAsia"/>
          <w:i/>
          <w:szCs w:val="24"/>
        </w:rPr>
        <w:t>.</w:t>
      </w:r>
    </w:p>
    <w:p w14:paraId="6D16B8A6" w14:textId="77777777" w:rsidR="004B2EE1" w:rsidRDefault="004B2EE1" w:rsidP="004B2EE1">
      <w:pPr>
        <w:ind w:left="1440"/>
        <w:rPr>
          <w:rFonts w:eastAsiaTheme="minorEastAsia"/>
          <w:i/>
          <w:szCs w:val="24"/>
        </w:rPr>
      </w:pPr>
    </w:p>
    <w:p w14:paraId="1BB6B4D7" w14:textId="77777777" w:rsidR="004B2EE1" w:rsidRPr="00F14A16" w:rsidRDefault="004B2EE1" w:rsidP="00F14A16">
      <w:pPr>
        <w:rPr>
          <w:rFonts w:eastAsiaTheme="minorEastAsia"/>
          <w:i/>
          <w:szCs w:val="24"/>
          <w:u w:val="single"/>
        </w:rPr>
      </w:pPr>
      <w:r w:rsidRPr="00F14A16">
        <w:rPr>
          <w:rFonts w:eastAsiaTheme="minorEastAsia"/>
          <w:i/>
          <w:szCs w:val="24"/>
          <w:u w:val="single"/>
        </w:rPr>
        <w:t>Solution:</w:t>
      </w:r>
    </w:p>
    <w:p w14:paraId="4B444B63" w14:textId="77777777" w:rsidR="004B2EE1" w:rsidRDefault="004B2EE1" w:rsidP="00F14A1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</w:t>
      </w:r>
      <w:r w:rsidR="00C27420" w:rsidRPr="00C27420">
        <w:rPr>
          <w:position w:val="-6"/>
        </w:rPr>
        <w:object w:dxaOrig="200" w:dyaOrig="220" w14:anchorId="4BF26B2F">
          <v:shape id="_x0000_i1078" type="#_x0000_t75" style="width:8.85pt;height:10.85pt" o:ole="">
            <v:imagedata r:id="rId106" o:title=""/>
          </v:shape>
          <o:OLEObject Type="Embed" ProgID="Equation.DSMT4" ShapeID="_x0000_i1078" DrawAspect="Content" ObjectID="_1844833461" r:id="rId107"/>
        </w:object>
      </w:r>
      <w:r>
        <w:rPr>
          <w:rFonts w:eastAsiaTheme="minorEastAsia"/>
          <w:szCs w:val="24"/>
        </w:rPr>
        <w:t xml:space="preserve"> is some positive real number.  Let </w:t>
      </w:r>
      <w:r w:rsidR="00C27420" w:rsidRPr="00C27420">
        <w:rPr>
          <w:position w:val="-24"/>
        </w:rPr>
        <w:object w:dxaOrig="620" w:dyaOrig="620" w14:anchorId="106B4932">
          <v:shape id="_x0000_i1079" type="#_x0000_t75" style="width:30.55pt;height:30.55pt" o:ole="">
            <v:imagedata r:id="rId108" o:title=""/>
          </v:shape>
          <o:OLEObject Type="Embed" ProgID="Equation.DSMT4" ShapeID="_x0000_i1079" DrawAspect="Content" ObjectID="_1844833462" r:id="rId109"/>
        </w:object>
      </w:r>
      <w:r>
        <w:rPr>
          <w:rFonts w:eastAsiaTheme="minorEastAsia"/>
          <w:szCs w:val="24"/>
        </w:rPr>
        <w:t xml:space="preserve">, and suppose that </w:t>
      </w:r>
      <w:r w:rsidR="00C27420" w:rsidRPr="00C27420">
        <w:rPr>
          <w:position w:val="-14"/>
        </w:rPr>
        <w:object w:dxaOrig="1320" w:dyaOrig="400" w14:anchorId="1CEC413E">
          <v:shape id="_x0000_i1080" type="#_x0000_t75" style="width:65.85pt;height:20.4pt" o:ole="">
            <v:imagedata r:id="rId110" o:title=""/>
          </v:shape>
          <o:OLEObject Type="Embed" ProgID="Equation.DSMT4" ShapeID="_x0000_i1080" DrawAspect="Content" ObjectID="_1844833463" r:id="rId111"/>
        </w:object>
      </w:r>
      <w:r>
        <w:rPr>
          <w:rFonts w:eastAsiaTheme="minorEastAsia"/>
          <w:szCs w:val="24"/>
        </w:rPr>
        <w:t xml:space="preserve">.  Then, </w:t>
      </w:r>
      <w:r w:rsidR="00C27420" w:rsidRPr="00C27420">
        <w:rPr>
          <w:position w:val="-16"/>
        </w:rPr>
        <w:object w:dxaOrig="4920" w:dyaOrig="440" w14:anchorId="35856D25">
          <v:shape id="_x0000_i1081" type="#_x0000_t75" style="width:246.5pt;height:21.05pt" o:ole="">
            <v:imagedata r:id="rId112" o:title=""/>
          </v:shape>
          <o:OLEObject Type="Embed" ProgID="Equation.DSMT4" ShapeID="_x0000_i1081" DrawAspect="Content" ObjectID="_1844833464" r:id="rId113"/>
        </w:object>
      </w:r>
    </w:p>
    <w:p w14:paraId="02AD081D" w14:textId="77777777" w:rsidR="00F14A16" w:rsidRDefault="00F14A16" w:rsidP="00F14A1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we can say that </w:t>
      </w:r>
      <w:r w:rsidR="00C27420" w:rsidRPr="00C27420">
        <w:rPr>
          <w:position w:val="-20"/>
        </w:rPr>
        <w:object w:dxaOrig="1480" w:dyaOrig="460" w14:anchorId="40592BFE">
          <v:shape id="_x0000_i1082" type="#_x0000_t75" style="width:74.05pt;height:23.1pt" o:ole="">
            <v:imagedata r:id="rId114" o:title=""/>
          </v:shape>
          <o:OLEObject Type="Embed" ProgID="Equation.DSMT4" ShapeID="_x0000_i1082" DrawAspect="Content" ObjectID="_1844833465" r:id="rId115"/>
        </w:object>
      </w:r>
      <w:r>
        <w:rPr>
          <w:rFonts w:eastAsiaTheme="minorEastAsia"/>
          <w:szCs w:val="24"/>
        </w:rPr>
        <w:t>.</w:t>
      </w:r>
    </w:p>
    <w:p w14:paraId="797001D4" w14:textId="77777777" w:rsidR="004B2EE1" w:rsidRDefault="00435FA6" w:rsidP="004B2EE1">
      <w:pPr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59030D63" w14:textId="77777777" w:rsidR="00C11C5A" w:rsidRDefault="00C11C5A" w:rsidP="004B2EE1">
      <w:pPr>
        <w:rPr>
          <w:rFonts w:eastAsiaTheme="minorEastAsia"/>
          <w:i/>
          <w:szCs w:val="24"/>
        </w:rPr>
      </w:pPr>
    </w:p>
    <w:p w14:paraId="6525740B" w14:textId="77777777" w:rsidR="00EF21F3" w:rsidRDefault="00EF21F3" w:rsidP="00EF21F3">
      <w:pPr>
        <w:rPr>
          <w:rFonts w:eastAsiaTheme="minorEastAsia"/>
          <w:szCs w:val="24"/>
        </w:rPr>
      </w:pPr>
      <w:r w:rsidRPr="00435FA6">
        <w:rPr>
          <w:rFonts w:eastAsiaTheme="minorEastAsia"/>
          <w:b/>
          <w:szCs w:val="24"/>
          <w:u w:val="single"/>
        </w:rPr>
        <w:t>Example</w:t>
      </w:r>
      <w:r w:rsidR="005B0387">
        <w:rPr>
          <w:rFonts w:eastAsiaTheme="minorEastAsia"/>
          <w:b/>
          <w:szCs w:val="24"/>
          <w:u w:val="single"/>
        </w:rPr>
        <w:t xml:space="preserve"> 3</w:t>
      </w:r>
      <w:r w:rsidRPr="00435FA6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b/>
          <w:szCs w:val="24"/>
        </w:rPr>
        <w:t xml:space="preserve">  </w:t>
      </w:r>
      <w:r>
        <w:rPr>
          <w:rFonts w:eastAsiaTheme="minorEastAsia"/>
          <w:szCs w:val="24"/>
        </w:rPr>
        <w:t xml:space="preserve">Prove that </w:t>
      </w:r>
      <w:r w:rsidR="00C27420" w:rsidRPr="00C27420">
        <w:rPr>
          <w:position w:val="-20"/>
        </w:rPr>
        <w:object w:dxaOrig="1719" w:dyaOrig="460" w14:anchorId="6FE477AE">
          <v:shape id="_x0000_i1083" type="#_x0000_t75" style="width:86.2pt;height:23.1pt" o:ole="">
            <v:imagedata r:id="rId116" o:title=""/>
          </v:shape>
          <o:OLEObject Type="Embed" ProgID="Equation.DSMT4" ShapeID="_x0000_i1083" DrawAspect="Content" ObjectID="_1844833466" r:id="rId117"/>
        </w:object>
      </w:r>
      <w:r>
        <w:rPr>
          <w:rFonts w:eastAsiaTheme="minorEastAsia"/>
          <w:szCs w:val="24"/>
        </w:rPr>
        <w:t xml:space="preserve"> using only the definition of limit.</w:t>
      </w:r>
    </w:p>
    <w:p w14:paraId="14FE0304" w14:textId="77777777" w:rsidR="00EF21F3" w:rsidRDefault="00EF21F3" w:rsidP="00EF21F3">
      <w:pPr>
        <w:rPr>
          <w:rFonts w:eastAsiaTheme="minorEastAsia"/>
          <w:szCs w:val="24"/>
        </w:rPr>
      </w:pPr>
    </w:p>
    <w:p w14:paraId="6FC669D8" w14:textId="77777777" w:rsidR="00EF21F3" w:rsidRPr="00F14A16" w:rsidRDefault="00EF21F3" w:rsidP="00EF21F3">
      <w:pPr>
        <w:rPr>
          <w:rFonts w:eastAsiaTheme="minorEastAsia"/>
          <w:i/>
          <w:szCs w:val="24"/>
          <w:u w:val="single"/>
        </w:rPr>
      </w:pPr>
      <w:r w:rsidRPr="00F14A16">
        <w:rPr>
          <w:rFonts w:eastAsiaTheme="minorEastAsia"/>
          <w:i/>
          <w:szCs w:val="24"/>
          <w:u w:val="single"/>
        </w:rPr>
        <w:t>Scratch work:</w:t>
      </w:r>
    </w:p>
    <w:p w14:paraId="29D788EB" w14:textId="77777777" w:rsidR="00EF21F3" w:rsidRDefault="00CA7023" w:rsidP="00EF21F3">
      <w:pPr>
        <w:ind w:left="1440"/>
        <w:rPr>
          <w:rFonts w:eastAsiaTheme="minorEastAsia"/>
          <w:i/>
          <w:szCs w:val="24"/>
        </w:rPr>
      </w:pPr>
      <w:r>
        <w:rPr>
          <w:rFonts w:eastAsiaTheme="minorEastAsia"/>
          <w:i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75CBDD50" wp14:editId="1BC88BAC">
            <wp:simplePos x="0" y="0"/>
            <wp:positionH relativeFrom="margin">
              <wp:posOffset>5029200</wp:posOffset>
            </wp:positionH>
            <wp:positionV relativeFrom="paragraph">
              <wp:posOffset>101600</wp:posOffset>
            </wp:positionV>
            <wp:extent cx="2019300" cy="2109470"/>
            <wp:effectExtent l="0" t="0" r="0" b="5080"/>
            <wp:wrapTight wrapText="bothSides">
              <wp:wrapPolygon edited="0">
                <wp:start x="0" y="0"/>
                <wp:lineTo x="0" y="21457"/>
                <wp:lineTo x="21396" y="21457"/>
                <wp:lineTo x="21396" y="0"/>
                <wp:lineTo x="0" y="0"/>
              </wp:wrapPolygon>
            </wp:wrapTight>
            <wp:docPr id="2" name="Picture 2" descr="A picture of the f(x) = 4x+3 and the delta &amp; epsilon ranges used to help compute the limit of this function as x approaches -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f(x) = 4x+3 and the delta &amp; epsilon ranges used to help compute the limit of this function as x approaches -2.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1094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C662E" w14:textId="77777777" w:rsidR="00EF21F3" w:rsidRDefault="00EF21F3" w:rsidP="00EF21F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pick a delta such that: “if </w:t>
      </w:r>
      <w:r w:rsidR="00C27420" w:rsidRPr="00C27420">
        <w:rPr>
          <w:position w:val="-16"/>
        </w:rPr>
        <w:object w:dxaOrig="1660" w:dyaOrig="440" w14:anchorId="454F3181">
          <v:shape id="_x0000_i1084" type="#_x0000_t75" style="width:82.85pt;height:21.05pt" o:ole="">
            <v:imagedata r:id="rId119" o:title=""/>
          </v:shape>
          <o:OLEObject Type="Embed" ProgID="Equation.DSMT4" ShapeID="_x0000_i1084" DrawAspect="Content" ObjectID="_1844833467" r:id="rId120"/>
        </w:object>
      </w:r>
      <w:r>
        <w:rPr>
          <w:rFonts w:eastAsiaTheme="minorEastAsia"/>
          <w:szCs w:val="24"/>
        </w:rPr>
        <w:t xml:space="preserve">, then </w:t>
      </w:r>
      <w:r w:rsidR="00C27420" w:rsidRPr="00C27420">
        <w:rPr>
          <w:position w:val="-16"/>
        </w:rPr>
        <w:object w:dxaOrig="1719" w:dyaOrig="440" w14:anchorId="57A9256A">
          <v:shape id="_x0000_i1085" type="#_x0000_t75" style="width:86.2pt;height:21.05pt" o:ole="">
            <v:imagedata r:id="rId121" o:title=""/>
          </v:shape>
          <o:OLEObject Type="Embed" ProgID="Equation.DSMT4" ShapeID="_x0000_i1085" DrawAspect="Content" ObjectID="_1844833468" r:id="rId122"/>
        </w:object>
      </w:r>
      <w:r>
        <w:rPr>
          <w:rFonts w:eastAsiaTheme="minorEastAsia"/>
          <w:szCs w:val="24"/>
        </w:rPr>
        <w:t xml:space="preserve">”.  So, we have that </w:t>
      </w:r>
      <w:r w:rsidR="00C27420" w:rsidRPr="00C27420">
        <w:rPr>
          <w:position w:val="-14"/>
        </w:rPr>
        <w:object w:dxaOrig="1340" w:dyaOrig="400" w14:anchorId="2BA84BEF">
          <v:shape id="_x0000_i1086" type="#_x0000_t75" style="width:67.25pt;height:20.4pt" o:ole="">
            <v:imagedata r:id="rId123" o:title=""/>
          </v:shape>
          <o:OLEObject Type="Embed" ProgID="Equation.DSMT4" ShapeID="_x0000_i1086" DrawAspect="Content" ObjectID="_1844833469" r:id="rId124"/>
        </w:object>
      </w:r>
      <w:r>
        <w:rPr>
          <w:rFonts w:eastAsiaTheme="minorEastAsia"/>
          <w:szCs w:val="24"/>
        </w:rPr>
        <w:t xml:space="preserve">.  We note that: </w:t>
      </w:r>
    </w:p>
    <w:p w14:paraId="2F4FFEEA" w14:textId="77777777" w:rsidR="00EF21F3" w:rsidRPr="00534D7D" w:rsidRDefault="00C27420" w:rsidP="00EF21F3">
      <w:pPr>
        <w:ind w:left="1440"/>
        <w:jc w:val="center"/>
        <w:rPr>
          <w:rFonts w:eastAsiaTheme="minorEastAsia"/>
          <w:szCs w:val="24"/>
        </w:rPr>
      </w:pPr>
      <w:r w:rsidRPr="00C27420">
        <w:rPr>
          <w:position w:val="-16"/>
        </w:rPr>
        <w:object w:dxaOrig="4900" w:dyaOrig="440" w14:anchorId="38B09749">
          <v:shape id="_x0000_i1087" type="#_x0000_t75" style="width:245.25pt;height:21.05pt" o:ole="">
            <v:imagedata r:id="rId125" o:title=""/>
          </v:shape>
          <o:OLEObject Type="Embed" ProgID="Equation.DSMT4" ShapeID="_x0000_i1087" DrawAspect="Content" ObjectID="_1844833470" r:id="rId126"/>
        </w:object>
      </w:r>
    </w:p>
    <w:p w14:paraId="06F91F4B" w14:textId="77777777" w:rsidR="00EF21F3" w:rsidRDefault="00EF21F3" w:rsidP="00EF21F3">
      <w:pPr>
        <w:rPr>
          <w:rFonts w:eastAsiaTheme="minorEastAsia"/>
          <w:szCs w:val="24"/>
        </w:rPr>
      </w:pPr>
    </w:p>
    <w:p w14:paraId="1E324149" w14:textId="77777777" w:rsidR="00EF21F3" w:rsidRDefault="00EF21F3" w:rsidP="00EF21F3">
      <w:pPr>
        <w:rPr>
          <w:rFonts w:eastAsiaTheme="minorEastAsia"/>
          <w:szCs w:val="24"/>
        </w:rPr>
      </w:pPr>
    </w:p>
    <w:p w14:paraId="08FF5A79" w14:textId="77777777" w:rsidR="00EF21F3" w:rsidRDefault="00EF21F3" w:rsidP="00EF21F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Notice that if we take </w:t>
      </w:r>
      <w:r w:rsidR="00C27420" w:rsidRPr="00C27420">
        <w:rPr>
          <w:position w:val="-24"/>
        </w:rPr>
        <w:object w:dxaOrig="620" w:dyaOrig="620" w14:anchorId="39894145">
          <v:shape id="_x0000_i1088" type="#_x0000_t75" style="width:30.55pt;height:30.55pt" o:ole="">
            <v:imagedata r:id="rId127" o:title=""/>
          </v:shape>
          <o:OLEObject Type="Embed" ProgID="Equation.DSMT4" ShapeID="_x0000_i1088" DrawAspect="Content" ObjectID="_1844833471" r:id="rId128"/>
        </w:object>
      </w:r>
      <w:r>
        <w:rPr>
          <w:rFonts w:eastAsiaTheme="minorEastAsia"/>
          <w:szCs w:val="24"/>
        </w:rPr>
        <w:t xml:space="preserve">, then </w:t>
      </w:r>
      <w:r w:rsidR="00C27420" w:rsidRPr="00C27420">
        <w:rPr>
          <w:position w:val="-6"/>
        </w:rPr>
        <w:object w:dxaOrig="700" w:dyaOrig="279" w14:anchorId="61D5ECAF">
          <v:shape id="_x0000_i1089" type="#_x0000_t75" style="width:35.3pt;height:14.25pt" o:ole="">
            <v:imagedata r:id="rId129" o:title=""/>
          </v:shape>
          <o:OLEObject Type="Embed" ProgID="Equation.DSMT4" ShapeID="_x0000_i1089" DrawAspect="Content" ObjectID="_1844833472" r:id="rId130"/>
        </w:object>
      </w:r>
      <w:r>
        <w:rPr>
          <w:rFonts w:eastAsiaTheme="minorEastAsia"/>
          <w:szCs w:val="24"/>
        </w:rPr>
        <w:t>, and we will have that the if-then statement holds.</w:t>
      </w:r>
    </w:p>
    <w:p w14:paraId="19500750" w14:textId="77777777" w:rsidR="00EF21F3" w:rsidRDefault="00EF21F3" w:rsidP="00EF21F3">
      <w:pPr>
        <w:rPr>
          <w:rFonts w:eastAsiaTheme="minorEastAsia"/>
          <w:szCs w:val="24"/>
        </w:rPr>
      </w:pPr>
    </w:p>
    <w:p w14:paraId="2E353F36" w14:textId="77777777" w:rsidR="00EF21F3" w:rsidRDefault="00EF21F3" w:rsidP="00EF21F3">
      <w:pPr>
        <w:rPr>
          <w:rFonts w:eastAsiaTheme="minorEastAsia"/>
          <w:szCs w:val="24"/>
        </w:rPr>
      </w:pPr>
    </w:p>
    <w:p w14:paraId="4BC6C878" w14:textId="77777777" w:rsidR="00EF21F3" w:rsidRPr="00F14A16" w:rsidRDefault="00EF21F3" w:rsidP="00EF21F3">
      <w:pPr>
        <w:rPr>
          <w:rFonts w:eastAsiaTheme="minorEastAsia"/>
          <w:i/>
          <w:szCs w:val="24"/>
          <w:u w:val="single"/>
        </w:rPr>
      </w:pPr>
      <w:r w:rsidRPr="00F14A16">
        <w:rPr>
          <w:rFonts w:eastAsiaTheme="minorEastAsia"/>
          <w:i/>
          <w:szCs w:val="24"/>
          <w:u w:val="single"/>
        </w:rPr>
        <w:t>Solution:</w:t>
      </w:r>
    </w:p>
    <w:p w14:paraId="240572DF" w14:textId="77777777" w:rsidR="00EF21F3" w:rsidRDefault="00EF21F3" w:rsidP="00EF21F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</w:t>
      </w:r>
      <w:r w:rsidR="00C27420" w:rsidRPr="00C27420">
        <w:rPr>
          <w:position w:val="-6"/>
        </w:rPr>
        <w:object w:dxaOrig="200" w:dyaOrig="220" w14:anchorId="50B8E76C">
          <v:shape id="_x0000_i1090" type="#_x0000_t75" style="width:8.85pt;height:10.85pt" o:ole="">
            <v:imagedata r:id="rId131" o:title=""/>
          </v:shape>
          <o:OLEObject Type="Embed" ProgID="Equation.DSMT4" ShapeID="_x0000_i1090" DrawAspect="Content" ObjectID="_1844833473" r:id="rId132"/>
        </w:object>
      </w:r>
      <w:r>
        <w:rPr>
          <w:rFonts w:eastAsiaTheme="minorEastAsia"/>
          <w:szCs w:val="24"/>
        </w:rPr>
        <w:t xml:space="preserve"> is some positive real number.  Let </w:t>
      </w:r>
      <w:r w:rsidR="00C27420" w:rsidRPr="00C27420">
        <w:rPr>
          <w:position w:val="-24"/>
        </w:rPr>
        <w:object w:dxaOrig="620" w:dyaOrig="620" w14:anchorId="6D0827D0">
          <v:shape id="_x0000_i1091" type="#_x0000_t75" style="width:30.55pt;height:30.55pt" o:ole="">
            <v:imagedata r:id="rId133" o:title=""/>
          </v:shape>
          <o:OLEObject Type="Embed" ProgID="Equation.DSMT4" ShapeID="_x0000_i1091" DrawAspect="Content" ObjectID="_1844833474" r:id="rId134"/>
        </w:object>
      </w:r>
      <w:r>
        <w:rPr>
          <w:rFonts w:eastAsiaTheme="minorEastAsia"/>
          <w:szCs w:val="24"/>
        </w:rPr>
        <w:t xml:space="preserve">, and suppose that </w:t>
      </w:r>
      <w:r w:rsidR="00C27420" w:rsidRPr="00C27420">
        <w:rPr>
          <w:position w:val="-14"/>
        </w:rPr>
        <w:object w:dxaOrig="1340" w:dyaOrig="400" w14:anchorId="2FDB986C">
          <v:shape id="_x0000_i1092" type="#_x0000_t75" style="width:67.25pt;height:20.4pt" o:ole="">
            <v:imagedata r:id="rId135" o:title=""/>
          </v:shape>
          <o:OLEObject Type="Embed" ProgID="Equation.DSMT4" ShapeID="_x0000_i1092" DrawAspect="Content" ObjectID="_1844833475" r:id="rId136"/>
        </w:object>
      </w:r>
      <w:r>
        <w:rPr>
          <w:rFonts w:eastAsiaTheme="minorEastAsia"/>
          <w:szCs w:val="24"/>
        </w:rPr>
        <w:t xml:space="preserve">.  Then, </w:t>
      </w:r>
      <w:r w:rsidR="00C27420" w:rsidRPr="00C27420">
        <w:rPr>
          <w:position w:val="-16"/>
        </w:rPr>
        <w:object w:dxaOrig="5300" w:dyaOrig="440" w14:anchorId="37FA9D05">
          <v:shape id="_x0000_i1093" type="#_x0000_t75" style="width:265pt;height:21.05pt" o:ole="">
            <v:imagedata r:id="rId137" o:title=""/>
          </v:shape>
          <o:OLEObject Type="Embed" ProgID="Equation.DSMT4" ShapeID="_x0000_i1093" DrawAspect="Content" ObjectID="_1844833476" r:id="rId138"/>
        </w:object>
      </w:r>
    </w:p>
    <w:p w14:paraId="0E80EF78" w14:textId="77777777" w:rsidR="00EF21F3" w:rsidRDefault="00EF21F3" w:rsidP="00EF21F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we can say that </w:t>
      </w:r>
      <w:r w:rsidR="00C27420" w:rsidRPr="00C27420">
        <w:rPr>
          <w:position w:val="-20"/>
        </w:rPr>
        <w:object w:dxaOrig="1719" w:dyaOrig="460" w14:anchorId="61054F9E">
          <v:shape id="_x0000_i1094" type="#_x0000_t75" style="width:86.2pt;height:23.1pt" o:ole="">
            <v:imagedata r:id="rId139" o:title=""/>
          </v:shape>
          <o:OLEObject Type="Embed" ProgID="Equation.DSMT4" ShapeID="_x0000_i1094" DrawAspect="Content" ObjectID="_1844833477" r:id="rId140"/>
        </w:object>
      </w:r>
      <w:r>
        <w:rPr>
          <w:rFonts w:eastAsiaTheme="minorEastAsia"/>
          <w:szCs w:val="24"/>
        </w:rPr>
        <w:t>.</w:t>
      </w:r>
    </w:p>
    <w:p w14:paraId="6CEBA771" w14:textId="77777777" w:rsidR="00EF21F3" w:rsidRDefault="00EF21F3" w:rsidP="00EF21F3">
      <w:pPr>
        <w:ind w:left="1440"/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27838D71" w14:textId="77777777" w:rsidR="004B2EE1" w:rsidRDefault="004B2EE1" w:rsidP="004B2EE1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See </w:t>
      </w:r>
      <w:r w:rsidR="00EA170D">
        <w:rPr>
          <w:rFonts w:eastAsiaTheme="minorEastAsia"/>
          <w:i/>
          <w:szCs w:val="24"/>
        </w:rPr>
        <w:t>section 2.5 of the textbook for more</w:t>
      </w:r>
      <w:r>
        <w:rPr>
          <w:rFonts w:eastAsiaTheme="minorEastAsia"/>
          <w:i/>
          <w:szCs w:val="24"/>
        </w:rPr>
        <w:t xml:space="preserve"> example</w:t>
      </w:r>
      <w:r w:rsidR="00EA170D">
        <w:rPr>
          <w:rFonts w:eastAsiaTheme="minorEastAsia"/>
          <w:i/>
          <w:szCs w:val="24"/>
        </w:rPr>
        <w:t>s</w:t>
      </w:r>
      <w:r>
        <w:rPr>
          <w:rFonts w:eastAsiaTheme="minorEastAsia"/>
          <w:i/>
          <w:szCs w:val="24"/>
        </w:rPr>
        <w:t xml:space="preserve"> of an epsilon-delta proof</w:t>
      </w:r>
      <w:r w:rsidR="00EA170D">
        <w:rPr>
          <w:rFonts w:eastAsiaTheme="minorEastAsia"/>
          <w:i/>
          <w:szCs w:val="24"/>
        </w:rPr>
        <w:t>s</w:t>
      </w:r>
      <w:r>
        <w:rPr>
          <w:rFonts w:eastAsiaTheme="minorEastAsia"/>
          <w:i/>
          <w:szCs w:val="24"/>
        </w:rPr>
        <w:t>.</w:t>
      </w:r>
    </w:p>
    <w:p w14:paraId="3780EB9B" w14:textId="77777777" w:rsidR="004B2EE1" w:rsidRDefault="004B2EE1" w:rsidP="004B2EE1">
      <w:pPr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 xml:space="preserve">Note:  There are similar rigorous epsilon delta definitions for one sided limits.  We now present the rigorous definition of an infinite limit (we present </w:t>
      </w:r>
      <w:r w:rsidR="00C27420" w:rsidRPr="00025957">
        <w:rPr>
          <w:position w:val="-4"/>
        </w:rPr>
        <w:object w:dxaOrig="240" w:dyaOrig="200" w14:anchorId="279F10A1">
          <v:shape id="_x0000_i1095" type="#_x0000_t75" style="width:12.25pt;height:8.85pt" o:ole="">
            <v:imagedata r:id="rId141" o:title=""/>
          </v:shape>
          <o:OLEObject Type="Embed" ProgID="Equation.DSMT4" ShapeID="_x0000_i1095" DrawAspect="Content" ObjectID="_1844833478" r:id="rId142"/>
        </w:object>
      </w:r>
      <w:r>
        <w:rPr>
          <w:rFonts w:eastAsiaTheme="minorEastAsia"/>
          <w:i/>
          <w:szCs w:val="24"/>
        </w:rPr>
        <w:t xml:space="preserve">, </w:t>
      </w:r>
      <w:r w:rsidR="00C27420" w:rsidRPr="00025957">
        <w:rPr>
          <w:position w:val="-4"/>
        </w:rPr>
        <w:object w:dxaOrig="380" w:dyaOrig="200" w14:anchorId="3FBB0764">
          <v:shape id="_x0000_i1096" type="#_x0000_t75" style="width:19pt;height:8.85pt" o:ole="">
            <v:imagedata r:id="rId143" o:title=""/>
          </v:shape>
          <o:OLEObject Type="Embed" ProgID="Equation.DSMT4" ShapeID="_x0000_i1096" DrawAspect="Content" ObjectID="_1844833479" r:id="rId144"/>
        </w:object>
      </w:r>
      <w:r>
        <w:rPr>
          <w:rFonts w:eastAsiaTheme="minorEastAsia"/>
          <w:i/>
          <w:szCs w:val="24"/>
        </w:rPr>
        <w:t xml:space="preserve"> is similar).</w:t>
      </w:r>
      <w:r>
        <w:rPr>
          <w:rFonts w:eastAsiaTheme="minorEastAsia"/>
          <w:szCs w:val="24"/>
        </w:rPr>
        <w:t xml:space="preserve">     </w:t>
      </w:r>
    </w:p>
    <w:p w14:paraId="6E1CB319" w14:textId="77777777" w:rsidR="004B2EE1" w:rsidRDefault="004B2EE1" w:rsidP="004B2EE1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1C5A" w14:paraId="21489A8F" w14:textId="77777777" w:rsidTr="00C11C5A">
        <w:tc>
          <w:tcPr>
            <w:tcW w:w="10790" w:type="dxa"/>
          </w:tcPr>
          <w:p w14:paraId="5E0FC77B" w14:textId="77777777" w:rsidR="00C11C5A" w:rsidRDefault="00C11C5A" w:rsidP="004B2EE1">
            <w:pPr>
              <w:rPr>
                <w:rFonts w:eastAsiaTheme="minorEastAsia"/>
                <w:b/>
                <w:szCs w:val="24"/>
              </w:rPr>
            </w:pPr>
          </w:p>
          <w:p w14:paraId="1E64AE33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Definition: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="00C27420" w:rsidRPr="00C27420">
              <w:rPr>
                <w:position w:val="-10"/>
              </w:rPr>
              <w:object w:dxaOrig="240" w:dyaOrig="320" w14:anchorId="5617FAD3">
                <v:shape id="_x0000_i1097" type="#_x0000_t75" style="width:12.25pt;height:14.95pt" o:ole="">
                  <v:imagedata r:id="rId145" o:title=""/>
                </v:shape>
                <o:OLEObject Type="Embed" ProgID="Equation.DSMT4" ShapeID="_x0000_i1097" DrawAspect="Content" ObjectID="_1844833480" r:id="rId146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itself.  Then, we write </w:t>
            </w:r>
            <w:r w:rsidR="00C27420" w:rsidRPr="00C27420">
              <w:rPr>
                <w:position w:val="-20"/>
              </w:rPr>
              <w:object w:dxaOrig="1340" w:dyaOrig="460" w14:anchorId="19B046EA">
                <v:shape id="_x0000_i1098" type="#_x0000_t75" style="width:67.25pt;height:23.1pt" o:ole="">
                  <v:imagedata r:id="rId147" o:title=""/>
                </v:shape>
                <o:OLEObject Type="Embed" ProgID="Equation.DSMT4" ShapeID="_x0000_i1098" DrawAspect="Content" ObjectID="_1844833481" r:id="rId148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2043FB91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</w:p>
          <w:p w14:paraId="6B16BD4B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ab/>
              <w:t xml:space="preserve">For every number </w:t>
            </w:r>
            <w:r w:rsidR="00C27420" w:rsidRPr="00C27420">
              <w:rPr>
                <w:position w:val="-6"/>
              </w:rPr>
              <w:object w:dxaOrig="680" w:dyaOrig="279" w14:anchorId="2AE644FE">
                <v:shape id="_x0000_i1099" type="#_x0000_t75" style="width:33.3pt;height:14.25pt" o:ole="">
                  <v:imagedata r:id="rId149" o:title=""/>
                </v:shape>
                <o:OLEObject Type="Embed" ProgID="Equation.DSMT4" ShapeID="_x0000_i1099" DrawAspect="Content" ObjectID="_1844833482" r:id="rId150"/>
              </w:object>
            </w:r>
            <w:r>
              <w:rPr>
                <w:rFonts w:eastAsiaTheme="minorEastAsia"/>
                <w:szCs w:val="24"/>
              </w:rPr>
              <w:t xml:space="preserve"> there is a number </w:t>
            </w:r>
            <w:r w:rsidR="00C27420" w:rsidRPr="00C27420">
              <w:rPr>
                <w:position w:val="-6"/>
              </w:rPr>
              <w:object w:dxaOrig="580" w:dyaOrig="279" w14:anchorId="61116A92">
                <v:shape id="_x0000_i1100" type="#_x0000_t75" style="width:29.2pt;height:14.25pt" o:ole="">
                  <v:imagedata r:id="rId151" o:title=""/>
                </v:shape>
                <o:OLEObject Type="Embed" ProgID="Equation.DSMT4" ShapeID="_x0000_i1100" DrawAspect="Content" ObjectID="_1844833483" r:id="rId152"/>
              </w:object>
            </w:r>
            <w:r>
              <w:rPr>
                <w:rFonts w:eastAsiaTheme="minorEastAsia"/>
                <w:szCs w:val="24"/>
              </w:rPr>
              <w:t xml:space="preserve"> such that if </w:t>
            </w:r>
            <w:r w:rsidR="00D778A3" w:rsidRPr="00C27420">
              <w:rPr>
                <w:position w:val="-14"/>
              </w:rPr>
              <w:object w:dxaOrig="999" w:dyaOrig="400" w14:anchorId="6A69FB66">
                <v:shape id="_x0000_i1101" type="#_x0000_t75" style="width:49.6pt;height:20.4pt" o:ole="">
                  <v:imagedata r:id="rId153" o:title=""/>
                </v:shape>
                <o:OLEObject Type="Embed" ProgID="Equation.DSMT4" ShapeID="_x0000_i1101" DrawAspect="Content" ObjectID="_1844833484" r:id="rId154"/>
              </w:object>
            </w:r>
            <w:r>
              <w:rPr>
                <w:rFonts w:eastAsiaTheme="minorEastAsia"/>
                <w:szCs w:val="24"/>
              </w:rPr>
              <w:t xml:space="preserve">, then </w:t>
            </w:r>
            <w:r w:rsidR="00C27420" w:rsidRPr="00C27420">
              <w:rPr>
                <w:position w:val="-14"/>
              </w:rPr>
              <w:object w:dxaOrig="1060" w:dyaOrig="400" w14:anchorId="0DA72308">
                <v:shape id="_x0000_i1102" type="#_x0000_t75" style="width:53pt;height:20.4pt" o:ole="">
                  <v:imagedata r:id="rId155" o:title=""/>
                </v:shape>
                <o:OLEObject Type="Embed" ProgID="Equation.DSMT4" ShapeID="_x0000_i1102" DrawAspect="Content" ObjectID="_1844833485" r:id="rId156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39CDA53B" w14:textId="77777777" w:rsidR="00C11C5A" w:rsidRDefault="00C11C5A" w:rsidP="004B2E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795E166B" w14:textId="77777777" w:rsidR="00C11C5A" w:rsidRDefault="00C11C5A" w:rsidP="004B2EE1">
      <w:pPr>
        <w:rPr>
          <w:rFonts w:eastAsiaTheme="minorEastAsia"/>
          <w:b/>
          <w:szCs w:val="24"/>
        </w:rPr>
      </w:pPr>
    </w:p>
    <w:p w14:paraId="298F0919" w14:textId="77777777" w:rsidR="00DD4421" w:rsidRPr="00784EB0" w:rsidRDefault="004B2EE1" w:rsidP="00DD4421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time permits, the instructor will explore the example of </w:t>
      </w:r>
      <w:r w:rsidR="00C27420" w:rsidRPr="00C27420">
        <w:rPr>
          <w:position w:val="-28"/>
        </w:rPr>
        <w:object w:dxaOrig="1560" w:dyaOrig="680" w14:anchorId="0E790697">
          <v:shape id="_x0000_i1103" type="#_x0000_t75" style="width:78.1pt;height:33.3pt" o:ole="">
            <v:imagedata r:id="rId157" o:title=""/>
          </v:shape>
          <o:OLEObject Type="Embed" ProgID="Equation.DSMT4" ShapeID="_x0000_i1103" DrawAspect="Content" ObjectID="_1844833486" r:id="rId158"/>
        </w:object>
      </w:r>
      <w:r>
        <w:rPr>
          <w:rFonts w:eastAsiaTheme="minorEastAsia"/>
          <w:i/>
          <w:szCs w:val="24"/>
        </w:rPr>
        <w:t xml:space="preserve"> and show how it intuitively relates to the definition above. </w:t>
      </w:r>
    </w:p>
    <w:p w14:paraId="686D0AEF" w14:textId="77777777" w:rsidR="00DD4421" w:rsidRDefault="00DD4421" w:rsidP="00DD4421">
      <w:pPr>
        <w:rPr>
          <w:rFonts w:eastAsiaTheme="minorEastAsia"/>
          <w:szCs w:val="24"/>
        </w:rPr>
      </w:pPr>
    </w:p>
    <w:p w14:paraId="3A495B93" w14:textId="77777777" w:rsidR="0027564C" w:rsidRPr="0027564C" w:rsidRDefault="0027564C" w:rsidP="0027564C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We can easily adjust the definition of above to define </w:t>
      </w:r>
      <w:r w:rsidR="00C27420" w:rsidRPr="00C27420">
        <w:rPr>
          <w:position w:val="-20"/>
        </w:rPr>
        <w:object w:dxaOrig="1480" w:dyaOrig="460" w14:anchorId="3491A8B7">
          <v:shape id="_x0000_i1104" type="#_x0000_t75" style="width:74.05pt;height:23.1pt" o:ole="">
            <v:imagedata r:id="rId159" o:title=""/>
          </v:shape>
          <o:OLEObject Type="Embed" ProgID="Equation.DSMT4" ShapeID="_x0000_i1104" DrawAspect="Content" ObjectID="_1844833487" r:id="rId160"/>
        </w:object>
      </w:r>
      <w:r w:rsidR="0042537A" w:rsidRPr="0042537A">
        <w:rPr>
          <w:rFonts w:eastAsiaTheme="minorEastAsia"/>
          <w:i/>
          <w:szCs w:val="24"/>
        </w:rPr>
        <w:t xml:space="preserve"> by requiring that </w:t>
      </w:r>
      <w:r w:rsidR="00C27420" w:rsidRPr="00C27420">
        <w:rPr>
          <w:position w:val="-14"/>
        </w:rPr>
        <w:object w:dxaOrig="1060" w:dyaOrig="400" w14:anchorId="488D4949">
          <v:shape id="_x0000_i1105" type="#_x0000_t75" style="width:53pt;height:20.4pt" o:ole="">
            <v:imagedata r:id="rId161" o:title=""/>
          </v:shape>
          <o:OLEObject Type="Embed" ProgID="Equation.DSMT4" ShapeID="_x0000_i1105" DrawAspect="Content" ObjectID="_1844833488" r:id="rId162"/>
        </w:object>
      </w:r>
      <w:r w:rsidR="004D5297">
        <w:rPr>
          <w:rFonts w:eastAsiaTheme="minorEastAsia"/>
          <w:i/>
          <w:szCs w:val="24"/>
        </w:rPr>
        <w:t>.</w:t>
      </w:r>
    </w:p>
    <w:p w14:paraId="370CF3EA" w14:textId="77777777" w:rsidR="0027564C" w:rsidRPr="00DD4421" w:rsidRDefault="0027564C" w:rsidP="00DD4421">
      <w:pPr>
        <w:rPr>
          <w:rFonts w:eastAsiaTheme="minorEastAsia"/>
          <w:szCs w:val="24"/>
        </w:rPr>
      </w:pPr>
    </w:p>
    <w:p w14:paraId="06F62B1B" w14:textId="77777777" w:rsidR="002C0401" w:rsidRPr="0027564C" w:rsidRDefault="002C0401" w:rsidP="00DD4421">
      <w:pPr>
        <w:rPr>
          <w:rFonts w:eastAsiaTheme="minorEastAsia"/>
          <w:i/>
          <w:szCs w:val="24"/>
        </w:rPr>
      </w:pPr>
    </w:p>
    <w:p w14:paraId="2CE06F25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3914AB18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68F48A96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087598A7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226DF152" w14:textId="77777777" w:rsidR="00DD4421" w:rsidRDefault="00DD4421" w:rsidP="00A679F0">
      <w:pPr>
        <w:rPr>
          <w:b/>
          <w:sz w:val="32"/>
          <w:szCs w:val="28"/>
        </w:rPr>
      </w:pPr>
    </w:p>
    <w:p w14:paraId="6ECFA889" w14:textId="77777777" w:rsidR="00DD4421" w:rsidRDefault="00DD4421" w:rsidP="00A679F0">
      <w:pPr>
        <w:rPr>
          <w:b/>
          <w:sz w:val="32"/>
          <w:szCs w:val="28"/>
        </w:rPr>
      </w:pPr>
    </w:p>
    <w:p w14:paraId="2F817021" w14:textId="77777777" w:rsidR="00DD4421" w:rsidRDefault="00DD4421" w:rsidP="00A679F0">
      <w:pPr>
        <w:rPr>
          <w:b/>
          <w:sz w:val="32"/>
          <w:szCs w:val="28"/>
        </w:rPr>
      </w:pPr>
    </w:p>
    <w:p w14:paraId="13B76C3F" w14:textId="77777777" w:rsidR="00DD4421" w:rsidRDefault="00DD4421" w:rsidP="00A679F0">
      <w:pPr>
        <w:rPr>
          <w:b/>
          <w:sz w:val="32"/>
          <w:szCs w:val="28"/>
        </w:rPr>
      </w:pPr>
    </w:p>
    <w:p w14:paraId="7EC06095" w14:textId="77777777" w:rsidR="00DD4421" w:rsidRDefault="00DD4421" w:rsidP="00A679F0">
      <w:pPr>
        <w:rPr>
          <w:b/>
          <w:sz w:val="32"/>
          <w:szCs w:val="28"/>
        </w:rPr>
      </w:pPr>
    </w:p>
    <w:p w14:paraId="35464112" w14:textId="77777777" w:rsidR="00DD4421" w:rsidRDefault="00DD4421" w:rsidP="00A679F0">
      <w:pPr>
        <w:rPr>
          <w:b/>
          <w:sz w:val="32"/>
          <w:szCs w:val="28"/>
        </w:rPr>
      </w:pPr>
    </w:p>
    <w:p w14:paraId="633B1CA3" w14:textId="77777777" w:rsidR="00DD4421" w:rsidRDefault="00DD4421" w:rsidP="00A679F0">
      <w:pPr>
        <w:rPr>
          <w:b/>
          <w:sz w:val="32"/>
          <w:szCs w:val="28"/>
        </w:rPr>
      </w:pPr>
    </w:p>
    <w:sectPr w:rsidR="00DD4421" w:rsidSect="008511AE">
      <w:headerReference w:type="first" r:id="rId16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8FEC9" w14:textId="77777777" w:rsidR="00350183" w:rsidRDefault="00350183" w:rsidP="00AC2CEF">
      <w:r>
        <w:separator/>
      </w:r>
    </w:p>
  </w:endnote>
  <w:endnote w:type="continuationSeparator" w:id="0">
    <w:p w14:paraId="2443C5B6" w14:textId="77777777" w:rsidR="00350183" w:rsidRDefault="00350183" w:rsidP="00AC2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0368" w14:textId="77777777" w:rsidR="00350183" w:rsidRDefault="00350183" w:rsidP="00AC2CEF">
      <w:r>
        <w:separator/>
      </w:r>
    </w:p>
  </w:footnote>
  <w:footnote w:type="continuationSeparator" w:id="0">
    <w:p w14:paraId="653DCBBD" w14:textId="77777777" w:rsidR="00350183" w:rsidRDefault="00350183" w:rsidP="00AC2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C2CEF" w14:paraId="6799E429" w14:textId="77777777" w:rsidTr="0082426C">
      <w:tc>
        <w:tcPr>
          <w:tcW w:w="2335" w:type="dxa"/>
        </w:tcPr>
        <w:p w14:paraId="1F546C71" w14:textId="77777777" w:rsidR="00AC2CEF" w:rsidRDefault="00AC2CEF" w:rsidP="00AC2CE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04D0F442" w14:textId="77777777" w:rsidR="00AC2CEF" w:rsidRDefault="00AC2CEF" w:rsidP="00AC2CEF">
          <w:pPr>
            <w:jc w:val="center"/>
            <w:rPr>
              <w:b/>
              <w:sz w:val="32"/>
            </w:rPr>
          </w:pPr>
          <w:r w:rsidRPr="00F223F2">
            <w:rPr>
              <w:rFonts w:cs="Times New Roman"/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5F374D35" w14:textId="77777777" w:rsidR="00AC2CEF" w:rsidRDefault="00AC2CEF" w:rsidP="00AC2CEF">
          <w:pPr>
            <w:jc w:val="right"/>
            <w:rPr>
              <w:b/>
              <w:sz w:val="32"/>
            </w:rPr>
          </w:pPr>
        </w:p>
      </w:tc>
    </w:tr>
  </w:tbl>
  <w:p w14:paraId="61FB2803" w14:textId="77777777" w:rsidR="00AC2CEF" w:rsidRPr="00AC2CEF" w:rsidRDefault="00AC2CEF" w:rsidP="00AC2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97665"/>
    <w:multiLevelType w:val="hybridMultilevel"/>
    <w:tmpl w:val="E4C4C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173F8"/>
    <w:multiLevelType w:val="hybridMultilevel"/>
    <w:tmpl w:val="62E4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426785">
    <w:abstractNumId w:val="8"/>
  </w:num>
  <w:num w:numId="2" w16cid:durableId="1908763978">
    <w:abstractNumId w:val="3"/>
  </w:num>
  <w:num w:numId="3" w16cid:durableId="1186677607">
    <w:abstractNumId w:val="0"/>
  </w:num>
  <w:num w:numId="4" w16cid:durableId="1772622293">
    <w:abstractNumId w:val="7"/>
  </w:num>
  <w:num w:numId="5" w16cid:durableId="1603024984">
    <w:abstractNumId w:val="1"/>
  </w:num>
  <w:num w:numId="6" w16cid:durableId="24215143">
    <w:abstractNumId w:val="5"/>
  </w:num>
  <w:num w:numId="7" w16cid:durableId="2128771079">
    <w:abstractNumId w:val="13"/>
  </w:num>
  <w:num w:numId="8" w16cid:durableId="1296641951">
    <w:abstractNumId w:val="2"/>
  </w:num>
  <w:num w:numId="9" w16cid:durableId="1791850786">
    <w:abstractNumId w:val="9"/>
  </w:num>
  <w:num w:numId="10" w16cid:durableId="770855183">
    <w:abstractNumId w:val="4"/>
  </w:num>
  <w:num w:numId="11" w16cid:durableId="1071466133">
    <w:abstractNumId w:val="10"/>
  </w:num>
  <w:num w:numId="12" w16cid:durableId="19596211">
    <w:abstractNumId w:val="11"/>
  </w:num>
  <w:num w:numId="13" w16cid:durableId="796265099">
    <w:abstractNumId w:val="12"/>
  </w:num>
  <w:num w:numId="14" w16cid:durableId="193469987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AD3"/>
    <w:rsid w:val="00013A70"/>
    <w:rsid w:val="00016024"/>
    <w:rsid w:val="00016EB8"/>
    <w:rsid w:val="000373B6"/>
    <w:rsid w:val="00041735"/>
    <w:rsid w:val="0006078C"/>
    <w:rsid w:val="000619E0"/>
    <w:rsid w:val="000635E0"/>
    <w:rsid w:val="00070A9E"/>
    <w:rsid w:val="00071294"/>
    <w:rsid w:val="0007220A"/>
    <w:rsid w:val="00084AD5"/>
    <w:rsid w:val="00085118"/>
    <w:rsid w:val="000A6BCF"/>
    <w:rsid w:val="000A7231"/>
    <w:rsid w:val="000B0403"/>
    <w:rsid w:val="000B7C11"/>
    <w:rsid w:val="000C08DB"/>
    <w:rsid w:val="000C1AEA"/>
    <w:rsid w:val="000C583B"/>
    <w:rsid w:val="000D69C6"/>
    <w:rsid w:val="00103BAD"/>
    <w:rsid w:val="00112B8F"/>
    <w:rsid w:val="00113E24"/>
    <w:rsid w:val="001141E1"/>
    <w:rsid w:val="00115B53"/>
    <w:rsid w:val="0014130A"/>
    <w:rsid w:val="00144888"/>
    <w:rsid w:val="0014620B"/>
    <w:rsid w:val="00150FDC"/>
    <w:rsid w:val="00170204"/>
    <w:rsid w:val="00181521"/>
    <w:rsid w:val="00185A06"/>
    <w:rsid w:val="00185E08"/>
    <w:rsid w:val="00194367"/>
    <w:rsid w:val="001A4B95"/>
    <w:rsid w:val="001B3791"/>
    <w:rsid w:val="001C2E66"/>
    <w:rsid w:val="001C4EA0"/>
    <w:rsid w:val="001C6C42"/>
    <w:rsid w:val="001D151C"/>
    <w:rsid w:val="001D36C9"/>
    <w:rsid w:val="001D7196"/>
    <w:rsid w:val="001E00A8"/>
    <w:rsid w:val="00207435"/>
    <w:rsid w:val="002119D8"/>
    <w:rsid w:val="00220A31"/>
    <w:rsid w:val="002237E7"/>
    <w:rsid w:val="00223F21"/>
    <w:rsid w:val="0023698C"/>
    <w:rsid w:val="00240A95"/>
    <w:rsid w:val="00242F17"/>
    <w:rsid w:val="002446B8"/>
    <w:rsid w:val="00251210"/>
    <w:rsid w:val="00252DE3"/>
    <w:rsid w:val="002554B8"/>
    <w:rsid w:val="00257293"/>
    <w:rsid w:val="0026093D"/>
    <w:rsid w:val="002610A2"/>
    <w:rsid w:val="0026180A"/>
    <w:rsid w:val="002629C5"/>
    <w:rsid w:val="00266060"/>
    <w:rsid w:val="0027205E"/>
    <w:rsid w:val="00274A0D"/>
    <w:rsid w:val="00274E75"/>
    <w:rsid w:val="0027564C"/>
    <w:rsid w:val="00277ABC"/>
    <w:rsid w:val="002808EE"/>
    <w:rsid w:val="002816BF"/>
    <w:rsid w:val="00287E2A"/>
    <w:rsid w:val="002B5E21"/>
    <w:rsid w:val="002B6663"/>
    <w:rsid w:val="002C0401"/>
    <w:rsid w:val="002D7C59"/>
    <w:rsid w:val="002F03B7"/>
    <w:rsid w:val="002F7093"/>
    <w:rsid w:val="00304AAD"/>
    <w:rsid w:val="003101A7"/>
    <w:rsid w:val="00322C7E"/>
    <w:rsid w:val="003244D6"/>
    <w:rsid w:val="00347C5A"/>
    <w:rsid w:val="00350183"/>
    <w:rsid w:val="00370C5F"/>
    <w:rsid w:val="00372769"/>
    <w:rsid w:val="003763BD"/>
    <w:rsid w:val="003773A8"/>
    <w:rsid w:val="0038222D"/>
    <w:rsid w:val="003A2728"/>
    <w:rsid w:val="003A33DF"/>
    <w:rsid w:val="003A7D70"/>
    <w:rsid w:val="003B2C27"/>
    <w:rsid w:val="003C7C83"/>
    <w:rsid w:val="003D2F39"/>
    <w:rsid w:val="00401706"/>
    <w:rsid w:val="00401D23"/>
    <w:rsid w:val="004051A2"/>
    <w:rsid w:val="00406572"/>
    <w:rsid w:val="0042537A"/>
    <w:rsid w:val="0043391E"/>
    <w:rsid w:val="00434580"/>
    <w:rsid w:val="00435FA6"/>
    <w:rsid w:val="0045373C"/>
    <w:rsid w:val="00463DB2"/>
    <w:rsid w:val="0046543A"/>
    <w:rsid w:val="004673D4"/>
    <w:rsid w:val="00467554"/>
    <w:rsid w:val="00467CC4"/>
    <w:rsid w:val="00471E0E"/>
    <w:rsid w:val="00480054"/>
    <w:rsid w:val="004866A0"/>
    <w:rsid w:val="00487F59"/>
    <w:rsid w:val="00491CD7"/>
    <w:rsid w:val="0049249D"/>
    <w:rsid w:val="00495C31"/>
    <w:rsid w:val="004A31F8"/>
    <w:rsid w:val="004A6047"/>
    <w:rsid w:val="004A6BD4"/>
    <w:rsid w:val="004B2EE1"/>
    <w:rsid w:val="004D5297"/>
    <w:rsid w:val="004E200A"/>
    <w:rsid w:val="00501C4B"/>
    <w:rsid w:val="00505B7F"/>
    <w:rsid w:val="0051138D"/>
    <w:rsid w:val="0051356F"/>
    <w:rsid w:val="005228F3"/>
    <w:rsid w:val="00534E8D"/>
    <w:rsid w:val="005406C6"/>
    <w:rsid w:val="00542CAC"/>
    <w:rsid w:val="0055520C"/>
    <w:rsid w:val="00562E5E"/>
    <w:rsid w:val="00574C0C"/>
    <w:rsid w:val="005836E0"/>
    <w:rsid w:val="00586FD8"/>
    <w:rsid w:val="0059099F"/>
    <w:rsid w:val="00592553"/>
    <w:rsid w:val="00593B30"/>
    <w:rsid w:val="00595502"/>
    <w:rsid w:val="005961DC"/>
    <w:rsid w:val="00597BAF"/>
    <w:rsid w:val="005A0988"/>
    <w:rsid w:val="005A5386"/>
    <w:rsid w:val="005A6788"/>
    <w:rsid w:val="005B0387"/>
    <w:rsid w:val="005B1C54"/>
    <w:rsid w:val="005B29D0"/>
    <w:rsid w:val="005B2B05"/>
    <w:rsid w:val="005C05D2"/>
    <w:rsid w:val="005C0F13"/>
    <w:rsid w:val="005C4327"/>
    <w:rsid w:val="005C4F44"/>
    <w:rsid w:val="005E29CE"/>
    <w:rsid w:val="005E5FC2"/>
    <w:rsid w:val="005F1886"/>
    <w:rsid w:val="0060650A"/>
    <w:rsid w:val="00611E35"/>
    <w:rsid w:val="006225DD"/>
    <w:rsid w:val="00625EC7"/>
    <w:rsid w:val="006323BB"/>
    <w:rsid w:val="00637F77"/>
    <w:rsid w:val="00640ED9"/>
    <w:rsid w:val="00641102"/>
    <w:rsid w:val="00643894"/>
    <w:rsid w:val="0065689B"/>
    <w:rsid w:val="00657A3B"/>
    <w:rsid w:val="00660813"/>
    <w:rsid w:val="006661DA"/>
    <w:rsid w:val="00672359"/>
    <w:rsid w:val="006A0535"/>
    <w:rsid w:val="006B2618"/>
    <w:rsid w:val="006C7E44"/>
    <w:rsid w:val="006D0884"/>
    <w:rsid w:val="006F0944"/>
    <w:rsid w:val="006F61F5"/>
    <w:rsid w:val="007130DE"/>
    <w:rsid w:val="007173B0"/>
    <w:rsid w:val="00717B89"/>
    <w:rsid w:val="00721624"/>
    <w:rsid w:val="00721D04"/>
    <w:rsid w:val="00734334"/>
    <w:rsid w:val="0074042A"/>
    <w:rsid w:val="00754DD5"/>
    <w:rsid w:val="00766990"/>
    <w:rsid w:val="00775ED0"/>
    <w:rsid w:val="00784EB0"/>
    <w:rsid w:val="0078598D"/>
    <w:rsid w:val="007C5812"/>
    <w:rsid w:val="007D1D82"/>
    <w:rsid w:val="007E68DC"/>
    <w:rsid w:val="007E6E29"/>
    <w:rsid w:val="007F1410"/>
    <w:rsid w:val="007F1E92"/>
    <w:rsid w:val="007F4272"/>
    <w:rsid w:val="007F45F8"/>
    <w:rsid w:val="008111AE"/>
    <w:rsid w:val="00812F07"/>
    <w:rsid w:val="00834DCE"/>
    <w:rsid w:val="00837C22"/>
    <w:rsid w:val="0084316E"/>
    <w:rsid w:val="008461C5"/>
    <w:rsid w:val="00847D1B"/>
    <w:rsid w:val="008511AE"/>
    <w:rsid w:val="00860A3E"/>
    <w:rsid w:val="00861E68"/>
    <w:rsid w:val="0087071D"/>
    <w:rsid w:val="00881974"/>
    <w:rsid w:val="00883065"/>
    <w:rsid w:val="00887DAD"/>
    <w:rsid w:val="00895FEB"/>
    <w:rsid w:val="008A1940"/>
    <w:rsid w:val="008A5D6A"/>
    <w:rsid w:val="008A7361"/>
    <w:rsid w:val="008B0E68"/>
    <w:rsid w:val="008B193A"/>
    <w:rsid w:val="008B4F81"/>
    <w:rsid w:val="008C0161"/>
    <w:rsid w:val="008C2398"/>
    <w:rsid w:val="008C25E8"/>
    <w:rsid w:val="008F01EB"/>
    <w:rsid w:val="009145BC"/>
    <w:rsid w:val="0091519F"/>
    <w:rsid w:val="00915FD9"/>
    <w:rsid w:val="00916499"/>
    <w:rsid w:val="00947D99"/>
    <w:rsid w:val="00954633"/>
    <w:rsid w:val="00955926"/>
    <w:rsid w:val="00962772"/>
    <w:rsid w:val="0096443C"/>
    <w:rsid w:val="0097235E"/>
    <w:rsid w:val="0098154C"/>
    <w:rsid w:val="009831F7"/>
    <w:rsid w:val="00987620"/>
    <w:rsid w:val="0099223E"/>
    <w:rsid w:val="009A1CAB"/>
    <w:rsid w:val="009A3D06"/>
    <w:rsid w:val="009B0CBC"/>
    <w:rsid w:val="009B7FAF"/>
    <w:rsid w:val="009C26CD"/>
    <w:rsid w:val="009C452D"/>
    <w:rsid w:val="009E697B"/>
    <w:rsid w:val="009F05AD"/>
    <w:rsid w:val="009F1ABF"/>
    <w:rsid w:val="009F4A37"/>
    <w:rsid w:val="009F543B"/>
    <w:rsid w:val="00A03D08"/>
    <w:rsid w:val="00A03D6E"/>
    <w:rsid w:val="00A07EB5"/>
    <w:rsid w:val="00A10CB0"/>
    <w:rsid w:val="00A14410"/>
    <w:rsid w:val="00A2671A"/>
    <w:rsid w:val="00A33755"/>
    <w:rsid w:val="00A33A4E"/>
    <w:rsid w:val="00A613D3"/>
    <w:rsid w:val="00A66B7C"/>
    <w:rsid w:val="00A679F0"/>
    <w:rsid w:val="00A77D43"/>
    <w:rsid w:val="00A80D51"/>
    <w:rsid w:val="00A82BB7"/>
    <w:rsid w:val="00A83FAD"/>
    <w:rsid w:val="00A8476D"/>
    <w:rsid w:val="00A92D38"/>
    <w:rsid w:val="00AB0B48"/>
    <w:rsid w:val="00AB4B37"/>
    <w:rsid w:val="00AC2CEF"/>
    <w:rsid w:val="00AD3201"/>
    <w:rsid w:val="00B03444"/>
    <w:rsid w:val="00B0356A"/>
    <w:rsid w:val="00B11BA6"/>
    <w:rsid w:val="00B33F3B"/>
    <w:rsid w:val="00B427E2"/>
    <w:rsid w:val="00B53FD5"/>
    <w:rsid w:val="00B710C5"/>
    <w:rsid w:val="00B76C8F"/>
    <w:rsid w:val="00B81458"/>
    <w:rsid w:val="00B8186C"/>
    <w:rsid w:val="00B85E8B"/>
    <w:rsid w:val="00B90C62"/>
    <w:rsid w:val="00BA41F0"/>
    <w:rsid w:val="00BB1D69"/>
    <w:rsid w:val="00BC251D"/>
    <w:rsid w:val="00BC5C7E"/>
    <w:rsid w:val="00BE09C6"/>
    <w:rsid w:val="00BE0CCF"/>
    <w:rsid w:val="00BF4B9F"/>
    <w:rsid w:val="00C11C5A"/>
    <w:rsid w:val="00C15ECC"/>
    <w:rsid w:val="00C16256"/>
    <w:rsid w:val="00C17B9E"/>
    <w:rsid w:val="00C23214"/>
    <w:rsid w:val="00C23602"/>
    <w:rsid w:val="00C27378"/>
    <w:rsid w:val="00C27420"/>
    <w:rsid w:val="00C37117"/>
    <w:rsid w:val="00C44DFC"/>
    <w:rsid w:val="00C57670"/>
    <w:rsid w:val="00C64867"/>
    <w:rsid w:val="00C809CE"/>
    <w:rsid w:val="00C93D8F"/>
    <w:rsid w:val="00CA4694"/>
    <w:rsid w:val="00CA5701"/>
    <w:rsid w:val="00CA6255"/>
    <w:rsid w:val="00CA6D4D"/>
    <w:rsid w:val="00CA7023"/>
    <w:rsid w:val="00CB0048"/>
    <w:rsid w:val="00CC212A"/>
    <w:rsid w:val="00CD4132"/>
    <w:rsid w:val="00CF0601"/>
    <w:rsid w:val="00D10E70"/>
    <w:rsid w:val="00D16BCB"/>
    <w:rsid w:val="00D32CD6"/>
    <w:rsid w:val="00D36A02"/>
    <w:rsid w:val="00D40641"/>
    <w:rsid w:val="00D4143F"/>
    <w:rsid w:val="00D52673"/>
    <w:rsid w:val="00D66B78"/>
    <w:rsid w:val="00D778A3"/>
    <w:rsid w:val="00DB0800"/>
    <w:rsid w:val="00DB4E91"/>
    <w:rsid w:val="00DB607C"/>
    <w:rsid w:val="00DB79F0"/>
    <w:rsid w:val="00DC0297"/>
    <w:rsid w:val="00DC7FE1"/>
    <w:rsid w:val="00DD1E75"/>
    <w:rsid w:val="00DD4421"/>
    <w:rsid w:val="00DD4B92"/>
    <w:rsid w:val="00DD63D6"/>
    <w:rsid w:val="00DD6D3F"/>
    <w:rsid w:val="00DE52C1"/>
    <w:rsid w:val="00DF4624"/>
    <w:rsid w:val="00E012B5"/>
    <w:rsid w:val="00E041A2"/>
    <w:rsid w:val="00E13627"/>
    <w:rsid w:val="00E22AE1"/>
    <w:rsid w:val="00E35972"/>
    <w:rsid w:val="00E45EB5"/>
    <w:rsid w:val="00E5035D"/>
    <w:rsid w:val="00E528D2"/>
    <w:rsid w:val="00E53F38"/>
    <w:rsid w:val="00E54006"/>
    <w:rsid w:val="00E55330"/>
    <w:rsid w:val="00E70454"/>
    <w:rsid w:val="00E866DE"/>
    <w:rsid w:val="00E96AB1"/>
    <w:rsid w:val="00EA170D"/>
    <w:rsid w:val="00EA5331"/>
    <w:rsid w:val="00EC4FEA"/>
    <w:rsid w:val="00EC647C"/>
    <w:rsid w:val="00ED135E"/>
    <w:rsid w:val="00ED2420"/>
    <w:rsid w:val="00ED6444"/>
    <w:rsid w:val="00EE12C0"/>
    <w:rsid w:val="00EE2C5E"/>
    <w:rsid w:val="00EF21F3"/>
    <w:rsid w:val="00EF21FD"/>
    <w:rsid w:val="00EF42C0"/>
    <w:rsid w:val="00F03ED6"/>
    <w:rsid w:val="00F14A16"/>
    <w:rsid w:val="00F222CE"/>
    <w:rsid w:val="00F2275B"/>
    <w:rsid w:val="00F35373"/>
    <w:rsid w:val="00F41034"/>
    <w:rsid w:val="00F41BC4"/>
    <w:rsid w:val="00F4546C"/>
    <w:rsid w:val="00F462E4"/>
    <w:rsid w:val="00F466B6"/>
    <w:rsid w:val="00F51EBE"/>
    <w:rsid w:val="00F64EC9"/>
    <w:rsid w:val="00F707FC"/>
    <w:rsid w:val="00F74FDE"/>
    <w:rsid w:val="00F8347B"/>
    <w:rsid w:val="00F841D2"/>
    <w:rsid w:val="00FA6205"/>
    <w:rsid w:val="00FB0D99"/>
    <w:rsid w:val="00FB2DF8"/>
    <w:rsid w:val="00FC2B6D"/>
    <w:rsid w:val="00FC79F9"/>
    <w:rsid w:val="00FD4361"/>
    <w:rsid w:val="00FE0BA7"/>
    <w:rsid w:val="00FF292A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E77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DefaultParagraphFont"/>
    <w:rsid w:val="00C27420"/>
    <w:rPr>
      <w:rFonts w:eastAsiaTheme="minorEastAsia"/>
      <w:szCs w:val="24"/>
    </w:rPr>
  </w:style>
  <w:style w:type="paragraph" w:styleId="Header">
    <w:name w:val="header"/>
    <w:basedOn w:val="Normal"/>
    <w:link w:val="HeaderChar"/>
    <w:uiPriority w:val="99"/>
    <w:unhideWhenUsed/>
    <w:rsid w:val="00AC2C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CEF"/>
  </w:style>
  <w:style w:type="paragraph" w:styleId="Footer">
    <w:name w:val="footer"/>
    <w:basedOn w:val="Normal"/>
    <w:link w:val="FooterChar"/>
    <w:uiPriority w:val="99"/>
    <w:unhideWhenUsed/>
    <w:rsid w:val="00AC2C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CEF"/>
  </w:style>
  <w:style w:type="character" w:customStyle="1" w:styleId="Heading1Char">
    <w:name w:val="Heading 1 Char"/>
    <w:basedOn w:val="DefaultParagraphFont"/>
    <w:link w:val="Heading1"/>
    <w:uiPriority w:val="9"/>
    <w:rsid w:val="00AC2C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5.wmf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0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2.png"/><Relationship Id="rId139" Type="http://schemas.openxmlformats.org/officeDocument/2006/relationships/image" Target="media/image63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75.bin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47.wmf"/><Relationship Id="rId124" Type="http://schemas.openxmlformats.org/officeDocument/2006/relationships/oleObject" Target="embeddings/oleObject62.bin"/><Relationship Id="rId129" Type="http://schemas.openxmlformats.org/officeDocument/2006/relationships/image" Target="media/image58.wmf"/><Relationship Id="rId54" Type="http://schemas.openxmlformats.org/officeDocument/2006/relationships/image" Target="media/image22.wmf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6.bin"/><Relationship Id="rId96" Type="http://schemas.openxmlformats.org/officeDocument/2006/relationships/image" Target="media/image41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6.wmf"/><Relationship Id="rId161" Type="http://schemas.openxmlformats.org/officeDocument/2006/relationships/image" Target="media/image7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0.wmf"/><Relationship Id="rId119" Type="http://schemas.openxmlformats.org/officeDocument/2006/relationships/image" Target="media/image53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5.wmf"/><Relationship Id="rId65" Type="http://schemas.openxmlformats.org/officeDocument/2006/relationships/image" Target="media/image27.wmf"/><Relationship Id="rId81" Type="http://schemas.openxmlformats.org/officeDocument/2006/relationships/image" Target="media/image34.wmf"/><Relationship Id="rId86" Type="http://schemas.openxmlformats.org/officeDocument/2006/relationships/image" Target="media/image36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1.wmf"/><Relationship Id="rId151" Type="http://schemas.openxmlformats.org/officeDocument/2006/relationships/image" Target="media/image69.wmf"/><Relationship Id="rId156" Type="http://schemas.openxmlformats.org/officeDocument/2006/relationships/oleObject" Target="embeddings/oleObject78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9.bin"/><Relationship Id="rId104" Type="http://schemas.openxmlformats.org/officeDocument/2006/relationships/image" Target="media/image45.wmf"/><Relationship Id="rId120" Type="http://schemas.openxmlformats.org/officeDocument/2006/relationships/oleObject" Target="embeddings/oleObject60.bin"/><Relationship Id="rId125" Type="http://schemas.openxmlformats.org/officeDocument/2006/relationships/image" Target="media/image56.wmf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image" Target="media/image39.wmf"/><Relationship Id="rId162" Type="http://schemas.openxmlformats.org/officeDocument/2006/relationships/oleObject" Target="embeddings/oleObject8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8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1.bin"/><Relationship Id="rId152" Type="http://schemas.openxmlformats.org/officeDocument/2006/relationships/oleObject" Target="embeddings/oleObject7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7.wmf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2.wmf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163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8.wmf"/><Relationship Id="rId116" Type="http://schemas.openxmlformats.org/officeDocument/2006/relationships/image" Target="media/image51.wmf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2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6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6.wmf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1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94" Type="http://schemas.openxmlformats.org/officeDocument/2006/relationships/image" Target="media/image40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49.wmf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4.wmf"/><Relationship Id="rId123" Type="http://schemas.openxmlformats.org/officeDocument/2006/relationships/image" Target="media/image55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38.wmf"/><Relationship Id="rId165" Type="http://schemas.openxmlformats.org/officeDocument/2006/relationships/theme" Target="theme/theme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image" Target="media/image29.wmf"/><Relationship Id="rId113" Type="http://schemas.openxmlformats.org/officeDocument/2006/relationships/oleObject" Target="embeddings/oleObject57.bin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40.bin"/><Relationship Id="rId155" Type="http://schemas.openxmlformats.org/officeDocument/2006/relationships/image" Target="media/image7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C17F6-B9CF-4138-B23D-4ED14513B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1234</Words>
  <Characters>5311</Characters>
  <Application>Microsoft Office Word</Application>
  <DocSecurity>0</DocSecurity>
  <Lines>230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Epsilon-Delta Definition of Limits_Notes</dc:title>
  <dc:subject/>
  <dc:creator>Kyle</dc:creator>
  <cp:keywords/>
  <dc:description/>
  <cp:lastModifiedBy>Kyle Knee</cp:lastModifiedBy>
  <cp:revision>128</cp:revision>
  <cp:lastPrinted>2026-07-06T12:56:00Z</cp:lastPrinted>
  <dcterms:created xsi:type="dcterms:W3CDTF">2015-05-15T23:20:00Z</dcterms:created>
  <dcterms:modified xsi:type="dcterms:W3CDTF">2026-07-06T12:56:00Z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