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1B21E" w14:textId="77777777" w:rsidR="00647A93" w:rsidRPr="008D4691" w:rsidRDefault="003A7566" w:rsidP="008D4691">
      <w:pPr>
        <w:pStyle w:val="Heading1"/>
        <w:spacing w:before="0"/>
        <w:rPr>
          <w:rFonts w:ascii="Times New Roman" w:hAnsi="Times New Roman" w:cs="Times New Roman"/>
          <w:b/>
          <w:color w:val="000000"/>
        </w:rPr>
      </w:pPr>
      <w:r w:rsidRPr="008D4691">
        <w:rPr>
          <w:rFonts w:ascii="Times New Roman" w:hAnsi="Times New Roman" w:cs="Times New Roman"/>
          <w:b/>
          <w:color w:val="000000"/>
        </w:rPr>
        <w:t>4.2</w:t>
      </w:r>
      <w:r w:rsidR="007A45A7" w:rsidRPr="008D4691">
        <w:rPr>
          <w:rFonts w:ascii="Times New Roman" w:hAnsi="Times New Roman" w:cs="Times New Roman"/>
          <w:b/>
          <w:color w:val="000000"/>
        </w:rPr>
        <w:t xml:space="preserve"> </w:t>
      </w:r>
      <w:r w:rsidRPr="008D4691">
        <w:rPr>
          <w:rFonts w:ascii="Times New Roman" w:hAnsi="Times New Roman" w:cs="Times New Roman"/>
          <w:b/>
          <w:color w:val="000000"/>
        </w:rPr>
        <w:t xml:space="preserve">Linear Approximation &amp; </w:t>
      </w:r>
      <w:r w:rsidR="007A45A7" w:rsidRPr="008D4691">
        <w:rPr>
          <w:rFonts w:ascii="Times New Roman" w:hAnsi="Times New Roman" w:cs="Times New Roman"/>
          <w:b/>
          <w:color w:val="000000"/>
        </w:rPr>
        <w:t>Differentials</w:t>
      </w:r>
    </w:p>
    <w:p w14:paraId="12DAE55E" w14:textId="77777777" w:rsidR="007A45A7" w:rsidRDefault="007A45A7" w:rsidP="007A45A7"/>
    <w:p w14:paraId="729E1106" w14:textId="77777777" w:rsidR="00724C42" w:rsidRDefault="00724C42" w:rsidP="00F44C71">
      <w:pPr>
        <w:rPr>
          <w:szCs w:val="24"/>
        </w:rPr>
      </w:pPr>
      <w:r>
        <w:rPr>
          <w:szCs w:val="24"/>
        </w:rPr>
        <w:t>In this section we will go over another important application of differentiation, and we will attach some rigorous meaning to the notion of a differential.</w:t>
      </w:r>
    </w:p>
    <w:p w14:paraId="35001721" w14:textId="77777777" w:rsidR="00F44C71" w:rsidRDefault="00F44C71" w:rsidP="00F44C71">
      <w:pPr>
        <w:rPr>
          <w:szCs w:val="24"/>
        </w:rPr>
      </w:pPr>
    </w:p>
    <w:p w14:paraId="5F8421E1" w14:textId="77777777" w:rsidR="002F636F" w:rsidRDefault="00724C42" w:rsidP="00F44C71">
      <w:pPr>
        <w:rPr>
          <w:szCs w:val="24"/>
        </w:rPr>
      </w:pPr>
      <w:r>
        <w:rPr>
          <w:b/>
          <w:szCs w:val="24"/>
          <w:u w:val="single"/>
        </w:rPr>
        <w:t>Motivation:</w:t>
      </w:r>
      <w:r>
        <w:rPr>
          <w:szCs w:val="24"/>
        </w:rPr>
        <w:t xml:space="preserve">  What is an example of a function that is easy to calculate for some inputs, but quite difficult to compute by hand for other inputs?</w:t>
      </w:r>
    </w:p>
    <w:p w14:paraId="6B14AD38" w14:textId="77777777" w:rsidR="00724C42" w:rsidRDefault="00724C42" w:rsidP="00F44C71">
      <w:pPr>
        <w:rPr>
          <w:szCs w:val="24"/>
        </w:rPr>
      </w:pPr>
    </w:p>
    <w:p w14:paraId="1346408C" w14:textId="77777777" w:rsidR="00126286" w:rsidRDefault="00126286" w:rsidP="00F44C71">
      <w:pPr>
        <w:rPr>
          <w:szCs w:val="24"/>
        </w:rPr>
      </w:pPr>
    </w:p>
    <w:p w14:paraId="0926F070" w14:textId="77777777" w:rsidR="00A41BC3" w:rsidRDefault="00A41BC3" w:rsidP="00F44C71">
      <w:pPr>
        <w:rPr>
          <w:szCs w:val="24"/>
        </w:rPr>
      </w:pPr>
    </w:p>
    <w:p w14:paraId="35E2A74B" w14:textId="77777777" w:rsidR="00A41BC3" w:rsidRDefault="00A41BC3" w:rsidP="00F44C71">
      <w:pPr>
        <w:rPr>
          <w:szCs w:val="24"/>
        </w:rPr>
      </w:pPr>
    </w:p>
    <w:p w14:paraId="5338C156" w14:textId="77777777" w:rsidR="00A41BC3" w:rsidRDefault="00A41BC3" w:rsidP="00F44C71">
      <w:pPr>
        <w:rPr>
          <w:szCs w:val="24"/>
        </w:rPr>
      </w:pPr>
    </w:p>
    <w:p w14:paraId="435DD8F5" w14:textId="77777777" w:rsidR="00A41BC3" w:rsidRDefault="00A41BC3" w:rsidP="00F44C71">
      <w:pPr>
        <w:rPr>
          <w:szCs w:val="24"/>
        </w:rPr>
      </w:pPr>
    </w:p>
    <w:p w14:paraId="02590B3F" w14:textId="77777777" w:rsidR="00A41BC3" w:rsidRDefault="00A41BC3" w:rsidP="00F44C71">
      <w:pPr>
        <w:rPr>
          <w:szCs w:val="24"/>
        </w:rPr>
      </w:pPr>
    </w:p>
    <w:p w14:paraId="2D111401" w14:textId="77777777" w:rsidR="00A41BC3" w:rsidRDefault="00A41BC3" w:rsidP="00F44C71">
      <w:pPr>
        <w:rPr>
          <w:szCs w:val="24"/>
        </w:rPr>
      </w:pPr>
    </w:p>
    <w:p w14:paraId="033932FA" w14:textId="77777777" w:rsidR="00A41BC3" w:rsidRDefault="00A41BC3" w:rsidP="00F44C71">
      <w:pPr>
        <w:rPr>
          <w:szCs w:val="24"/>
        </w:rPr>
      </w:pPr>
    </w:p>
    <w:p w14:paraId="4465454F" w14:textId="77777777" w:rsidR="00A41BC3" w:rsidRDefault="00A41BC3" w:rsidP="00F44C71">
      <w:pPr>
        <w:rPr>
          <w:szCs w:val="24"/>
        </w:rPr>
      </w:pPr>
    </w:p>
    <w:p w14:paraId="7C20D325" w14:textId="77777777" w:rsidR="00A41BC3" w:rsidRDefault="00A41BC3" w:rsidP="00F44C71">
      <w:pPr>
        <w:rPr>
          <w:szCs w:val="24"/>
        </w:rPr>
      </w:pPr>
    </w:p>
    <w:p w14:paraId="1251356B" w14:textId="77777777" w:rsidR="00A41BC3" w:rsidRDefault="00A41BC3" w:rsidP="00F44C71">
      <w:pPr>
        <w:rPr>
          <w:szCs w:val="24"/>
        </w:rPr>
      </w:pPr>
    </w:p>
    <w:p w14:paraId="507B10D4" w14:textId="77777777" w:rsidR="00A41BC3" w:rsidRDefault="00A41BC3" w:rsidP="00F44C71">
      <w:pPr>
        <w:rPr>
          <w:szCs w:val="24"/>
        </w:rPr>
      </w:pPr>
    </w:p>
    <w:p w14:paraId="1C416F62" w14:textId="77777777" w:rsidR="00A41BC3" w:rsidRDefault="00A41BC3" w:rsidP="00F44C71">
      <w:pPr>
        <w:rPr>
          <w:szCs w:val="24"/>
        </w:rPr>
      </w:pPr>
    </w:p>
    <w:p w14:paraId="155AB854" w14:textId="77777777" w:rsidR="00A41BC3" w:rsidRDefault="00A41BC3" w:rsidP="00F44C71">
      <w:pPr>
        <w:rPr>
          <w:szCs w:val="24"/>
        </w:rPr>
      </w:pPr>
    </w:p>
    <w:p w14:paraId="545E2B0F" w14:textId="77777777" w:rsidR="00A41BC3" w:rsidRDefault="00A41BC3" w:rsidP="00F44C71">
      <w:pPr>
        <w:rPr>
          <w:szCs w:val="24"/>
        </w:rPr>
      </w:pPr>
    </w:p>
    <w:p w14:paraId="3BA6AF4C" w14:textId="77777777" w:rsidR="00A41BC3" w:rsidRDefault="00A41BC3" w:rsidP="00F44C71">
      <w:pPr>
        <w:rPr>
          <w:szCs w:val="24"/>
        </w:rPr>
      </w:pPr>
    </w:p>
    <w:p w14:paraId="049FD014" w14:textId="77777777" w:rsidR="00A41BC3" w:rsidRDefault="00A41BC3" w:rsidP="00F44C71">
      <w:pPr>
        <w:rPr>
          <w:szCs w:val="24"/>
        </w:rPr>
      </w:pPr>
    </w:p>
    <w:p w14:paraId="01FE3E1A" w14:textId="77777777" w:rsidR="00A41BC3" w:rsidRDefault="00A41BC3" w:rsidP="00F44C71">
      <w:pPr>
        <w:rPr>
          <w:szCs w:val="24"/>
        </w:rPr>
      </w:pPr>
    </w:p>
    <w:p w14:paraId="11A10CB7" w14:textId="77777777" w:rsidR="00A41BC3" w:rsidRDefault="00A41BC3" w:rsidP="00F44C71">
      <w:pPr>
        <w:rPr>
          <w:szCs w:val="24"/>
        </w:rPr>
      </w:pPr>
    </w:p>
    <w:p w14:paraId="6A7194D5" w14:textId="77777777" w:rsidR="00A41BC3" w:rsidRDefault="00A41BC3" w:rsidP="00F44C71">
      <w:pPr>
        <w:rPr>
          <w:szCs w:val="24"/>
        </w:rPr>
      </w:pPr>
    </w:p>
    <w:p w14:paraId="2267A3BF" w14:textId="77777777" w:rsidR="00A41BC3" w:rsidRDefault="00A41BC3" w:rsidP="00F44C71">
      <w:pPr>
        <w:rPr>
          <w:szCs w:val="24"/>
        </w:rPr>
      </w:pPr>
    </w:p>
    <w:p w14:paraId="7D018D3B" w14:textId="77777777" w:rsidR="00A41BC3" w:rsidRDefault="00A41BC3" w:rsidP="00F44C71">
      <w:pPr>
        <w:rPr>
          <w:szCs w:val="24"/>
        </w:rPr>
      </w:pPr>
    </w:p>
    <w:p w14:paraId="3F940F23" w14:textId="77777777" w:rsidR="00A41BC3" w:rsidRDefault="00A41BC3" w:rsidP="00F44C71">
      <w:pPr>
        <w:rPr>
          <w:szCs w:val="24"/>
        </w:rPr>
      </w:pPr>
    </w:p>
    <w:p w14:paraId="2E15918D" w14:textId="77777777" w:rsidR="00A41BC3" w:rsidRDefault="00A41BC3" w:rsidP="00F44C71">
      <w:pPr>
        <w:rPr>
          <w:szCs w:val="24"/>
        </w:rPr>
      </w:pPr>
    </w:p>
    <w:p w14:paraId="0C7D8DEA" w14:textId="77777777" w:rsidR="00A41BC3" w:rsidRDefault="00A41BC3" w:rsidP="00F44C71">
      <w:pPr>
        <w:rPr>
          <w:szCs w:val="24"/>
        </w:rPr>
      </w:pPr>
    </w:p>
    <w:p w14:paraId="47BA0C9E" w14:textId="77777777" w:rsidR="00A41BC3" w:rsidRDefault="00A41BC3" w:rsidP="00F44C71">
      <w:pPr>
        <w:rPr>
          <w:szCs w:val="24"/>
        </w:rPr>
      </w:pPr>
    </w:p>
    <w:p w14:paraId="4782F598" w14:textId="77777777" w:rsidR="00A41BC3" w:rsidRDefault="00A41BC3" w:rsidP="00F44C71">
      <w:pPr>
        <w:rPr>
          <w:szCs w:val="24"/>
        </w:rPr>
      </w:pPr>
    </w:p>
    <w:p w14:paraId="0614AD27" w14:textId="77777777" w:rsidR="00A41BC3" w:rsidRDefault="00A41BC3" w:rsidP="00F44C71">
      <w:pPr>
        <w:rPr>
          <w:szCs w:val="24"/>
        </w:rPr>
      </w:pPr>
    </w:p>
    <w:p w14:paraId="624357FB" w14:textId="77777777" w:rsidR="00A41BC3" w:rsidRDefault="00A41BC3" w:rsidP="00F44C71">
      <w:pPr>
        <w:rPr>
          <w:szCs w:val="24"/>
        </w:rPr>
      </w:pPr>
    </w:p>
    <w:p w14:paraId="4C931578" w14:textId="77777777" w:rsidR="00A41BC3" w:rsidRDefault="00A41BC3" w:rsidP="00F44C71">
      <w:pPr>
        <w:rPr>
          <w:szCs w:val="24"/>
        </w:rPr>
      </w:pPr>
    </w:p>
    <w:p w14:paraId="41AB7BE7" w14:textId="77777777" w:rsidR="00A41BC3" w:rsidRDefault="00A41BC3" w:rsidP="00F44C71">
      <w:pPr>
        <w:rPr>
          <w:szCs w:val="24"/>
        </w:rPr>
      </w:pPr>
    </w:p>
    <w:p w14:paraId="6ABD288E" w14:textId="77777777" w:rsidR="00A41BC3" w:rsidRDefault="00A41BC3" w:rsidP="00F44C71">
      <w:pPr>
        <w:rPr>
          <w:szCs w:val="24"/>
        </w:rPr>
      </w:pPr>
    </w:p>
    <w:p w14:paraId="75C9AF0B" w14:textId="77777777" w:rsidR="00A41BC3" w:rsidRDefault="00A41BC3" w:rsidP="00F44C71">
      <w:pPr>
        <w:rPr>
          <w:szCs w:val="24"/>
        </w:rPr>
      </w:pPr>
    </w:p>
    <w:p w14:paraId="554D2292" w14:textId="77777777" w:rsidR="00A41BC3" w:rsidRDefault="00A41BC3" w:rsidP="00F44C71">
      <w:pPr>
        <w:rPr>
          <w:szCs w:val="24"/>
        </w:rPr>
      </w:pPr>
    </w:p>
    <w:p w14:paraId="62783E37" w14:textId="77777777" w:rsidR="00D36254" w:rsidRDefault="00D36254" w:rsidP="00F44C71">
      <w:pPr>
        <w:rPr>
          <w:szCs w:val="24"/>
        </w:rPr>
      </w:pPr>
    </w:p>
    <w:p w14:paraId="0B341256" w14:textId="77777777" w:rsidR="00A41BC3" w:rsidRDefault="00A41BC3" w:rsidP="00F44C71">
      <w:pPr>
        <w:rPr>
          <w:szCs w:val="24"/>
        </w:rPr>
      </w:pPr>
    </w:p>
    <w:p w14:paraId="67B011CE" w14:textId="77777777" w:rsidR="00762C27" w:rsidRDefault="00762C27" w:rsidP="00F44C71">
      <w:pPr>
        <w:rPr>
          <w:szCs w:val="24"/>
        </w:rPr>
      </w:pPr>
    </w:p>
    <w:p w14:paraId="68A7FE40" w14:textId="77777777" w:rsidR="00F7184E" w:rsidRDefault="00F7184E" w:rsidP="00F7184E">
      <w:pPr>
        <w:rPr>
          <w:i/>
          <w:szCs w:val="24"/>
        </w:rPr>
      </w:pPr>
      <w:r>
        <w:rPr>
          <w:i/>
          <w:szCs w:val="24"/>
        </w:rPr>
        <w:t>Note:  An important question is:  How can we tell how far off an approximation with a tangent line will be from the actual value we seek with no computation device?  This question is very important in computer science and will be addressed in Calculus II.  In Calculus I we are in the unfortunate position of knowing that the tangent line yields approximations, but the only way we can tell how good an approximation is, is to use the calculator.</w:t>
      </w:r>
    </w:p>
    <w:p w14:paraId="0FD1C51B" w14:textId="77777777" w:rsidR="00F7184E" w:rsidRDefault="00642C34" w:rsidP="00F44C71">
      <w:pPr>
        <w:rPr>
          <w:szCs w:val="24"/>
        </w:rPr>
      </w:pPr>
      <w:r>
        <w:rPr>
          <w:szCs w:val="24"/>
        </w:rPr>
        <w:lastRenderedPageBreak/>
        <w:t>The discussion in the motivation leads to the following definition.</w:t>
      </w:r>
    </w:p>
    <w:p w14:paraId="7D8346D7" w14:textId="77777777" w:rsidR="00642C34" w:rsidRDefault="00642C34" w:rsidP="00F44C71">
      <w:pPr>
        <w:rPr>
          <w:szCs w:val="24"/>
        </w:rPr>
      </w:pPr>
    </w:p>
    <w:tbl>
      <w:tblPr>
        <w:tblStyle w:val="TableGrid"/>
        <w:tblW w:w="0" w:type="auto"/>
        <w:tblLook w:val="04A0" w:firstRow="1" w:lastRow="0" w:firstColumn="1" w:lastColumn="0" w:noHBand="0" w:noVBand="1"/>
      </w:tblPr>
      <w:tblGrid>
        <w:gridCol w:w="10790"/>
      </w:tblGrid>
      <w:tr w:rsidR="00642C34" w14:paraId="20D640AA" w14:textId="77777777" w:rsidTr="00642C34">
        <w:tc>
          <w:tcPr>
            <w:tcW w:w="10790" w:type="dxa"/>
          </w:tcPr>
          <w:p w14:paraId="3041A27D" w14:textId="77777777" w:rsidR="00642C34" w:rsidRDefault="00642C34" w:rsidP="00F44C71">
            <w:pPr>
              <w:rPr>
                <w:szCs w:val="24"/>
              </w:rPr>
            </w:pPr>
          </w:p>
          <w:p w14:paraId="61035CF7" w14:textId="77777777" w:rsidR="00642C34" w:rsidRDefault="00642C34" w:rsidP="00F44C71">
            <w:pPr>
              <w:rPr>
                <w:szCs w:val="24"/>
              </w:rPr>
            </w:pPr>
            <w:r>
              <w:rPr>
                <w:b/>
                <w:szCs w:val="24"/>
              </w:rPr>
              <w:t>Definition:</w:t>
            </w:r>
            <w:r>
              <w:rPr>
                <w:szCs w:val="24"/>
              </w:rPr>
              <w:t xml:space="preserve">  The line </w:t>
            </w:r>
            <w:r w:rsidRPr="00C3383E">
              <w:rPr>
                <w:position w:val="-14"/>
                <w:szCs w:val="24"/>
              </w:rPr>
              <w:object w:dxaOrig="2760" w:dyaOrig="400" w14:anchorId="0F452E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85pt;height:19.7pt" o:ole="">
                  <v:imagedata r:id="rId8" o:title=""/>
                </v:shape>
                <o:OLEObject Type="Embed" ProgID="Equation.DSMT4" ShapeID="_x0000_i1025" DrawAspect="Content" ObjectID="_1844799201" r:id="rId9"/>
              </w:object>
            </w:r>
            <w:r>
              <w:rPr>
                <w:szCs w:val="24"/>
              </w:rPr>
              <w:t xml:space="preserve"> is called the </w:t>
            </w:r>
            <w:r>
              <w:rPr>
                <w:b/>
                <w:szCs w:val="24"/>
              </w:rPr>
              <w:t>linearization</w:t>
            </w:r>
            <w:r>
              <w:rPr>
                <w:szCs w:val="24"/>
              </w:rPr>
              <w:t xml:space="preserve"> of </w:t>
            </w:r>
            <w:r>
              <w:rPr>
                <w:i/>
                <w:szCs w:val="24"/>
              </w:rPr>
              <w:t>f</w:t>
            </w:r>
            <w:r>
              <w:rPr>
                <w:szCs w:val="24"/>
              </w:rPr>
              <w:t xml:space="preserve"> at </w:t>
            </w:r>
            <w:r>
              <w:rPr>
                <w:i/>
                <w:szCs w:val="24"/>
              </w:rPr>
              <w:t>a</w:t>
            </w:r>
            <w:r>
              <w:rPr>
                <w:szCs w:val="24"/>
              </w:rPr>
              <w:t xml:space="preserve">.  </w:t>
            </w:r>
          </w:p>
          <w:p w14:paraId="21E5862F" w14:textId="77777777" w:rsidR="00642C34" w:rsidRPr="00642C34" w:rsidRDefault="00642C34" w:rsidP="00F44C71">
            <w:pPr>
              <w:rPr>
                <w:szCs w:val="24"/>
              </w:rPr>
            </w:pPr>
            <w:r>
              <w:rPr>
                <w:szCs w:val="24"/>
              </w:rPr>
              <w:t xml:space="preserve">                     The approximation </w:t>
            </w:r>
            <w:r w:rsidRPr="00C3383E">
              <w:rPr>
                <w:position w:val="-14"/>
                <w:szCs w:val="24"/>
              </w:rPr>
              <w:object w:dxaOrig="1300" w:dyaOrig="400" w14:anchorId="4C50A5BF">
                <v:shape id="_x0000_i1026" type="#_x0000_t75" style="width:65.9pt;height:19.7pt" o:ole="">
                  <v:imagedata r:id="rId10" o:title=""/>
                </v:shape>
                <o:OLEObject Type="Embed" ProgID="Equation.DSMT4" ShapeID="_x0000_i1026" DrawAspect="Content" ObjectID="_1844799202" r:id="rId11"/>
              </w:object>
            </w:r>
            <w:r>
              <w:rPr>
                <w:szCs w:val="24"/>
              </w:rPr>
              <w:t xml:space="preserve"> is called the </w:t>
            </w:r>
            <w:r w:rsidRPr="00642C34">
              <w:rPr>
                <w:b/>
                <w:szCs w:val="24"/>
              </w:rPr>
              <w:t>linear approximation</w:t>
            </w:r>
            <w:r>
              <w:rPr>
                <w:szCs w:val="24"/>
              </w:rPr>
              <w:t xml:space="preserve"> of </w:t>
            </w:r>
            <w:r w:rsidRPr="00C3383E">
              <w:rPr>
                <w:position w:val="-10"/>
                <w:szCs w:val="24"/>
              </w:rPr>
              <w:object w:dxaOrig="240" w:dyaOrig="320" w14:anchorId="6614A468">
                <v:shape id="_x0000_i1027" type="#_x0000_t75" style="width:11.55pt;height:16.3pt" o:ole="">
                  <v:imagedata r:id="rId12" o:title=""/>
                </v:shape>
                <o:OLEObject Type="Embed" ProgID="Equation.DSMT4" ShapeID="_x0000_i1027" DrawAspect="Content" ObjectID="_1844799203" r:id="rId13"/>
              </w:object>
            </w:r>
            <w:r>
              <w:rPr>
                <w:szCs w:val="24"/>
              </w:rPr>
              <w:t xml:space="preserve"> near </w:t>
            </w:r>
            <w:r>
              <w:rPr>
                <w:i/>
                <w:szCs w:val="24"/>
              </w:rPr>
              <w:t>a</w:t>
            </w:r>
            <w:r>
              <w:rPr>
                <w:szCs w:val="24"/>
              </w:rPr>
              <w:t>.</w:t>
            </w:r>
          </w:p>
          <w:p w14:paraId="6F6C17B4" w14:textId="77777777" w:rsidR="00642C34" w:rsidRDefault="00642C34" w:rsidP="00F44C71">
            <w:pPr>
              <w:rPr>
                <w:szCs w:val="24"/>
              </w:rPr>
            </w:pPr>
          </w:p>
        </w:tc>
      </w:tr>
    </w:tbl>
    <w:p w14:paraId="567B7F5D" w14:textId="77777777" w:rsidR="00F7184E" w:rsidRDefault="00606CBE" w:rsidP="00F44C71">
      <w:pPr>
        <w:rPr>
          <w:szCs w:val="24"/>
        </w:rPr>
      </w:pPr>
      <w:r>
        <w:rPr>
          <w:i/>
          <w:szCs w:val="24"/>
        </w:rPr>
        <w:t xml:space="preserve">Note:  In the motivation, we found that the linearization of </w:t>
      </w:r>
      <w:r w:rsidRPr="006E485A">
        <w:rPr>
          <w:position w:val="-14"/>
          <w:szCs w:val="24"/>
        </w:rPr>
        <w:object w:dxaOrig="1120" w:dyaOrig="420" w14:anchorId="7D4B64E8">
          <v:shape id="_x0000_i1028" type="#_x0000_t75" style="width:55.7pt;height:21.05pt" o:ole="">
            <v:imagedata r:id="rId14" o:title=""/>
          </v:shape>
          <o:OLEObject Type="Embed" ProgID="Equation.DSMT4" ShapeID="_x0000_i1028" DrawAspect="Content" ObjectID="_1844799204" r:id="rId15"/>
        </w:object>
      </w:r>
      <w:r>
        <w:rPr>
          <w:i/>
          <w:szCs w:val="24"/>
        </w:rPr>
        <w:t>at 1 was</w:t>
      </w:r>
      <w:r w:rsidRPr="00C3383E">
        <w:rPr>
          <w:i/>
          <w:position w:val="-24"/>
          <w:szCs w:val="24"/>
        </w:rPr>
        <w:object w:dxaOrig="1480" w:dyaOrig="620" w14:anchorId="1D65872C">
          <v:shape id="_x0000_i1029" type="#_x0000_t75" style="width:74.05pt;height:30.55pt" o:ole="">
            <v:imagedata r:id="rId16" o:title=""/>
          </v:shape>
          <o:OLEObject Type="Embed" ProgID="Equation.DSMT4" ShapeID="_x0000_i1029" DrawAspect="Content" ObjectID="_1844799205" r:id="rId17"/>
        </w:object>
      </w:r>
      <w:r>
        <w:rPr>
          <w:szCs w:val="24"/>
        </w:rPr>
        <w:t>.</w:t>
      </w:r>
    </w:p>
    <w:p w14:paraId="145C33BC" w14:textId="77777777" w:rsidR="00606CBE" w:rsidRDefault="00606CBE" w:rsidP="00F44C71">
      <w:pPr>
        <w:rPr>
          <w:szCs w:val="24"/>
        </w:rPr>
      </w:pPr>
    </w:p>
    <w:p w14:paraId="30397755" w14:textId="77777777" w:rsidR="00F7184E" w:rsidRDefault="00217EAE" w:rsidP="00F44C71">
      <w:pPr>
        <w:rPr>
          <w:szCs w:val="24"/>
        </w:rPr>
      </w:pPr>
      <w:r>
        <w:rPr>
          <w:b/>
          <w:szCs w:val="24"/>
          <w:u w:val="single"/>
        </w:rPr>
        <w:t>Example 1:</w:t>
      </w:r>
      <w:r>
        <w:rPr>
          <w:szCs w:val="24"/>
        </w:rPr>
        <w:t xml:space="preserve">  Consider the function </w:t>
      </w:r>
      <w:r w:rsidRPr="00574C80">
        <w:rPr>
          <w:position w:val="-14"/>
          <w:szCs w:val="24"/>
        </w:rPr>
        <w:object w:dxaOrig="1020" w:dyaOrig="400" w14:anchorId="4AD544A2">
          <v:shape id="_x0000_i1030" type="#_x0000_t75" style="width:50.95pt;height:19.7pt" o:ole="">
            <v:imagedata r:id="rId18" o:title=""/>
          </v:shape>
          <o:OLEObject Type="Embed" ProgID="Equation.DSMT4" ShapeID="_x0000_i1030" DrawAspect="Content" ObjectID="_1844799206" r:id="rId19"/>
        </w:object>
      </w:r>
      <w:r>
        <w:rPr>
          <w:szCs w:val="24"/>
        </w:rPr>
        <w:t>.</w:t>
      </w:r>
    </w:p>
    <w:p w14:paraId="6AE4FDA7" w14:textId="77777777" w:rsidR="00217EAE" w:rsidRDefault="00217EAE" w:rsidP="00F44C71">
      <w:pPr>
        <w:rPr>
          <w:szCs w:val="24"/>
        </w:rPr>
      </w:pPr>
    </w:p>
    <w:p w14:paraId="6DE3D857" w14:textId="77777777" w:rsidR="00217EAE" w:rsidRDefault="00217EAE" w:rsidP="00217EAE">
      <w:pPr>
        <w:pStyle w:val="ListParagraph"/>
        <w:numPr>
          <w:ilvl w:val="0"/>
          <w:numId w:val="42"/>
        </w:numPr>
        <w:rPr>
          <w:szCs w:val="24"/>
        </w:rPr>
      </w:pPr>
      <w:r>
        <w:rPr>
          <w:szCs w:val="24"/>
        </w:rPr>
        <w:t xml:space="preserve">Find the linearization of </w:t>
      </w:r>
      <w:r>
        <w:rPr>
          <w:i/>
          <w:szCs w:val="24"/>
        </w:rPr>
        <w:t>f</w:t>
      </w:r>
      <w:r>
        <w:rPr>
          <w:szCs w:val="24"/>
        </w:rPr>
        <w:t xml:space="preserve"> at </w:t>
      </w:r>
      <w:r w:rsidRPr="00217EAE">
        <w:rPr>
          <w:position w:val="-6"/>
          <w:szCs w:val="24"/>
        </w:rPr>
        <w:object w:dxaOrig="560" w:dyaOrig="279" w14:anchorId="6299E167">
          <v:shape id="_x0000_i1031" type="#_x0000_t75" style="width:27.15pt;height:13.6pt" o:ole="">
            <v:imagedata r:id="rId20" o:title=""/>
          </v:shape>
          <o:OLEObject Type="Embed" ProgID="Equation.DSMT4" ShapeID="_x0000_i1031" DrawAspect="Content" ObjectID="_1844799207" r:id="rId21"/>
        </w:object>
      </w:r>
      <w:r>
        <w:rPr>
          <w:szCs w:val="24"/>
        </w:rPr>
        <w:t>.</w:t>
      </w:r>
    </w:p>
    <w:p w14:paraId="0D6994E9" w14:textId="77777777" w:rsidR="00217EAE" w:rsidRDefault="00217EAE" w:rsidP="00217EAE">
      <w:pPr>
        <w:rPr>
          <w:szCs w:val="24"/>
        </w:rPr>
      </w:pPr>
    </w:p>
    <w:p w14:paraId="2682583B" w14:textId="77777777" w:rsidR="00F7184E" w:rsidRDefault="00F7184E" w:rsidP="00F44C71">
      <w:pPr>
        <w:rPr>
          <w:szCs w:val="24"/>
        </w:rPr>
      </w:pPr>
    </w:p>
    <w:p w14:paraId="717FA200" w14:textId="77777777" w:rsidR="00A41BC3" w:rsidRDefault="00A41BC3" w:rsidP="00F44C71">
      <w:pPr>
        <w:rPr>
          <w:szCs w:val="24"/>
        </w:rPr>
      </w:pPr>
    </w:p>
    <w:p w14:paraId="4876E0A5" w14:textId="77777777" w:rsidR="00A41BC3" w:rsidRDefault="00A41BC3" w:rsidP="00F44C71">
      <w:pPr>
        <w:rPr>
          <w:szCs w:val="24"/>
        </w:rPr>
      </w:pPr>
    </w:p>
    <w:p w14:paraId="13950385" w14:textId="77777777" w:rsidR="00A41BC3" w:rsidRDefault="00A41BC3" w:rsidP="00F44C71">
      <w:pPr>
        <w:rPr>
          <w:szCs w:val="24"/>
        </w:rPr>
      </w:pPr>
    </w:p>
    <w:p w14:paraId="56B4B62B" w14:textId="77777777" w:rsidR="00A41BC3" w:rsidRDefault="00A41BC3" w:rsidP="00F44C71">
      <w:pPr>
        <w:rPr>
          <w:szCs w:val="24"/>
        </w:rPr>
      </w:pPr>
    </w:p>
    <w:p w14:paraId="6DBD79F1" w14:textId="77777777" w:rsidR="00A41BC3" w:rsidRDefault="00A41BC3" w:rsidP="00F44C71">
      <w:pPr>
        <w:rPr>
          <w:szCs w:val="24"/>
        </w:rPr>
      </w:pPr>
    </w:p>
    <w:p w14:paraId="18FC0917" w14:textId="77777777" w:rsidR="00A41BC3" w:rsidRDefault="00A41BC3" w:rsidP="00F44C71">
      <w:pPr>
        <w:rPr>
          <w:szCs w:val="24"/>
        </w:rPr>
      </w:pPr>
    </w:p>
    <w:p w14:paraId="17F5789F" w14:textId="77777777" w:rsidR="00C275C5" w:rsidRDefault="00C275C5" w:rsidP="00C275C5">
      <w:pPr>
        <w:pStyle w:val="ListParagraph"/>
        <w:numPr>
          <w:ilvl w:val="0"/>
          <w:numId w:val="42"/>
        </w:numPr>
        <w:rPr>
          <w:szCs w:val="24"/>
        </w:rPr>
      </w:pPr>
      <w:r>
        <w:rPr>
          <w:szCs w:val="24"/>
        </w:rPr>
        <w:t xml:space="preserve">Use your answer from part (a) to approximate the number </w:t>
      </w:r>
      <w:r w:rsidRPr="00C275C5">
        <w:rPr>
          <w:position w:val="-14"/>
          <w:szCs w:val="24"/>
        </w:rPr>
        <w:object w:dxaOrig="740" w:dyaOrig="440" w14:anchorId="014A5F0F">
          <v:shape id="_x0000_i1032" type="#_x0000_t75" style="width:37.35pt;height:22.4pt" o:ole="">
            <v:imagedata r:id="rId22" o:title=""/>
          </v:shape>
          <o:OLEObject Type="Embed" ProgID="Equation.DSMT4" ShapeID="_x0000_i1032" DrawAspect="Content" ObjectID="_1844799208" r:id="rId23"/>
        </w:object>
      </w:r>
      <w:r>
        <w:rPr>
          <w:szCs w:val="24"/>
        </w:rPr>
        <w:t xml:space="preserve"> by hand.</w:t>
      </w:r>
    </w:p>
    <w:p w14:paraId="76173F7D" w14:textId="77777777" w:rsidR="00C275C5" w:rsidRDefault="00C275C5" w:rsidP="00C275C5">
      <w:pPr>
        <w:pStyle w:val="ListParagraph"/>
        <w:rPr>
          <w:szCs w:val="24"/>
        </w:rPr>
      </w:pPr>
    </w:p>
    <w:p w14:paraId="74EB9CC6" w14:textId="77777777" w:rsidR="00C275C5" w:rsidRDefault="00C275C5" w:rsidP="00C275C5">
      <w:pPr>
        <w:pStyle w:val="ListParagraph"/>
        <w:rPr>
          <w:szCs w:val="24"/>
        </w:rPr>
      </w:pPr>
    </w:p>
    <w:p w14:paraId="0DEA51FE" w14:textId="77777777" w:rsidR="00A41BC3" w:rsidRDefault="00A41BC3" w:rsidP="00C275C5">
      <w:pPr>
        <w:pStyle w:val="ListParagraph"/>
        <w:rPr>
          <w:szCs w:val="24"/>
        </w:rPr>
      </w:pPr>
    </w:p>
    <w:p w14:paraId="71582CB3" w14:textId="77777777" w:rsidR="00A41BC3" w:rsidRDefault="00A41BC3" w:rsidP="00C275C5">
      <w:pPr>
        <w:pStyle w:val="ListParagraph"/>
        <w:rPr>
          <w:szCs w:val="24"/>
        </w:rPr>
      </w:pPr>
    </w:p>
    <w:p w14:paraId="5EB7CE67" w14:textId="77777777" w:rsidR="00A41BC3" w:rsidRDefault="00A41BC3" w:rsidP="00C275C5">
      <w:pPr>
        <w:pStyle w:val="ListParagraph"/>
        <w:rPr>
          <w:szCs w:val="24"/>
        </w:rPr>
      </w:pPr>
    </w:p>
    <w:p w14:paraId="4C763D87" w14:textId="77777777" w:rsidR="00A41BC3" w:rsidRDefault="00A41BC3" w:rsidP="00C275C5">
      <w:pPr>
        <w:pStyle w:val="ListParagraph"/>
        <w:rPr>
          <w:szCs w:val="24"/>
        </w:rPr>
      </w:pPr>
    </w:p>
    <w:p w14:paraId="6F234466" w14:textId="77777777" w:rsidR="00C275C5" w:rsidRDefault="00C275C5" w:rsidP="00C275C5">
      <w:pPr>
        <w:rPr>
          <w:szCs w:val="24"/>
        </w:rPr>
      </w:pPr>
    </w:p>
    <w:p w14:paraId="3703ED86" w14:textId="77777777" w:rsidR="00C275C5" w:rsidRDefault="00C275C5" w:rsidP="00C275C5">
      <w:pPr>
        <w:rPr>
          <w:szCs w:val="24"/>
        </w:rPr>
      </w:pPr>
    </w:p>
    <w:p w14:paraId="2CBBF9E2" w14:textId="77777777" w:rsidR="00C275C5" w:rsidRDefault="00C275C5" w:rsidP="00C275C5">
      <w:pPr>
        <w:pStyle w:val="ListParagraph"/>
        <w:numPr>
          <w:ilvl w:val="0"/>
          <w:numId w:val="42"/>
        </w:numPr>
        <w:rPr>
          <w:szCs w:val="24"/>
        </w:rPr>
      </w:pPr>
      <w:r>
        <w:rPr>
          <w:szCs w:val="24"/>
        </w:rPr>
        <w:t xml:space="preserve">Use your calculator to find how far off your approximation in part (b) is from the actual value of </w:t>
      </w:r>
      <w:r w:rsidRPr="00C275C5">
        <w:rPr>
          <w:position w:val="-14"/>
          <w:szCs w:val="24"/>
        </w:rPr>
        <w:object w:dxaOrig="740" w:dyaOrig="440" w14:anchorId="45A70629">
          <v:shape id="_x0000_i1033" type="#_x0000_t75" style="width:37.35pt;height:22.4pt" o:ole="">
            <v:imagedata r:id="rId22" o:title=""/>
          </v:shape>
          <o:OLEObject Type="Embed" ProgID="Equation.DSMT4" ShapeID="_x0000_i1033" DrawAspect="Content" ObjectID="_1844799209" r:id="rId24"/>
        </w:object>
      </w:r>
    </w:p>
    <w:p w14:paraId="3E09E650" w14:textId="77777777" w:rsidR="00C275C5" w:rsidRDefault="00C275C5" w:rsidP="00C275C5">
      <w:pPr>
        <w:rPr>
          <w:szCs w:val="24"/>
        </w:rPr>
      </w:pPr>
    </w:p>
    <w:p w14:paraId="1CD557DE" w14:textId="77777777" w:rsidR="00F7184E" w:rsidRDefault="00F7184E" w:rsidP="00F44C71">
      <w:pPr>
        <w:rPr>
          <w:szCs w:val="24"/>
        </w:rPr>
      </w:pPr>
    </w:p>
    <w:p w14:paraId="3F989A18" w14:textId="77777777" w:rsidR="00225AE5" w:rsidRDefault="00225AE5" w:rsidP="00F44C71">
      <w:pPr>
        <w:rPr>
          <w:szCs w:val="24"/>
        </w:rPr>
      </w:pPr>
    </w:p>
    <w:p w14:paraId="5C5C5845" w14:textId="77777777" w:rsidR="00A41BC3" w:rsidRDefault="00A41BC3" w:rsidP="00F44C71">
      <w:pPr>
        <w:rPr>
          <w:szCs w:val="24"/>
        </w:rPr>
      </w:pPr>
    </w:p>
    <w:p w14:paraId="5DB328D4" w14:textId="77777777" w:rsidR="00F7184E" w:rsidRDefault="00F7184E" w:rsidP="00F44C71">
      <w:pPr>
        <w:rPr>
          <w:szCs w:val="24"/>
        </w:rPr>
      </w:pPr>
    </w:p>
    <w:p w14:paraId="3D323E15" w14:textId="77777777" w:rsidR="00A41BC3" w:rsidRDefault="00A41BC3" w:rsidP="00F44C71">
      <w:pPr>
        <w:rPr>
          <w:szCs w:val="24"/>
        </w:rPr>
      </w:pPr>
    </w:p>
    <w:p w14:paraId="4B848924" w14:textId="77777777" w:rsidR="00F44C71" w:rsidRDefault="00F44C71" w:rsidP="00F44C71">
      <w:pPr>
        <w:rPr>
          <w:rFonts w:eastAsiaTheme="minorEastAsia"/>
          <w:szCs w:val="24"/>
        </w:rPr>
      </w:pPr>
    </w:p>
    <w:p w14:paraId="368DF7EE" w14:textId="77777777" w:rsidR="00F44C71" w:rsidRDefault="00225AE5" w:rsidP="00F44C71">
      <w:pPr>
        <w:rPr>
          <w:rFonts w:eastAsiaTheme="minorEastAsia"/>
          <w:szCs w:val="24"/>
        </w:rPr>
      </w:pPr>
      <w:r>
        <w:rPr>
          <w:rFonts w:eastAsiaTheme="minorEastAsia"/>
          <w:b/>
          <w:szCs w:val="24"/>
          <w:u w:val="single"/>
        </w:rPr>
        <w:t>Example 2</w:t>
      </w:r>
      <w:r w:rsidR="00F44C71" w:rsidRPr="00F44C71">
        <w:rPr>
          <w:rFonts w:eastAsiaTheme="minorEastAsia"/>
          <w:b/>
          <w:szCs w:val="24"/>
          <w:u w:val="single"/>
        </w:rPr>
        <w:t>:</w:t>
      </w:r>
      <w:r w:rsidR="001127A3">
        <w:rPr>
          <w:rFonts w:eastAsiaTheme="minorEastAsia"/>
          <w:szCs w:val="24"/>
        </w:rPr>
        <w:t xml:space="preserve">  Use a linear approximation to estimate the value of </w:t>
      </w:r>
      <w:r w:rsidR="00E6755C" w:rsidRPr="001127A3">
        <w:rPr>
          <w:rFonts w:eastAsiaTheme="minorEastAsia"/>
          <w:position w:val="-14"/>
          <w:szCs w:val="24"/>
        </w:rPr>
        <w:object w:dxaOrig="740" w:dyaOrig="400" w14:anchorId="2CCCC26D">
          <v:shape id="_x0000_i1034" type="#_x0000_t75" style="width:37.35pt;height:19.7pt" o:ole="">
            <v:imagedata r:id="rId25" o:title=""/>
          </v:shape>
          <o:OLEObject Type="Embed" ProgID="Equation.DSMT4" ShapeID="_x0000_i1034" DrawAspect="Content" ObjectID="_1844799210" r:id="rId26"/>
        </w:object>
      </w:r>
      <w:r w:rsidR="00891098">
        <w:rPr>
          <w:rFonts w:eastAsiaTheme="minorEastAsia"/>
          <w:szCs w:val="24"/>
        </w:rPr>
        <w:t>.</w:t>
      </w:r>
    </w:p>
    <w:p w14:paraId="5C20C85B" w14:textId="77777777" w:rsidR="00891098" w:rsidRDefault="00891098" w:rsidP="00F44C71">
      <w:pPr>
        <w:rPr>
          <w:rFonts w:eastAsiaTheme="minorEastAsia"/>
          <w:szCs w:val="24"/>
        </w:rPr>
      </w:pPr>
    </w:p>
    <w:p w14:paraId="70B32678" w14:textId="77777777" w:rsidR="00F44C71" w:rsidRDefault="00F44C71" w:rsidP="00F44C71">
      <w:pPr>
        <w:rPr>
          <w:rFonts w:eastAsiaTheme="minorEastAsia"/>
          <w:szCs w:val="24"/>
        </w:rPr>
      </w:pPr>
    </w:p>
    <w:p w14:paraId="23D7BA83" w14:textId="77777777" w:rsidR="00A41BC3" w:rsidRDefault="00A41BC3" w:rsidP="00F44C71">
      <w:pPr>
        <w:rPr>
          <w:rFonts w:eastAsiaTheme="minorEastAsia"/>
          <w:szCs w:val="24"/>
        </w:rPr>
      </w:pPr>
    </w:p>
    <w:p w14:paraId="261B033E" w14:textId="77777777" w:rsidR="00A41BC3" w:rsidRDefault="00A41BC3" w:rsidP="00F44C71">
      <w:pPr>
        <w:rPr>
          <w:rFonts w:eastAsiaTheme="minorEastAsia"/>
          <w:szCs w:val="24"/>
        </w:rPr>
      </w:pPr>
    </w:p>
    <w:p w14:paraId="75581838" w14:textId="77777777" w:rsidR="00A41BC3" w:rsidRDefault="00A41BC3" w:rsidP="00F44C71">
      <w:pPr>
        <w:rPr>
          <w:rFonts w:eastAsiaTheme="minorEastAsia"/>
          <w:szCs w:val="24"/>
        </w:rPr>
      </w:pPr>
    </w:p>
    <w:p w14:paraId="4FA60D1C" w14:textId="77777777" w:rsidR="00A41BC3" w:rsidRDefault="00A41BC3" w:rsidP="00F44C71">
      <w:pPr>
        <w:rPr>
          <w:rFonts w:eastAsiaTheme="minorEastAsia"/>
          <w:szCs w:val="24"/>
        </w:rPr>
      </w:pPr>
    </w:p>
    <w:p w14:paraId="3051D340" w14:textId="77777777" w:rsidR="00A41BC3" w:rsidRDefault="00A41BC3" w:rsidP="00F44C71">
      <w:pPr>
        <w:rPr>
          <w:rFonts w:eastAsiaTheme="minorEastAsia"/>
          <w:szCs w:val="24"/>
        </w:rPr>
      </w:pPr>
    </w:p>
    <w:p w14:paraId="4E21FD30" w14:textId="77777777" w:rsidR="00A41BC3" w:rsidRDefault="00A41BC3" w:rsidP="00F44C71">
      <w:pPr>
        <w:rPr>
          <w:rFonts w:eastAsiaTheme="minorEastAsia"/>
          <w:szCs w:val="24"/>
        </w:rPr>
      </w:pPr>
    </w:p>
    <w:p w14:paraId="08FB0A75" w14:textId="77777777" w:rsidR="00A41BC3" w:rsidRDefault="00A41BC3" w:rsidP="00F44C71">
      <w:pPr>
        <w:rPr>
          <w:rFonts w:eastAsiaTheme="minorEastAsia"/>
          <w:szCs w:val="24"/>
        </w:rPr>
      </w:pPr>
    </w:p>
    <w:tbl>
      <w:tblPr>
        <w:tblStyle w:val="TableGrid"/>
        <w:tblW w:w="0" w:type="auto"/>
        <w:tblLook w:val="04A0" w:firstRow="1" w:lastRow="0" w:firstColumn="1" w:lastColumn="0" w:noHBand="0" w:noVBand="1"/>
      </w:tblPr>
      <w:tblGrid>
        <w:gridCol w:w="10790"/>
      </w:tblGrid>
      <w:tr w:rsidR="00F44C71" w:rsidRPr="00F44C71" w14:paraId="35D08360" w14:textId="77777777" w:rsidTr="00F84687">
        <w:tc>
          <w:tcPr>
            <w:tcW w:w="10790" w:type="dxa"/>
          </w:tcPr>
          <w:p w14:paraId="4E9A3341" w14:textId="77777777" w:rsidR="00F44C71" w:rsidRDefault="00F44C71" w:rsidP="00EB793D">
            <w:pPr>
              <w:rPr>
                <w:rFonts w:eastAsiaTheme="minorEastAsia"/>
                <w:szCs w:val="24"/>
              </w:rPr>
            </w:pPr>
          </w:p>
          <w:p w14:paraId="0CAD3502" w14:textId="77777777" w:rsidR="00F84687" w:rsidRDefault="0018514E" w:rsidP="00EB793D">
            <w:pPr>
              <w:rPr>
                <w:rFonts w:eastAsiaTheme="minorEastAsia"/>
                <w:szCs w:val="24"/>
              </w:rPr>
            </w:pPr>
            <w:r>
              <w:rPr>
                <w:rFonts w:eastAsiaTheme="minorEastAsia"/>
                <w:b/>
                <w:szCs w:val="24"/>
              </w:rPr>
              <w:t>Definition:</w:t>
            </w:r>
            <w:r w:rsidR="00F84687">
              <w:rPr>
                <w:rFonts w:eastAsiaTheme="minorEastAsia"/>
                <w:szCs w:val="24"/>
              </w:rPr>
              <w:t xml:space="preserve">  If </w:t>
            </w:r>
            <w:r w:rsidR="00F84687" w:rsidRPr="00F84687">
              <w:rPr>
                <w:rFonts w:eastAsiaTheme="minorEastAsia"/>
                <w:position w:val="-14"/>
                <w:szCs w:val="24"/>
              </w:rPr>
              <w:object w:dxaOrig="960" w:dyaOrig="400" w14:anchorId="5F9FD503">
                <v:shape id="_x0000_i1035" type="#_x0000_t75" style="width:47.55pt;height:19.7pt" o:ole="">
                  <v:imagedata r:id="rId27" o:title=""/>
                </v:shape>
                <o:OLEObject Type="Embed" ProgID="Equation.DSMT4" ShapeID="_x0000_i1035" DrawAspect="Content" ObjectID="_1844799211" r:id="rId28"/>
              </w:object>
            </w:r>
            <w:r w:rsidR="00F84687">
              <w:rPr>
                <w:rFonts w:eastAsiaTheme="minorEastAsia"/>
                <w:szCs w:val="24"/>
              </w:rPr>
              <w:t xml:space="preserve"> where </w:t>
            </w:r>
            <w:r w:rsidR="00F84687">
              <w:rPr>
                <w:rFonts w:eastAsiaTheme="minorEastAsia"/>
                <w:i/>
                <w:szCs w:val="24"/>
              </w:rPr>
              <w:t>f</w:t>
            </w:r>
            <w:r w:rsidR="00F84687">
              <w:rPr>
                <w:rFonts w:eastAsiaTheme="minorEastAsia"/>
                <w:szCs w:val="24"/>
              </w:rPr>
              <w:t xml:space="preserve"> is a differentiable function, then </w:t>
            </w:r>
          </w:p>
          <w:p w14:paraId="6D397983" w14:textId="77777777" w:rsidR="00F84687" w:rsidRDefault="00F84687" w:rsidP="00F84687">
            <w:pPr>
              <w:pStyle w:val="ListParagraph"/>
              <w:numPr>
                <w:ilvl w:val="0"/>
                <w:numId w:val="43"/>
              </w:numPr>
              <w:rPr>
                <w:rFonts w:eastAsiaTheme="minorEastAsia"/>
                <w:szCs w:val="24"/>
              </w:rPr>
            </w:pPr>
            <w:r w:rsidRPr="00F84687">
              <w:rPr>
                <w:rFonts w:eastAsiaTheme="minorEastAsia"/>
                <w:szCs w:val="24"/>
              </w:rPr>
              <w:t xml:space="preserve">the </w:t>
            </w:r>
            <w:r w:rsidRPr="00F84687">
              <w:rPr>
                <w:rFonts w:eastAsiaTheme="minorEastAsia"/>
                <w:b/>
                <w:szCs w:val="24"/>
              </w:rPr>
              <w:t>differential</w:t>
            </w:r>
            <w:r w:rsidRPr="00F84687">
              <w:rPr>
                <w:rFonts w:eastAsiaTheme="minorEastAsia"/>
                <w:szCs w:val="24"/>
              </w:rPr>
              <w:t xml:space="preserve"> </w:t>
            </w:r>
            <w:r w:rsidRPr="00F84687">
              <w:rPr>
                <w:rFonts w:eastAsiaTheme="minorEastAsia"/>
                <w:i/>
                <w:szCs w:val="24"/>
              </w:rPr>
              <w:t>dx</w:t>
            </w:r>
            <w:r w:rsidRPr="00F84687">
              <w:rPr>
                <w:rFonts w:eastAsiaTheme="minorEastAsia"/>
                <w:szCs w:val="24"/>
              </w:rPr>
              <w:t xml:space="preserve"> is an independent variable; that is, </w:t>
            </w:r>
            <w:r w:rsidRPr="00F84687">
              <w:rPr>
                <w:rFonts w:eastAsiaTheme="minorEastAsia"/>
                <w:i/>
                <w:szCs w:val="24"/>
              </w:rPr>
              <w:t>dx</w:t>
            </w:r>
            <w:r w:rsidRPr="00F84687">
              <w:rPr>
                <w:rFonts w:eastAsiaTheme="minorEastAsia"/>
                <w:szCs w:val="24"/>
              </w:rPr>
              <w:t xml:space="preserve"> can be given the value of any real number.  </w:t>
            </w:r>
          </w:p>
          <w:p w14:paraId="50F78256" w14:textId="77777777" w:rsidR="00F84687" w:rsidRPr="00F84687" w:rsidRDefault="00F84687" w:rsidP="00F84687">
            <w:pPr>
              <w:pStyle w:val="ListParagraph"/>
              <w:numPr>
                <w:ilvl w:val="0"/>
                <w:numId w:val="43"/>
              </w:numPr>
              <w:rPr>
                <w:rFonts w:eastAsiaTheme="minorEastAsia"/>
                <w:szCs w:val="24"/>
              </w:rPr>
            </w:pPr>
            <w:r>
              <w:rPr>
                <w:rFonts w:eastAsiaTheme="minorEastAsia"/>
                <w:szCs w:val="24"/>
              </w:rPr>
              <w:t>t</w:t>
            </w:r>
            <w:r w:rsidRPr="00F84687">
              <w:rPr>
                <w:rFonts w:eastAsiaTheme="minorEastAsia"/>
                <w:szCs w:val="24"/>
              </w:rPr>
              <w:t xml:space="preserve">he </w:t>
            </w:r>
            <w:r w:rsidRPr="00F84687">
              <w:rPr>
                <w:rFonts w:eastAsiaTheme="minorEastAsia"/>
                <w:b/>
                <w:szCs w:val="24"/>
              </w:rPr>
              <w:t>differential</w:t>
            </w:r>
            <w:r w:rsidRPr="00F84687">
              <w:rPr>
                <w:rFonts w:eastAsiaTheme="minorEastAsia"/>
                <w:szCs w:val="24"/>
              </w:rPr>
              <w:t xml:space="preserve"> </w:t>
            </w:r>
            <w:r w:rsidRPr="00F84687">
              <w:rPr>
                <w:rFonts w:eastAsiaTheme="minorEastAsia"/>
                <w:i/>
                <w:szCs w:val="24"/>
              </w:rPr>
              <w:t>dy</w:t>
            </w:r>
            <w:r w:rsidRPr="00F84687">
              <w:rPr>
                <w:rFonts w:eastAsiaTheme="minorEastAsia"/>
                <w:szCs w:val="24"/>
              </w:rPr>
              <w:t xml:space="preserve"> is then defined by the equation </w:t>
            </w:r>
            <w:r w:rsidRPr="00F84687">
              <w:rPr>
                <w:position w:val="-14"/>
              </w:rPr>
              <w:object w:dxaOrig="1380" w:dyaOrig="400" w14:anchorId="067DF839">
                <v:shape id="_x0000_i1036" type="#_x0000_t75" style="width:69.3pt;height:19.7pt" o:ole="">
                  <v:imagedata r:id="rId29" o:title=""/>
                </v:shape>
                <o:OLEObject Type="Embed" ProgID="Equation.DSMT4" ShapeID="_x0000_i1036" DrawAspect="Content" ObjectID="_1844799212" r:id="rId30"/>
              </w:object>
            </w:r>
            <w:r w:rsidRPr="00F84687">
              <w:rPr>
                <w:rFonts w:eastAsiaTheme="minorEastAsia"/>
                <w:szCs w:val="24"/>
              </w:rPr>
              <w:t>.</w:t>
            </w:r>
          </w:p>
          <w:p w14:paraId="38BA495C" w14:textId="77777777" w:rsidR="00F44C71" w:rsidRPr="00F44C71" w:rsidRDefault="00F44C71" w:rsidP="00EB793D">
            <w:pPr>
              <w:rPr>
                <w:rFonts w:eastAsiaTheme="minorEastAsia"/>
                <w:szCs w:val="24"/>
              </w:rPr>
            </w:pPr>
          </w:p>
          <w:p w14:paraId="5D9D2D21" w14:textId="77777777" w:rsidR="00F44C71" w:rsidRPr="00F84687" w:rsidRDefault="00F44C71" w:rsidP="00EB793D">
            <w:pPr>
              <w:rPr>
                <w:rFonts w:eastAsiaTheme="minorEastAsia"/>
                <w:szCs w:val="24"/>
              </w:rPr>
            </w:pPr>
            <w:r w:rsidRPr="00F44C71">
              <w:rPr>
                <w:rFonts w:eastAsiaTheme="minorEastAsia"/>
                <w:szCs w:val="24"/>
              </w:rPr>
              <w:t>So</w:t>
            </w:r>
            <w:r w:rsidR="00F84687">
              <w:rPr>
                <w:rFonts w:eastAsiaTheme="minorEastAsia"/>
                <w:szCs w:val="24"/>
              </w:rPr>
              <w:t xml:space="preserve"> </w:t>
            </w:r>
            <w:r w:rsidR="00F84687">
              <w:rPr>
                <w:rFonts w:eastAsiaTheme="minorEastAsia"/>
                <w:i/>
                <w:szCs w:val="24"/>
              </w:rPr>
              <w:t>dy</w:t>
            </w:r>
            <w:r w:rsidRPr="00F44C71">
              <w:rPr>
                <w:rFonts w:eastAsiaTheme="minorEastAsia"/>
                <w:szCs w:val="24"/>
              </w:rPr>
              <w:t xml:space="preserve"> is a dependent variable that depends on the values of</w:t>
            </w:r>
            <w:r w:rsidR="00F84687">
              <w:rPr>
                <w:rFonts w:eastAsiaTheme="minorEastAsia"/>
                <w:szCs w:val="24"/>
              </w:rPr>
              <w:t xml:space="preserve"> </w:t>
            </w:r>
            <w:r w:rsidR="00F84687">
              <w:rPr>
                <w:rFonts w:eastAsiaTheme="minorEastAsia"/>
                <w:i/>
                <w:szCs w:val="24"/>
              </w:rPr>
              <w:t>x</w:t>
            </w:r>
            <w:r w:rsidRPr="00F44C71">
              <w:rPr>
                <w:rFonts w:eastAsiaTheme="minorEastAsia"/>
                <w:szCs w:val="24"/>
              </w:rPr>
              <w:t xml:space="preserve"> and</w:t>
            </w:r>
            <w:r w:rsidR="00F84687">
              <w:rPr>
                <w:rFonts w:eastAsiaTheme="minorEastAsia"/>
                <w:szCs w:val="24"/>
              </w:rPr>
              <w:t xml:space="preserve"> </w:t>
            </w:r>
            <w:r w:rsidR="00F84687">
              <w:rPr>
                <w:rFonts w:eastAsiaTheme="minorEastAsia"/>
                <w:i/>
                <w:szCs w:val="24"/>
              </w:rPr>
              <w:t>dx</w:t>
            </w:r>
            <w:r w:rsidR="00F84687">
              <w:rPr>
                <w:rFonts w:eastAsiaTheme="minorEastAsia"/>
                <w:szCs w:val="24"/>
              </w:rPr>
              <w:t>.</w:t>
            </w:r>
          </w:p>
          <w:p w14:paraId="71D93B9A" w14:textId="77777777" w:rsidR="00F44C71" w:rsidRPr="00F44C71" w:rsidRDefault="00F44C71" w:rsidP="00EB793D">
            <w:pPr>
              <w:rPr>
                <w:rFonts w:eastAsiaTheme="minorEastAsia"/>
                <w:szCs w:val="24"/>
              </w:rPr>
            </w:pPr>
          </w:p>
        </w:tc>
      </w:tr>
    </w:tbl>
    <w:p w14:paraId="1B4CBA3E" w14:textId="77777777" w:rsidR="00F44C71" w:rsidRPr="00F84687" w:rsidRDefault="00F84687" w:rsidP="00F44C71">
      <w:pPr>
        <w:rPr>
          <w:rFonts w:eastAsiaTheme="minorEastAsia"/>
          <w:i/>
          <w:szCs w:val="24"/>
        </w:rPr>
      </w:pPr>
      <w:r>
        <w:rPr>
          <w:rFonts w:eastAsiaTheme="minorEastAsia"/>
          <w:i/>
          <w:szCs w:val="24"/>
        </w:rPr>
        <w:t xml:space="preserve">Note:  </w:t>
      </w:r>
      <w:r>
        <w:rPr>
          <w:rFonts w:cs="Times New Roman"/>
          <w:i/>
          <w:szCs w:val="24"/>
        </w:rPr>
        <w:t xml:space="preserve">This definition is in agreement with Leibniz notation for the derivative.  In particular, </w:t>
      </w:r>
      <w:r w:rsidRPr="00D117C0">
        <w:rPr>
          <w:rFonts w:cs="Times New Roman"/>
          <w:i/>
          <w:position w:val="-24"/>
          <w:szCs w:val="24"/>
        </w:rPr>
        <w:object w:dxaOrig="1140" w:dyaOrig="620" w14:anchorId="44877D3C">
          <v:shape id="_x0000_i1037" type="#_x0000_t75" style="width:58.45pt;height:28.55pt" o:ole="">
            <v:imagedata r:id="rId31" o:title=""/>
          </v:shape>
          <o:OLEObject Type="Embed" ProgID="Equation.DSMT4" ShapeID="_x0000_i1037" DrawAspect="Content" ObjectID="_1844799213" r:id="rId32"/>
        </w:object>
      </w:r>
      <w:r>
        <w:rPr>
          <w:rFonts w:cs="Times New Roman"/>
          <w:i/>
          <w:szCs w:val="24"/>
        </w:rPr>
        <w:t>.</w:t>
      </w:r>
    </w:p>
    <w:p w14:paraId="46471A4E" w14:textId="77777777" w:rsidR="00F84687" w:rsidRDefault="00F84687" w:rsidP="00F44C71">
      <w:pPr>
        <w:rPr>
          <w:rFonts w:eastAsiaTheme="minorEastAsia"/>
          <w:b/>
          <w:szCs w:val="24"/>
        </w:rPr>
      </w:pPr>
    </w:p>
    <w:p w14:paraId="30C8F309" w14:textId="77777777" w:rsidR="0018514E" w:rsidRPr="0018514E" w:rsidRDefault="003818C2" w:rsidP="00F44C71">
      <w:pPr>
        <w:rPr>
          <w:rFonts w:eastAsiaTheme="minorEastAsia"/>
          <w:b/>
          <w:szCs w:val="24"/>
        </w:rPr>
      </w:pPr>
      <w:r>
        <w:rPr>
          <w:rFonts w:eastAsiaTheme="minorEastAsia"/>
          <w:b/>
          <w:szCs w:val="24"/>
        </w:rPr>
        <w:t>General Idea:</w:t>
      </w:r>
    </w:p>
    <w:p w14:paraId="28206BCD" w14:textId="77777777" w:rsidR="00F44C71" w:rsidRPr="00F44C71" w:rsidRDefault="00F44C71" w:rsidP="00F44C71">
      <w:pPr>
        <w:rPr>
          <w:rFonts w:eastAsiaTheme="minorEastAsia"/>
          <w:szCs w:val="24"/>
        </w:rPr>
      </w:pPr>
      <w:r w:rsidRPr="00F44C71">
        <w:rPr>
          <w:rFonts w:eastAsiaTheme="minorEastAsia"/>
          <w:szCs w:val="24"/>
        </w:rPr>
        <w:t>The geometric meaning of a differential can be seen in the following diagram.</w:t>
      </w:r>
    </w:p>
    <w:p w14:paraId="7ED44E8B" w14:textId="77777777" w:rsidR="0018514E" w:rsidRDefault="0018514E" w:rsidP="00F44C71">
      <w:pPr>
        <w:rPr>
          <w:rFonts w:eastAsiaTheme="minorEastAsia"/>
          <w:szCs w:val="24"/>
        </w:rPr>
      </w:pPr>
    </w:p>
    <w:p w14:paraId="31D617BE" w14:textId="77777777" w:rsidR="00B14F91" w:rsidRDefault="00B14F91" w:rsidP="00F44C71">
      <w:pPr>
        <w:rPr>
          <w:rFonts w:eastAsiaTheme="minorEastAsia"/>
          <w:szCs w:val="24"/>
        </w:rPr>
      </w:pPr>
    </w:p>
    <w:p w14:paraId="7D59A791" w14:textId="77777777" w:rsidR="00A41BC3" w:rsidRDefault="00A41BC3" w:rsidP="00F44C71">
      <w:pPr>
        <w:rPr>
          <w:rFonts w:eastAsiaTheme="minorEastAsia"/>
          <w:szCs w:val="24"/>
        </w:rPr>
      </w:pPr>
    </w:p>
    <w:p w14:paraId="737E53D1" w14:textId="77777777" w:rsidR="00A41BC3" w:rsidRDefault="00A41BC3" w:rsidP="00F44C71">
      <w:pPr>
        <w:rPr>
          <w:rFonts w:eastAsiaTheme="minorEastAsia"/>
          <w:szCs w:val="24"/>
        </w:rPr>
      </w:pPr>
    </w:p>
    <w:p w14:paraId="506279BA" w14:textId="77777777" w:rsidR="00A41BC3" w:rsidRDefault="00A41BC3" w:rsidP="00F44C71">
      <w:pPr>
        <w:rPr>
          <w:rFonts w:eastAsiaTheme="minorEastAsia"/>
          <w:szCs w:val="24"/>
        </w:rPr>
      </w:pPr>
    </w:p>
    <w:p w14:paraId="6CE4B7B3" w14:textId="77777777" w:rsidR="00A41BC3" w:rsidRDefault="00A41BC3" w:rsidP="00F44C71">
      <w:pPr>
        <w:rPr>
          <w:rFonts w:eastAsiaTheme="minorEastAsia"/>
          <w:szCs w:val="24"/>
        </w:rPr>
      </w:pPr>
    </w:p>
    <w:p w14:paraId="1D6833C8" w14:textId="77777777" w:rsidR="00A41BC3" w:rsidRDefault="00A41BC3" w:rsidP="00F44C71">
      <w:pPr>
        <w:rPr>
          <w:rFonts w:eastAsiaTheme="minorEastAsia"/>
          <w:szCs w:val="24"/>
        </w:rPr>
      </w:pPr>
    </w:p>
    <w:p w14:paraId="41974CE8" w14:textId="77777777" w:rsidR="00A41BC3" w:rsidRDefault="00A41BC3" w:rsidP="00F44C71">
      <w:pPr>
        <w:rPr>
          <w:rFonts w:eastAsiaTheme="minorEastAsia"/>
          <w:szCs w:val="24"/>
        </w:rPr>
      </w:pPr>
    </w:p>
    <w:p w14:paraId="646E4489" w14:textId="77777777" w:rsidR="00A41BC3" w:rsidRDefault="00A41BC3" w:rsidP="00F44C71">
      <w:pPr>
        <w:rPr>
          <w:rFonts w:eastAsiaTheme="minorEastAsia"/>
          <w:szCs w:val="24"/>
        </w:rPr>
      </w:pPr>
    </w:p>
    <w:p w14:paraId="754816F4" w14:textId="77777777" w:rsidR="00A41BC3" w:rsidRDefault="00A41BC3" w:rsidP="00F44C71">
      <w:pPr>
        <w:rPr>
          <w:rFonts w:eastAsiaTheme="minorEastAsia"/>
          <w:szCs w:val="24"/>
        </w:rPr>
      </w:pPr>
    </w:p>
    <w:p w14:paraId="69A59103" w14:textId="77777777" w:rsidR="00A41BC3" w:rsidRDefault="00A41BC3" w:rsidP="00F44C71">
      <w:pPr>
        <w:rPr>
          <w:rFonts w:eastAsiaTheme="minorEastAsia"/>
          <w:szCs w:val="24"/>
        </w:rPr>
      </w:pPr>
    </w:p>
    <w:p w14:paraId="0FB92265" w14:textId="77777777" w:rsidR="00A41BC3" w:rsidRDefault="00A41BC3" w:rsidP="00F44C71">
      <w:pPr>
        <w:rPr>
          <w:rFonts w:eastAsiaTheme="minorEastAsia"/>
          <w:szCs w:val="24"/>
        </w:rPr>
      </w:pPr>
    </w:p>
    <w:p w14:paraId="4C692B4C" w14:textId="77777777" w:rsidR="00A41BC3" w:rsidRDefault="00A41BC3" w:rsidP="00F44C71">
      <w:pPr>
        <w:rPr>
          <w:rFonts w:eastAsiaTheme="minorEastAsia"/>
          <w:szCs w:val="24"/>
        </w:rPr>
      </w:pPr>
    </w:p>
    <w:p w14:paraId="79AEDBB2" w14:textId="77777777" w:rsidR="007A6E30" w:rsidRDefault="007A6E30" w:rsidP="00F44C71">
      <w:pPr>
        <w:rPr>
          <w:rFonts w:eastAsiaTheme="minorEastAsia"/>
          <w:szCs w:val="24"/>
        </w:rPr>
      </w:pPr>
    </w:p>
    <w:p w14:paraId="442F3ABE" w14:textId="77777777" w:rsidR="007A6E30" w:rsidRDefault="007A6E30" w:rsidP="00F44C71">
      <w:pPr>
        <w:rPr>
          <w:rFonts w:eastAsiaTheme="minorEastAsia"/>
          <w:szCs w:val="24"/>
        </w:rPr>
      </w:pPr>
    </w:p>
    <w:p w14:paraId="62ED6742" w14:textId="77777777" w:rsidR="007A6E30" w:rsidRDefault="007A6E30" w:rsidP="00F44C71">
      <w:pPr>
        <w:rPr>
          <w:rFonts w:eastAsiaTheme="minorEastAsia"/>
          <w:szCs w:val="24"/>
        </w:rPr>
      </w:pPr>
    </w:p>
    <w:p w14:paraId="489F3FD2" w14:textId="77777777" w:rsidR="00A41BC3" w:rsidRDefault="00A41BC3" w:rsidP="00F44C71">
      <w:pPr>
        <w:rPr>
          <w:rFonts w:eastAsiaTheme="minorEastAsia"/>
          <w:szCs w:val="24"/>
        </w:rPr>
      </w:pPr>
    </w:p>
    <w:p w14:paraId="206023E6" w14:textId="77777777" w:rsidR="00A41BC3" w:rsidRDefault="00A41BC3" w:rsidP="00F44C71">
      <w:pPr>
        <w:rPr>
          <w:rFonts w:eastAsiaTheme="minorEastAsia"/>
          <w:szCs w:val="24"/>
        </w:rPr>
      </w:pPr>
    </w:p>
    <w:p w14:paraId="234DE268" w14:textId="77777777" w:rsidR="00A41BC3" w:rsidRDefault="00A41BC3" w:rsidP="00F44C71">
      <w:pPr>
        <w:rPr>
          <w:rFonts w:eastAsiaTheme="minorEastAsia"/>
          <w:szCs w:val="24"/>
        </w:rPr>
      </w:pPr>
    </w:p>
    <w:p w14:paraId="7DF37DEE" w14:textId="77777777" w:rsidR="00A41BC3" w:rsidRDefault="00A41BC3" w:rsidP="00F44C71">
      <w:pPr>
        <w:rPr>
          <w:rFonts w:eastAsiaTheme="minorEastAsia"/>
          <w:szCs w:val="24"/>
        </w:rPr>
      </w:pPr>
    </w:p>
    <w:p w14:paraId="0132FE9D" w14:textId="77777777" w:rsidR="00A41BC3" w:rsidRDefault="00A41BC3" w:rsidP="00F44C71">
      <w:pPr>
        <w:rPr>
          <w:rFonts w:eastAsiaTheme="minorEastAsia"/>
          <w:szCs w:val="24"/>
        </w:rPr>
      </w:pPr>
    </w:p>
    <w:p w14:paraId="1C5E76EC" w14:textId="77777777" w:rsidR="00A41BC3" w:rsidRDefault="00A41BC3" w:rsidP="00F44C71">
      <w:pPr>
        <w:rPr>
          <w:rFonts w:eastAsiaTheme="minorEastAsia"/>
          <w:szCs w:val="24"/>
        </w:rPr>
      </w:pPr>
    </w:p>
    <w:p w14:paraId="6F0503D0" w14:textId="77777777" w:rsidR="00A41BC3" w:rsidRDefault="00A41BC3" w:rsidP="00F44C71">
      <w:pPr>
        <w:rPr>
          <w:rFonts w:eastAsiaTheme="minorEastAsia"/>
          <w:szCs w:val="24"/>
        </w:rPr>
      </w:pPr>
    </w:p>
    <w:p w14:paraId="2E70443A" w14:textId="77777777" w:rsidR="00A41BC3" w:rsidRDefault="00A41BC3" w:rsidP="00F44C71">
      <w:pPr>
        <w:rPr>
          <w:rFonts w:eastAsiaTheme="minorEastAsia"/>
          <w:szCs w:val="24"/>
        </w:rPr>
      </w:pPr>
    </w:p>
    <w:p w14:paraId="23F63878" w14:textId="77777777" w:rsidR="00A41BC3" w:rsidRDefault="00A41BC3" w:rsidP="00F44C71">
      <w:pPr>
        <w:rPr>
          <w:rFonts w:eastAsiaTheme="minorEastAsia"/>
          <w:szCs w:val="24"/>
        </w:rPr>
      </w:pPr>
    </w:p>
    <w:p w14:paraId="37E10D70" w14:textId="77777777" w:rsidR="00A41BC3" w:rsidRDefault="00A41BC3" w:rsidP="00F44C71">
      <w:pPr>
        <w:rPr>
          <w:rFonts w:eastAsiaTheme="minorEastAsia"/>
          <w:szCs w:val="24"/>
        </w:rPr>
      </w:pPr>
    </w:p>
    <w:p w14:paraId="4FCD6438" w14:textId="77777777" w:rsidR="00A41BC3" w:rsidRDefault="00A41BC3" w:rsidP="00F44C71">
      <w:pPr>
        <w:rPr>
          <w:rFonts w:eastAsiaTheme="minorEastAsia"/>
          <w:szCs w:val="24"/>
        </w:rPr>
      </w:pPr>
    </w:p>
    <w:p w14:paraId="158A8CB7" w14:textId="77777777" w:rsidR="00A41BC3" w:rsidRDefault="00A41BC3" w:rsidP="00F44C71">
      <w:pPr>
        <w:rPr>
          <w:rFonts w:eastAsiaTheme="minorEastAsia"/>
          <w:szCs w:val="24"/>
        </w:rPr>
      </w:pPr>
    </w:p>
    <w:p w14:paraId="7F45102F" w14:textId="77777777" w:rsidR="00A41BC3" w:rsidRDefault="00A41BC3" w:rsidP="00F44C71">
      <w:pPr>
        <w:rPr>
          <w:rFonts w:eastAsiaTheme="minorEastAsia"/>
          <w:szCs w:val="24"/>
        </w:rPr>
      </w:pPr>
    </w:p>
    <w:p w14:paraId="178AD4C3" w14:textId="77777777" w:rsidR="00A41BC3" w:rsidRDefault="00A41BC3" w:rsidP="00F44C71">
      <w:pPr>
        <w:rPr>
          <w:rFonts w:eastAsiaTheme="minorEastAsia"/>
          <w:szCs w:val="24"/>
        </w:rPr>
      </w:pPr>
    </w:p>
    <w:p w14:paraId="4410EFB7" w14:textId="77777777" w:rsidR="00A41BC3" w:rsidRDefault="00A41BC3" w:rsidP="00F44C71">
      <w:pPr>
        <w:rPr>
          <w:rFonts w:eastAsiaTheme="minorEastAsia"/>
          <w:szCs w:val="24"/>
        </w:rPr>
      </w:pPr>
    </w:p>
    <w:p w14:paraId="58C92622" w14:textId="77777777" w:rsidR="00A41BC3" w:rsidRDefault="00A41BC3" w:rsidP="00F44C71">
      <w:pPr>
        <w:rPr>
          <w:rFonts w:eastAsiaTheme="minorEastAsia"/>
          <w:szCs w:val="24"/>
        </w:rPr>
      </w:pPr>
    </w:p>
    <w:p w14:paraId="37C8BA59" w14:textId="77777777" w:rsidR="00A41BC3" w:rsidRDefault="00A41BC3" w:rsidP="00F44C71">
      <w:pPr>
        <w:rPr>
          <w:rFonts w:eastAsiaTheme="minorEastAsia"/>
          <w:szCs w:val="24"/>
        </w:rPr>
      </w:pPr>
    </w:p>
    <w:p w14:paraId="2AA1B390" w14:textId="77777777" w:rsidR="00A41BC3" w:rsidRDefault="00A41BC3" w:rsidP="00F44C71">
      <w:pPr>
        <w:rPr>
          <w:rFonts w:eastAsiaTheme="minorEastAsia"/>
          <w:szCs w:val="24"/>
        </w:rPr>
      </w:pPr>
    </w:p>
    <w:p w14:paraId="18725CE1" w14:textId="77777777" w:rsidR="00A41BC3" w:rsidRDefault="00A41BC3" w:rsidP="00F44C71">
      <w:pPr>
        <w:rPr>
          <w:rFonts w:eastAsiaTheme="minorEastAsia"/>
          <w:szCs w:val="24"/>
        </w:rPr>
      </w:pPr>
    </w:p>
    <w:p w14:paraId="7661D4BD" w14:textId="77777777" w:rsidR="007A6E30" w:rsidRDefault="007A6E30" w:rsidP="00F44C71">
      <w:pPr>
        <w:rPr>
          <w:rFonts w:eastAsiaTheme="minorEastAsia"/>
          <w:szCs w:val="24"/>
        </w:rPr>
      </w:pPr>
    </w:p>
    <w:p w14:paraId="222B4EEC" w14:textId="77777777" w:rsidR="007A6E30" w:rsidRDefault="007A6E30" w:rsidP="00F44C71">
      <w:pPr>
        <w:rPr>
          <w:rFonts w:eastAsiaTheme="minorEastAsia"/>
          <w:szCs w:val="24"/>
        </w:rPr>
      </w:pPr>
    </w:p>
    <w:p w14:paraId="1FBAF0DB" w14:textId="377B3482" w:rsidR="00F44C71" w:rsidRPr="00CE4FEF" w:rsidRDefault="00F44C71" w:rsidP="00F44C71">
      <w:pPr>
        <w:rPr>
          <w:rFonts w:eastAsiaTheme="minorEastAsia"/>
          <w:szCs w:val="24"/>
        </w:rPr>
      </w:pPr>
      <w:r w:rsidRPr="00F44C71">
        <w:rPr>
          <w:rFonts w:eastAsiaTheme="minorEastAsia"/>
          <w:b/>
          <w:szCs w:val="24"/>
          <w:u w:val="single"/>
        </w:rPr>
        <w:lastRenderedPageBreak/>
        <w:t xml:space="preserve">Example </w:t>
      </w:r>
      <w:r w:rsidR="00DD58A6">
        <w:rPr>
          <w:rFonts w:eastAsiaTheme="minorEastAsia"/>
          <w:b/>
          <w:szCs w:val="24"/>
          <w:u w:val="single"/>
        </w:rPr>
        <w:t>3</w:t>
      </w:r>
      <w:r w:rsidRPr="00F44C71">
        <w:rPr>
          <w:rFonts w:eastAsiaTheme="minorEastAsia"/>
          <w:b/>
          <w:szCs w:val="24"/>
          <w:u w:val="single"/>
        </w:rPr>
        <w:t>:</w:t>
      </w:r>
      <w:r w:rsidR="00CE4FEF">
        <w:rPr>
          <w:rFonts w:eastAsiaTheme="minorEastAsia"/>
          <w:szCs w:val="24"/>
        </w:rPr>
        <w:t xml:space="preserve">  Suppose that </w:t>
      </w:r>
      <w:r w:rsidR="00BF0481" w:rsidRPr="00CE4FEF">
        <w:rPr>
          <w:rFonts w:eastAsiaTheme="minorEastAsia"/>
          <w:position w:val="-14"/>
          <w:szCs w:val="24"/>
        </w:rPr>
        <w:object w:dxaOrig="1320" w:dyaOrig="400" w14:anchorId="4163A6D7">
          <v:shape id="_x0000_i1038" type="#_x0000_t75" style="width:65.85pt;height:19.7pt" o:ole="">
            <v:imagedata r:id="rId33" o:title=""/>
          </v:shape>
          <o:OLEObject Type="Embed" ProgID="Equation.DSMT4" ShapeID="_x0000_i1038" DrawAspect="Content" ObjectID="_1844799214" r:id="rId34"/>
        </w:object>
      </w:r>
      <w:r w:rsidR="00CE4FEF">
        <w:rPr>
          <w:rFonts w:eastAsiaTheme="minorEastAsia"/>
          <w:szCs w:val="24"/>
        </w:rPr>
        <w:t xml:space="preserve">.  Find the values of </w:t>
      </w:r>
      <w:r w:rsidR="00CE4FEF" w:rsidRPr="00B14F91">
        <w:rPr>
          <w:rFonts w:cs="Times New Roman"/>
          <w:position w:val="-10"/>
          <w:szCs w:val="24"/>
        </w:rPr>
        <w:object w:dxaOrig="340" w:dyaOrig="320" w14:anchorId="47BCB425">
          <v:shape id="_x0000_i1039" type="#_x0000_t75" style="width:16.3pt;height:16.3pt" o:ole="">
            <v:imagedata r:id="rId35" o:title=""/>
          </v:shape>
          <o:OLEObject Type="Embed" ProgID="Equation.DSMT4" ShapeID="_x0000_i1039" DrawAspect="Content" ObjectID="_1844799215" r:id="rId36"/>
        </w:object>
      </w:r>
      <w:r w:rsidR="00CE4FEF">
        <w:rPr>
          <w:rFonts w:cs="Times New Roman"/>
          <w:szCs w:val="24"/>
        </w:rPr>
        <w:t xml:space="preserve"> and </w:t>
      </w:r>
      <w:r w:rsidR="00CE4FEF">
        <w:rPr>
          <w:rFonts w:cs="Times New Roman"/>
          <w:i/>
          <w:szCs w:val="24"/>
        </w:rPr>
        <w:t>dy</w:t>
      </w:r>
      <w:r w:rsidR="00CE4FEF">
        <w:rPr>
          <w:rFonts w:cs="Times New Roman"/>
          <w:szCs w:val="24"/>
        </w:rPr>
        <w:t xml:space="preserve"> (rounded to 4 decimals) if </w:t>
      </w:r>
      <w:r w:rsidR="00CE4FEF">
        <w:rPr>
          <w:rFonts w:cs="Times New Roman"/>
          <w:i/>
          <w:szCs w:val="24"/>
        </w:rPr>
        <w:t>x</w:t>
      </w:r>
      <w:r w:rsidR="00CE4FEF">
        <w:rPr>
          <w:rFonts w:cs="Times New Roman"/>
          <w:szCs w:val="24"/>
        </w:rPr>
        <w:t xml:space="preserve"> changes:</w:t>
      </w:r>
    </w:p>
    <w:p w14:paraId="19537D8B" w14:textId="77777777" w:rsidR="00B40002" w:rsidRDefault="00B40002" w:rsidP="00CE4FEF">
      <w:pPr>
        <w:pStyle w:val="ListParagraph"/>
        <w:numPr>
          <w:ilvl w:val="0"/>
          <w:numId w:val="44"/>
        </w:numPr>
        <w:rPr>
          <w:rFonts w:eastAsiaTheme="minorEastAsia"/>
          <w:szCs w:val="24"/>
        </w:rPr>
      </w:pPr>
      <w:r>
        <w:rPr>
          <w:rFonts w:eastAsiaTheme="minorEastAsia"/>
          <w:szCs w:val="24"/>
        </w:rPr>
        <w:t>from 2 to 2.4.</w:t>
      </w:r>
    </w:p>
    <w:p w14:paraId="3303EAAE" w14:textId="77777777" w:rsidR="00B40002" w:rsidRDefault="00B40002" w:rsidP="00B40002">
      <w:pPr>
        <w:rPr>
          <w:rFonts w:eastAsiaTheme="minorEastAsia"/>
          <w:szCs w:val="24"/>
        </w:rPr>
      </w:pPr>
    </w:p>
    <w:p w14:paraId="384EDCFE" w14:textId="77777777" w:rsidR="00B40002" w:rsidRDefault="00B40002" w:rsidP="00B40002">
      <w:pPr>
        <w:ind w:firstLine="720"/>
        <w:rPr>
          <w:rFonts w:eastAsiaTheme="minorEastAsia"/>
          <w:szCs w:val="24"/>
        </w:rPr>
      </w:pPr>
    </w:p>
    <w:p w14:paraId="4480D690" w14:textId="77777777" w:rsidR="00A41BC3" w:rsidRDefault="00A41BC3" w:rsidP="00B40002">
      <w:pPr>
        <w:ind w:firstLine="720"/>
        <w:rPr>
          <w:rFonts w:eastAsiaTheme="minorEastAsia"/>
          <w:szCs w:val="24"/>
        </w:rPr>
      </w:pPr>
    </w:p>
    <w:p w14:paraId="1DB4276F" w14:textId="77777777" w:rsidR="00A41BC3" w:rsidRDefault="00A41BC3" w:rsidP="00B40002">
      <w:pPr>
        <w:ind w:firstLine="720"/>
        <w:rPr>
          <w:rFonts w:eastAsiaTheme="minorEastAsia"/>
          <w:szCs w:val="24"/>
        </w:rPr>
      </w:pPr>
    </w:p>
    <w:p w14:paraId="23598DFD" w14:textId="77777777" w:rsidR="00A41BC3" w:rsidRDefault="00A41BC3" w:rsidP="00B40002">
      <w:pPr>
        <w:ind w:firstLine="720"/>
        <w:rPr>
          <w:rFonts w:eastAsiaTheme="minorEastAsia"/>
          <w:szCs w:val="24"/>
        </w:rPr>
      </w:pPr>
    </w:p>
    <w:p w14:paraId="3DA8F362" w14:textId="77777777" w:rsidR="00B40002" w:rsidRDefault="00B40002" w:rsidP="00B40002">
      <w:pPr>
        <w:rPr>
          <w:rFonts w:eastAsiaTheme="minorEastAsia"/>
          <w:szCs w:val="24"/>
        </w:rPr>
      </w:pPr>
    </w:p>
    <w:p w14:paraId="158DD397" w14:textId="77777777" w:rsidR="00A41BC3" w:rsidRDefault="00A41BC3" w:rsidP="00B40002">
      <w:pPr>
        <w:rPr>
          <w:rFonts w:eastAsiaTheme="minorEastAsia"/>
          <w:szCs w:val="24"/>
        </w:rPr>
      </w:pPr>
    </w:p>
    <w:p w14:paraId="7CFB0B4A" w14:textId="77777777" w:rsidR="00A41BC3" w:rsidRDefault="00A41BC3" w:rsidP="00B40002">
      <w:pPr>
        <w:rPr>
          <w:rFonts w:eastAsiaTheme="minorEastAsia"/>
          <w:szCs w:val="24"/>
        </w:rPr>
      </w:pPr>
    </w:p>
    <w:p w14:paraId="45ED0201" w14:textId="77777777" w:rsidR="00A41BC3" w:rsidRDefault="00A41BC3" w:rsidP="00B40002">
      <w:pPr>
        <w:rPr>
          <w:rFonts w:eastAsiaTheme="minorEastAsia"/>
          <w:szCs w:val="24"/>
        </w:rPr>
      </w:pPr>
    </w:p>
    <w:p w14:paraId="3072BE66" w14:textId="77777777" w:rsidR="00B40002" w:rsidRDefault="00B40002" w:rsidP="00B40002">
      <w:pPr>
        <w:rPr>
          <w:rFonts w:eastAsiaTheme="minorEastAsia"/>
          <w:szCs w:val="24"/>
        </w:rPr>
      </w:pPr>
    </w:p>
    <w:p w14:paraId="3CFF2752" w14:textId="77777777" w:rsidR="00F44C71" w:rsidRDefault="00CE4FEF" w:rsidP="00CE4FEF">
      <w:pPr>
        <w:pStyle w:val="ListParagraph"/>
        <w:numPr>
          <w:ilvl w:val="0"/>
          <w:numId w:val="44"/>
        </w:numPr>
        <w:rPr>
          <w:rFonts w:eastAsiaTheme="minorEastAsia"/>
          <w:szCs w:val="24"/>
        </w:rPr>
      </w:pPr>
      <w:r>
        <w:rPr>
          <w:rFonts w:eastAsiaTheme="minorEastAsia"/>
          <w:szCs w:val="24"/>
        </w:rPr>
        <w:t>from 2 to 2.05</w:t>
      </w:r>
    </w:p>
    <w:p w14:paraId="23944D95" w14:textId="77777777" w:rsidR="00CE4FEF" w:rsidRDefault="00CE4FEF" w:rsidP="00CE4FEF">
      <w:pPr>
        <w:ind w:left="720"/>
        <w:rPr>
          <w:rFonts w:eastAsiaTheme="minorEastAsia"/>
          <w:szCs w:val="24"/>
        </w:rPr>
      </w:pPr>
    </w:p>
    <w:p w14:paraId="0B7109F9" w14:textId="77777777" w:rsidR="00BF0481" w:rsidRDefault="00BF0481" w:rsidP="00CE4FEF">
      <w:pPr>
        <w:ind w:left="720"/>
        <w:rPr>
          <w:rFonts w:eastAsiaTheme="minorEastAsia"/>
          <w:szCs w:val="24"/>
        </w:rPr>
      </w:pPr>
    </w:p>
    <w:p w14:paraId="0A985BD1" w14:textId="77777777" w:rsidR="00A41BC3" w:rsidRDefault="00A41BC3" w:rsidP="00CE4FEF">
      <w:pPr>
        <w:ind w:left="720"/>
        <w:rPr>
          <w:rFonts w:eastAsiaTheme="minorEastAsia"/>
          <w:szCs w:val="24"/>
        </w:rPr>
      </w:pPr>
    </w:p>
    <w:p w14:paraId="120729E9" w14:textId="77777777" w:rsidR="00A41BC3" w:rsidRDefault="00A41BC3" w:rsidP="00CE4FEF">
      <w:pPr>
        <w:ind w:left="720"/>
        <w:rPr>
          <w:rFonts w:eastAsiaTheme="minorEastAsia"/>
          <w:szCs w:val="24"/>
        </w:rPr>
      </w:pPr>
    </w:p>
    <w:p w14:paraId="37DF7FF9" w14:textId="77777777" w:rsidR="00A41BC3" w:rsidRPr="00CE4FEF" w:rsidRDefault="00A41BC3" w:rsidP="00CE4FEF">
      <w:pPr>
        <w:ind w:left="720"/>
        <w:rPr>
          <w:rFonts w:eastAsiaTheme="minorEastAsia"/>
          <w:szCs w:val="24"/>
        </w:rPr>
      </w:pPr>
    </w:p>
    <w:p w14:paraId="143D535E" w14:textId="77777777" w:rsidR="007A74A6" w:rsidRPr="000C6F6F" w:rsidRDefault="007A74A6" w:rsidP="00F44C71">
      <w:pPr>
        <w:rPr>
          <w:rFonts w:eastAsiaTheme="minorEastAsia"/>
          <w:szCs w:val="24"/>
        </w:rPr>
      </w:pPr>
    </w:p>
    <w:p w14:paraId="0FB403CF" w14:textId="77777777" w:rsidR="00A41BC3" w:rsidRDefault="00A41BC3" w:rsidP="00F44C71">
      <w:pPr>
        <w:rPr>
          <w:rFonts w:eastAsiaTheme="minorEastAsia"/>
          <w:szCs w:val="24"/>
        </w:rPr>
      </w:pPr>
    </w:p>
    <w:p w14:paraId="0802DAB1" w14:textId="77777777" w:rsidR="00A41BC3" w:rsidRDefault="00A41BC3" w:rsidP="00F44C71">
      <w:pPr>
        <w:rPr>
          <w:rFonts w:eastAsiaTheme="minorEastAsia"/>
          <w:szCs w:val="24"/>
        </w:rPr>
      </w:pPr>
    </w:p>
    <w:p w14:paraId="708C7E82" w14:textId="77777777" w:rsidR="00A41BC3" w:rsidRDefault="00A41BC3" w:rsidP="00F44C71">
      <w:pPr>
        <w:rPr>
          <w:rFonts w:eastAsiaTheme="minorEastAsia"/>
          <w:szCs w:val="24"/>
        </w:rPr>
      </w:pPr>
    </w:p>
    <w:p w14:paraId="58DE22A2" w14:textId="77777777" w:rsidR="00A41BC3" w:rsidRDefault="00A41BC3" w:rsidP="00F44C71">
      <w:pPr>
        <w:rPr>
          <w:rFonts w:eastAsiaTheme="minorEastAsia"/>
          <w:szCs w:val="24"/>
        </w:rPr>
      </w:pPr>
    </w:p>
    <w:p w14:paraId="5CE37FC9" w14:textId="77777777" w:rsidR="00A41BC3" w:rsidRDefault="00A41BC3" w:rsidP="00F44C71">
      <w:pPr>
        <w:rPr>
          <w:rFonts w:eastAsiaTheme="minorEastAsia"/>
          <w:szCs w:val="24"/>
        </w:rPr>
      </w:pPr>
    </w:p>
    <w:p w14:paraId="1EAA212E" w14:textId="77777777" w:rsidR="007A6E30" w:rsidRDefault="007A6E30" w:rsidP="00F44C71">
      <w:pPr>
        <w:rPr>
          <w:rFonts w:eastAsiaTheme="minorEastAsia"/>
          <w:szCs w:val="24"/>
        </w:rPr>
      </w:pPr>
    </w:p>
    <w:p w14:paraId="7FC7AF68" w14:textId="12F0D9D6" w:rsidR="00B01409" w:rsidRDefault="002705F3" w:rsidP="00631F6C">
      <w:pPr>
        <w:rPr>
          <w:szCs w:val="24"/>
        </w:rPr>
      </w:pPr>
      <w:r w:rsidRPr="002705F3">
        <w:rPr>
          <w:b/>
          <w:szCs w:val="24"/>
          <w:u w:val="single"/>
        </w:rPr>
        <w:t xml:space="preserve">Example </w:t>
      </w:r>
      <w:r w:rsidR="00DD58A6">
        <w:rPr>
          <w:b/>
          <w:szCs w:val="24"/>
          <w:u w:val="single"/>
        </w:rPr>
        <w:t>4</w:t>
      </w:r>
      <w:r w:rsidRPr="002705F3">
        <w:rPr>
          <w:b/>
          <w:szCs w:val="24"/>
          <w:u w:val="single"/>
        </w:rPr>
        <w:t>:</w:t>
      </w:r>
      <w:r w:rsidR="00631F6C">
        <w:rPr>
          <w:szCs w:val="24"/>
        </w:rPr>
        <w:t xml:space="preserve">  Let </w:t>
      </w:r>
      <w:r w:rsidR="001A705A" w:rsidRPr="00631F6C">
        <w:rPr>
          <w:position w:val="-10"/>
          <w:szCs w:val="24"/>
        </w:rPr>
        <w:object w:dxaOrig="1080" w:dyaOrig="380" w14:anchorId="4D1FCBC5">
          <v:shape id="_x0000_i1040" type="#_x0000_t75" style="width:55.05pt;height:19.7pt" o:ole="">
            <v:imagedata r:id="rId37" o:title=""/>
          </v:shape>
          <o:OLEObject Type="Embed" ProgID="Equation.DSMT4" ShapeID="_x0000_i1040" DrawAspect="Content" ObjectID="_1844799216" r:id="rId38"/>
        </w:object>
      </w:r>
      <w:r w:rsidR="00631F6C">
        <w:rPr>
          <w:szCs w:val="24"/>
        </w:rPr>
        <w:t xml:space="preserve">.  </w:t>
      </w:r>
    </w:p>
    <w:p w14:paraId="420E0F52" w14:textId="77777777" w:rsidR="00B01409" w:rsidRDefault="00B01409" w:rsidP="00631F6C">
      <w:pPr>
        <w:rPr>
          <w:szCs w:val="24"/>
        </w:rPr>
      </w:pPr>
    </w:p>
    <w:p w14:paraId="306E950E" w14:textId="77777777" w:rsidR="00631F6C" w:rsidRPr="00B01409" w:rsidRDefault="00631F6C" w:rsidP="00B01409">
      <w:pPr>
        <w:pStyle w:val="ListParagraph"/>
        <w:numPr>
          <w:ilvl w:val="0"/>
          <w:numId w:val="46"/>
        </w:numPr>
        <w:rPr>
          <w:rFonts w:eastAsiaTheme="minorEastAsia"/>
          <w:szCs w:val="24"/>
        </w:rPr>
      </w:pPr>
      <w:r w:rsidRPr="00B01409">
        <w:rPr>
          <w:szCs w:val="24"/>
        </w:rPr>
        <w:t xml:space="preserve">Find the values of </w:t>
      </w:r>
      <w:r w:rsidRPr="00B14F91">
        <w:rPr>
          <w:position w:val="-10"/>
        </w:rPr>
        <w:object w:dxaOrig="340" w:dyaOrig="320" w14:anchorId="3C6906E4">
          <v:shape id="_x0000_i1041" type="#_x0000_t75" style="width:16.3pt;height:16.3pt" o:ole="">
            <v:imagedata r:id="rId35" o:title=""/>
          </v:shape>
          <o:OLEObject Type="Embed" ProgID="Equation.DSMT4" ShapeID="_x0000_i1041" DrawAspect="Content" ObjectID="_1844799217" r:id="rId39"/>
        </w:object>
      </w:r>
      <w:r w:rsidRPr="00B01409">
        <w:rPr>
          <w:rFonts w:cs="Times New Roman"/>
          <w:szCs w:val="24"/>
        </w:rPr>
        <w:t xml:space="preserve"> and </w:t>
      </w:r>
      <w:r w:rsidRPr="00B01409">
        <w:rPr>
          <w:rFonts w:cs="Times New Roman"/>
          <w:i/>
          <w:szCs w:val="24"/>
        </w:rPr>
        <w:t>dy</w:t>
      </w:r>
      <w:r w:rsidRPr="00B01409">
        <w:rPr>
          <w:rFonts w:cs="Times New Roman"/>
          <w:szCs w:val="24"/>
        </w:rPr>
        <w:t xml:space="preserve"> (rounded to 4 decimals) if </w:t>
      </w:r>
      <w:r w:rsidRPr="00B01409">
        <w:rPr>
          <w:rFonts w:cs="Times New Roman"/>
          <w:i/>
          <w:szCs w:val="24"/>
        </w:rPr>
        <w:t>x</w:t>
      </w:r>
      <w:r w:rsidRPr="00B01409">
        <w:rPr>
          <w:rFonts w:cs="Times New Roman"/>
          <w:szCs w:val="24"/>
        </w:rPr>
        <w:t xml:space="preserve"> changes from 4 to 7</w:t>
      </w:r>
    </w:p>
    <w:p w14:paraId="6801586E" w14:textId="77777777" w:rsidR="00647A93" w:rsidRPr="00631F6C" w:rsidRDefault="00647A93" w:rsidP="003C7CAA">
      <w:pPr>
        <w:rPr>
          <w:szCs w:val="24"/>
        </w:rPr>
      </w:pPr>
    </w:p>
    <w:p w14:paraId="16AA554C" w14:textId="77777777" w:rsidR="002705F3" w:rsidRDefault="002705F3" w:rsidP="00B01409">
      <w:pPr>
        <w:ind w:firstLine="720"/>
        <w:rPr>
          <w:szCs w:val="24"/>
        </w:rPr>
      </w:pPr>
    </w:p>
    <w:p w14:paraId="1F96F637" w14:textId="77777777" w:rsidR="00A41BC3" w:rsidRDefault="00A41BC3" w:rsidP="00B01409">
      <w:pPr>
        <w:ind w:firstLine="720"/>
        <w:rPr>
          <w:szCs w:val="24"/>
        </w:rPr>
      </w:pPr>
    </w:p>
    <w:p w14:paraId="7D7058E5" w14:textId="77777777" w:rsidR="00A41BC3" w:rsidRDefault="00A41BC3" w:rsidP="00B01409">
      <w:pPr>
        <w:ind w:firstLine="720"/>
        <w:rPr>
          <w:szCs w:val="24"/>
        </w:rPr>
      </w:pPr>
    </w:p>
    <w:p w14:paraId="5A0F3CE1" w14:textId="77777777" w:rsidR="00A41BC3" w:rsidRDefault="00A41BC3" w:rsidP="00B01409">
      <w:pPr>
        <w:ind w:firstLine="720"/>
        <w:rPr>
          <w:szCs w:val="24"/>
        </w:rPr>
      </w:pPr>
    </w:p>
    <w:p w14:paraId="159F6EF7" w14:textId="77777777" w:rsidR="00A41BC3" w:rsidRDefault="00A41BC3" w:rsidP="00B01409">
      <w:pPr>
        <w:ind w:firstLine="720"/>
        <w:rPr>
          <w:szCs w:val="24"/>
        </w:rPr>
      </w:pPr>
    </w:p>
    <w:p w14:paraId="2070AA70" w14:textId="77777777" w:rsidR="00A41BC3" w:rsidRDefault="00A41BC3" w:rsidP="00B01409">
      <w:pPr>
        <w:ind w:firstLine="720"/>
        <w:rPr>
          <w:szCs w:val="24"/>
        </w:rPr>
      </w:pPr>
    </w:p>
    <w:p w14:paraId="1D4740B7" w14:textId="77777777" w:rsidR="00A41BC3" w:rsidRDefault="00A41BC3" w:rsidP="00B01409">
      <w:pPr>
        <w:ind w:firstLine="720"/>
        <w:rPr>
          <w:szCs w:val="24"/>
        </w:rPr>
      </w:pPr>
    </w:p>
    <w:p w14:paraId="518A5E88" w14:textId="77777777" w:rsidR="002705F3" w:rsidRDefault="002705F3" w:rsidP="002705F3">
      <w:pPr>
        <w:rPr>
          <w:szCs w:val="24"/>
        </w:rPr>
      </w:pPr>
    </w:p>
    <w:p w14:paraId="44596E22" w14:textId="77777777" w:rsidR="002705F3" w:rsidRDefault="002705F3" w:rsidP="002705F3">
      <w:pPr>
        <w:rPr>
          <w:szCs w:val="24"/>
        </w:rPr>
      </w:pPr>
    </w:p>
    <w:p w14:paraId="35E2E951" w14:textId="77777777" w:rsidR="002705F3" w:rsidRPr="001E0D69" w:rsidRDefault="002705F3" w:rsidP="001E0D69">
      <w:pPr>
        <w:pStyle w:val="ListParagraph"/>
        <w:numPr>
          <w:ilvl w:val="0"/>
          <w:numId w:val="46"/>
        </w:numPr>
        <w:rPr>
          <w:szCs w:val="24"/>
        </w:rPr>
      </w:pPr>
      <w:r w:rsidRPr="001E0D69">
        <w:rPr>
          <w:szCs w:val="24"/>
        </w:rPr>
        <w:t>Make a sketch of</w:t>
      </w:r>
      <w:r w:rsidR="002B2514">
        <w:rPr>
          <w:szCs w:val="24"/>
        </w:rPr>
        <w:t xml:space="preserve"> </w:t>
      </w:r>
      <w:r w:rsidR="002B2514" w:rsidRPr="00631F6C">
        <w:rPr>
          <w:position w:val="-10"/>
          <w:szCs w:val="24"/>
        </w:rPr>
        <w:object w:dxaOrig="1080" w:dyaOrig="380" w14:anchorId="633CD1F6">
          <v:shape id="_x0000_i1042" type="#_x0000_t75" style="width:55.05pt;height:19.7pt" o:ole="">
            <v:imagedata r:id="rId37" o:title=""/>
          </v:shape>
          <o:OLEObject Type="Embed" ProgID="Equation.DSMT4" ShapeID="_x0000_i1042" DrawAspect="Content" ObjectID="_1844799218" r:id="rId40"/>
        </w:object>
      </w:r>
      <w:r w:rsidRPr="001E0D69">
        <w:rPr>
          <w:rFonts w:eastAsiaTheme="minorEastAsia"/>
          <w:szCs w:val="24"/>
        </w:rPr>
        <w:t xml:space="preserve">, showing the values of </w:t>
      </w:r>
      <w:r w:rsidR="002B2514" w:rsidRPr="00B14F91">
        <w:rPr>
          <w:rFonts w:cs="Times New Roman"/>
          <w:position w:val="-10"/>
          <w:szCs w:val="24"/>
        </w:rPr>
        <w:object w:dxaOrig="340" w:dyaOrig="320" w14:anchorId="5B0C7931">
          <v:shape id="_x0000_i1043" type="#_x0000_t75" style="width:16.3pt;height:16.3pt" o:ole="">
            <v:imagedata r:id="rId35" o:title=""/>
          </v:shape>
          <o:OLEObject Type="Embed" ProgID="Equation.DSMT4" ShapeID="_x0000_i1043" DrawAspect="Content" ObjectID="_1844799219" r:id="rId41"/>
        </w:object>
      </w:r>
      <w:r w:rsidR="002B2514">
        <w:rPr>
          <w:rFonts w:cs="Times New Roman"/>
          <w:szCs w:val="24"/>
        </w:rPr>
        <w:t xml:space="preserve"> and </w:t>
      </w:r>
      <w:r w:rsidR="002B2514">
        <w:rPr>
          <w:rFonts w:cs="Times New Roman"/>
          <w:i/>
          <w:szCs w:val="24"/>
        </w:rPr>
        <w:t>dy</w:t>
      </w:r>
      <w:r w:rsidR="002B2514">
        <w:rPr>
          <w:rFonts w:cs="Times New Roman"/>
          <w:szCs w:val="24"/>
        </w:rPr>
        <w:t>.</w:t>
      </w:r>
    </w:p>
    <w:p w14:paraId="6A5CCDB0" w14:textId="77777777" w:rsidR="00215A60" w:rsidRDefault="00215A60" w:rsidP="00215A60">
      <w:pPr>
        <w:rPr>
          <w:szCs w:val="24"/>
        </w:rPr>
      </w:pPr>
    </w:p>
    <w:p w14:paraId="054BC0F1" w14:textId="77777777" w:rsidR="007A6E30" w:rsidRDefault="007A6E30" w:rsidP="00215A60">
      <w:pPr>
        <w:rPr>
          <w:szCs w:val="24"/>
        </w:rPr>
      </w:pPr>
    </w:p>
    <w:p w14:paraId="46359586" w14:textId="77777777" w:rsidR="00215A60" w:rsidRDefault="00215A60" w:rsidP="00215A60">
      <w:pPr>
        <w:rPr>
          <w:szCs w:val="24"/>
        </w:rPr>
      </w:pPr>
    </w:p>
    <w:p w14:paraId="10B60375" w14:textId="77777777" w:rsidR="00215A60" w:rsidRDefault="00215A60" w:rsidP="00215A60">
      <w:pPr>
        <w:rPr>
          <w:szCs w:val="24"/>
        </w:rPr>
      </w:pPr>
    </w:p>
    <w:p w14:paraId="31AF67D0" w14:textId="77777777" w:rsidR="00215A60" w:rsidRPr="00215A60" w:rsidRDefault="00215A60" w:rsidP="00215A60">
      <w:pPr>
        <w:rPr>
          <w:szCs w:val="24"/>
        </w:rPr>
      </w:pPr>
    </w:p>
    <w:sectPr w:rsidR="00215A60" w:rsidRPr="00215A60" w:rsidSect="008D4691">
      <w:headerReference w:type="even" r:id="rId42"/>
      <w:headerReference w:type="default" r:id="rId43"/>
      <w:footerReference w:type="even" r:id="rId44"/>
      <w:footerReference w:type="default" r:id="rId45"/>
      <w:headerReference w:type="first" r:id="rId46"/>
      <w:footerReference w:type="first" r:id="rId47"/>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22C16" w14:textId="77777777" w:rsidR="00070A52" w:rsidRDefault="00070A52" w:rsidP="008D4691">
      <w:r>
        <w:separator/>
      </w:r>
    </w:p>
  </w:endnote>
  <w:endnote w:type="continuationSeparator" w:id="0">
    <w:p w14:paraId="66BDC33F" w14:textId="77777777" w:rsidR="00070A52" w:rsidRDefault="00070A52" w:rsidP="008D4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6FCC" w14:textId="77777777" w:rsidR="008D4691" w:rsidRDefault="008D46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56B2" w14:textId="77777777" w:rsidR="008D4691" w:rsidRDefault="008D46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9ECD4" w14:textId="77777777" w:rsidR="008D4691" w:rsidRDefault="008D46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BBB08" w14:textId="77777777" w:rsidR="00070A52" w:rsidRDefault="00070A52" w:rsidP="008D4691">
      <w:r>
        <w:separator/>
      </w:r>
    </w:p>
  </w:footnote>
  <w:footnote w:type="continuationSeparator" w:id="0">
    <w:p w14:paraId="655DEBB2" w14:textId="77777777" w:rsidR="00070A52" w:rsidRDefault="00070A52" w:rsidP="008D46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01EC" w14:textId="77777777" w:rsidR="008D4691" w:rsidRDefault="008D46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8B52" w14:textId="77777777" w:rsidR="008D4691" w:rsidRDefault="008D46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8D4691" w14:paraId="133A3690" w14:textId="77777777" w:rsidTr="0082426C">
      <w:tc>
        <w:tcPr>
          <w:tcW w:w="2335" w:type="dxa"/>
          <w:hideMark/>
        </w:tcPr>
        <w:p w14:paraId="72EF6B69" w14:textId="77777777" w:rsidR="008D4691" w:rsidRDefault="008D4691" w:rsidP="008D4691">
          <w:pPr>
            <w:rPr>
              <w:b/>
              <w:sz w:val="32"/>
            </w:rPr>
          </w:pPr>
          <w:r>
            <w:rPr>
              <w:b/>
              <w:sz w:val="32"/>
            </w:rPr>
            <w:t>MTH 200</w:t>
          </w:r>
        </w:p>
      </w:tc>
      <w:tc>
        <w:tcPr>
          <w:tcW w:w="6210" w:type="dxa"/>
          <w:hideMark/>
        </w:tcPr>
        <w:p w14:paraId="65F898A6" w14:textId="77777777" w:rsidR="008D4691" w:rsidRDefault="008D4691" w:rsidP="008D4691">
          <w:pPr>
            <w:jc w:val="center"/>
            <w:rPr>
              <w:b/>
              <w:sz w:val="32"/>
            </w:rPr>
          </w:pPr>
          <w:r>
            <w:rPr>
              <w:b/>
              <w:sz w:val="32"/>
            </w:rPr>
            <w:t>Chapter 4:  Applications of Derivatives</w:t>
          </w:r>
        </w:p>
      </w:tc>
      <w:tc>
        <w:tcPr>
          <w:tcW w:w="2245" w:type="dxa"/>
        </w:tcPr>
        <w:p w14:paraId="0D04FBBD" w14:textId="77777777" w:rsidR="008D4691" w:rsidRDefault="008D4691" w:rsidP="008D4691">
          <w:pPr>
            <w:jc w:val="right"/>
            <w:rPr>
              <w:b/>
              <w:sz w:val="32"/>
            </w:rPr>
          </w:pPr>
        </w:p>
      </w:tc>
    </w:tr>
  </w:tbl>
  <w:p w14:paraId="5D4F0FFC" w14:textId="77777777" w:rsidR="008D4691" w:rsidRDefault="008D46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9EC"/>
    <w:multiLevelType w:val="hybridMultilevel"/>
    <w:tmpl w:val="ED101E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F5411"/>
    <w:multiLevelType w:val="hybridMultilevel"/>
    <w:tmpl w:val="B36EEFF4"/>
    <w:lvl w:ilvl="0" w:tplc="FF4EF78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9E491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D654C8"/>
    <w:multiLevelType w:val="hybridMultilevel"/>
    <w:tmpl w:val="820A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245CB"/>
    <w:multiLevelType w:val="hybridMultilevel"/>
    <w:tmpl w:val="9EEC7298"/>
    <w:lvl w:ilvl="0" w:tplc="074C6066">
      <w:start w:val="2"/>
      <w:numFmt w:val="bullet"/>
      <w:lvlText w:val="-"/>
      <w:lvlJc w:val="left"/>
      <w:pPr>
        <w:ind w:left="2640" w:hanging="360"/>
      </w:pPr>
      <w:rPr>
        <w:rFonts w:ascii="Times New Roman" w:eastAsiaTheme="minorHAnsi" w:hAnsi="Times New Roman" w:cs="Times New Roman"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5" w15:restartNumberingAfterBreak="0">
    <w:nsid w:val="07AE4A44"/>
    <w:multiLevelType w:val="hybridMultilevel"/>
    <w:tmpl w:val="59D499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8E43F99"/>
    <w:multiLevelType w:val="hybridMultilevel"/>
    <w:tmpl w:val="389C1BE4"/>
    <w:lvl w:ilvl="0" w:tplc="7E4E0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0B2B73"/>
    <w:multiLevelType w:val="hybridMultilevel"/>
    <w:tmpl w:val="BF222CCA"/>
    <w:lvl w:ilvl="0" w:tplc="7CF0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837998"/>
    <w:multiLevelType w:val="hybridMultilevel"/>
    <w:tmpl w:val="7392268A"/>
    <w:lvl w:ilvl="0" w:tplc="B4B89382">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5B5BE9"/>
    <w:multiLevelType w:val="hybridMultilevel"/>
    <w:tmpl w:val="843EC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3A0F00"/>
    <w:multiLevelType w:val="hybridMultilevel"/>
    <w:tmpl w:val="ED101E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0500A6"/>
    <w:multiLevelType w:val="hybridMultilevel"/>
    <w:tmpl w:val="1CB21BB4"/>
    <w:lvl w:ilvl="0" w:tplc="169CE5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C5081A"/>
    <w:multiLevelType w:val="hybridMultilevel"/>
    <w:tmpl w:val="AE9AB75E"/>
    <w:lvl w:ilvl="0" w:tplc="D6E82ED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1CED6207"/>
    <w:multiLevelType w:val="hybridMultilevel"/>
    <w:tmpl w:val="63202208"/>
    <w:lvl w:ilvl="0" w:tplc="24BEDA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2001155"/>
    <w:multiLevelType w:val="hybridMultilevel"/>
    <w:tmpl w:val="D08C4046"/>
    <w:lvl w:ilvl="0" w:tplc="C60EC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1828BE"/>
    <w:multiLevelType w:val="hybridMultilevel"/>
    <w:tmpl w:val="9EFC8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754DAB"/>
    <w:multiLevelType w:val="hybridMultilevel"/>
    <w:tmpl w:val="A48060A8"/>
    <w:lvl w:ilvl="0" w:tplc="FAA2A0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D30D7B"/>
    <w:multiLevelType w:val="hybridMultilevel"/>
    <w:tmpl w:val="AFDC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901475"/>
    <w:multiLevelType w:val="hybridMultilevel"/>
    <w:tmpl w:val="D89A3C42"/>
    <w:lvl w:ilvl="0" w:tplc="2F0071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231DCA"/>
    <w:multiLevelType w:val="hybridMultilevel"/>
    <w:tmpl w:val="C5B8B2D2"/>
    <w:lvl w:ilvl="0" w:tplc="DFAE90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5808BF"/>
    <w:multiLevelType w:val="hybridMultilevel"/>
    <w:tmpl w:val="66EA9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BC5BB9"/>
    <w:multiLevelType w:val="hybridMultilevel"/>
    <w:tmpl w:val="0B7C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6234C4"/>
    <w:multiLevelType w:val="hybridMultilevel"/>
    <w:tmpl w:val="3F38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5C3835"/>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F775BD"/>
    <w:multiLevelType w:val="hybridMultilevel"/>
    <w:tmpl w:val="90207EC2"/>
    <w:lvl w:ilvl="0" w:tplc="59FC800A">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1E5510"/>
    <w:multiLevelType w:val="hybridMultilevel"/>
    <w:tmpl w:val="18083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E679C6"/>
    <w:multiLevelType w:val="hybridMultilevel"/>
    <w:tmpl w:val="0A825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DD6A7D"/>
    <w:multiLevelType w:val="hybridMultilevel"/>
    <w:tmpl w:val="49B8A7C2"/>
    <w:lvl w:ilvl="0" w:tplc="26DAD45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8" w15:restartNumberingAfterBreak="0">
    <w:nsid w:val="40F36D64"/>
    <w:multiLevelType w:val="hybridMultilevel"/>
    <w:tmpl w:val="6F163D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9B2060"/>
    <w:multiLevelType w:val="hybridMultilevel"/>
    <w:tmpl w:val="621AD604"/>
    <w:lvl w:ilvl="0" w:tplc="C52A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D64276"/>
    <w:multiLevelType w:val="hybridMultilevel"/>
    <w:tmpl w:val="B78C2BB4"/>
    <w:lvl w:ilvl="0" w:tplc="05F60824">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15:restartNumberingAfterBreak="0">
    <w:nsid w:val="44DD19F8"/>
    <w:multiLevelType w:val="hybridMultilevel"/>
    <w:tmpl w:val="3A428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362A12"/>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511222"/>
    <w:multiLevelType w:val="hybridMultilevel"/>
    <w:tmpl w:val="155CD968"/>
    <w:lvl w:ilvl="0" w:tplc="78D642EE">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9075645"/>
    <w:multiLevelType w:val="hybridMultilevel"/>
    <w:tmpl w:val="16A8A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B72C36"/>
    <w:multiLevelType w:val="hybridMultilevel"/>
    <w:tmpl w:val="EF986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69D0A14"/>
    <w:multiLevelType w:val="hybridMultilevel"/>
    <w:tmpl w:val="8560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C2034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020343"/>
    <w:multiLevelType w:val="hybridMultilevel"/>
    <w:tmpl w:val="5ED6AF5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C6D1CAC"/>
    <w:multiLevelType w:val="hybridMultilevel"/>
    <w:tmpl w:val="FD646FF6"/>
    <w:lvl w:ilvl="0" w:tplc="3314F358">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F40615"/>
    <w:multiLevelType w:val="hybridMultilevel"/>
    <w:tmpl w:val="DAB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6A162D"/>
    <w:multiLevelType w:val="hybridMultilevel"/>
    <w:tmpl w:val="23A828C8"/>
    <w:lvl w:ilvl="0" w:tplc="C50E5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8940E3"/>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02256"/>
    <w:multiLevelType w:val="hybridMultilevel"/>
    <w:tmpl w:val="B382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437E1E"/>
    <w:multiLevelType w:val="hybridMultilevel"/>
    <w:tmpl w:val="CFA0E7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70718">
    <w:abstractNumId w:val="27"/>
  </w:num>
  <w:num w:numId="2" w16cid:durableId="1486430429">
    <w:abstractNumId w:val="15"/>
  </w:num>
  <w:num w:numId="3" w16cid:durableId="1481727024">
    <w:abstractNumId w:val="31"/>
  </w:num>
  <w:num w:numId="4" w16cid:durableId="1327787047">
    <w:abstractNumId w:val="34"/>
  </w:num>
  <w:num w:numId="5" w16cid:durableId="659620352">
    <w:abstractNumId w:val="45"/>
  </w:num>
  <w:num w:numId="6" w16cid:durableId="498691980">
    <w:abstractNumId w:val="26"/>
  </w:num>
  <w:num w:numId="7" w16cid:durableId="308636922">
    <w:abstractNumId w:val="36"/>
  </w:num>
  <w:num w:numId="8" w16cid:durableId="950285269">
    <w:abstractNumId w:val="7"/>
  </w:num>
  <w:num w:numId="9" w16cid:durableId="1099910885">
    <w:abstractNumId w:val="3"/>
  </w:num>
  <w:num w:numId="10" w16cid:durableId="869152064">
    <w:abstractNumId w:val="29"/>
  </w:num>
  <w:num w:numId="11" w16cid:durableId="991449723">
    <w:abstractNumId w:val="44"/>
  </w:num>
  <w:num w:numId="12" w16cid:durableId="1144346202">
    <w:abstractNumId w:val="11"/>
  </w:num>
  <w:num w:numId="13" w16cid:durableId="1610552357">
    <w:abstractNumId w:val="6"/>
  </w:num>
  <w:num w:numId="14" w16cid:durableId="248084693">
    <w:abstractNumId w:val="42"/>
  </w:num>
  <w:num w:numId="15" w16cid:durableId="1233271510">
    <w:abstractNumId w:val="43"/>
  </w:num>
  <w:num w:numId="16" w16cid:durableId="140773489">
    <w:abstractNumId w:val="25"/>
  </w:num>
  <w:num w:numId="17" w16cid:durableId="706098842">
    <w:abstractNumId w:val="23"/>
  </w:num>
  <w:num w:numId="18" w16cid:durableId="1705326074">
    <w:abstractNumId w:val="32"/>
  </w:num>
  <w:num w:numId="19" w16cid:durableId="1153570059">
    <w:abstractNumId w:val="35"/>
  </w:num>
  <w:num w:numId="20" w16cid:durableId="378167872">
    <w:abstractNumId w:val="21"/>
  </w:num>
  <w:num w:numId="21" w16cid:durableId="783962722">
    <w:abstractNumId w:val="14"/>
  </w:num>
  <w:num w:numId="22" w16cid:durableId="1455633661">
    <w:abstractNumId w:val="9"/>
  </w:num>
  <w:num w:numId="23" w16cid:durableId="865143265">
    <w:abstractNumId w:val="41"/>
  </w:num>
  <w:num w:numId="24" w16cid:durableId="1879513326">
    <w:abstractNumId w:val="1"/>
  </w:num>
  <w:num w:numId="25" w16cid:durableId="1593970112">
    <w:abstractNumId w:val="38"/>
  </w:num>
  <w:num w:numId="26" w16cid:durableId="385883264">
    <w:abstractNumId w:val="2"/>
  </w:num>
  <w:num w:numId="27" w16cid:durableId="1447236016">
    <w:abstractNumId w:val="17"/>
  </w:num>
  <w:num w:numId="28" w16cid:durableId="311375041">
    <w:abstractNumId w:val="22"/>
  </w:num>
  <w:num w:numId="29" w16cid:durableId="1208102220">
    <w:abstractNumId w:val="4"/>
  </w:num>
  <w:num w:numId="30" w16cid:durableId="1600747762">
    <w:abstractNumId w:val="13"/>
  </w:num>
  <w:num w:numId="31" w16cid:durableId="860973946">
    <w:abstractNumId w:val="39"/>
  </w:num>
  <w:num w:numId="32" w16cid:durableId="86316994">
    <w:abstractNumId w:val="5"/>
  </w:num>
  <w:num w:numId="33" w16cid:durableId="41561800">
    <w:abstractNumId w:val="24"/>
  </w:num>
  <w:num w:numId="34" w16cid:durableId="959608023">
    <w:abstractNumId w:val="33"/>
  </w:num>
  <w:num w:numId="35" w16cid:durableId="1799840265">
    <w:abstractNumId w:val="12"/>
  </w:num>
  <w:num w:numId="36" w16cid:durableId="1059476341">
    <w:abstractNumId w:val="30"/>
  </w:num>
  <w:num w:numId="37" w16cid:durableId="1142843818">
    <w:abstractNumId w:val="19"/>
  </w:num>
  <w:num w:numId="38" w16cid:durableId="1859075455">
    <w:abstractNumId w:val="18"/>
  </w:num>
  <w:num w:numId="39" w16cid:durableId="878587748">
    <w:abstractNumId w:val="16"/>
  </w:num>
  <w:num w:numId="40" w16cid:durableId="1986619722">
    <w:abstractNumId w:val="40"/>
  </w:num>
  <w:num w:numId="41" w16cid:durableId="948128539">
    <w:abstractNumId w:val="37"/>
  </w:num>
  <w:num w:numId="42" w16cid:durableId="1216353705">
    <w:abstractNumId w:val="28"/>
  </w:num>
  <w:num w:numId="43" w16cid:durableId="186454645">
    <w:abstractNumId w:val="20"/>
  </w:num>
  <w:num w:numId="44" w16cid:durableId="1863008587">
    <w:abstractNumId w:val="10"/>
  </w:num>
  <w:num w:numId="45" w16cid:durableId="415593066">
    <w:abstractNumId w:val="0"/>
  </w:num>
  <w:num w:numId="46" w16cid:durableId="667948436">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0AE4"/>
    <w:rsid w:val="000030C9"/>
    <w:rsid w:val="00003A74"/>
    <w:rsid w:val="00006755"/>
    <w:rsid w:val="00007417"/>
    <w:rsid w:val="00013A70"/>
    <w:rsid w:val="00016024"/>
    <w:rsid w:val="00027779"/>
    <w:rsid w:val="0003217E"/>
    <w:rsid w:val="000359E6"/>
    <w:rsid w:val="00040BDB"/>
    <w:rsid w:val="00040EFA"/>
    <w:rsid w:val="00041735"/>
    <w:rsid w:val="00050055"/>
    <w:rsid w:val="0005382B"/>
    <w:rsid w:val="0006078C"/>
    <w:rsid w:val="000619E0"/>
    <w:rsid w:val="000635B6"/>
    <w:rsid w:val="000635E0"/>
    <w:rsid w:val="00070A52"/>
    <w:rsid w:val="00070A9E"/>
    <w:rsid w:val="00071305"/>
    <w:rsid w:val="0007220A"/>
    <w:rsid w:val="00072CC7"/>
    <w:rsid w:val="00083847"/>
    <w:rsid w:val="00084AD5"/>
    <w:rsid w:val="000909CF"/>
    <w:rsid w:val="00094CB3"/>
    <w:rsid w:val="000A29E4"/>
    <w:rsid w:val="000B0403"/>
    <w:rsid w:val="000C1AEA"/>
    <w:rsid w:val="000C583B"/>
    <w:rsid w:val="000C6F6F"/>
    <w:rsid w:val="000C7896"/>
    <w:rsid w:val="000C7C2B"/>
    <w:rsid w:val="000D04EB"/>
    <w:rsid w:val="000D69C6"/>
    <w:rsid w:val="000E569E"/>
    <w:rsid w:val="000E6224"/>
    <w:rsid w:val="000F1934"/>
    <w:rsid w:val="00103BAD"/>
    <w:rsid w:val="001127A3"/>
    <w:rsid w:val="00112B8F"/>
    <w:rsid w:val="00113E24"/>
    <w:rsid w:val="00115B53"/>
    <w:rsid w:val="00123750"/>
    <w:rsid w:val="00125E3A"/>
    <w:rsid w:val="00126286"/>
    <w:rsid w:val="0013737E"/>
    <w:rsid w:val="001375FC"/>
    <w:rsid w:val="00140EC5"/>
    <w:rsid w:val="0014130A"/>
    <w:rsid w:val="00144C56"/>
    <w:rsid w:val="0014620B"/>
    <w:rsid w:val="00154DEA"/>
    <w:rsid w:val="001616B5"/>
    <w:rsid w:val="00164F56"/>
    <w:rsid w:val="00165250"/>
    <w:rsid w:val="0016790A"/>
    <w:rsid w:val="00170DBC"/>
    <w:rsid w:val="0018514E"/>
    <w:rsid w:val="00185A06"/>
    <w:rsid w:val="00193400"/>
    <w:rsid w:val="00194367"/>
    <w:rsid w:val="001A705A"/>
    <w:rsid w:val="001B2910"/>
    <w:rsid w:val="001B64D5"/>
    <w:rsid w:val="001B7DB9"/>
    <w:rsid w:val="001C2E66"/>
    <w:rsid w:val="001C6C42"/>
    <w:rsid w:val="001D151C"/>
    <w:rsid w:val="001D36C9"/>
    <w:rsid w:val="001D7196"/>
    <w:rsid w:val="001E0D69"/>
    <w:rsid w:val="001E1B32"/>
    <w:rsid w:val="001E271C"/>
    <w:rsid w:val="001E5821"/>
    <w:rsid w:val="001F261B"/>
    <w:rsid w:val="002119D8"/>
    <w:rsid w:val="00211D6B"/>
    <w:rsid w:val="00215A60"/>
    <w:rsid w:val="00217EAE"/>
    <w:rsid w:val="00223F21"/>
    <w:rsid w:val="00225AE5"/>
    <w:rsid w:val="00235FB1"/>
    <w:rsid w:val="0023698C"/>
    <w:rsid w:val="00240A95"/>
    <w:rsid w:val="00242F17"/>
    <w:rsid w:val="0024381E"/>
    <w:rsid w:val="002446B8"/>
    <w:rsid w:val="00245204"/>
    <w:rsid w:val="00251210"/>
    <w:rsid w:val="00252DE3"/>
    <w:rsid w:val="002554B8"/>
    <w:rsid w:val="00257293"/>
    <w:rsid w:val="0026093D"/>
    <w:rsid w:val="002610A2"/>
    <w:rsid w:val="0026180A"/>
    <w:rsid w:val="00262011"/>
    <w:rsid w:val="002629C5"/>
    <w:rsid w:val="00266060"/>
    <w:rsid w:val="002705F3"/>
    <w:rsid w:val="00274A0D"/>
    <w:rsid w:val="00274E75"/>
    <w:rsid w:val="00277ABC"/>
    <w:rsid w:val="002808EE"/>
    <w:rsid w:val="002816BF"/>
    <w:rsid w:val="00285237"/>
    <w:rsid w:val="00286B46"/>
    <w:rsid w:val="002A2331"/>
    <w:rsid w:val="002A46A6"/>
    <w:rsid w:val="002B0037"/>
    <w:rsid w:val="002B2514"/>
    <w:rsid w:val="002B5E21"/>
    <w:rsid w:val="002B6663"/>
    <w:rsid w:val="002B70AB"/>
    <w:rsid w:val="002D49ED"/>
    <w:rsid w:val="002D597B"/>
    <w:rsid w:val="002F03B7"/>
    <w:rsid w:val="002F3F2F"/>
    <w:rsid w:val="002F636F"/>
    <w:rsid w:val="00304AAD"/>
    <w:rsid w:val="003101A7"/>
    <w:rsid w:val="00311E6A"/>
    <w:rsid w:val="00320950"/>
    <w:rsid w:val="00322C7E"/>
    <w:rsid w:val="0032596D"/>
    <w:rsid w:val="00325AD4"/>
    <w:rsid w:val="00334897"/>
    <w:rsid w:val="003351C7"/>
    <w:rsid w:val="00344FBB"/>
    <w:rsid w:val="00347C5A"/>
    <w:rsid w:val="00351FB8"/>
    <w:rsid w:val="003574A1"/>
    <w:rsid w:val="00370C5F"/>
    <w:rsid w:val="00372769"/>
    <w:rsid w:val="003773A8"/>
    <w:rsid w:val="003818C2"/>
    <w:rsid w:val="0038222D"/>
    <w:rsid w:val="003A2728"/>
    <w:rsid w:val="003A7566"/>
    <w:rsid w:val="003A7D70"/>
    <w:rsid w:val="003B2C27"/>
    <w:rsid w:val="003C2B7F"/>
    <w:rsid w:val="003C7C83"/>
    <w:rsid w:val="003C7CAA"/>
    <w:rsid w:val="003D0C3E"/>
    <w:rsid w:val="003D0EE4"/>
    <w:rsid w:val="003D2F39"/>
    <w:rsid w:val="003E5697"/>
    <w:rsid w:val="003F4292"/>
    <w:rsid w:val="00401706"/>
    <w:rsid w:val="004051A2"/>
    <w:rsid w:val="00406572"/>
    <w:rsid w:val="00420688"/>
    <w:rsid w:val="00421CE0"/>
    <w:rsid w:val="0043391E"/>
    <w:rsid w:val="0044311F"/>
    <w:rsid w:val="00444B2E"/>
    <w:rsid w:val="0045373C"/>
    <w:rsid w:val="00457A24"/>
    <w:rsid w:val="0046352C"/>
    <w:rsid w:val="00463DB2"/>
    <w:rsid w:val="0046543A"/>
    <w:rsid w:val="004673D4"/>
    <w:rsid w:val="00467554"/>
    <w:rsid w:val="00467CC4"/>
    <w:rsid w:val="00470BDF"/>
    <w:rsid w:val="00480054"/>
    <w:rsid w:val="0048094F"/>
    <w:rsid w:val="004866A0"/>
    <w:rsid w:val="00487E5A"/>
    <w:rsid w:val="00487F59"/>
    <w:rsid w:val="0049249D"/>
    <w:rsid w:val="004A0B1D"/>
    <w:rsid w:val="004A31F8"/>
    <w:rsid w:val="004A6BD4"/>
    <w:rsid w:val="004B3BA7"/>
    <w:rsid w:val="004C6D7F"/>
    <w:rsid w:val="004D28E5"/>
    <w:rsid w:val="004E200A"/>
    <w:rsid w:val="004E760A"/>
    <w:rsid w:val="004F6D57"/>
    <w:rsid w:val="00501C4B"/>
    <w:rsid w:val="00505535"/>
    <w:rsid w:val="00505B7F"/>
    <w:rsid w:val="00510616"/>
    <w:rsid w:val="0051138D"/>
    <w:rsid w:val="00512E58"/>
    <w:rsid w:val="0051356F"/>
    <w:rsid w:val="005177D1"/>
    <w:rsid w:val="005228F3"/>
    <w:rsid w:val="005333D7"/>
    <w:rsid w:val="00534E8D"/>
    <w:rsid w:val="00536D7B"/>
    <w:rsid w:val="005379D2"/>
    <w:rsid w:val="005406C6"/>
    <w:rsid w:val="00560FE1"/>
    <w:rsid w:val="00562E5E"/>
    <w:rsid w:val="00564C03"/>
    <w:rsid w:val="00574C0C"/>
    <w:rsid w:val="005836E0"/>
    <w:rsid w:val="00586FD8"/>
    <w:rsid w:val="0059099F"/>
    <w:rsid w:val="005924CD"/>
    <w:rsid w:val="00593B30"/>
    <w:rsid w:val="005961DC"/>
    <w:rsid w:val="005A0465"/>
    <w:rsid w:val="005A0988"/>
    <w:rsid w:val="005A2AA1"/>
    <w:rsid w:val="005A5386"/>
    <w:rsid w:val="005A6788"/>
    <w:rsid w:val="005B1C54"/>
    <w:rsid w:val="005B29D0"/>
    <w:rsid w:val="005B55A8"/>
    <w:rsid w:val="005C05D2"/>
    <w:rsid w:val="005C0F13"/>
    <w:rsid w:val="005C2FC0"/>
    <w:rsid w:val="005D19BD"/>
    <w:rsid w:val="005D4E95"/>
    <w:rsid w:val="005E29CE"/>
    <w:rsid w:val="005F1886"/>
    <w:rsid w:val="00605908"/>
    <w:rsid w:val="00606CBE"/>
    <w:rsid w:val="00611E35"/>
    <w:rsid w:val="00614399"/>
    <w:rsid w:val="0061661D"/>
    <w:rsid w:val="006207F3"/>
    <w:rsid w:val="006225DD"/>
    <w:rsid w:val="00625EC7"/>
    <w:rsid w:val="0062712D"/>
    <w:rsid w:val="00631F6C"/>
    <w:rsid w:val="006323BB"/>
    <w:rsid w:val="0063670F"/>
    <w:rsid w:val="00637F77"/>
    <w:rsid w:val="00640ED9"/>
    <w:rsid w:val="00642C34"/>
    <w:rsid w:val="00643894"/>
    <w:rsid w:val="00647A93"/>
    <w:rsid w:val="0065689B"/>
    <w:rsid w:val="00657A3B"/>
    <w:rsid w:val="00660813"/>
    <w:rsid w:val="00664CA4"/>
    <w:rsid w:val="00670DC3"/>
    <w:rsid w:val="00672359"/>
    <w:rsid w:val="006A0535"/>
    <w:rsid w:val="006A13D5"/>
    <w:rsid w:val="006B2618"/>
    <w:rsid w:val="006C7E44"/>
    <w:rsid w:val="006D0884"/>
    <w:rsid w:val="006F0944"/>
    <w:rsid w:val="007130DE"/>
    <w:rsid w:val="007156FA"/>
    <w:rsid w:val="007173B0"/>
    <w:rsid w:val="00717B89"/>
    <w:rsid w:val="0072189E"/>
    <w:rsid w:val="00724C42"/>
    <w:rsid w:val="00727861"/>
    <w:rsid w:val="00734038"/>
    <w:rsid w:val="00734334"/>
    <w:rsid w:val="007352AD"/>
    <w:rsid w:val="0074042A"/>
    <w:rsid w:val="00753A99"/>
    <w:rsid w:val="00762C27"/>
    <w:rsid w:val="00775ED0"/>
    <w:rsid w:val="0078598D"/>
    <w:rsid w:val="007A0CC3"/>
    <w:rsid w:val="007A1FC6"/>
    <w:rsid w:val="007A45A7"/>
    <w:rsid w:val="007A46BA"/>
    <w:rsid w:val="007A6E30"/>
    <w:rsid w:val="007A74A6"/>
    <w:rsid w:val="007B098F"/>
    <w:rsid w:val="007C273D"/>
    <w:rsid w:val="007C4415"/>
    <w:rsid w:val="007C5812"/>
    <w:rsid w:val="007C796C"/>
    <w:rsid w:val="007D1D82"/>
    <w:rsid w:val="007D7AD2"/>
    <w:rsid w:val="007E4A1A"/>
    <w:rsid w:val="007F1410"/>
    <w:rsid w:val="007F1E92"/>
    <w:rsid w:val="007F2095"/>
    <w:rsid w:val="007F45F8"/>
    <w:rsid w:val="0080103D"/>
    <w:rsid w:val="00804BAB"/>
    <w:rsid w:val="008067AF"/>
    <w:rsid w:val="008111AE"/>
    <w:rsid w:val="0081596D"/>
    <w:rsid w:val="008173A9"/>
    <w:rsid w:val="0084316E"/>
    <w:rsid w:val="00860A3E"/>
    <w:rsid w:val="00861E68"/>
    <w:rsid w:val="008645B6"/>
    <w:rsid w:val="00864D7D"/>
    <w:rsid w:val="00866F2E"/>
    <w:rsid w:val="0087071D"/>
    <w:rsid w:val="00872474"/>
    <w:rsid w:val="008821CF"/>
    <w:rsid w:val="00882615"/>
    <w:rsid w:val="008826C9"/>
    <w:rsid w:val="00883000"/>
    <w:rsid w:val="00883065"/>
    <w:rsid w:val="00887DAD"/>
    <w:rsid w:val="00891098"/>
    <w:rsid w:val="00895FEB"/>
    <w:rsid w:val="008A4727"/>
    <w:rsid w:val="008A5D6A"/>
    <w:rsid w:val="008A7361"/>
    <w:rsid w:val="008B0E68"/>
    <w:rsid w:val="008B193A"/>
    <w:rsid w:val="008C0161"/>
    <w:rsid w:val="008D4691"/>
    <w:rsid w:val="008D5DBB"/>
    <w:rsid w:val="008E07F5"/>
    <w:rsid w:val="008F01EB"/>
    <w:rsid w:val="00905303"/>
    <w:rsid w:val="0091519F"/>
    <w:rsid w:val="00915FD9"/>
    <w:rsid w:val="00917DAD"/>
    <w:rsid w:val="009258B6"/>
    <w:rsid w:val="00947FE9"/>
    <w:rsid w:val="00954633"/>
    <w:rsid w:val="00955926"/>
    <w:rsid w:val="00962772"/>
    <w:rsid w:val="009630A4"/>
    <w:rsid w:val="0096443C"/>
    <w:rsid w:val="0097235E"/>
    <w:rsid w:val="00981130"/>
    <w:rsid w:val="009831F7"/>
    <w:rsid w:val="009858B7"/>
    <w:rsid w:val="009869A8"/>
    <w:rsid w:val="009A03F0"/>
    <w:rsid w:val="009A0FAF"/>
    <w:rsid w:val="009A3D06"/>
    <w:rsid w:val="009B7280"/>
    <w:rsid w:val="009C452D"/>
    <w:rsid w:val="009C7F2B"/>
    <w:rsid w:val="009D41FF"/>
    <w:rsid w:val="009D5309"/>
    <w:rsid w:val="009E1B70"/>
    <w:rsid w:val="009E697B"/>
    <w:rsid w:val="009F05AD"/>
    <w:rsid w:val="009F1ABF"/>
    <w:rsid w:val="00A01BC9"/>
    <w:rsid w:val="00A01F43"/>
    <w:rsid w:val="00A03D6E"/>
    <w:rsid w:val="00A07EB5"/>
    <w:rsid w:val="00A10CB0"/>
    <w:rsid w:val="00A14410"/>
    <w:rsid w:val="00A2671A"/>
    <w:rsid w:val="00A33A4E"/>
    <w:rsid w:val="00A37BF8"/>
    <w:rsid w:val="00A41BC3"/>
    <w:rsid w:val="00A43262"/>
    <w:rsid w:val="00A527F8"/>
    <w:rsid w:val="00A66B7C"/>
    <w:rsid w:val="00A679F0"/>
    <w:rsid w:val="00A70709"/>
    <w:rsid w:val="00A70F74"/>
    <w:rsid w:val="00A71A1F"/>
    <w:rsid w:val="00A73B20"/>
    <w:rsid w:val="00A77C48"/>
    <w:rsid w:val="00A77D43"/>
    <w:rsid w:val="00A827EB"/>
    <w:rsid w:val="00A82BB7"/>
    <w:rsid w:val="00A83E1A"/>
    <w:rsid w:val="00A83FAD"/>
    <w:rsid w:val="00A8476D"/>
    <w:rsid w:val="00A85226"/>
    <w:rsid w:val="00A91DB2"/>
    <w:rsid w:val="00A92D38"/>
    <w:rsid w:val="00A9607C"/>
    <w:rsid w:val="00AA002F"/>
    <w:rsid w:val="00AB3873"/>
    <w:rsid w:val="00AB4B37"/>
    <w:rsid w:val="00AD3201"/>
    <w:rsid w:val="00AF4192"/>
    <w:rsid w:val="00B01409"/>
    <w:rsid w:val="00B03444"/>
    <w:rsid w:val="00B0356A"/>
    <w:rsid w:val="00B06A60"/>
    <w:rsid w:val="00B11BA6"/>
    <w:rsid w:val="00B14F91"/>
    <w:rsid w:val="00B2061C"/>
    <w:rsid w:val="00B40002"/>
    <w:rsid w:val="00B41F70"/>
    <w:rsid w:val="00B427E2"/>
    <w:rsid w:val="00B50B65"/>
    <w:rsid w:val="00B53091"/>
    <w:rsid w:val="00B57545"/>
    <w:rsid w:val="00B710C5"/>
    <w:rsid w:val="00B767B9"/>
    <w:rsid w:val="00B8257F"/>
    <w:rsid w:val="00B8408B"/>
    <w:rsid w:val="00B84546"/>
    <w:rsid w:val="00B85E8B"/>
    <w:rsid w:val="00B90C62"/>
    <w:rsid w:val="00B94E97"/>
    <w:rsid w:val="00BA41F0"/>
    <w:rsid w:val="00BC251D"/>
    <w:rsid w:val="00BC5C7E"/>
    <w:rsid w:val="00BD2C6D"/>
    <w:rsid w:val="00BE09C6"/>
    <w:rsid w:val="00BE0CCF"/>
    <w:rsid w:val="00BF0481"/>
    <w:rsid w:val="00BF4B9F"/>
    <w:rsid w:val="00C002A1"/>
    <w:rsid w:val="00C054C3"/>
    <w:rsid w:val="00C16256"/>
    <w:rsid w:val="00C17B9E"/>
    <w:rsid w:val="00C23214"/>
    <w:rsid w:val="00C23602"/>
    <w:rsid w:val="00C27378"/>
    <w:rsid w:val="00C275C5"/>
    <w:rsid w:val="00C30985"/>
    <w:rsid w:val="00C30F23"/>
    <w:rsid w:val="00C3637B"/>
    <w:rsid w:val="00C37117"/>
    <w:rsid w:val="00C500B6"/>
    <w:rsid w:val="00C52E4D"/>
    <w:rsid w:val="00C60752"/>
    <w:rsid w:val="00C635FD"/>
    <w:rsid w:val="00C66BFA"/>
    <w:rsid w:val="00C77FE5"/>
    <w:rsid w:val="00C809CE"/>
    <w:rsid w:val="00C84641"/>
    <w:rsid w:val="00C90898"/>
    <w:rsid w:val="00C92C18"/>
    <w:rsid w:val="00C93D8F"/>
    <w:rsid w:val="00CA11EF"/>
    <w:rsid w:val="00CA6255"/>
    <w:rsid w:val="00CA6D4D"/>
    <w:rsid w:val="00CB0048"/>
    <w:rsid w:val="00CD4132"/>
    <w:rsid w:val="00CE2641"/>
    <w:rsid w:val="00CE4FEF"/>
    <w:rsid w:val="00CE524C"/>
    <w:rsid w:val="00CE783A"/>
    <w:rsid w:val="00CF0900"/>
    <w:rsid w:val="00CF7CB0"/>
    <w:rsid w:val="00D04C72"/>
    <w:rsid w:val="00D10E70"/>
    <w:rsid w:val="00D237C4"/>
    <w:rsid w:val="00D26AD6"/>
    <w:rsid w:val="00D31763"/>
    <w:rsid w:val="00D36254"/>
    <w:rsid w:val="00D36A02"/>
    <w:rsid w:val="00D36C60"/>
    <w:rsid w:val="00D4143F"/>
    <w:rsid w:val="00D42717"/>
    <w:rsid w:val="00D55A88"/>
    <w:rsid w:val="00D665B8"/>
    <w:rsid w:val="00D66B78"/>
    <w:rsid w:val="00D72E62"/>
    <w:rsid w:val="00D82AD8"/>
    <w:rsid w:val="00D92314"/>
    <w:rsid w:val="00DB0800"/>
    <w:rsid w:val="00DB4E91"/>
    <w:rsid w:val="00DB607C"/>
    <w:rsid w:val="00DB79F0"/>
    <w:rsid w:val="00DC7FE1"/>
    <w:rsid w:val="00DD4B92"/>
    <w:rsid w:val="00DD58A6"/>
    <w:rsid w:val="00DD63D6"/>
    <w:rsid w:val="00DD6D3F"/>
    <w:rsid w:val="00DE52C1"/>
    <w:rsid w:val="00DF11BD"/>
    <w:rsid w:val="00DF4624"/>
    <w:rsid w:val="00DF5EB0"/>
    <w:rsid w:val="00E00016"/>
    <w:rsid w:val="00E012B5"/>
    <w:rsid w:val="00E045D6"/>
    <w:rsid w:val="00E13627"/>
    <w:rsid w:val="00E17889"/>
    <w:rsid w:val="00E22729"/>
    <w:rsid w:val="00E22AE1"/>
    <w:rsid w:val="00E32658"/>
    <w:rsid w:val="00E45EB5"/>
    <w:rsid w:val="00E472B0"/>
    <w:rsid w:val="00E5035D"/>
    <w:rsid w:val="00E528D2"/>
    <w:rsid w:val="00E54006"/>
    <w:rsid w:val="00E55330"/>
    <w:rsid w:val="00E62040"/>
    <w:rsid w:val="00E6755C"/>
    <w:rsid w:val="00E7736D"/>
    <w:rsid w:val="00E95DBA"/>
    <w:rsid w:val="00E96AB1"/>
    <w:rsid w:val="00E97B5A"/>
    <w:rsid w:val="00EC4FEA"/>
    <w:rsid w:val="00EC647C"/>
    <w:rsid w:val="00ED2420"/>
    <w:rsid w:val="00ED6444"/>
    <w:rsid w:val="00EE07F4"/>
    <w:rsid w:val="00EE0E64"/>
    <w:rsid w:val="00EE12C0"/>
    <w:rsid w:val="00EE2C5E"/>
    <w:rsid w:val="00EE616F"/>
    <w:rsid w:val="00EF42C0"/>
    <w:rsid w:val="00F2275B"/>
    <w:rsid w:val="00F353E9"/>
    <w:rsid w:val="00F36281"/>
    <w:rsid w:val="00F41D08"/>
    <w:rsid w:val="00F444E9"/>
    <w:rsid w:val="00F44C71"/>
    <w:rsid w:val="00F4546C"/>
    <w:rsid w:val="00F462E4"/>
    <w:rsid w:val="00F466B6"/>
    <w:rsid w:val="00F51EBE"/>
    <w:rsid w:val="00F5407F"/>
    <w:rsid w:val="00F64EC9"/>
    <w:rsid w:val="00F667E6"/>
    <w:rsid w:val="00F70221"/>
    <w:rsid w:val="00F707FC"/>
    <w:rsid w:val="00F7184E"/>
    <w:rsid w:val="00F84687"/>
    <w:rsid w:val="00FA144E"/>
    <w:rsid w:val="00FA6205"/>
    <w:rsid w:val="00FB0D99"/>
    <w:rsid w:val="00FC2B6D"/>
    <w:rsid w:val="00FC79F9"/>
    <w:rsid w:val="00FD771B"/>
    <w:rsid w:val="00FE0BA7"/>
    <w:rsid w:val="00FE3C80"/>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C3DEF"/>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69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14F91"/>
    <w:rPr>
      <w:rFonts w:asciiTheme="minorHAnsi" w:hAnsiTheme="minorHAnsi"/>
      <w:sz w:val="22"/>
    </w:rPr>
  </w:style>
  <w:style w:type="paragraph" w:styleId="Header">
    <w:name w:val="header"/>
    <w:basedOn w:val="Normal"/>
    <w:link w:val="HeaderChar"/>
    <w:uiPriority w:val="99"/>
    <w:unhideWhenUsed/>
    <w:rsid w:val="008D4691"/>
    <w:pPr>
      <w:tabs>
        <w:tab w:val="center" w:pos="4680"/>
        <w:tab w:val="right" w:pos="9360"/>
      </w:tabs>
    </w:pPr>
  </w:style>
  <w:style w:type="character" w:customStyle="1" w:styleId="HeaderChar">
    <w:name w:val="Header Char"/>
    <w:basedOn w:val="DefaultParagraphFont"/>
    <w:link w:val="Header"/>
    <w:uiPriority w:val="99"/>
    <w:rsid w:val="008D4691"/>
  </w:style>
  <w:style w:type="paragraph" w:styleId="Footer">
    <w:name w:val="footer"/>
    <w:basedOn w:val="Normal"/>
    <w:link w:val="FooterChar"/>
    <w:uiPriority w:val="99"/>
    <w:unhideWhenUsed/>
    <w:rsid w:val="008D4691"/>
    <w:pPr>
      <w:tabs>
        <w:tab w:val="center" w:pos="4680"/>
        <w:tab w:val="right" w:pos="9360"/>
      </w:tabs>
    </w:pPr>
  </w:style>
  <w:style w:type="character" w:customStyle="1" w:styleId="FooterChar">
    <w:name w:val="Footer Char"/>
    <w:basedOn w:val="DefaultParagraphFont"/>
    <w:link w:val="Footer"/>
    <w:uiPriority w:val="99"/>
    <w:rsid w:val="008D4691"/>
  </w:style>
  <w:style w:type="character" w:customStyle="1" w:styleId="Heading1Char">
    <w:name w:val="Heading 1 Char"/>
    <w:basedOn w:val="DefaultParagraphFont"/>
    <w:link w:val="Heading1"/>
    <w:uiPriority w:val="9"/>
    <w:rsid w:val="008D469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oleObject10.bin"/><Relationship Id="rId39" Type="http://schemas.openxmlformats.org/officeDocument/2006/relationships/oleObject" Target="embeddings/oleObject17.bin"/><Relationship Id="rId21" Type="http://schemas.openxmlformats.org/officeDocument/2006/relationships/oleObject" Target="embeddings/oleObject7.bin"/><Relationship Id="rId34" Type="http://schemas.openxmlformats.org/officeDocument/2006/relationships/oleObject" Target="embeddings/oleObject14.bin"/><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1.wmf"/><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5.wmf"/><Relationship Id="rId40" Type="http://schemas.openxmlformats.org/officeDocument/2006/relationships/oleObject" Target="embeddings/oleObject18.bin"/><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image" Target="media/image12.wmf"/><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0.wmf"/><Relationship Id="rId30" Type="http://schemas.openxmlformats.org/officeDocument/2006/relationships/oleObject" Target="embeddings/oleObject12.bin"/><Relationship Id="rId35" Type="http://schemas.openxmlformats.org/officeDocument/2006/relationships/image" Target="media/image14.wmf"/><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6.bin"/><Relationship Id="rId46" Type="http://schemas.openxmlformats.org/officeDocument/2006/relationships/header" Target="header3.xml"/><Relationship Id="rId20" Type="http://schemas.openxmlformats.org/officeDocument/2006/relationships/image" Target="media/image7.wmf"/><Relationship Id="rId41" Type="http://schemas.openxmlformats.org/officeDocument/2006/relationships/oleObject" Target="embeddings/oleObject19.bin"/><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239133-544E-46C2-8577-810DEAEC5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508</Words>
  <Characters>2275</Characters>
  <Application>Microsoft Office Word</Application>
  <DocSecurity>0</DocSecurity>
  <Lines>252</Lines>
  <Paragraphs>41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Linear Approximations &amp; Differentials_Guide</dc:title>
  <dc:subject/>
  <dc:creator>Kyle</dc:creator>
  <cp:keywords/>
  <dc:description/>
  <cp:lastModifiedBy>Kyle Knee</cp:lastModifiedBy>
  <cp:revision>11</cp:revision>
  <cp:lastPrinted>2026-07-06T04:18:00Z</cp:lastPrinted>
  <dcterms:created xsi:type="dcterms:W3CDTF">2017-08-17T15:31:00Z</dcterms:created>
  <dcterms:modified xsi:type="dcterms:W3CDTF">2026-07-06T04:18:00Z</dcterms:modified>
</cp:coreProperties>
</file>