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70440" w14:textId="77777777" w:rsidR="003D0EE4" w:rsidRPr="00891234" w:rsidRDefault="00147A57" w:rsidP="00891234">
      <w:pPr>
        <w:pStyle w:val="Heading1"/>
        <w:spacing w:before="0"/>
        <w:rPr>
          <w:rFonts w:ascii="Times New Roman" w:hAnsi="Times New Roman" w:cs="Times New Roman"/>
          <w:b/>
          <w:color w:val="000000"/>
        </w:rPr>
      </w:pPr>
      <w:r w:rsidRPr="00891234">
        <w:rPr>
          <w:rFonts w:ascii="Times New Roman" w:hAnsi="Times New Roman" w:cs="Times New Roman"/>
          <w:b/>
          <w:color w:val="000000"/>
        </w:rPr>
        <w:t>5</w:t>
      </w:r>
      <w:r w:rsidR="00AD2322" w:rsidRPr="00891234">
        <w:rPr>
          <w:rFonts w:ascii="Times New Roman" w:hAnsi="Times New Roman" w:cs="Times New Roman"/>
          <w:b/>
          <w:color w:val="000000"/>
        </w:rPr>
        <w:t>.</w:t>
      </w:r>
      <w:r w:rsidR="00B234B5" w:rsidRPr="00891234">
        <w:rPr>
          <w:rFonts w:ascii="Times New Roman" w:hAnsi="Times New Roman" w:cs="Times New Roman"/>
          <w:b/>
          <w:color w:val="000000"/>
        </w:rPr>
        <w:t>2</w:t>
      </w:r>
      <w:r w:rsidR="009B125E" w:rsidRPr="00891234">
        <w:rPr>
          <w:rFonts w:ascii="Times New Roman" w:hAnsi="Times New Roman" w:cs="Times New Roman"/>
          <w:b/>
          <w:color w:val="000000"/>
        </w:rPr>
        <w:t>.1</w:t>
      </w:r>
      <w:r w:rsidR="00297D7E" w:rsidRPr="00891234">
        <w:rPr>
          <w:rFonts w:ascii="Times New Roman" w:hAnsi="Times New Roman" w:cs="Times New Roman"/>
          <w:b/>
          <w:color w:val="000000"/>
        </w:rPr>
        <w:t xml:space="preserve"> The Definite Integral</w:t>
      </w:r>
    </w:p>
    <w:p w14:paraId="2D1AD31C" w14:textId="77777777" w:rsidR="00892E28" w:rsidRDefault="00892E28" w:rsidP="00101A22">
      <w:pPr>
        <w:rPr>
          <w:rFonts w:cs="Times New Roman"/>
          <w:szCs w:val="24"/>
        </w:rPr>
      </w:pPr>
    </w:p>
    <w:p w14:paraId="79219410" w14:textId="77777777" w:rsidR="00A571DE" w:rsidRDefault="00A571DE" w:rsidP="00101A22">
      <w:pPr>
        <w:rPr>
          <w:rFonts w:cs="Times New Roman"/>
          <w:szCs w:val="24"/>
        </w:rPr>
      </w:pPr>
      <w:r>
        <w:rPr>
          <w:rFonts w:cs="Times New Roman"/>
          <w:szCs w:val="24"/>
        </w:rPr>
        <w:t>In the last section we discussed how we could approximate areas of regions using areas of rectangles.</w:t>
      </w:r>
    </w:p>
    <w:p w14:paraId="183A212D" w14:textId="77777777" w:rsidR="00A571DE" w:rsidRDefault="00D472F4" w:rsidP="00101A22">
      <w:pPr>
        <w:rPr>
          <w:rFonts w:cs="Times New Roman"/>
          <w:szCs w:val="24"/>
        </w:rPr>
      </w:pPr>
      <w:r>
        <w:rPr>
          <w:rFonts w:cs="Times New Roman"/>
          <w:noProof/>
          <w:szCs w:val="24"/>
        </w:rPr>
        <w:drawing>
          <wp:anchor distT="0" distB="0" distL="114300" distR="114300" simplePos="0" relativeHeight="251682816" behindDoc="1" locked="0" layoutInCell="1" allowOverlap="1" wp14:anchorId="241699E8" wp14:editId="7C4AB5F4">
            <wp:simplePos x="0" y="0"/>
            <wp:positionH relativeFrom="margin">
              <wp:posOffset>4069921</wp:posOffset>
            </wp:positionH>
            <wp:positionV relativeFrom="paragraph">
              <wp:posOffset>12510</wp:posOffset>
            </wp:positionV>
            <wp:extent cx="2254250" cy="1447800"/>
            <wp:effectExtent l="0" t="0" r="0" b="0"/>
            <wp:wrapTight wrapText="bothSides">
              <wp:wrapPolygon edited="0">
                <wp:start x="0" y="0"/>
                <wp:lineTo x="0" y="21316"/>
                <wp:lineTo x="21357" y="21316"/>
                <wp:lineTo x="21357" y="0"/>
                <wp:lineTo x="0" y="0"/>
              </wp:wrapPolygon>
            </wp:wrapTight>
            <wp:docPr id="47" name="Picture 47" descr="A graph of a function f(x).  The area under the function is being approximated between a and b using 3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graph of a function f(x).  The area under the function is being approximated between a and b using 3 rectangl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4250" cy="1447800"/>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09177C77" w14:textId="77777777" w:rsidR="00A571DE" w:rsidRDefault="00A571DE" w:rsidP="00101A22">
      <w:pPr>
        <w:rPr>
          <w:rFonts w:cs="Times New Roman"/>
          <w:szCs w:val="24"/>
        </w:rPr>
      </w:pPr>
    </w:p>
    <w:p w14:paraId="650E8EC9" w14:textId="77777777" w:rsidR="00A571DE" w:rsidRDefault="00A571DE" w:rsidP="00101A22">
      <w:pPr>
        <w:rPr>
          <w:rFonts w:cs="Times New Roman"/>
          <w:szCs w:val="24"/>
        </w:rPr>
      </w:pPr>
    </w:p>
    <w:p w14:paraId="7A889FA4" w14:textId="77777777" w:rsidR="003251A6" w:rsidRDefault="003251A6" w:rsidP="00101A22">
      <w:pPr>
        <w:rPr>
          <w:rFonts w:cs="Times New Roman"/>
          <w:szCs w:val="24"/>
        </w:rPr>
      </w:pPr>
    </w:p>
    <w:p w14:paraId="6661429F" w14:textId="77777777" w:rsidR="003251A6" w:rsidRDefault="003251A6" w:rsidP="00101A22">
      <w:pPr>
        <w:rPr>
          <w:rFonts w:cs="Times New Roman"/>
          <w:szCs w:val="24"/>
        </w:rPr>
      </w:pPr>
    </w:p>
    <w:p w14:paraId="3C45CB44" w14:textId="77777777" w:rsidR="003251A6" w:rsidRDefault="003251A6" w:rsidP="00101A22">
      <w:pPr>
        <w:rPr>
          <w:rFonts w:cs="Times New Roman"/>
          <w:szCs w:val="24"/>
        </w:rPr>
      </w:pPr>
    </w:p>
    <w:p w14:paraId="5C93D30E" w14:textId="77777777" w:rsidR="003251A6" w:rsidRDefault="003251A6" w:rsidP="00101A22">
      <w:pPr>
        <w:rPr>
          <w:rFonts w:cs="Times New Roman"/>
          <w:szCs w:val="24"/>
        </w:rPr>
      </w:pPr>
    </w:p>
    <w:p w14:paraId="2E14BABF" w14:textId="77777777" w:rsidR="008F3602" w:rsidRDefault="008F3602" w:rsidP="00101A22">
      <w:pPr>
        <w:rPr>
          <w:rFonts w:cs="Times New Roman"/>
          <w:szCs w:val="24"/>
        </w:rPr>
      </w:pPr>
    </w:p>
    <w:p w14:paraId="6C4CF21F" w14:textId="77777777" w:rsidR="00A571DE" w:rsidRDefault="00A571DE" w:rsidP="00101A22">
      <w:pPr>
        <w:rPr>
          <w:rFonts w:cs="Times New Roman"/>
          <w:szCs w:val="24"/>
        </w:rPr>
      </w:pPr>
    </w:p>
    <w:tbl>
      <w:tblPr>
        <w:tblStyle w:val="TableGrid"/>
        <w:tblW w:w="0" w:type="auto"/>
        <w:tblLook w:val="04A0" w:firstRow="1" w:lastRow="0" w:firstColumn="1" w:lastColumn="0" w:noHBand="0" w:noVBand="1"/>
      </w:tblPr>
      <w:tblGrid>
        <w:gridCol w:w="10790"/>
      </w:tblGrid>
      <w:tr w:rsidR="00892E28" w14:paraId="32526BA8" w14:textId="77777777" w:rsidTr="00892E28">
        <w:tc>
          <w:tcPr>
            <w:tcW w:w="10790" w:type="dxa"/>
          </w:tcPr>
          <w:p w14:paraId="5EF18D11" w14:textId="77777777" w:rsidR="00892E28" w:rsidRDefault="00892E28" w:rsidP="00101A22">
            <w:pPr>
              <w:rPr>
                <w:rFonts w:cs="Times New Roman"/>
                <w:szCs w:val="24"/>
              </w:rPr>
            </w:pPr>
          </w:p>
          <w:p w14:paraId="73BD9E1D" w14:textId="77777777" w:rsidR="00892E28" w:rsidRDefault="00892E28" w:rsidP="00892E28">
            <w:pPr>
              <w:rPr>
                <w:rFonts w:cs="Times New Roman"/>
                <w:szCs w:val="24"/>
              </w:rPr>
            </w:pPr>
            <w:r w:rsidRPr="00C950A7">
              <w:rPr>
                <w:rFonts w:eastAsiaTheme="minorEastAsia"/>
                <w:b/>
                <w:szCs w:val="24"/>
              </w:rPr>
              <w:t>Definition:</w:t>
            </w:r>
            <w:r w:rsidRPr="00C950A7">
              <w:rPr>
                <w:rFonts w:eastAsiaTheme="minorEastAsia"/>
                <w:szCs w:val="24"/>
              </w:rPr>
              <w:t xml:space="preserve">  </w:t>
            </w:r>
            <w:r>
              <w:rPr>
                <w:rFonts w:eastAsiaTheme="minorEastAsia"/>
                <w:szCs w:val="24"/>
              </w:rPr>
              <w:t>T</w:t>
            </w:r>
            <w:r>
              <w:rPr>
                <w:rFonts w:cs="Times New Roman"/>
                <w:szCs w:val="24"/>
              </w:rPr>
              <w:t xml:space="preserve">he net area (also called signed area) of a region that lies between the </w:t>
            </w:r>
            <w:r>
              <w:rPr>
                <w:rFonts w:cs="Times New Roman"/>
                <w:i/>
                <w:szCs w:val="24"/>
              </w:rPr>
              <w:t>x</w:t>
            </w:r>
            <w:r>
              <w:rPr>
                <w:rFonts w:cs="Times New Roman"/>
                <w:szCs w:val="24"/>
              </w:rPr>
              <w:t xml:space="preserve">-axis and the graph of a continuous function </w:t>
            </w:r>
            <w:bookmarkStart w:id="0" w:name="MTBlankEqn"/>
            <w:r w:rsidR="008845D0" w:rsidRPr="008845D0">
              <w:rPr>
                <w:position w:val="-10"/>
              </w:rPr>
              <w:object w:dxaOrig="240" w:dyaOrig="320" w14:anchorId="1FE77C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5pt" o:ole="">
                  <v:imagedata r:id="rId9" o:title=""/>
                </v:shape>
                <o:OLEObject Type="Embed" ProgID="Equation.DSMT4" ShapeID="_x0000_i1025" DrawAspect="Content" ObjectID="_1844943773" r:id="rId10"/>
              </w:object>
            </w:r>
            <w:bookmarkEnd w:id="0"/>
            <w:r>
              <w:rPr>
                <w:rFonts w:cs="Times New Roman"/>
                <w:szCs w:val="24"/>
              </w:rPr>
              <w:t xml:space="preserve"> may be approximated with a </w:t>
            </w:r>
            <w:r>
              <w:rPr>
                <w:rFonts w:cs="Times New Roman"/>
                <w:szCs w:val="24"/>
                <w:u w:val="single"/>
              </w:rPr>
              <w:t>Riemann sum</w:t>
            </w:r>
            <w:r>
              <w:rPr>
                <w:rFonts w:cs="Times New Roman"/>
                <w:szCs w:val="24"/>
              </w:rPr>
              <w:t xml:space="preserve"> which is a sum of the form</w:t>
            </w:r>
          </w:p>
          <w:p w14:paraId="4CACC08C" w14:textId="77777777" w:rsidR="00892E28" w:rsidRDefault="008845D0" w:rsidP="00892E28">
            <w:pPr>
              <w:jc w:val="center"/>
              <w:rPr>
                <w:rFonts w:cs="Times New Roman"/>
                <w:szCs w:val="24"/>
              </w:rPr>
            </w:pPr>
            <w:r w:rsidRPr="008845D0">
              <w:rPr>
                <w:position w:val="-28"/>
              </w:rPr>
              <w:object w:dxaOrig="6060" w:dyaOrig="680" w14:anchorId="7305377F">
                <v:shape id="_x0000_i1026" type="#_x0000_t75" style="width:303pt;height:33.75pt" o:ole="">
                  <v:imagedata r:id="rId11" o:title=""/>
                </v:shape>
                <o:OLEObject Type="Embed" ProgID="Equation.DSMT4" ShapeID="_x0000_i1026" DrawAspect="Content" ObjectID="_1844943774" r:id="rId12"/>
              </w:object>
            </w:r>
            <w:r w:rsidR="00892E28">
              <w:rPr>
                <w:rFonts w:cs="Times New Roman"/>
                <w:szCs w:val="24"/>
              </w:rPr>
              <w:t xml:space="preserve">  </w:t>
            </w:r>
          </w:p>
          <w:p w14:paraId="688EB320" w14:textId="77777777" w:rsidR="00892E28" w:rsidRDefault="00892E28" w:rsidP="00892E28">
            <w:pPr>
              <w:rPr>
                <w:rFonts w:cs="Times New Roman"/>
                <w:szCs w:val="24"/>
              </w:rPr>
            </w:pPr>
            <w:r>
              <w:rPr>
                <w:rFonts w:cs="Times New Roman"/>
                <w:szCs w:val="24"/>
              </w:rPr>
              <w:t xml:space="preserve">where </w:t>
            </w:r>
            <w:r w:rsidR="008845D0" w:rsidRPr="008845D0">
              <w:rPr>
                <w:position w:val="-12"/>
              </w:rPr>
              <w:object w:dxaOrig="260" w:dyaOrig="380" w14:anchorId="733DCDB8">
                <v:shape id="_x0000_i1027" type="#_x0000_t75" style="width:12pt;height:18pt" o:ole="">
                  <v:imagedata r:id="rId13" o:title=""/>
                </v:shape>
                <o:OLEObject Type="Embed" ProgID="Equation.DSMT4" ShapeID="_x0000_i1027" DrawAspect="Content" ObjectID="_1844943775" r:id="rId14"/>
              </w:object>
            </w:r>
            <w:r>
              <w:rPr>
                <w:rFonts w:cs="Times New Roman"/>
                <w:szCs w:val="24"/>
              </w:rPr>
              <w:t xml:space="preserve"> is a sample point in </w:t>
            </w:r>
            <w:r w:rsidR="008845D0" w:rsidRPr="008845D0">
              <w:rPr>
                <w:position w:val="-14"/>
              </w:rPr>
              <w:object w:dxaOrig="820" w:dyaOrig="400" w14:anchorId="2698AF73">
                <v:shape id="_x0000_i1028" type="#_x0000_t75" style="width:40.5pt;height:20.25pt" o:ole="">
                  <v:imagedata r:id="rId15" o:title=""/>
                </v:shape>
                <o:OLEObject Type="Embed" ProgID="Equation.DSMT4" ShapeID="_x0000_i1028" DrawAspect="Content" ObjectID="_1844943776" r:id="rId16"/>
              </w:object>
            </w:r>
            <w:r>
              <w:rPr>
                <w:rFonts w:cs="Times New Roman"/>
                <w:szCs w:val="24"/>
              </w:rPr>
              <w:t xml:space="preserve"> and </w:t>
            </w:r>
            <w:r w:rsidR="008845D0" w:rsidRPr="008845D0">
              <w:rPr>
                <w:position w:val="-24"/>
              </w:rPr>
              <w:object w:dxaOrig="1060" w:dyaOrig="620" w14:anchorId="1C168256">
                <v:shape id="_x0000_i1029" type="#_x0000_t75" style="width:54pt;height:31.5pt" o:ole="">
                  <v:imagedata r:id="rId17" o:title=""/>
                </v:shape>
                <o:OLEObject Type="Embed" ProgID="Equation.DSMT4" ShapeID="_x0000_i1029" DrawAspect="Content" ObjectID="_1844943777" r:id="rId18"/>
              </w:object>
            </w:r>
            <w:r>
              <w:rPr>
                <w:rFonts w:cs="Times New Roman"/>
                <w:szCs w:val="24"/>
              </w:rPr>
              <w:t>.</w:t>
            </w:r>
          </w:p>
          <w:p w14:paraId="6D716591" w14:textId="77777777" w:rsidR="00892E28" w:rsidRDefault="00892E28" w:rsidP="00101A22">
            <w:pPr>
              <w:rPr>
                <w:rFonts w:cs="Times New Roman"/>
                <w:szCs w:val="24"/>
              </w:rPr>
            </w:pPr>
          </w:p>
        </w:tc>
      </w:tr>
    </w:tbl>
    <w:p w14:paraId="1EF8C8CD" w14:textId="77777777" w:rsidR="00892E28" w:rsidRDefault="00892E28" w:rsidP="00101A22">
      <w:pPr>
        <w:rPr>
          <w:rFonts w:cs="Times New Roman"/>
          <w:szCs w:val="24"/>
        </w:rPr>
      </w:pPr>
    </w:p>
    <w:p w14:paraId="493C1FDD" w14:textId="77777777" w:rsidR="00892E28" w:rsidRPr="00101A22" w:rsidRDefault="00892E28" w:rsidP="00892E28">
      <w:pPr>
        <w:tabs>
          <w:tab w:val="left" w:pos="9874"/>
        </w:tabs>
        <w:rPr>
          <w:szCs w:val="24"/>
        </w:rPr>
      </w:pPr>
      <w:r w:rsidRPr="00101A22">
        <w:rPr>
          <w:b/>
          <w:szCs w:val="24"/>
          <w:u w:val="single"/>
        </w:rPr>
        <w:t>Example 1:</w:t>
      </w:r>
      <w:r>
        <w:rPr>
          <w:szCs w:val="24"/>
        </w:rPr>
        <w:t xml:space="preserve">  </w:t>
      </w:r>
      <w:r w:rsidRPr="00101A22">
        <w:rPr>
          <w:szCs w:val="24"/>
        </w:rPr>
        <w:t>Consider the area between the function</w:t>
      </w:r>
      <w:r>
        <w:rPr>
          <w:szCs w:val="24"/>
        </w:rPr>
        <w:t xml:space="preserve"> </w:t>
      </w:r>
      <w:r w:rsidR="008845D0" w:rsidRPr="008845D0">
        <w:rPr>
          <w:position w:val="-14"/>
        </w:rPr>
        <w:object w:dxaOrig="1020" w:dyaOrig="400" w14:anchorId="024E6F19">
          <v:shape id="_x0000_i1030" type="#_x0000_t75" style="width:51pt;height:20.25pt" o:ole="">
            <v:imagedata r:id="rId19" o:title=""/>
          </v:shape>
          <o:OLEObject Type="Embed" ProgID="Equation.DSMT4" ShapeID="_x0000_i1030" DrawAspect="Content" ObjectID="_1844943778" r:id="rId20"/>
        </w:object>
      </w:r>
      <w:r w:rsidRPr="00101A22">
        <w:rPr>
          <w:szCs w:val="24"/>
        </w:rPr>
        <w:t xml:space="preserve"> and the </w:t>
      </w:r>
      <w:r>
        <w:rPr>
          <w:i/>
          <w:szCs w:val="24"/>
        </w:rPr>
        <w:t>x</w:t>
      </w:r>
      <w:r w:rsidRPr="00101A22">
        <w:rPr>
          <w:szCs w:val="24"/>
        </w:rPr>
        <w:t>-axis on the interval</w:t>
      </w:r>
      <w:r>
        <w:rPr>
          <w:szCs w:val="24"/>
        </w:rPr>
        <w:t xml:space="preserve"> </w:t>
      </w:r>
      <w:r w:rsidR="008845D0" w:rsidRPr="008845D0">
        <w:rPr>
          <w:position w:val="-14"/>
        </w:rPr>
        <w:object w:dxaOrig="560" w:dyaOrig="400" w14:anchorId="64E34112">
          <v:shape id="_x0000_i1031" type="#_x0000_t75" style="width:27.75pt;height:20.25pt" o:ole="">
            <v:imagedata r:id="rId21" o:title=""/>
          </v:shape>
          <o:OLEObject Type="Embed" ProgID="Equation.DSMT4" ShapeID="_x0000_i1031" DrawAspect="Content" ObjectID="_1844943779" r:id="rId22"/>
        </w:object>
      </w:r>
      <w:r w:rsidRPr="00101A22">
        <w:rPr>
          <w:szCs w:val="24"/>
        </w:rPr>
        <w:t xml:space="preserve">.  We will approximate this area using a right endpoint estimate with 4 rectangles.  </w:t>
      </w:r>
    </w:p>
    <w:p w14:paraId="3F2A2F6A" w14:textId="77777777" w:rsidR="00892E28" w:rsidRPr="00101A22" w:rsidRDefault="00892E28" w:rsidP="00892E28">
      <w:pPr>
        <w:pStyle w:val="ListParagraph"/>
        <w:numPr>
          <w:ilvl w:val="0"/>
          <w:numId w:val="19"/>
        </w:numPr>
        <w:tabs>
          <w:tab w:val="left" w:pos="9874"/>
        </w:tabs>
        <w:spacing w:after="200" w:line="276" w:lineRule="auto"/>
        <w:rPr>
          <w:szCs w:val="24"/>
        </w:rPr>
      </w:pPr>
      <w:r w:rsidRPr="00101A22">
        <w:rPr>
          <w:szCs w:val="24"/>
        </w:rPr>
        <w:t>Carefully draw and label a graph representing this approximation.</w:t>
      </w:r>
    </w:p>
    <w:p w14:paraId="5069C41B" w14:textId="77777777" w:rsidR="00892E28" w:rsidRPr="00101A22" w:rsidRDefault="00892E28" w:rsidP="00892E28">
      <w:pPr>
        <w:tabs>
          <w:tab w:val="left" w:pos="9874"/>
        </w:tabs>
        <w:rPr>
          <w:szCs w:val="24"/>
        </w:rPr>
      </w:pPr>
    </w:p>
    <w:p w14:paraId="04952E68" w14:textId="77777777" w:rsidR="00892E28" w:rsidRPr="00101A22" w:rsidRDefault="00892E28" w:rsidP="00892E28">
      <w:pPr>
        <w:tabs>
          <w:tab w:val="left" w:pos="9874"/>
        </w:tabs>
        <w:rPr>
          <w:szCs w:val="24"/>
        </w:rPr>
      </w:pPr>
    </w:p>
    <w:p w14:paraId="6A220327" w14:textId="77777777" w:rsidR="00892E28" w:rsidRPr="00101A22" w:rsidRDefault="00892E28" w:rsidP="00892E28">
      <w:pPr>
        <w:tabs>
          <w:tab w:val="left" w:pos="9874"/>
        </w:tabs>
        <w:rPr>
          <w:szCs w:val="24"/>
        </w:rPr>
      </w:pPr>
    </w:p>
    <w:p w14:paraId="35DFD1ED" w14:textId="77777777" w:rsidR="00892E28" w:rsidRPr="00101A22" w:rsidRDefault="00892E28" w:rsidP="00892E28">
      <w:pPr>
        <w:tabs>
          <w:tab w:val="left" w:pos="9874"/>
        </w:tabs>
        <w:rPr>
          <w:szCs w:val="24"/>
        </w:rPr>
      </w:pPr>
    </w:p>
    <w:p w14:paraId="66853402" w14:textId="77777777" w:rsidR="00892E28" w:rsidRPr="00101A22" w:rsidRDefault="00892E28" w:rsidP="00892E28">
      <w:pPr>
        <w:tabs>
          <w:tab w:val="left" w:pos="9874"/>
        </w:tabs>
        <w:rPr>
          <w:szCs w:val="24"/>
        </w:rPr>
      </w:pPr>
    </w:p>
    <w:p w14:paraId="1F29126F" w14:textId="77777777" w:rsidR="00892E28" w:rsidRDefault="00892E28" w:rsidP="00892E28">
      <w:pPr>
        <w:tabs>
          <w:tab w:val="left" w:pos="9874"/>
        </w:tabs>
        <w:rPr>
          <w:szCs w:val="24"/>
        </w:rPr>
      </w:pPr>
    </w:p>
    <w:p w14:paraId="05B500C6" w14:textId="77777777" w:rsidR="00892E28" w:rsidRDefault="00892E28" w:rsidP="00892E28">
      <w:pPr>
        <w:tabs>
          <w:tab w:val="left" w:pos="9874"/>
        </w:tabs>
        <w:rPr>
          <w:szCs w:val="24"/>
        </w:rPr>
      </w:pPr>
    </w:p>
    <w:p w14:paraId="0BEB543F" w14:textId="77777777" w:rsidR="00892E28" w:rsidRDefault="00892E28" w:rsidP="00892E28">
      <w:pPr>
        <w:tabs>
          <w:tab w:val="left" w:pos="9874"/>
        </w:tabs>
        <w:rPr>
          <w:szCs w:val="24"/>
        </w:rPr>
      </w:pPr>
    </w:p>
    <w:p w14:paraId="5E0B9DB9" w14:textId="77777777" w:rsidR="00892E28" w:rsidRDefault="00892E28" w:rsidP="00892E28">
      <w:pPr>
        <w:tabs>
          <w:tab w:val="left" w:pos="9874"/>
        </w:tabs>
        <w:rPr>
          <w:szCs w:val="24"/>
        </w:rPr>
      </w:pPr>
    </w:p>
    <w:p w14:paraId="7EAE9BD1" w14:textId="77777777" w:rsidR="00892E28" w:rsidRDefault="00892E28" w:rsidP="00892E28">
      <w:pPr>
        <w:tabs>
          <w:tab w:val="left" w:pos="9874"/>
        </w:tabs>
        <w:rPr>
          <w:szCs w:val="24"/>
        </w:rPr>
      </w:pPr>
    </w:p>
    <w:p w14:paraId="0B9CAA6C" w14:textId="77777777" w:rsidR="00A571DE" w:rsidRDefault="00A571DE" w:rsidP="00892E28">
      <w:pPr>
        <w:tabs>
          <w:tab w:val="left" w:pos="9874"/>
        </w:tabs>
        <w:rPr>
          <w:szCs w:val="24"/>
        </w:rPr>
      </w:pPr>
    </w:p>
    <w:p w14:paraId="1442B0B4" w14:textId="77777777" w:rsidR="00892E28" w:rsidRDefault="00892E28" w:rsidP="00892E28">
      <w:pPr>
        <w:tabs>
          <w:tab w:val="left" w:pos="9874"/>
        </w:tabs>
        <w:rPr>
          <w:szCs w:val="24"/>
        </w:rPr>
      </w:pPr>
    </w:p>
    <w:p w14:paraId="5D819718" w14:textId="77777777" w:rsidR="00892E28" w:rsidRPr="00101A22" w:rsidRDefault="00892E28" w:rsidP="00892E28">
      <w:pPr>
        <w:pStyle w:val="ListParagraph"/>
        <w:numPr>
          <w:ilvl w:val="0"/>
          <w:numId w:val="19"/>
        </w:numPr>
        <w:tabs>
          <w:tab w:val="left" w:pos="9874"/>
        </w:tabs>
        <w:spacing w:after="200" w:line="276" w:lineRule="auto"/>
        <w:rPr>
          <w:szCs w:val="24"/>
        </w:rPr>
      </w:pPr>
      <w:r w:rsidRPr="00101A22">
        <w:rPr>
          <w:szCs w:val="24"/>
        </w:rPr>
        <w:t>Express this approximation for the area using sigma notation.</w:t>
      </w:r>
    </w:p>
    <w:p w14:paraId="4F8E6C47" w14:textId="77777777" w:rsidR="003251A6" w:rsidRDefault="000B4BE0" w:rsidP="003251A6">
      <w:pPr>
        <w:tabs>
          <w:tab w:val="left" w:pos="9874"/>
        </w:tabs>
        <w:rPr>
          <w:b/>
          <w:szCs w:val="24"/>
        </w:rPr>
      </w:pPr>
      <w:r>
        <w:rPr>
          <w:b/>
          <w:szCs w:val="24"/>
        </w:rPr>
        <w:t xml:space="preserve">      </w:t>
      </w:r>
    </w:p>
    <w:p w14:paraId="25DCC399" w14:textId="77777777" w:rsidR="003251A6" w:rsidRDefault="003251A6" w:rsidP="003251A6">
      <w:pPr>
        <w:tabs>
          <w:tab w:val="left" w:pos="9874"/>
        </w:tabs>
        <w:rPr>
          <w:b/>
          <w:szCs w:val="24"/>
        </w:rPr>
      </w:pPr>
    </w:p>
    <w:p w14:paraId="21489C53" w14:textId="77777777" w:rsidR="003251A6" w:rsidRDefault="003251A6" w:rsidP="003251A6">
      <w:pPr>
        <w:tabs>
          <w:tab w:val="left" w:pos="9874"/>
        </w:tabs>
        <w:rPr>
          <w:b/>
          <w:szCs w:val="24"/>
        </w:rPr>
      </w:pPr>
    </w:p>
    <w:p w14:paraId="79A1EA86" w14:textId="77777777" w:rsidR="003251A6" w:rsidRDefault="003251A6" w:rsidP="003251A6">
      <w:pPr>
        <w:tabs>
          <w:tab w:val="left" w:pos="9874"/>
        </w:tabs>
        <w:rPr>
          <w:b/>
          <w:szCs w:val="24"/>
        </w:rPr>
      </w:pPr>
    </w:p>
    <w:p w14:paraId="53AF16BB" w14:textId="77777777" w:rsidR="003251A6" w:rsidRDefault="003251A6" w:rsidP="003251A6">
      <w:pPr>
        <w:tabs>
          <w:tab w:val="left" w:pos="9874"/>
        </w:tabs>
        <w:rPr>
          <w:b/>
          <w:szCs w:val="24"/>
        </w:rPr>
      </w:pPr>
    </w:p>
    <w:p w14:paraId="7F07EE1A" w14:textId="77777777" w:rsidR="003251A6" w:rsidRDefault="003251A6" w:rsidP="003251A6">
      <w:pPr>
        <w:tabs>
          <w:tab w:val="left" w:pos="9874"/>
        </w:tabs>
        <w:rPr>
          <w:b/>
          <w:szCs w:val="24"/>
        </w:rPr>
      </w:pPr>
    </w:p>
    <w:p w14:paraId="6E466A68" w14:textId="77777777" w:rsidR="003251A6" w:rsidRDefault="003251A6" w:rsidP="003251A6">
      <w:pPr>
        <w:tabs>
          <w:tab w:val="left" w:pos="9874"/>
        </w:tabs>
        <w:rPr>
          <w:rFonts w:eastAsiaTheme="minorEastAsia"/>
          <w:szCs w:val="24"/>
        </w:rPr>
      </w:pPr>
    </w:p>
    <w:p w14:paraId="1E6D0780" w14:textId="77777777" w:rsidR="00367208" w:rsidRDefault="00367208" w:rsidP="00367208">
      <w:pPr>
        <w:pStyle w:val="ListParagraph"/>
        <w:tabs>
          <w:tab w:val="left" w:pos="9874"/>
        </w:tabs>
        <w:jc w:val="center"/>
        <w:rPr>
          <w:rFonts w:eastAsiaTheme="minorEastAsia"/>
          <w:szCs w:val="24"/>
        </w:rPr>
      </w:pPr>
    </w:p>
    <w:p w14:paraId="57C58CBF" w14:textId="77777777" w:rsidR="00892E28" w:rsidRPr="00367208" w:rsidRDefault="00892E28" w:rsidP="00101A22">
      <w:pPr>
        <w:rPr>
          <w:rFonts w:cs="Times New Roman"/>
          <w:b/>
          <w:szCs w:val="24"/>
          <w:u w:val="single"/>
        </w:rPr>
      </w:pPr>
      <w:r w:rsidRPr="00367208">
        <w:rPr>
          <w:rFonts w:cs="Times New Roman"/>
          <w:b/>
          <w:szCs w:val="24"/>
          <w:u w:val="single"/>
        </w:rPr>
        <w:lastRenderedPageBreak/>
        <w:t>Question</w:t>
      </w:r>
      <w:r w:rsidR="00367208">
        <w:rPr>
          <w:rFonts w:cs="Times New Roman"/>
          <w:b/>
          <w:szCs w:val="24"/>
          <w:u w:val="single"/>
        </w:rPr>
        <w:t>:</w:t>
      </w:r>
      <w:r w:rsidR="00367208">
        <w:rPr>
          <w:rFonts w:cs="Times New Roman"/>
          <w:szCs w:val="24"/>
        </w:rPr>
        <w:t xml:space="preserve">  When it comes to Riemann sums what do we need to modify in order to improve our approximation?  Could we use a Riemann sum to obtain the actual value of the net area?</w:t>
      </w:r>
      <w:r w:rsidRPr="00367208">
        <w:rPr>
          <w:rFonts w:cs="Times New Roman"/>
          <w:b/>
          <w:szCs w:val="24"/>
          <w:u w:val="single"/>
        </w:rPr>
        <w:t xml:space="preserve"> </w:t>
      </w:r>
    </w:p>
    <w:p w14:paraId="50B54DA8" w14:textId="77777777" w:rsidR="00101A22" w:rsidRDefault="00101A22" w:rsidP="00101A22">
      <w:pPr>
        <w:rPr>
          <w:rFonts w:cs="Times New Roman"/>
          <w:szCs w:val="24"/>
        </w:rPr>
      </w:pPr>
    </w:p>
    <w:p w14:paraId="567110CE" w14:textId="77777777" w:rsidR="009B55DB" w:rsidRDefault="009B55DB" w:rsidP="00101A22">
      <w:pPr>
        <w:rPr>
          <w:rFonts w:cs="Times New Roman"/>
          <w:szCs w:val="24"/>
        </w:rPr>
      </w:pPr>
    </w:p>
    <w:p w14:paraId="4A9E8275" w14:textId="77777777" w:rsidR="003251A6" w:rsidRDefault="003251A6" w:rsidP="00101A22">
      <w:pPr>
        <w:rPr>
          <w:rFonts w:cs="Times New Roman"/>
          <w:szCs w:val="24"/>
        </w:rPr>
      </w:pPr>
    </w:p>
    <w:p w14:paraId="3DFF9141" w14:textId="77777777" w:rsidR="003251A6" w:rsidRDefault="003251A6" w:rsidP="00101A22">
      <w:pPr>
        <w:rPr>
          <w:rFonts w:cs="Times New Roman"/>
          <w:szCs w:val="24"/>
        </w:rPr>
      </w:pPr>
    </w:p>
    <w:p w14:paraId="107440C9" w14:textId="77777777" w:rsidR="003251A6" w:rsidRDefault="003251A6" w:rsidP="00101A22">
      <w:pPr>
        <w:rPr>
          <w:rFonts w:cs="Times New Roman"/>
          <w:szCs w:val="24"/>
        </w:rPr>
      </w:pPr>
    </w:p>
    <w:p w14:paraId="56E60E26" w14:textId="77777777" w:rsidR="003251A6" w:rsidRDefault="003251A6" w:rsidP="00101A22">
      <w:pPr>
        <w:rPr>
          <w:rFonts w:cs="Times New Roman"/>
          <w:szCs w:val="24"/>
        </w:rPr>
      </w:pPr>
    </w:p>
    <w:p w14:paraId="52B9AB4F" w14:textId="77777777" w:rsidR="003251A6" w:rsidRDefault="003251A6" w:rsidP="00101A22">
      <w:pPr>
        <w:rPr>
          <w:rFonts w:cs="Times New Roman"/>
          <w:szCs w:val="24"/>
        </w:rPr>
      </w:pPr>
    </w:p>
    <w:p w14:paraId="37EDD7EE" w14:textId="77777777" w:rsidR="00496DB5" w:rsidRDefault="00496DB5" w:rsidP="00101A22">
      <w:pPr>
        <w:rPr>
          <w:rFonts w:cs="Times New Roman"/>
          <w:szCs w:val="24"/>
        </w:rPr>
      </w:pPr>
    </w:p>
    <w:tbl>
      <w:tblPr>
        <w:tblStyle w:val="TableGrid"/>
        <w:tblW w:w="0" w:type="auto"/>
        <w:tblLook w:val="04A0" w:firstRow="1" w:lastRow="0" w:firstColumn="1" w:lastColumn="0" w:noHBand="0" w:noVBand="1"/>
      </w:tblPr>
      <w:tblGrid>
        <w:gridCol w:w="10790"/>
      </w:tblGrid>
      <w:tr w:rsidR="00496DB5" w14:paraId="19940140" w14:textId="77777777" w:rsidTr="00496DB5">
        <w:tc>
          <w:tcPr>
            <w:tcW w:w="10790" w:type="dxa"/>
          </w:tcPr>
          <w:p w14:paraId="3A81A452" w14:textId="77777777" w:rsidR="00496DB5" w:rsidRDefault="00496DB5" w:rsidP="00101A22">
            <w:pPr>
              <w:rPr>
                <w:rFonts w:cs="Times New Roman"/>
                <w:szCs w:val="24"/>
              </w:rPr>
            </w:pPr>
          </w:p>
          <w:p w14:paraId="1A89B5FB" w14:textId="77777777" w:rsidR="00496DB5" w:rsidRDefault="00496DB5" w:rsidP="00101A22">
            <w:pPr>
              <w:rPr>
                <w:rFonts w:cs="Times New Roman"/>
                <w:szCs w:val="24"/>
              </w:rPr>
            </w:pPr>
            <w:r>
              <w:rPr>
                <w:rFonts w:cs="Times New Roman"/>
                <w:b/>
                <w:szCs w:val="24"/>
              </w:rPr>
              <w:t>Definition:</w:t>
            </w:r>
            <w:r>
              <w:rPr>
                <w:rFonts w:cs="Times New Roman"/>
                <w:szCs w:val="24"/>
              </w:rPr>
              <w:t xml:space="preserve">  Suppose that </w:t>
            </w:r>
            <w:r w:rsidR="008845D0" w:rsidRPr="008845D0">
              <w:rPr>
                <w:position w:val="-28"/>
              </w:rPr>
              <w:object w:dxaOrig="1240" w:dyaOrig="680" w14:anchorId="0959711E">
                <v:shape id="_x0000_i1032" type="#_x0000_t75" style="width:62.25pt;height:33.75pt" o:ole="">
                  <v:imagedata r:id="rId23" o:title=""/>
                </v:shape>
                <o:OLEObject Type="Embed" ProgID="Equation.DSMT4" ShapeID="_x0000_i1032" DrawAspect="Content" ObjectID="_1844943780" r:id="rId24"/>
              </w:object>
            </w:r>
            <w:r>
              <w:rPr>
                <w:rFonts w:cs="Times New Roman"/>
                <w:szCs w:val="24"/>
              </w:rPr>
              <w:t xml:space="preserve"> is a Riemann sum which approximates the net area </w:t>
            </w:r>
            <w:r>
              <w:rPr>
                <w:rFonts w:cs="Times New Roman"/>
                <w:i/>
                <w:szCs w:val="24"/>
              </w:rPr>
              <w:t>A</w:t>
            </w:r>
            <w:r>
              <w:rPr>
                <w:rFonts w:cs="Times New Roman"/>
                <w:szCs w:val="24"/>
              </w:rPr>
              <w:t xml:space="preserve"> of a region that lies between a continuous function </w:t>
            </w:r>
            <w:r>
              <w:rPr>
                <w:rFonts w:cs="Times New Roman"/>
                <w:i/>
                <w:szCs w:val="24"/>
              </w:rPr>
              <w:t>f</w:t>
            </w:r>
            <w:r>
              <w:rPr>
                <w:rFonts w:cs="Times New Roman"/>
                <w:szCs w:val="24"/>
              </w:rPr>
              <w:t xml:space="preserve"> and the </w:t>
            </w:r>
            <w:r>
              <w:rPr>
                <w:rFonts w:cs="Times New Roman"/>
                <w:i/>
                <w:szCs w:val="24"/>
              </w:rPr>
              <w:t>x</w:t>
            </w:r>
            <w:r>
              <w:rPr>
                <w:rFonts w:cs="Times New Roman"/>
                <w:szCs w:val="24"/>
              </w:rPr>
              <w:t>-axis.  Then,</w:t>
            </w:r>
          </w:p>
          <w:p w14:paraId="2D0E104E" w14:textId="77777777" w:rsidR="00496DB5" w:rsidRDefault="008845D0" w:rsidP="00496DB5">
            <w:pPr>
              <w:jc w:val="center"/>
              <w:rPr>
                <w:rFonts w:cs="Times New Roman"/>
                <w:szCs w:val="24"/>
              </w:rPr>
            </w:pPr>
            <w:r w:rsidRPr="008845D0">
              <w:rPr>
                <w:position w:val="-28"/>
              </w:rPr>
              <w:object w:dxaOrig="2000" w:dyaOrig="680" w14:anchorId="400E4145">
                <v:shape id="_x0000_i1033" type="#_x0000_t75" style="width:100.5pt;height:33.75pt" o:ole="">
                  <v:imagedata r:id="rId25" o:title=""/>
                </v:shape>
                <o:OLEObject Type="Embed" ProgID="Equation.DSMT4" ShapeID="_x0000_i1033" DrawAspect="Content" ObjectID="_1844943781" r:id="rId26"/>
              </w:object>
            </w:r>
          </w:p>
          <w:p w14:paraId="34D2E47B" w14:textId="77777777" w:rsidR="00496DB5" w:rsidRDefault="00496DB5" w:rsidP="00496DB5">
            <w:pPr>
              <w:jc w:val="center"/>
              <w:rPr>
                <w:rFonts w:cs="Times New Roman"/>
                <w:szCs w:val="24"/>
              </w:rPr>
            </w:pPr>
          </w:p>
        </w:tc>
      </w:tr>
    </w:tbl>
    <w:p w14:paraId="5E00C16D" w14:textId="77777777" w:rsidR="00496DB5" w:rsidRDefault="00496DB5" w:rsidP="00496DB5">
      <w:pPr>
        <w:pStyle w:val="NoSpacing"/>
        <w:rPr>
          <w:rFonts w:ascii="Times New Roman" w:hAnsi="Times New Roman" w:cs="Times New Roman"/>
          <w:sz w:val="24"/>
          <w:szCs w:val="24"/>
        </w:rPr>
      </w:pPr>
      <w:r>
        <w:rPr>
          <w:rFonts w:ascii="Times New Roman" w:hAnsi="Times New Roman" w:cs="Times New Roman"/>
          <w:i/>
          <w:sz w:val="24"/>
          <w:szCs w:val="24"/>
        </w:rPr>
        <w:t>Note:  It can be shown in higher level math courses (namely real analysis) that the limit in the above definition will be the same regardless of which sample points are used.  For simplicity, we will usually choose to do a left endpoint or right endpoint sum when applying this definition.</w:t>
      </w:r>
      <w:r>
        <w:rPr>
          <w:rFonts w:ascii="Times New Roman" w:hAnsi="Times New Roman" w:cs="Times New Roman"/>
          <w:sz w:val="24"/>
          <w:szCs w:val="24"/>
        </w:rPr>
        <w:t xml:space="preserve">  </w:t>
      </w:r>
    </w:p>
    <w:p w14:paraId="5E094FE2" w14:textId="77777777" w:rsidR="009B55DB" w:rsidRDefault="009B55DB" w:rsidP="00101A22">
      <w:pPr>
        <w:rPr>
          <w:rFonts w:cs="Times New Roman"/>
          <w:szCs w:val="24"/>
        </w:rPr>
      </w:pPr>
    </w:p>
    <w:p w14:paraId="264A706A" w14:textId="77777777" w:rsidR="00101A22" w:rsidRPr="00101A22" w:rsidRDefault="00101A22" w:rsidP="00652279">
      <w:pPr>
        <w:rPr>
          <w:szCs w:val="24"/>
        </w:rPr>
      </w:pPr>
      <w:r w:rsidRPr="00101A22">
        <w:rPr>
          <w:b/>
          <w:szCs w:val="24"/>
          <w:u w:val="single"/>
        </w:rPr>
        <w:t>Example 2:</w:t>
      </w:r>
      <w:r w:rsidR="00496DB5">
        <w:rPr>
          <w:szCs w:val="24"/>
        </w:rPr>
        <w:t xml:space="preserve">  </w:t>
      </w:r>
      <w:r w:rsidRPr="00101A22">
        <w:rPr>
          <w:szCs w:val="24"/>
        </w:rPr>
        <w:t>Let</w:t>
      </w:r>
      <w:r w:rsidR="0020459B">
        <w:rPr>
          <w:szCs w:val="24"/>
        </w:rPr>
        <w:t xml:space="preserve"> </w:t>
      </w:r>
      <w:r w:rsidR="0020459B">
        <w:rPr>
          <w:i/>
          <w:szCs w:val="24"/>
        </w:rPr>
        <w:t>A</w:t>
      </w:r>
      <w:r w:rsidRPr="00101A22">
        <w:rPr>
          <w:szCs w:val="24"/>
        </w:rPr>
        <w:t xml:space="preserve"> be the area of the region that lies under the graph and above the </w:t>
      </w:r>
      <w:r w:rsidR="00350B41">
        <w:rPr>
          <w:i/>
          <w:szCs w:val="24"/>
        </w:rPr>
        <w:t>x</w:t>
      </w:r>
      <w:r w:rsidRPr="00101A22">
        <w:rPr>
          <w:szCs w:val="24"/>
        </w:rPr>
        <w:t>-axis of</w:t>
      </w:r>
      <w:r w:rsidR="005B365D">
        <w:rPr>
          <w:szCs w:val="24"/>
        </w:rPr>
        <w:t xml:space="preserve"> </w:t>
      </w:r>
      <w:r w:rsidR="008845D0" w:rsidRPr="008845D0">
        <w:rPr>
          <w:position w:val="-14"/>
        </w:rPr>
        <w:object w:dxaOrig="1020" w:dyaOrig="400" w14:anchorId="7CC10649">
          <v:shape id="_x0000_i1034" type="#_x0000_t75" style="width:51pt;height:20.25pt" o:ole="">
            <v:imagedata r:id="rId27" o:title=""/>
          </v:shape>
          <o:OLEObject Type="Embed" ProgID="Equation.DSMT4" ShapeID="_x0000_i1034" DrawAspect="Content" ObjectID="_1844943782" r:id="rId28"/>
        </w:object>
      </w:r>
      <w:r w:rsidRPr="00101A22">
        <w:rPr>
          <w:szCs w:val="24"/>
        </w:rPr>
        <w:t xml:space="preserve"> between</w:t>
      </w:r>
      <w:r w:rsidR="005B365D">
        <w:rPr>
          <w:szCs w:val="24"/>
        </w:rPr>
        <w:t xml:space="preserve"> </w:t>
      </w:r>
      <w:r w:rsidR="008845D0" w:rsidRPr="008845D0">
        <w:rPr>
          <w:position w:val="-10"/>
        </w:rPr>
        <w:object w:dxaOrig="1460" w:dyaOrig="320" w14:anchorId="2E0C0DDD">
          <v:shape id="_x0000_i1035" type="#_x0000_t75" style="width:72.8pt;height:15pt" o:ole="">
            <v:imagedata r:id="rId29" o:title=""/>
          </v:shape>
          <o:OLEObject Type="Embed" ProgID="Equation.DSMT4" ShapeID="_x0000_i1035" DrawAspect="Content" ObjectID="_1844943783" r:id="rId30"/>
        </w:object>
      </w:r>
      <w:r w:rsidR="005B365D">
        <w:rPr>
          <w:szCs w:val="24"/>
        </w:rPr>
        <w:t>.</w:t>
      </w:r>
      <w:r w:rsidRPr="00101A22">
        <w:rPr>
          <w:szCs w:val="24"/>
        </w:rPr>
        <w:t xml:space="preserve">  Using right endpoints, find an expression for</w:t>
      </w:r>
      <w:r w:rsidR="00E61229">
        <w:rPr>
          <w:szCs w:val="24"/>
        </w:rPr>
        <w:t xml:space="preserve"> </w:t>
      </w:r>
      <w:r w:rsidR="00E61229">
        <w:rPr>
          <w:i/>
          <w:szCs w:val="24"/>
        </w:rPr>
        <w:t>A</w:t>
      </w:r>
      <w:r w:rsidRPr="00101A22">
        <w:rPr>
          <w:szCs w:val="24"/>
        </w:rPr>
        <w:t xml:space="preserve"> as a limit.</w:t>
      </w:r>
    </w:p>
    <w:p w14:paraId="0CA9D58D" w14:textId="77777777" w:rsidR="00101A22" w:rsidRDefault="00101A22" w:rsidP="00101A22">
      <w:pPr>
        <w:tabs>
          <w:tab w:val="left" w:pos="9874"/>
        </w:tabs>
        <w:rPr>
          <w:b/>
          <w:szCs w:val="24"/>
        </w:rPr>
      </w:pPr>
    </w:p>
    <w:p w14:paraId="6A724282" w14:textId="77777777" w:rsidR="00101A22" w:rsidRPr="00101A22" w:rsidRDefault="00101A22" w:rsidP="00D3320E">
      <w:pPr>
        <w:tabs>
          <w:tab w:val="left" w:pos="9874"/>
        </w:tabs>
        <w:rPr>
          <w:b/>
          <w:szCs w:val="24"/>
          <w:u w:val="single"/>
        </w:rPr>
      </w:pPr>
    </w:p>
    <w:p w14:paraId="3C6E6F96" w14:textId="77777777" w:rsidR="00101A22" w:rsidRDefault="00101A22" w:rsidP="00101A22">
      <w:pPr>
        <w:tabs>
          <w:tab w:val="left" w:pos="9874"/>
        </w:tabs>
        <w:rPr>
          <w:b/>
          <w:szCs w:val="24"/>
          <w:u w:val="single"/>
        </w:rPr>
      </w:pPr>
    </w:p>
    <w:p w14:paraId="73BB98B8" w14:textId="77777777" w:rsidR="00931A4A" w:rsidRDefault="00931A4A" w:rsidP="00101A22">
      <w:pPr>
        <w:tabs>
          <w:tab w:val="left" w:pos="9874"/>
        </w:tabs>
        <w:rPr>
          <w:b/>
          <w:szCs w:val="24"/>
          <w:u w:val="single"/>
        </w:rPr>
      </w:pPr>
    </w:p>
    <w:p w14:paraId="7EDEB2C4" w14:textId="77777777" w:rsidR="00D3320E" w:rsidRDefault="00D3320E" w:rsidP="00101A22">
      <w:pPr>
        <w:tabs>
          <w:tab w:val="left" w:pos="9874"/>
        </w:tabs>
        <w:rPr>
          <w:szCs w:val="24"/>
        </w:rPr>
      </w:pPr>
    </w:p>
    <w:p w14:paraId="407D0702" w14:textId="77777777" w:rsidR="003251A6" w:rsidRDefault="003251A6" w:rsidP="00101A22">
      <w:pPr>
        <w:tabs>
          <w:tab w:val="left" w:pos="9874"/>
        </w:tabs>
        <w:rPr>
          <w:szCs w:val="24"/>
        </w:rPr>
      </w:pPr>
    </w:p>
    <w:p w14:paraId="1782B0AB" w14:textId="77777777" w:rsidR="003251A6" w:rsidRDefault="003251A6" w:rsidP="00101A22">
      <w:pPr>
        <w:tabs>
          <w:tab w:val="left" w:pos="9874"/>
        </w:tabs>
        <w:rPr>
          <w:szCs w:val="24"/>
        </w:rPr>
      </w:pPr>
    </w:p>
    <w:p w14:paraId="0BC05AE7" w14:textId="77777777" w:rsidR="003251A6" w:rsidRDefault="003251A6" w:rsidP="00101A22">
      <w:pPr>
        <w:tabs>
          <w:tab w:val="left" w:pos="9874"/>
        </w:tabs>
        <w:rPr>
          <w:szCs w:val="24"/>
        </w:rPr>
      </w:pPr>
    </w:p>
    <w:p w14:paraId="6D6C0E08" w14:textId="77777777" w:rsidR="003251A6" w:rsidRDefault="003251A6" w:rsidP="00101A22">
      <w:pPr>
        <w:tabs>
          <w:tab w:val="left" w:pos="9874"/>
        </w:tabs>
        <w:rPr>
          <w:szCs w:val="24"/>
        </w:rPr>
      </w:pPr>
    </w:p>
    <w:p w14:paraId="656338FF" w14:textId="77777777" w:rsidR="003251A6" w:rsidRDefault="003251A6" w:rsidP="00101A22">
      <w:pPr>
        <w:tabs>
          <w:tab w:val="left" w:pos="9874"/>
        </w:tabs>
        <w:rPr>
          <w:szCs w:val="24"/>
        </w:rPr>
      </w:pPr>
    </w:p>
    <w:p w14:paraId="2A8E84A7" w14:textId="77777777" w:rsidR="003251A6" w:rsidRDefault="003251A6" w:rsidP="00101A22">
      <w:pPr>
        <w:tabs>
          <w:tab w:val="left" w:pos="9874"/>
        </w:tabs>
        <w:rPr>
          <w:szCs w:val="24"/>
        </w:rPr>
      </w:pPr>
    </w:p>
    <w:p w14:paraId="3883B15E" w14:textId="77777777" w:rsidR="003251A6" w:rsidRDefault="003251A6" w:rsidP="00101A22">
      <w:pPr>
        <w:tabs>
          <w:tab w:val="left" w:pos="9874"/>
        </w:tabs>
        <w:rPr>
          <w:szCs w:val="24"/>
        </w:rPr>
      </w:pPr>
    </w:p>
    <w:p w14:paraId="2F382D8E" w14:textId="77777777" w:rsidR="003251A6" w:rsidRDefault="003251A6" w:rsidP="00101A22">
      <w:pPr>
        <w:tabs>
          <w:tab w:val="left" w:pos="9874"/>
        </w:tabs>
        <w:rPr>
          <w:szCs w:val="24"/>
        </w:rPr>
      </w:pPr>
    </w:p>
    <w:p w14:paraId="2B0A8AC6" w14:textId="77777777" w:rsidR="003251A6" w:rsidRDefault="003251A6" w:rsidP="00101A22">
      <w:pPr>
        <w:tabs>
          <w:tab w:val="left" w:pos="9874"/>
        </w:tabs>
        <w:rPr>
          <w:szCs w:val="24"/>
        </w:rPr>
      </w:pPr>
    </w:p>
    <w:p w14:paraId="4E7A963C" w14:textId="77777777" w:rsidR="003251A6" w:rsidRDefault="003251A6" w:rsidP="00101A22">
      <w:pPr>
        <w:tabs>
          <w:tab w:val="left" w:pos="9874"/>
        </w:tabs>
        <w:rPr>
          <w:szCs w:val="24"/>
        </w:rPr>
      </w:pPr>
    </w:p>
    <w:p w14:paraId="4FE26080" w14:textId="77777777" w:rsidR="00D3320E" w:rsidRPr="00D3320E" w:rsidRDefault="00D3320E" w:rsidP="00D3320E">
      <w:pPr>
        <w:tabs>
          <w:tab w:val="left" w:pos="9874"/>
        </w:tabs>
        <w:rPr>
          <w:szCs w:val="24"/>
        </w:rPr>
      </w:pPr>
      <w:r w:rsidRPr="003251A6">
        <w:rPr>
          <w:szCs w:val="24"/>
        </w:rPr>
        <w:t>The next logical question to ask would be “How can we evaluate a limit like this?”</w:t>
      </w:r>
    </w:p>
    <w:p w14:paraId="3A9CED23" w14:textId="77777777" w:rsidR="00D3320E" w:rsidRDefault="009700AA" w:rsidP="00101A22">
      <w:pPr>
        <w:tabs>
          <w:tab w:val="left" w:pos="9874"/>
        </w:tabs>
        <w:rPr>
          <w:szCs w:val="24"/>
        </w:rPr>
      </w:pPr>
      <w:r>
        <w:rPr>
          <w:szCs w:val="24"/>
        </w:rPr>
        <w:t>At times it is surprising easy to compute such limits if we are aware of the following facts: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65"/>
        <w:gridCol w:w="7825"/>
      </w:tblGrid>
      <w:tr w:rsidR="002C29EA" w14:paraId="18B4FD1D" w14:textId="77777777" w:rsidTr="009A50A3">
        <w:tc>
          <w:tcPr>
            <w:tcW w:w="2965" w:type="dxa"/>
          </w:tcPr>
          <w:p w14:paraId="31421B00" w14:textId="77777777" w:rsidR="002C29EA" w:rsidRDefault="008845D0" w:rsidP="008845D0">
            <w:pPr>
              <w:tabs>
                <w:tab w:val="left" w:pos="9874"/>
              </w:tabs>
              <w:rPr>
                <w:szCs w:val="24"/>
              </w:rPr>
            </w:pPr>
            <w:r w:rsidRPr="008845D0">
              <w:rPr>
                <w:position w:val="-112"/>
              </w:rPr>
              <w:object w:dxaOrig="2299" w:dyaOrig="2260" w14:anchorId="30525280">
                <v:shape id="_x0000_i1036" type="#_x0000_t75" style="width:114.7pt;height:112.55pt" o:ole="">
                  <v:imagedata r:id="rId31" o:title=""/>
                </v:shape>
                <o:OLEObject Type="Embed" ProgID="Equation.DSMT4" ShapeID="_x0000_i1036" DrawAspect="Content" ObjectID="_1844943784" r:id="rId32"/>
              </w:object>
            </w:r>
          </w:p>
        </w:tc>
        <w:tc>
          <w:tcPr>
            <w:tcW w:w="7825" w:type="dxa"/>
          </w:tcPr>
          <w:p w14:paraId="188CCE26" w14:textId="77777777" w:rsidR="002C29EA" w:rsidRDefault="002C29EA" w:rsidP="00101A22">
            <w:pPr>
              <w:tabs>
                <w:tab w:val="left" w:pos="9874"/>
              </w:tabs>
              <w:rPr>
                <w:szCs w:val="24"/>
              </w:rPr>
            </w:pPr>
          </w:p>
          <w:p w14:paraId="6CCD38BB" w14:textId="77777777" w:rsidR="002C29EA" w:rsidRDefault="002C29EA" w:rsidP="00101A22">
            <w:pPr>
              <w:tabs>
                <w:tab w:val="left" w:pos="9874"/>
              </w:tabs>
              <w:rPr>
                <w:szCs w:val="24"/>
              </w:rPr>
            </w:pPr>
          </w:p>
          <w:p w14:paraId="18064F3A" w14:textId="77777777" w:rsidR="002C29EA" w:rsidRDefault="002C29EA" w:rsidP="00101A22">
            <w:pPr>
              <w:tabs>
                <w:tab w:val="left" w:pos="9874"/>
              </w:tabs>
              <w:rPr>
                <w:szCs w:val="24"/>
              </w:rPr>
            </w:pPr>
          </w:p>
          <w:p w14:paraId="451A301F" w14:textId="77777777" w:rsidR="002C29EA" w:rsidRPr="002C29EA" w:rsidRDefault="002C29EA" w:rsidP="00101A22">
            <w:pPr>
              <w:tabs>
                <w:tab w:val="left" w:pos="9874"/>
              </w:tabs>
              <w:rPr>
                <w:szCs w:val="24"/>
              </w:rPr>
            </w:pPr>
            <w:r>
              <w:rPr>
                <w:szCs w:val="24"/>
              </w:rPr>
              <w:t xml:space="preserve">These facts can be shown using the idea of </w:t>
            </w:r>
            <w:r>
              <w:rPr>
                <w:i/>
                <w:szCs w:val="24"/>
              </w:rPr>
              <w:t>Mathematical Induction</w:t>
            </w:r>
            <w:r>
              <w:rPr>
                <w:szCs w:val="24"/>
              </w:rPr>
              <w:t xml:space="preserve"> which is proof technique often discussed in Precalculus.</w:t>
            </w:r>
          </w:p>
        </w:tc>
      </w:tr>
    </w:tbl>
    <w:p w14:paraId="725F11EE" w14:textId="77777777" w:rsidR="00D3320E" w:rsidRPr="009C2FA6" w:rsidRDefault="009C2FA6" w:rsidP="00101A22">
      <w:pPr>
        <w:tabs>
          <w:tab w:val="left" w:pos="9874"/>
        </w:tabs>
        <w:rPr>
          <w:szCs w:val="24"/>
        </w:rPr>
      </w:pPr>
      <w:r>
        <w:rPr>
          <w:b/>
          <w:szCs w:val="24"/>
          <w:u w:val="single"/>
        </w:rPr>
        <w:lastRenderedPageBreak/>
        <w:t>Example 3:</w:t>
      </w:r>
      <w:r w:rsidR="004F3D62">
        <w:rPr>
          <w:szCs w:val="24"/>
        </w:rPr>
        <w:t xml:space="preserve">  </w:t>
      </w:r>
      <w:r>
        <w:rPr>
          <w:szCs w:val="24"/>
        </w:rPr>
        <w:t xml:space="preserve">Determine the </w:t>
      </w:r>
      <w:r>
        <w:rPr>
          <w:i/>
          <w:szCs w:val="24"/>
        </w:rPr>
        <w:t xml:space="preserve">exact </w:t>
      </w:r>
      <w:r w:rsidR="00D70AF0">
        <w:rPr>
          <w:szCs w:val="24"/>
        </w:rPr>
        <w:t xml:space="preserve">area </w:t>
      </w:r>
      <w:r>
        <w:rPr>
          <w:szCs w:val="24"/>
        </w:rPr>
        <w:t xml:space="preserve">between </w:t>
      </w:r>
      <w:r w:rsidR="008845D0" w:rsidRPr="008845D0">
        <w:rPr>
          <w:position w:val="-14"/>
        </w:rPr>
        <w:object w:dxaOrig="1020" w:dyaOrig="400" w14:anchorId="706DDEAA">
          <v:shape id="_x0000_i1037" type="#_x0000_t75" style="width:51pt;height:20.25pt" o:ole="">
            <v:imagedata r:id="rId33" o:title=""/>
          </v:shape>
          <o:OLEObject Type="Embed" ProgID="Equation.DSMT4" ShapeID="_x0000_i1037" DrawAspect="Content" ObjectID="_1844943785" r:id="rId34"/>
        </w:object>
      </w:r>
      <w:r w:rsidRPr="00101A22">
        <w:rPr>
          <w:szCs w:val="24"/>
        </w:rPr>
        <w:t xml:space="preserve"> </w:t>
      </w:r>
      <w:r>
        <w:rPr>
          <w:szCs w:val="24"/>
        </w:rPr>
        <w:t xml:space="preserve">and the </w:t>
      </w:r>
      <w:r>
        <w:rPr>
          <w:i/>
          <w:szCs w:val="24"/>
        </w:rPr>
        <w:t>x</w:t>
      </w:r>
      <w:r w:rsidRPr="00101A22">
        <w:rPr>
          <w:szCs w:val="24"/>
        </w:rPr>
        <w:t>-axis</w:t>
      </w:r>
      <w:r>
        <w:rPr>
          <w:szCs w:val="24"/>
        </w:rPr>
        <w:t xml:space="preserve"> on the interval </w:t>
      </w:r>
      <w:r w:rsidR="008845D0" w:rsidRPr="008845D0">
        <w:rPr>
          <w:position w:val="-14"/>
        </w:rPr>
        <w:object w:dxaOrig="560" w:dyaOrig="400" w14:anchorId="3EDF399F">
          <v:shape id="_x0000_i1038" type="#_x0000_t75" style="width:27.75pt;height:20.25pt" o:ole="">
            <v:imagedata r:id="rId35" o:title=""/>
          </v:shape>
          <o:OLEObject Type="Embed" ProgID="Equation.DSMT4" ShapeID="_x0000_i1038" DrawAspect="Content" ObjectID="_1844943786" r:id="rId36"/>
        </w:object>
      </w:r>
      <w:r>
        <w:rPr>
          <w:szCs w:val="24"/>
        </w:rPr>
        <w:t>.</w:t>
      </w:r>
      <w:r w:rsidRPr="00101A22">
        <w:rPr>
          <w:szCs w:val="24"/>
        </w:rPr>
        <w:t xml:space="preserve"> </w:t>
      </w:r>
    </w:p>
    <w:p w14:paraId="17334583" w14:textId="77777777" w:rsidR="009A50A3" w:rsidRDefault="009A50A3" w:rsidP="00101A22">
      <w:pPr>
        <w:tabs>
          <w:tab w:val="left" w:pos="9874"/>
        </w:tabs>
        <w:rPr>
          <w:szCs w:val="24"/>
        </w:rPr>
      </w:pPr>
    </w:p>
    <w:p w14:paraId="24FE77D3" w14:textId="77777777" w:rsidR="006A0AB8" w:rsidRDefault="006A0AB8" w:rsidP="00101A22">
      <w:pPr>
        <w:tabs>
          <w:tab w:val="left" w:pos="9874"/>
        </w:tabs>
        <w:rPr>
          <w:b/>
          <w:szCs w:val="24"/>
          <w:u w:val="single"/>
        </w:rPr>
      </w:pPr>
    </w:p>
    <w:p w14:paraId="5147AD32" w14:textId="77777777" w:rsidR="003251A6" w:rsidRDefault="003251A6" w:rsidP="00101A22">
      <w:pPr>
        <w:tabs>
          <w:tab w:val="left" w:pos="9874"/>
        </w:tabs>
        <w:rPr>
          <w:b/>
          <w:szCs w:val="24"/>
          <w:u w:val="single"/>
        </w:rPr>
      </w:pPr>
    </w:p>
    <w:p w14:paraId="45CC454F" w14:textId="77777777" w:rsidR="003251A6" w:rsidRDefault="003251A6" w:rsidP="00101A22">
      <w:pPr>
        <w:tabs>
          <w:tab w:val="left" w:pos="9874"/>
        </w:tabs>
        <w:rPr>
          <w:b/>
          <w:szCs w:val="24"/>
          <w:u w:val="single"/>
        </w:rPr>
      </w:pPr>
    </w:p>
    <w:p w14:paraId="488BC1FD" w14:textId="77777777" w:rsidR="003251A6" w:rsidRDefault="003251A6" w:rsidP="00101A22">
      <w:pPr>
        <w:tabs>
          <w:tab w:val="left" w:pos="9874"/>
        </w:tabs>
        <w:rPr>
          <w:b/>
          <w:szCs w:val="24"/>
          <w:u w:val="single"/>
        </w:rPr>
      </w:pPr>
    </w:p>
    <w:p w14:paraId="349DDC08" w14:textId="77777777" w:rsidR="003251A6" w:rsidRDefault="003251A6" w:rsidP="00101A22">
      <w:pPr>
        <w:tabs>
          <w:tab w:val="left" w:pos="9874"/>
        </w:tabs>
        <w:rPr>
          <w:b/>
          <w:szCs w:val="24"/>
          <w:u w:val="single"/>
        </w:rPr>
      </w:pPr>
    </w:p>
    <w:p w14:paraId="270EDF92" w14:textId="77777777" w:rsidR="003251A6" w:rsidRDefault="003251A6" w:rsidP="00101A22">
      <w:pPr>
        <w:tabs>
          <w:tab w:val="left" w:pos="9874"/>
        </w:tabs>
        <w:rPr>
          <w:b/>
          <w:szCs w:val="24"/>
          <w:u w:val="single"/>
        </w:rPr>
      </w:pPr>
    </w:p>
    <w:p w14:paraId="00A3B484" w14:textId="77777777" w:rsidR="003251A6" w:rsidRDefault="003251A6" w:rsidP="00101A22">
      <w:pPr>
        <w:tabs>
          <w:tab w:val="left" w:pos="9874"/>
        </w:tabs>
        <w:rPr>
          <w:b/>
          <w:szCs w:val="24"/>
          <w:u w:val="single"/>
        </w:rPr>
      </w:pPr>
    </w:p>
    <w:p w14:paraId="2350E294" w14:textId="77777777" w:rsidR="003251A6" w:rsidRDefault="003251A6" w:rsidP="00101A22">
      <w:pPr>
        <w:tabs>
          <w:tab w:val="left" w:pos="9874"/>
        </w:tabs>
        <w:rPr>
          <w:b/>
          <w:szCs w:val="24"/>
          <w:u w:val="single"/>
        </w:rPr>
      </w:pPr>
    </w:p>
    <w:p w14:paraId="71110B33" w14:textId="77777777" w:rsidR="003251A6" w:rsidRDefault="003251A6" w:rsidP="00101A22">
      <w:pPr>
        <w:tabs>
          <w:tab w:val="left" w:pos="9874"/>
        </w:tabs>
        <w:rPr>
          <w:b/>
          <w:szCs w:val="24"/>
          <w:u w:val="single"/>
        </w:rPr>
      </w:pPr>
    </w:p>
    <w:p w14:paraId="35E79B27" w14:textId="77777777" w:rsidR="003251A6" w:rsidRDefault="003251A6" w:rsidP="00101A22">
      <w:pPr>
        <w:tabs>
          <w:tab w:val="left" w:pos="9874"/>
        </w:tabs>
        <w:rPr>
          <w:b/>
          <w:szCs w:val="24"/>
          <w:u w:val="single"/>
        </w:rPr>
      </w:pPr>
    </w:p>
    <w:p w14:paraId="1137ED87" w14:textId="77777777" w:rsidR="003251A6" w:rsidRDefault="003251A6" w:rsidP="00101A22">
      <w:pPr>
        <w:tabs>
          <w:tab w:val="left" w:pos="9874"/>
        </w:tabs>
        <w:rPr>
          <w:b/>
          <w:szCs w:val="24"/>
          <w:u w:val="single"/>
        </w:rPr>
      </w:pPr>
    </w:p>
    <w:p w14:paraId="29A01D06" w14:textId="77777777" w:rsidR="003251A6" w:rsidRDefault="003251A6" w:rsidP="00101A22">
      <w:pPr>
        <w:tabs>
          <w:tab w:val="left" w:pos="9874"/>
        </w:tabs>
        <w:rPr>
          <w:b/>
          <w:szCs w:val="24"/>
          <w:u w:val="single"/>
        </w:rPr>
      </w:pPr>
    </w:p>
    <w:p w14:paraId="7E8645DE" w14:textId="77777777" w:rsidR="003251A6" w:rsidRDefault="003251A6" w:rsidP="00101A22">
      <w:pPr>
        <w:tabs>
          <w:tab w:val="left" w:pos="9874"/>
        </w:tabs>
        <w:rPr>
          <w:b/>
          <w:szCs w:val="24"/>
          <w:u w:val="single"/>
        </w:rPr>
      </w:pPr>
    </w:p>
    <w:p w14:paraId="00335BED" w14:textId="77777777" w:rsidR="003251A6" w:rsidRDefault="003251A6" w:rsidP="00101A22">
      <w:pPr>
        <w:tabs>
          <w:tab w:val="left" w:pos="9874"/>
        </w:tabs>
        <w:rPr>
          <w:b/>
          <w:szCs w:val="24"/>
          <w:u w:val="single"/>
        </w:rPr>
      </w:pPr>
    </w:p>
    <w:p w14:paraId="4D5A3364" w14:textId="77777777" w:rsidR="003251A6" w:rsidRDefault="003251A6" w:rsidP="00101A22">
      <w:pPr>
        <w:tabs>
          <w:tab w:val="left" w:pos="9874"/>
        </w:tabs>
        <w:rPr>
          <w:b/>
          <w:szCs w:val="24"/>
          <w:u w:val="single"/>
        </w:rPr>
      </w:pPr>
    </w:p>
    <w:p w14:paraId="18726830" w14:textId="77777777" w:rsidR="003251A6" w:rsidRDefault="003251A6" w:rsidP="00101A22">
      <w:pPr>
        <w:tabs>
          <w:tab w:val="left" w:pos="9874"/>
        </w:tabs>
        <w:rPr>
          <w:b/>
          <w:szCs w:val="24"/>
          <w:u w:val="single"/>
        </w:rPr>
      </w:pPr>
    </w:p>
    <w:p w14:paraId="7813A7AA" w14:textId="77777777" w:rsidR="003251A6" w:rsidRDefault="003251A6" w:rsidP="00101A22">
      <w:pPr>
        <w:tabs>
          <w:tab w:val="left" w:pos="9874"/>
        </w:tabs>
        <w:rPr>
          <w:b/>
          <w:szCs w:val="24"/>
          <w:u w:val="single"/>
        </w:rPr>
      </w:pPr>
    </w:p>
    <w:p w14:paraId="11451E42" w14:textId="77777777" w:rsidR="003251A6" w:rsidRDefault="003251A6" w:rsidP="00101A22">
      <w:pPr>
        <w:tabs>
          <w:tab w:val="left" w:pos="9874"/>
        </w:tabs>
        <w:rPr>
          <w:b/>
          <w:szCs w:val="24"/>
          <w:u w:val="single"/>
        </w:rPr>
      </w:pPr>
    </w:p>
    <w:p w14:paraId="23A67DFB" w14:textId="77777777" w:rsidR="003251A6" w:rsidRDefault="003251A6" w:rsidP="00101A22">
      <w:pPr>
        <w:tabs>
          <w:tab w:val="left" w:pos="9874"/>
        </w:tabs>
        <w:rPr>
          <w:b/>
          <w:szCs w:val="24"/>
          <w:u w:val="single"/>
        </w:rPr>
      </w:pPr>
    </w:p>
    <w:p w14:paraId="453BBBE8" w14:textId="77777777" w:rsidR="003251A6" w:rsidRDefault="003251A6" w:rsidP="00101A22">
      <w:pPr>
        <w:tabs>
          <w:tab w:val="left" w:pos="9874"/>
        </w:tabs>
        <w:rPr>
          <w:b/>
          <w:szCs w:val="24"/>
          <w:u w:val="single"/>
        </w:rPr>
      </w:pPr>
    </w:p>
    <w:p w14:paraId="1FA49630" w14:textId="77777777" w:rsidR="005901B2" w:rsidRDefault="005901B2" w:rsidP="00101A22">
      <w:pPr>
        <w:tabs>
          <w:tab w:val="left" w:pos="9874"/>
        </w:tabs>
        <w:rPr>
          <w:b/>
          <w:szCs w:val="24"/>
          <w:u w:val="single"/>
        </w:rPr>
      </w:pPr>
    </w:p>
    <w:p w14:paraId="0822804A" w14:textId="77777777" w:rsidR="009051E1" w:rsidRDefault="009051E1" w:rsidP="00101A22">
      <w:pPr>
        <w:tabs>
          <w:tab w:val="left" w:pos="9874"/>
        </w:tabs>
        <w:rPr>
          <w:b/>
          <w:szCs w:val="24"/>
          <w:u w:val="single"/>
        </w:rPr>
      </w:pPr>
    </w:p>
    <w:p w14:paraId="2EA049FC" w14:textId="77777777" w:rsidR="009051E1" w:rsidRDefault="009051E1" w:rsidP="00101A22">
      <w:pPr>
        <w:tabs>
          <w:tab w:val="left" w:pos="9874"/>
        </w:tabs>
        <w:rPr>
          <w:b/>
          <w:szCs w:val="24"/>
          <w:u w:val="single"/>
        </w:rPr>
      </w:pPr>
    </w:p>
    <w:p w14:paraId="56431DBD" w14:textId="77777777" w:rsidR="009051E1" w:rsidRDefault="009051E1" w:rsidP="00101A22">
      <w:pPr>
        <w:tabs>
          <w:tab w:val="left" w:pos="9874"/>
        </w:tabs>
        <w:rPr>
          <w:b/>
          <w:szCs w:val="24"/>
          <w:u w:val="single"/>
        </w:rPr>
      </w:pPr>
    </w:p>
    <w:p w14:paraId="61DEC34F" w14:textId="77777777" w:rsidR="00E05C42" w:rsidRDefault="00E05C42" w:rsidP="00101A22">
      <w:pPr>
        <w:tabs>
          <w:tab w:val="left" w:pos="9874"/>
        </w:tabs>
        <w:rPr>
          <w:b/>
          <w:szCs w:val="24"/>
          <w:u w:val="single"/>
        </w:rPr>
      </w:pPr>
    </w:p>
    <w:p w14:paraId="67D8C9A7" w14:textId="77777777" w:rsidR="009051E1" w:rsidRDefault="009051E1" w:rsidP="00101A22">
      <w:pPr>
        <w:tabs>
          <w:tab w:val="left" w:pos="9874"/>
        </w:tabs>
        <w:rPr>
          <w:b/>
          <w:szCs w:val="24"/>
          <w:u w:val="single"/>
        </w:rPr>
      </w:pPr>
    </w:p>
    <w:p w14:paraId="02BCFE63" w14:textId="77777777" w:rsidR="009051E1" w:rsidRDefault="009051E1" w:rsidP="00101A22">
      <w:pPr>
        <w:tabs>
          <w:tab w:val="left" w:pos="9874"/>
        </w:tabs>
        <w:rPr>
          <w:b/>
          <w:szCs w:val="24"/>
          <w:u w:val="single"/>
        </w:rPr>
      </w:pPr>
    </w:p>
    <w:p w14:paraId="2777D2F7" w14:textId="77777777" w:rsidR="00942438" w:rsidRPr="00A53075" w:rsidRDefault="00942438" w:rsidP="00942438">
      <w:pPr>
        <w:tabs>
          <w:tab w:val="left" w:pos="9874"/>
        </w:tabs>
        <w:rPr>
          <w:szCs w:val="24"/>
        </w:rPr>
      </w:pPr>
    </w:p>
    <w:tbl>
      <w:tblPr>
        <w:tblStyle w:val="TableGrid"/>
        <w:tblW w:w="0" w:type="auto"/>
        <w:tblLook w:val="04A0" w:firstRow="1" w:lastRow="0" w:firstColumn="1" w:lastColumn="0" w:noHBand="0" w:noVBand="1"/>
      </w:tblPr>
      <w:tblGrid>
        <w:gridCol w:w="10790"/>
      </w:tblGrid>
      <w:tr w:rsidR="00942438" w:rsidRPr="00101A22" w14:paraId="24CAF6B5" w14:textId="77777777" w:rsidTr="0057002D">
        <w:tc>
          <w:tcPr>
            <w:tcW w:w="10790" w:type="dxa"/>
          </w:tcPr>
          <w:p w14:paraId="3AE50DA6" w14:textId="77777777" w:rsidR="00942438" w:rsidRPr="00101A22" w:rsidRDefault="00942438" w:rsidP="0057002D">
            <w:pPr>
              <w:rPr>
                <w:szCs w:val="24"/>
              </w:rPr>
            </w:pPr>
          </w:p>
          <w:p w14:paraId="00496177" w14:textId="77777777" w:rsidR="0011131E" w:rsidRDefault="00942438" w:rsidP="0057002D">
            <w:pPr>
              <w:rPr>
                <w:rFonts w:cs="Times New Roman"/>
                <w:szCs w:val="24"/>
              </w:rPr>
            </w:pPr>
            <w:r w:rsidRPr="00101A22">
              <w:rPr>
                <w:b/>
                <w:szCs w:val="24"/>
              </w:rPr>
              <w:t>Definition:</w:t>
            </w:r>
            <w:r>
              <w:rPr>
                <w:szCs w:val="24"/>
              </w:rPr>
              <w:t xml:space="preserve">  </w:t>
            </w:r>
            <w:r w:rsidR="0011131E" w:rsidRPr="00E911F4">
              <w:rPr>
                <w:rFonts w:cs="Times New Roman"/>
                <w:szCs w:val="24"/>
              </w:rPr>
              <w:t xml:space="preserve">Suppose </w:t>
            </w:r>
            <w:r w:rsidR="008845D0" w:rsidRPr="008845D0">
              <w:rPr>
                <w:position w:val="-10"/>
              </w:rPr>
              <w:object w:dxaOrig="240" w:dyaOrig="320" w14:anchorId="150994D8">
                <v:shape id="_x0000_i1039" type="#_x0000_t75" style="width:11.25pt;height:15pt" o:ole="">
                  <v:imagedata r:id="rId37" o:title=""/>
                </v:shape>
                <o:OLEObject Type="Embed" ProgID="Equation.DSMT4" ShapeID="_x0000_i1039" DrawAspect="Content" ObjectID="_1844943787" r:id="rId38"/>
              </w:object>
            </w:r>
            <w:r w:rsidR="0011131E" w:rsidRPr="00E911F4">
              <w:rPr>
                <w:rFonts w:cs="Times New Roman"/>
                <w:szCs w:val="24"/>
              </w:rPr>
              <w:t xml:space="preserve"> is a function defined on </w:t>
            </w:r>
            <w:r w:rsidR="008845D0" w:rsidRPr="008845D0">
              <w:rPr>
                <w:position w:val="-14"/>
              </w:rPr>
              <w:object w:dxaOrig="560" w:dyaOrig="400" w14:anchorId="0A42FAF1">
                <v:shape id="_x0000_i1040" type="#_x0000_t75" style="width:27.75pt;height:20.25pt" o:ole="">
                  <v:imagedata r:id="rId39" o:title=""/>
                </v:shape>
                <o:OLEObject Type="Embed" ProgID="Equation.DSMT4" ShapeID="_x0000_i1040" DrawAspect="Content" ObjectID="_1844943788" r:id="rId40"/>
              </w:object>
            </w:r>
            <w:r w:rsidR="0011131E" w:rsidRPr="00E911F4">
              <w:rPr>
                <w:rFonts w:cs="Times New Roman"/>
                <w:szCs w:val="24"/>
              </w:rPr>
              <w:t xml:space="preserve">.  Suppose we divide </w:t>
            </w:r>
            <w:r w:rsidR="008845D0" w:rsidRPr="008845D0">
              <w:rPr>
                <w:position w:val="-14"/>
              </w:rPr>
              <w:object w:dxaOrig="560" w:dyaOrig="400" w14:anchorId="56E57232">
                <v:shape id="_x0000_i1041" type="#_x0000_t75" style="width:27.75pt;height:20.25pt" o:ole="">
                  <v:imagedata r:id="rId41" o:title=""/>
                </v:shape>
                <o:OLEObject Type="Embed" ProgID="Equation.DSMT4" ShapeID="_x0000_i1041" DrawAspect="Content" ObjectID="_1844943789" r:id="rId42"/>
              </w:object>
            </w:r>
            <w:r w:rsidR="0011131E" w:rsidRPr="00E911F4">
              <w:rPr>
                <w:rFonts w:cs="Times New Roman"/>
                <w:szCs w:val="24"/>
              </w:rPr>
              <w:t xml:space="preserve"> into </w:t>
            </w:r>
            <w:r w:rsidR="0011131E" w:rsidRPr="00E911F4">
              <w:rPr>
                <w:rFonts w:cs="Times New Roman"/>
                <w:i/>
                <w:szCs w:val="24"/>
              </w:rPr>
              <w:t>n</w:t>
            </w:r>
            <w:r w:rsidR="0011131E" w:rsidRPr="00E911F4">
              <w:rPr>
                <w:rFonts w:cs="Times New Roman"/>
                <w:szCs w:val="24"/>
              </w:rPr>
              <w:t xml:space="preserve"> subintervals of width </w:t>
            </w:r>
            <w:r w:rsidR="008845D0" w:rsidRPr="008845D0">
              <w:rPr>
                <w:position w:val="-6"/>
              </w:rPr>
              <w:object w:dxaOrig="340" w:dyaOrig="279" w14:anchorId="3987E208">
                <v:shape id="_x0000_i1042" type="#_x0000_t75" style="width:17.25pt;height:14.25pt" o:ole="">
                  <v:imagedata r:id="rId43" o:title=""/>
                </v:shape>
                <o:OLEObject Type="Embed" ProgID="Equation.DSMT4" ShapeID="_x0000_i1042" DrawAspect="Content" ObjectID="_1844943790" r:id="rId44"/>
              </w:object>
            </w:r>
            <w:r w:rsidR="0011131E" w:rsidRPr="00E911F4">
              <w:rPr>
                <w:rFonts w:cs="Times New Roman"/>
                <w:szCs w:val="24"/>
              </w:rPr>
              <w:t xml:space="preserve">.  We let </w:t>
            </w:r>
            <w:r w:rsidR="008845D0" w:rsidRPr="008845D0">
              <w:rPr>
                <w:position w:val="-12"/>
              </w:rPr>
              <w:object w:dxaOrig="620" w:dyaOrig="360" w14:anchorId="49C4A32E">
                <v:shape id="_x0000_i1043" type="#_x0000_t75" style="width:31.5pt;height:18pt" o:ole="">
                  <v:imagedata r:id="rId45" o:title=""/>
                </v:shape>
                <o:OLEObject Type="Embed" ProgID="Equation.DSMT4" ShapeID="_x0000_i1043" DrawAspect="Content" ObjectID="_1844943791" r:id="rId46"/>
              </w:object>
            </w:r>
            <w:r w:rsidR="0011131E" w:rsidRPr="00E911F4">
              <w:rPr>
                <w:rFonts w:cs="Times New Roman"/>
                <w:szCs w:val="24"/>
              </w:rPr>
              <w:t xml:space="preserve">, </w:t>
            </w:r>
            <w:r w:rsidR="008845D0" w:rsidRPr="008845D0">
              <w:rPr>
                <w:position w:val="-12"/>
              </w:rPr>
              <w:object w:dxaOrig="240" w:dyaOrig="360" w14:anchorId="08A5E02B">
                <v:shape id="_x0000_i1044" type="#_x0000_t75" style="width:11.25pt;height:18pt" o:ole="">
                  <v:imagedata r:id="rId47" o:title=""/>
                </v:shape>
                <o:OLEObject Type="Embed" ProgID="Equation.DSMT4" ShapeID="_x0000_i1044" DrawAspect="Content" ObjectID="_1844943792" r:id="rId48"/>
              </w:object>
            </w:r>
            <w:r w:rsidR="0011131E" w:rsidRPr="00E911F4">
              <w:rPr>
                <w:rFonts w:cs="Times New Roman"/>
                <w:szCs w:val="24"/>
              </w:rPr>
              <w:t xml:space="preserve">, </w:t>
            </w:r>
            <w:r w:rsidR="008845D0" w:rsidRPr="008845D0">
              <w:rPr>
                <w:position w:val="-12"/>
              </w:rPr>
              <w:object w:dxaOrig="260" w:dyaOrig="360" w14:anchorId="69033CFF">
                <v:shape id="_x0000_i1045" type="#_x0000_t75" style="width:12pt;height:18pt" o:ole="">
                  <v:imagedata r:id="rId49" o:title=""/>
                </v:shape>
                <o:OLEObject Type="Embed" ProgID="Equation.DSMT4" ShapeID="_x0000_i1045" DrawAspect="Content" ObjectID="_1844943793" r:id="rId50"/>
              </w:object>
            </w:r>
            <w:r w:rsidR="0011131E" w:rsidRPr="00E911F4">
              <w:rPr>
                <w:rFonts w:cs="Times New Roman"/>
                <w:szCs w:val="24"/>
              </w:rPr>
              <w:t xml:space="preserve">, …, and </w:t>
            </w:r>
            <w:r w:rsidR="008845D0" w:rsidRPr="008845D0">
              <w:rPr>
                <w:position w:val="-12"/>
              </w:rPr>
              <w:object w:dxaOrig="620" w:dyaOrig="360" w14:anchorId="4CF07A97">
                <v:shape id="_x0000_i1046" type="#_x0000_t75" style="width:31.5pt;height:18pt" o:ole="">
                  <v:imagedata r:id="rId51" o:title=""/>
                </v:shape>
                <o:OLEObject Type="Embed" ProgID="Equation.DSMT4" ShapeID="_x0000_i1046" DrawAspect="Content" ObjectID="_1844943794" r:id="rId52"/>
              </w:object>
            </w:r>
            <w:r w:rsidR="0011131E" w:rsidRPr="00E911F4">
              <w:rPr>
                <w:rFonts w:cs="Times New Roman"/>
                <w:szCs w:val="24"/>
              </w:rPr>
              <w:t xml:space="preserve">  be the endpoints of these subintervals, and we let </w:t>
            </w:r>
            <w:r w:rsidR="008845D0" w:rsidRPr="008845D0">
              <w:rPr>
                <w:position w:val="-12"/>
              </w:rPr>
              <w:object w:dxaOrig="260" w:dyaOrig="380" w14:anchorId="542A99BD">
                <v:shape id="_x0000_i1047" type="#_x0000_t75" style="width:12pt;height:18pt" o:ole="">
                  <v:imagedata r:id="rId53" o:title=""/>
                </v:shape>
                <o:OLEObject Type="Embed" ProgID="Equation.DSMT4" ShapeID="_x0000_i1047" DrawAspect="Content" ObjectID="_1844943795" r:id="rId54"/>
              </w:object>
            </w:r>
            <w:r w:rsidR="0011131E" w:rsidRPr="00E911F4">
              <w:rPr>
                <w:rFonts w:cs="Times New Roman"/>
                <w:szCs w:val="24"/>
              </w:rPr>
              <w:t xml:space="preserve">, </w:t>
            </w:r>
            <w:r w:rsidR="008845D0" w:rsidRPr="008845D0">
              <w:rPr>
                <w:position w:val="-12"/>
              </w:rPr>
              <w:object w:dxaOrig="260" w:dyaOrig="380" w14:anchorId="5FFB5E3A">
                <v:shape id="_x0000_i1048" type="#_x0000_t75" style="width:12pt;height:18pt" o:ole="">
                  <v:imagedata r:id="rId55" o:title=""/>
                </v:shape>
                <o:OLEObject Type="Embed" ProgID="Equation.DSMT4" ShapeID="_x0000_i1048" DrawAspect="Content" ObjectID="_1844943796" r:id="rId56"/>
              </w:object>
            </w:r>
            <w:r w:rsidR="0011131E" w:rsidRPr="00E911F4">
              <w:rPr>
                <w:rFonts w:cs="Times New Roman"/>
                <w:szCs w:val="24"/>
              </w:rPr>
              <w:t xml:space="preserve">, …, and </w:t>
            </w:r>
            <w:r w:rsidR="008845D0" w:rsidRPr="008845D0">
              <w:rPr>
                <w:position w:val="-12"/>
              </w:rPr>
              <w:object w:dxaOrig="260" w:dyaOrig="380" w14:anchorId="42AE6F61">
                <v:shape id="_x0000_i1049" type="#_x0000_t75" style="width:12pt;height:18pt" o:ole="">
                  <v:imagedata r:id="rId57" o:title=""/>
                </v:shape>
                <o:OLEObject Type="Embed" ProgID="Equation.DSMT4" ShapeID="_x0000_i1049" DrawAspect="Content" ObjectID="_1844943797" r:id="rId58"/>
              </w:object>
            </w:r>
            <w:r w:rsidR="0011131E" w:rsidRPr="00E911F4">
              <w:rPr>
                <w:rFonts w:cs="Times New Roman"/>
                <w:szCs w:val="24"/>
              </w:rPr>
              <w:t xml:space="preserve"> be sample points in each of the subintervals.  </w:t>
            </w:r>
          </w:p>
          <w:p w14:paraId="7A6E99FC" w14:textId="77777777" w:rsidR="00FB5A25" w:rsidRDefault="00FB5A25" w:rsidP="0057002D">
            <w:pPr>
              <w:rPr>
                <w:rFonts w:cs="Times New Roman"/>
                <w:szCs w:val="24"/>
              </w:rPr>
            </w:pPr>
          </w:p>
          <w:p w14:paraId="001648DE" w14:textId="77777777" w:rsidR="0011131E" w:rsidRDefault="0011131E" w:rsidP="0057002D">
            <w:pPr>
              <w:rPr>
                <w:rFonts w:cs="Times New Roman"/>
                <w:szCs w:val="24"/>
              </w:rPr>
            </w:pPr>
            <w:r w:rsidRPr="00E911F4">
              <w:rPr>
                <w:rFonts w:cs="Times New Roman"/>
                <w:szCs w:val="24"/>
              </w:rPr>
              <w:t xml:space="preserve">Then, </w:t>
            </w:r>
            <w:r w:rsidRPr="00E911F4">
              <w:rPr>
                <w:rFonts w:cs="Times New Roman"/>
                <w:szCs w:val="24"/>
                <w:u w:val="single"/>
              </w:rPr>
              <w:t xml:space="preserve">the definite integral of  </w:t>
            </w:r>
            <w:r w:rsidRPr="00E911F4">
              <w:rPr>
                <w:rFonts w:cs="Times New Roman"/>
                <w:i/>
                <w:szCs w:val="24"/>
                <w:u w:val="single"/>
              </w:rPr>
              <w:t>f</w:t>
            </w:r>
            <w:r w:rsidRPr="00E911F4">
              <w:rPr>
                <w:rFonts w:cs="Times New Roman"/>
                <w:szCs w:val="24"/>
                <w:u w:val="single"/>
              </w:rPr>
              <w:t xml:space="preserve">  from </w:t>
            </w:r>
            <w:r w:rsidRPr="00E911F4">
              <w:rPr>
                <w:rFonts w:cs="Times New Roman"/>
                <w:i/>
                <w:szCs w:val="24"/>
                <w:u w:val="single"/>
              </w:rPr>
              <w:t>a</w:t>
            </w:r>
            <w:r w:rsidRPr="00E911F4">
              <w:rPr>
                <w:rFonts w:cs="Times New Roman"/>
                <w:szCs w:val="24"/>
                <w:u w:val="single"/>
              </w:rPr>
              <w:t xml:space="preserve"> to </w:t>
            </w:r>
            <w:r w:rsidRPr="00E911F4">
              <w:rPr>
                <w:rFonts w:cs="Times New Roman"/>
                <w:i/>
                <w:szCs w:val="24"/>
                <w:u w:val="single"/>
              </w:rPr>
              <w:t>b</w:t>
            </w:r>
            <w:r w:rsidRPr="00E911F4">
              <w:rPr>
                <w:rFonts w:cs="Times New Roman"/>
                <w:szCs w:val="24"/>
              </w:rPr>
              <w:t xml:space="preserve"> is: </w:t>
            </w:r>
          </w:p>
          <w:p w14:paraId="71F62AE9" w14:textId="77777777" w:rsidR="00FB5A25" w:rsidRDefault="00FB5A25" w:rsidP="0057002D">
            <w:pPr>
              <w:rPr>
                <w:rFonts w:cs="Times New Roman"/>
                <w:szCs w:val="24"/>
              </w:rPr>
            </w:pPr>
          </w:p>
          <w:p w14:paraId="0BD92AAE" w14:textId="77777777" w:rsidR="0011131E" w:rsidRDefault="008845D0" w:rsidP="0011131E">
            <w:pPr>
              <w:jc w:val="center"/>
              <w:rPr>
                <w:rFonts w:cs="Times New Roman"/>
                <w:szCs w:val="24"/>
              </w:rPr>
            </w:pPr>
            <w:r w:rsidRPr="008845D0">
              <w:rPr>
                <w:position w:val="-32"/>
              </w:rPr>
              <w:object w:dxaOrig="2740" w:dyaOrig="740" w14:anchorId="76DD0D81">
                <v:shape id="_x0000_i1050" type="#_x0000_t75" style="width:136.45pt;height:36.75pt" o:ole="">
                  <v:imagedata r:id="rId59" o:title=""/>
                </v:shape>
                <o:OLEObject Type="Embed" ProgID="Equation.DSMT4" ShapeID="_x0000_i1050" DrawAspect="Content" ObjectID="_1844943798" r:id="rId60"/>
              </w:object>
            </w:r>
          </w:p>
          <w:p w14:paraId="7B3B57DA" w14:textId="77777777" w:rsidR="00FB5A25" w:rsidRDefault="00FB5A25" w:rsidP="0011131E">
            <w:pPr>
              <w:jc w:val="center"/>
              <w:rPr>
                <w:rFonts w:cs="Times New Roman"/>
                <w:szCs w:val="24"/>
              </w:rPr>
            </w:pPr>
          </w:p>
          <w:p w14:paraId="2EA6529D" w14:textId="77777777" w:rsidR="0011131E" w:rsidRDefault="0011131E" w:rsidP="0057002D">
            <w:pPr>
              <w:rPr>
                <w:rFonts w:cs="Times New Roman"/>
                <w:szCs w:val="24"/>
              </w:rPr>
            </w:pPr>
            <w:r w:rsidRPr="00E911F4">
              <w:rPr>
                <w:rFonts w:cs="Times New Roman"/>
                <w:szCs w:val="24"/>
              </w:rPr>
              <w:t xml:space="preserve">provided that this limit exists and gives the same value for all possible choices of sample points.  </w:t>
            </w:r>
          </w:p>
          <w:p w14:paraId="3DBC13CC" w14:textId="77777777" w:rsidR="00942438" w:rsidRDefault="0011131E" w:rsidP="0011131E">
            <w:pPr>
              <w:rPr>
                <w:rFonts w:cs="Times New Roman"/>
                <w:szCs w:val="24"/>
              </w:rPr>
            </w:pPr>
            <w:r w:rsidRPr="00E911F4">
              <w:rPr>
                <w:rFonts w:cs="Times New Roman"/>
                <w:szCs w:val="24"/>
              </w:rPr>
              <w:t xml:space="preserve">If it does exist, we say that </w:t>
            </w:r>
            <w:r w:rsidR="008845D0" w:rsidRPr="008845D0">
              <w:rPr>
                <w:position w:val="-10"/>
              </w:rPr>
              <w:object w:dxaOrig="240" w:dyaOrig="320" w14:anchorId="0B8A1117">
                <v:shape id="_x0000_i1051" type="#_x0000_t75" style="width:11.25pt;height:15pt" o:ole="">
                  <v:imagedata r:id="rId61" o:title=""/>
                </v:shape>
                <o:OLEObject Type="Embed" ProgID="Equation.DSMT4" ShapeID="_x0000_i1051" DrawAspect="Content" ObjectID="_1844943799" r:id="rId62"/>
              </w:object>
            </w:r>
            <w:r w:rsidRPr="00E911F4">
              <w:rPr>
                <w:rFonts w:cs="Times New Roman"/>
                <w:szCs w:val="24"/>
              </w:rPr>
              <w:t xml:space="preserve"> is </w:t>
            </w:r>
            <w:r w:rsidRPr="00E911F4">
              <w:rPr>
                <w:rFonts w:cs="Times New Roman"/>
                <w:szCs w:val="24"/>
                <w:u w:val="single"/>
              </w:rPr>
              <w:t>integrable</w:t>
            </w:r>
            <w:r w:rsidRPr="00E911F4">
              <w:rPr>
                <w:rFonts w:cs="Times New Roman"/>
                <w:szCs w:val="24"/>
              </w:rPr>
              <w:t xml:space="preserve"> on </w:t>
            </w:r>
            <w:r w:rsidR="008845D0" w:rsidRPr="008845D0">
              <w:rPr>
                <w:position w:val="-14"/>
              </w:rPr>
              <w:object w:dxaOrig="560" w:dyaOrig="400" w14:anchorId="0DB7B5CF">
                <v:shape id="_x0000_i1052" type="#_x0000_t75" style="width:27.75pt;height:20.25pt" o:ole="">
                  <v:imagedata r:id="rId63" o:title=""/>
                </v:shape>
                <o:OLEObject Type="Embed" ProgID="Equation.DSMT4" ShapeID="_x0000_i1052" DrawAspect="Content" ObjectID="_1844943800" r:id="rId64"/>
              </w:object>
            </w:r>
            <w:r>
              <w:rPr>
                <w:rFonts w:cs="Times New Roman"/>
                <w:szCs w:val="24"/>
              </w:rPr>
              <w:t xml:space="preserve">.  </w:t>
            </w:r>
          </w:p>
          <w:p w14:paraId="687327CE" w14:textId="77777777" w:rsidR="0011131E" w:rsidRPr="00101A22" w:rsidRDefault="0011131E" w:rsidP="0011131E">
            <w:pPr>
              <w:rPr>
                <w:szCs w:val="24"/>
              </w:rPr>
            </w:pPr>
          </w:p>
        </w:tc>
      </w:tr>
    </w:tbl>
    <w:p w14:paraId="2C2818F0" w14:textId="77777777" w:rsidR="009051E1" w:rsidRDefault="009051E1" w:rsidP="00FB5A25">
      <w:pPr>
        <w:rPr>
          <w:rFonts w:cs="Times New Roman"/>
          <w:i/>
          <w:szCs w:val="24"/>
        </w:rPr>
      </w:pPr>
      <w:r>
        <w:rPr>
          <w:i/>
          <w:szCs w:val="24"/>
        </w:rPr>
        <w:t xml:space="preserve">Note:  We should </w:t>
      </w:r>
      <w:r w:rsidRPr="009051E1">
        <w:rPr>
          <w:i/>
          <w:szCs w:val="24"/>
        </w:rPr>
        <w:t xml:space="preserve">read </w:t>
      </w:r>
      <w:r w:rsidR="008845D0" w:rsidRPr="008845D0">
        <w:rPr>
          <w:position w:val="-32"/>
        </w:rPr>
        <w:object w:dxaOrig="980" w:dyaOrig="740" w14:anchorId="7FE4D023">
          <v:shape id="_x0000_i1053" type="#_x0000_t75" style="width:48.75pt;height:36.75pt" o:ole="">
            <v:imagedata r:id="rId65" o:title=""/>
          </v:shape>
          <o:OLEObject Type="Embed" ProgID="Equation.DSMT4" ShapeID="_x0000_i1053" DrawAspect="Content" ObjectID="_1844943801" r:id="rId66"/>
        </w:object>
      </w:r>
      <w:r w:rsidRPr="009051E1">
        <w:rPr>
          <w:rFonts w:cs="Times New Roman"/>
          <w:i/>
          <w:szCs w:val="24"/>
        </w:rPr>
        <w:t xml:space="preserve"> as one large symbol which </w:t>
      </w:r>
      <w:r w:rsidR="001A0B56">
        <w:rPr>
          <w:rFonts w:cs="Times New Roman"/>
          <w:i/>
          <w:szCs w:val="24"/>
        </w:rPr>
        <w:t xml:space="preserve">indicates a net </w:t>
      </w:r>
      <w:r w:rsidRPr="009051E1">
        <w:rPr>
          <w:rFonts w:cs="Times New Roman"/>
          <w:i/>
          <w:szCs w:val="24"/>
        </w:rPr>
        <w:t>area.</w:t>
      </w:r>
    </w:p>
    <w:p w14:paraId="2DE882F2" w14:textId="77777777" w:rsidR="00AE6925" w:rsidRPr="00AE6925" w:rsidRDefault="00AE6925" w:rsidP="00FB5A25">
      <w:pPr>
        <w:rPr>
          <w:i/>
          <w:szCs w:val="24"/>
        </w:rPr>
      </w:pPr>
      <w:r>
        <w:rPr>
          <w:rFonts w:cs="Times New Roman"/>
          <w:i/>
          <w:szCs w:val="24"/>
        </w:rPr>
        <w:t xml:space="preserve">Note:  This definition allows us to choose </w:t>
      </w:r>
      <w:r>
        <w:rPr>
          <w:rFonts w:cs="Times New Roman"/>
          <w:i/>
          <w:szCs w:val="24"/>
          <w:u w:val="single"/>
        </w:rPr>
        <w:t>any</w:t>
      </w:r>
      <w:r>
        <w:rPr>
          <w:rFonts w:cs="Times New Roman"/>
          <w:i/>
          <w:szCs w:val="24"/>
        </w:rPr>
        <w:t xml:space="preserve"> sample point in each subinterval.  We will often choose the right</w:t>
      </w:r>
      <w:r w:rsidR="0050401D">
        <w:rPr>
          <w:rFonts w:cs="Times New Roman"/>
          <w:i/>
          <w:szCs w:val="24"/>
        </w:rPr>
        <w:t xml:space="preserve"> </w:t>
      </w:r>
      <w:r>
        <w:rPr>
          <w:rFonts w:cs="Times New Roman"/>
          <w:i/>
          <w:szCs w:val="24"/>
        </w:rPr>
        <w:t>endpoint for simplicity.</w:t>
      </w:r>
    </w:p>
    <w:tbl>
      <w:tblPr>
        <w:tblStyle w:val="TableGrid"/>
        <w:tblW w:w="0" w:type="auto"/>
        <w:tblLook w:val="04A0" w:firstRow="1" w:lastRow="0" w:firstColumn="1" w:lastColumn="0" w:noHBand="0" w:noVBand="1"/>
      </w:tblPr>
      <w:tblGrid>
        <w:gridCol w:w="10790"/>
      </w:tblGrid>
      <w:tr w:rsidR="00FB5A25" w14:paraId="52356B88" w14:textId="77777777" w:rsidTr="00FB5A25">
        <w:tc>
          <w:tcPr>
            <w:tcW w:w="10790" w:type="dxa"/>
          </w:tcPr>
          <w:p w14:paraId="4BF4434C" w14:textId="77777777" w:rsidR="00FB5A25" w:rsidRDefault="00FB5A25" w:rsidP="00FB5A25">
            <w:pPr>
              <w:rPr>
                <w:szCs w:val="24"/>
              </w:rPr>
            </w:pPr>
          </w:p>
          <w:p w14:paraId="74C69C17" w14:textId="77777777" w:rsidR="00FB5A25" w:rsidRDefault="00FB5A25" w:rsidP="00FB5A25">
            <w:pPr>
              <w:rPr>
                <w:szCs w:val="24"/>
              </w:rPr>
            </w:pPr>
            <w:r>
              <w:rPr>
                <w:b/>
                <w:szCs w:val="24"/>
              </w:rPr>
              <w:t>Terminology:</w:t>
            </w:r>
            <w:r>
              <w:rPr>
                <w:szCs w:val="24"/>
              </w:rPr>
              <w:t xml:space="preserve">  </w:t>
            </w:r>
          </w:p>
          <w:p w14:paraId="025F0443" w14:textId="77777777" w:rsidR="00FB5A25" w:rsidRPr="00FB5A25" w:rsidRDefault="00FB5A25" w:rsidP="00FB5A25">
            <w:pPr>
              <w:pStyle w:val="ListParagraph"/>
              <w:numPr>
                <w:ilvl w:val="0"/>
                <w:numId w:val="21"/>
              </w:numPr>
              <w:rPr>
                <w:szCs w:val="24"/>
                <w:u w:val="single"/>
              </w:rPr>
            </w:pPr>
            <w:r w:rsidRPr="00FB5A25">
              <w:rPr>
                <w:szCs w:val="24"/>
              </w:rPr>
              <w:t xml:space="preserve">The symbol </w:t>
            </w:r>
            <w:r w:rsidR="008845D0" w:rsidRPr="008845D0">
              <w:rPr>
                <w:position w:val="-16"/>
              </w:rPr>
              <w:object w:dxaOrig="320" w:dyaOrig="440" w14:anchorId="784983A9">
                <v:shape id="_x0000_i1054" type="#_x0000_t75" style="width:15pt;height:21pt" o:ole="">
                  <v:imagedata r:id="rId67" o:title=""/>
                </v:shape>
                <o:OLEObject Type="Embed" ProgID="Equation.DSMT4" ShapeID="_x0000_i1054" DrawAspect="Content" ObjectID="_1844943802" r:id="rId68"/>
              </w:object>
            </w:r>
            <w:r w:rsidRPr="00FB5A25">
              <w:rPr>
                <w:szCs w:val="24"/>
              </w:rPr>
              <w:t xml:space="preserve">is the </w:t>
            </w:r>
            <w:r w:rsidRPr="00FB5A25">
              <w:rPr>
                <w:szCs w:val="24"/>
                <w:u w:val="single"/>
              </w:rPr>
              <w:t>integral sign</w:t>
            </w:r>
            <w:r>
              <w:rPr>
                <w:szCs w:val="24"/>
              </w:rPr>
              <w:t>.</w:t>
            </w:r>
          </w:p>
          <w:p w14:paraId="1D0FFE7C" w14:textId="77777777" w:rsidR="00FB5A25" w:rsidRPr="00FB5A25" w:rsidRDefault="00FB5A25" w:rsidP="00FB5A25">
            <w:pPr>
              <w:pStyle w:val="ListParagraph"/>
              <w:numPr>
                <w:ilvl w:val="0"/>
                <w:numId w:val="21"/>
              </w:numPr>
              <w:rPr>
                <w:szCs w:val="24"/>
                <w:u w:val="single"/>
              </w:rPr>
            </w:pPr>
            <w:r>
              <w:rPr>
                <w:rFonts w:cs="Times New Roman"/>
                <w:szCs w:val="24"/>
              </w:rPr>
              <w:t xml:space="preserve">For </w:t>
            </w:r>
            <w:r w:rsidR="008845D0" w:rsidRPr="008845D0">
              <w:rPr>
                <w:position w:val="-32"/>
              </w:rPr>
              <w:object w:dxaOrig="980" w:dyaOrig="740" w14:anchorId="3A9E077E">
                <v:shape id="_x0000_i1055" type="#_x0000_t75" style="width:48.75pt;height:36.75pt" o:ole="">
                  <v:imagedata r:id="rId69" o:title=""/>
                </v:shape>
                <o:OLEObject Type="Embed" ProgID="Equation.DSMT4" ShapeID="_x0000_i1055" DrawAspect="Content" ObjectID="_1844943803" r:id="rId70"/>
              </w:object>
            </w:r>
            <w:r>
              <w:rPr>
                <w:rFonts w:cs="Times New Roman"/>
                <w:szCs w:val="24"/>
              </w:rPr>
              <w:t xml:space="preserve">, </w:t>
            </w:r>
            <w:r w:rsidR="008845D0" w:rsidRPr="008845D0">
              <w:rPr>
                <w:position w:val="-14"/>
              </w:rPr>
              <w:object w:dxaOrig="580" w:dyaOrig="400" w14:anchorId="44FF8956">
                <v:shape id="_x0000_i1056" type="#_x0000_t75" style="width:29.25pt;height:20.25pt" o:ole="">
                  <v:imagedata r:id="rId71" o:title=""/>
                </v:shape>
                <o:OLEObject Type="Embed" ProgID="Equation.DSMT4" ShapeID="_x0000_i1056" DrawAspect="Content" ObjectID="_1844943804" r:id="rId72"/>
              </w:object>
            </w:r>
            <w:r>
              <w:rPr>
                <w:rFonts w:cs="Times New Roman"/>
                <w:szCs w:val="24"/>
              </w:rPr>
              <w:t xml:space="preserve"> is called the </w:t>
            </w:r>
            <w:r>
              <w:rPr>
                <w:rFonts w:cs="Times New Roman"/>
                <w:szCs w:val="24"/>
                <w:u w:val="single"/>
              </w:rPr>
              <w:t>integrand</w:t>
            </w:r>
            <w:r>
              <w:rPr>
                <w:rFonts w:cs="Times New Roman"/>
                <w:szCs w:val="24"/>
              </w:rPr>
              <w:t>.</w:t>
            </w:r>
          </w:p>
          <w:p w14:paraId="4E5992AB" w14:textId="77777777" w:rsidR="00FB5A25" w:rsidRPr="009051E1" w:rsidRDefault="009051E1" w:rsidP="00FB5A25">
            <w:pPr>
              <w:pStyle w:val="ListParagraph"/>
              <w:numPr>
                <w:ilvl w:val="0"/>
                <w:numId w:val="21"/>
              </w:numPr>
              <w:rPr>
                <w:szCs w:val="24"/>
                <w:u w:val="single"/>
              </w:rPr>
            </w:pPr>
            <w:r>
              <w:rPr>
                <w:rFonts w:cs="Times New Roman"/>
                <w:szCs w:val="24"/>
              </w:rPr>
              <w:t xml:space="preserve">For </w:t>
            </w:r>
            <w:r w:rsidR="008845D0" w:rsidRPr="008845D0">
              <w:rPr>
                <w:position w:val="-32"/>
              </w:rPr>
              <w:object w:dxaOrig="980" w:dyaOrig="740" w14:anchorId="2C342473">
                <v:shape id="_x0000_i1057" type="#_x0000_t75" style="width:48.75pt;height:36.75pt" o:ole="">
                  <v:imagedata r:id="rId73" o:title=""/>
                </v:shape>
                <o:OLEObject Type="Embed" ProgID="Equation.DSMT4" ShapeID="_x0000_i1057" DrawAspect="Content" ObjectID="_1844943805" r:id="rId74"/>
              </w:object>
            </w:r>
            <w:r>
              <w:rPr>
                <w:rFonts w:cs="Times New Roman"/>
                <w:szCs w:val="24"/>
              </w:rPr>
              <w:t xml:space="preserve">, </w:t>
            </w:r>
            <w:r>
              <w:rPr>
                <w:rFonts w:cs="Times New Roman"/>
                <w:i/>
                <w:szCs w:val="24"/>
              </w:rPr>
              <w:t>a</w:t>
            </w:r>
            <w:r>
              <w:rPr>
                <w:rFonts w:cs="Times New Roman"/>
                <w:szCs w:val="24"/>
              </w:rPr>
              <w:t xml:space="preserve"> and </w:t>
            </w:r>
            <w:r>
              <w:rPr>
                <w:rFonts w:cs="Times New Roman"/>
                <w:i/>
                <w:szCs w:val="24"/>
              </w:rPr>
              <w:t>b</w:t>
            </w:r>
            <w:r>
              <w:rPr>
                <w:rFonts w:cs="Times New Roman"/>
                <w:szCs w:val="24"/>
              </w:rPr>
              <w:t xml:space="preserve"> are called the </w:t>
            </w:r>
            <w:r>
              <w:rPr>
                <w:rFonts w:cs="Times New Roman"/>
                <w:szCs w:val="24"/>
                <w:u w:val="single"/>
              </w:rPr>
              <w:t>limits of integrations</w:t>
            </w:r>
            <w:r>
              <w:rPr>
                <w:rFonts w:cs="Times New Roman"/>
                <w:szCs w:val="24"/>
              </w:rPr>
              <w:t xml:space="preserve">.  Specifically, </w:t>
            </w:r>
            <w:r>
              <w:rPr>
                <w:rFonts w:cs="Times New Roman"/>
                <w:i/>
                <w:szCs w:val="24"/>
              </w:rPr>
              <w:t>a</w:t>
            </w:r>
            <w:r>
              <w:rPr>
                <w:rFonts w:cs="Times New Roman"/>
                <w:szCs w:val="24"/>
              </w:rPr>
              <w:t xml:space="preserve"> is the </w:t>
            </w:r>
            <w:r>
              <w:rPr>
                <w:rFonts w:cs="Times New Roman"/>
                <w:szCs w:val="24"/>
                <w:u w:val="single"/>
              </w:rPr>
              <w:t>lower limit</w:t>
            </w:r>
            <w:r>
              <w:rPr>
                <w:rFonts w:cs="Times New Roman"/>
                <w:szCs w:val="24"/>
              </w:rPr>
              <w:t xml:space="preserve"> and </w:t>
            </w:r>
            <w:r>
              <w:rPr>
                <w:rFonts w:cs="Times New Roman"/>
                <w:i/>
                <w:szCs w:val="24"/>
              </w:rPr>
              <w:t>b</w:t>
            </w:r>
            <w:r>
              <w:rPr>
                <w:rFonts w:cs="Times New Roman"/>
                <w:szCs w:val="24"/>
              </w:rPr>
              <w:t xml:space="preserve"> is the </w:t>
            </w:r>
            <w:r>
              <w:rPr>
                <w:rFonts w:cs="Times New Roman"/>
                <w:szCs w:val="24"/>
                <w:u w:val="single"/>
              </w:rPr>
              <w:t>upper limit</w:t>
            </w:r>
            <w:r>
              <w:rPr>
                <w:rFonts w:cs="Times New Roman"/>
                <w:szCs w:val="24"/>
              </w:rPr>
              <w:t>.</w:t>
            </w:r>
          </w:p>
          <w:p w14:paraId="778FB3CA" w14:textId="77777777" w:rsidR="009051E1" w:rsidRPr="009051E1" w:rsidRDefault="009051E1" w:rsidP="009051E1">
            <w:pPr>
              <w:pStyle w:val="ListParagraph"/>
              <w:rPr>
                <w:szCs w:val="24"/>
                <w:u w:val="single"/>
              </w:rPr>
            </w:pPr>
          </w:p>
          <w:p w14:paraId="5EF13E46" w14:textId="77777777" w:rsidR="009051E1" w:rsidRPr="00FB5A25" w:rsidRDefault="009051E1" w:rsidP="00FB5A25">
            <w:pPr>
              <w:pStyle w:val="ListParagraph"/>
              <w:numPr>
                <w:ilvl w:val="0"/>
                <w:numId w:val="21"/>
              </w:numPr>
              <w:rPr>
                <w:szCs w:val="24"/>
                <w:u w:val="single"/>
              </w:rPr>
            </w:pPr>
            <w:r>
              <w:rPr>
                <w:rFonts w:cs="Times New Roman"/>
                <w:szCs w:val="24"/>
              </w:rPr>
              <w:t xml:space="preserve">We think of </w:t>
            </w:r>
            <w:r>
              <w:rPr>
                <w:rFonts w:cs="Times New Roman"/>
                <w:i/>
                <w:szCs w:val="24"/>
              </w:rPr>
              <w:t>dx</w:t>
            </w:r>
            <w:r>
              <w:rPr>
                <w:rFonts w:cs="Times New Roman"/>
                <w:szCs w:val="24"/>
              </w:rPr>
              <w:t xml:space="preserve"> as indicating the variable of integration.</w:t>
            </w:r>
          </w:p>
          <w:p w14:paraId="67EEE0DD" w14:textId="77777777" w:rsidR="00FB5A25" w:rsidRDefault="00FB5A25" w:rsidP="00FB5A25">
            <w:pPr>
              <w:rPr>
                <w:szCs w:val="24"/>
              </w:rPr>
            </w:pPr>
          </w:p>
        </w:tc>
      </w:tr>
    </w:tbl>
    <w:p w14:paraId="666B13CD" w14:textId="77777777" w:rsidR="00FB5A25" w:rsidRDefault="00FB5A25" w:rsidP="00FB5A25">
      <w:pPr>
        <w:rPr>
          <w:szCs w:val="24"/>
        </w:rPr>
      </w:pPr>
    </w:p>
    <w:p w14:paraId="34E37FAE" w14:textId="77777777" w:rsidR="001A0B56" w:rsidRDefault="00E71D3C" w:rsidP="00FB5A25">
      <w:pPr>
        <w:rPr>
          <w:rFonts w:cs="Times New Roman"/>
          <w:szCs w:val="24"/>
        </w:rPr>
      </w:pPr>
      <w:r>
        <w:rPr>
          <w:b/>
          <w:szCs w:val="24"/>
          <w:u w:val="single"/>
        </w:rPr>
        <w:t>Example 4:</w:t>
      </w:r>
      <w:r>
        <w:rPr>
          <w:szCs w:val="24"/>
        </w:rPr>
        <w:t xml:space="preserve">  </w:t>
      </w:r>
      <w:r>
        <w:rPr>
          <w:rFonts w:cs="Times New Roman"/>
          <w:szCs w:val="24"/>
        </w:rPr>
        <w:t xml:space="preserve">Consider </w:t>
      </w:r>
      <w:r w:rsidR="008845D0" w:rsidRPr="008845D0">
        <w:rPr>
          <w:position w:val="-30"/>
        </w:rPr>
        <w:object w:dxaOrig="600" w:dyaOrig="720" w14:anchorId="2F611AFD">
          <v:shape id="_x0000_i1058" type="#_x0000_t75" style="width:29.25pt;height:36.75pt" o:ole="">
            <v:imagedata r:id="rId75" o:title=""/>
          </v:shape>
          <o:OLEObject Type="Embed" ProgID="Equation.DSMT4" ShapeID="_x0000_i1058" DrawAspect="Content" ObjectID="_1844943806" r:id="rId76"/>
        </w:object>
      </w:r>
      <w:r>
        <w:rPr>
          <w:rFonts w:cs="Times New Roman"/>
          <w:szCs w:val="24"/>
        </w:rPr>
        <w:t>.  Draw a picture of the net area that this definite integral represents.  Based upon your picture what would you suspect this definite integral is equal to?</w:t>
      </w:r>
    </w:p>
    <w:p w14:paraId="4A898BA2" w14:textId="77777777" w:rsidR="00943065" w:rsidRDefault="00943065" w:rsidP="00943065">
      <w:pPr>
        <w:pStyle w:val="NoSpacing"/>
        <w:ind w:left="2160" w:hanging="2160"/>
        <w:rPr>
          <w:rFonts w:ascii="Times New Roman" w:hAnsi="Times New Roman" w:cs="Times New Roman"/>
          <w:sz w:val="24"/>
          <w:szCs w:val="24"/>
        </w:rPr>
      </w:pPr>
    </w:p>
    <w:p w14:paraId="19BEB3ED" w14:textId="77777777" w:rsidR="00943065" w:rsidRDefault="00943065" w:rsidP="00943065">
      <w:pPr>
        <w:pStyle w:val="NoSpacing"/>
        <w:ind w:left="2160" w:hanging="2160"/>
        <w:jc w:val="center"/>
        <w:rPr>
          <w:rFonts w:ascii="Times New Roman" w:hAnsi="Times New Roman" w:cs="Times New Roman"/>
          <w:sz w:val="24"/>
          <w:szCs w:val="24"/>
        </w:rPr>
      </w:pPr>
    </w:p>
    <w:p w14:paraId="4409380E" w14:textId="77777777" w:rsidR="00943065" w:rsidRDefault="00943065" w:rsidP="00943065">
      <w:pPr>
        <w:pStyle w:val="NoSpacing"/>
        <w:ind w:left="2160" w:hanging="2160"/>
        <w:jc w:val="center"/>
        <w:rPr>
          <w:rFonts w:ascii="Times New Roman" w:hAnsi="Times New Roman" w:cs="Times New Roman"/>
          <w:sz w:val="24"/>
          <w:szCs w:val="24"/>
        </w:rPr>
      </w:pPr>
    </w:p>
    <w:p w14:paraId="30B84A54" w14:textId="77777777" w:rsidR="00E71D3C" w:rsidRDefault="00E71D3C" w:rsidP="00FB5A25">
      <w:pPr>
        <w:rPr>
          <w:rFonts w:cs="Times New Roman"/>
          <w:szCs w:val="24"/>
        </w:rPr>
      </w:pPr>
    </w:p>
    <w:p w14:paraId="290838CE" w14:textId="77777777" w:rsidR="003251A6" w:rsidRDefault="003251A6" w:rsidP="00FB5A25">
      <w:pPr>
        <w:rPr>
          <w:rFonts w:cs="Times New Roman"/>
          <w:szCs w:val="24"/>
        </w:rPr>
      </w:pPr>
    </w:p>
    <w:p w14:paraId="3B780AD5" w14:textId="77777777" w:rsidR="003251A6" w:rsidRDefault="003251A6" w:rsidP="00FB5A25">
      <w:pPr>
        <w:rPr>
          <w:rFonts w:cs="Times New Roman"/>
          <w:szCs w:val="24"/>
        </w:rPr>
      </w:pPr>
    </w:p>
    <w:p w14:paraId="0744589C" w14:textId="77777777" w:rsidR="003251A6" w:rsidRDefault="003251A6" w:rsidP="00FB5A25">
      <w:pPr>
        <w:rPr>
          <w:rFonts w:cs="Times New Roman"/>
          <w:szCs w:val="24"/>
        </w:rPr>
      </w:pPr>
    </w:p>
    <w:p w14:paraId="64081A3B" w14:textId="77777777" w:rsidR="003251A6" w:rsidRDefault="003251A6" w:rsidP="00FB5A25">
      <w:pPr>
        <w:rPr>
          <w:rFonts w:cs="Times New Roman"/>
          <w:szCs w:val="24"/>
        </w:rPr>
      </w:pPr>
    </w:p>
    <w:p w14:paraId="25E3472A" w14:textId="77777777" w:rsidR="00E71D3C" w:rsidRDefault="00E71D3C" w:rsidP="00FB5A25">
      <w:pPr>
        <w:rPr>
          <w:rFonts w:cs="Times New Roman"/>
          <w:szCs w:val="24"/>
        </w:rPr>
      </w:pPr>
    </w:p>
    <w:p w14:paraId="1B2DE828" w14:textId="77777777" w:rsidR="00E71D3C" w:rsidRDefault="00E71D3C" w:rsidP="00FB5A25">
      <w:pPr>
        <w:rPr>
          <w:rFonts w:cs="Times New Roman"/>
          <w:szCs w:val="24"/>
        </w:rPr>
      </w:pPr>
    </w:p>
    <w:p w14:paraId="4B300E76" w14:textId="77777777" w:rsidR="00E71D3C" w:rsidRPr="00E71D3C" w:rsidRDefault="00E71D3C" w:rsidP="00FB5A25">
      <w:pPr>
        <w:rPr>
          <w:szCs w:val="24"/>
        </w:rPr>
      </w:pPr>
    </w:p>
    <w:p w14:paraId="0DA7AD19" w14:textId="77777777" w:rsidR="001A0B56" w:rsidRDefault="001A0B56" w:rsidP="00FB5A25">
      <w:pPr>
        <w:rPr>
          <w:szCs w:val="24"/>
        </w:rPr>
      </w:pPr>
    </w:p>
    <w:p w14:paraId="74A83E98" w14:textId="77777777" w:rsidR="001A0B56" w:rsidRDefault="001A0B56" w:rsidP="00FB5A25">
      <w:pPr>
        <w:rPr>
          <w:szCs w:val="24"/>
        </w:rPr>
      </w:pPr>
    </w:p>
    <w:p w14:paraId="757634FE" w14:textId="77777777" w:rsidR="001A0B56" w:rsidRPr="00FB5A25" w:rsidRDefault="001A0B56" w:rsidP="00FB5A25">
      <w:pPr>
        <w:rPr>
          <w:szCs w:val="24"/>
        </w:rPr>
      </w:pPr>
    </w:p>
    <w:tbl>
      <w:tblPr>
        <w:tblStyle w:val="TableGrid"/>
        <w:tblW w:w="0" w:type="auto"/>
        <w:tblLook w:val="04A0" w:firstRow="1" w:lastRow="0" w:firstColumn="1" w:lastColumn="0" w:noHBand="0" w:noVBand="1"/>
      </w:tblPr>
      <w:tblGrid>
        <w:gridCol w:w="10790"/>
      </w:tblGrid>
      <w:tr w:rsidR="00942438" w:rsidRPr="00D31B61" w14:paraId="5D7E6048" w14:textId="77777777" w:rsidTr="009051E1">
        <w:tc>
          <w:tcPr>
            <w:tcW w:w="10790" w:type="dxa"/>
          </w:tcPr>
          <w:p w14:paraId="52DBE424" w14:textId="77777777" w:rsidR="00942438" w:rsidRPr="00D31B61" w:rsidRDefault="00942438" w:rsidP="0057002D">
            <w:pPr>
              <w:rPr>
                <w:szCs w:val="24"/>
              </w:rPr>
            </w:pPr>
          </w:p>
          <w:p w14:paraId="58CC1A42" w14:textId="77777777" w:rsidR="00352BF3" w:rsidRDefault="00953D78" w:rsidP="0057002D">
            <w:pPr>
              <w:rPr>
                <w:szCs w:val="24"/>
              </w:rPr>
            </w:pPr>
            <w:r>
              <w:rPr>
                <w:b/>
                <w:szCs w:val="24"/>
              </w:rPr>
              <w:t>Note</w:t>
            </w:r>
            <w:r w:rsidR="00942438">
              <w:rPr>
                <w:b/>
                <w:szCs w:val="24"/>
              </w:rPr>
              <w:t>:</w:t>
            </w:r>
            <w:r>
              <w:rPr>
                <w:szCs w:val="24"/>
              </w:rPr>
              <w:t xml:space="preserve">  A</w:t>
            </w:r>
            <w:r w:rsidR="00942438" w:rsidRPr="00D31B61">
              <w:rPr>
                <w:szCs w:val="24"/>
              </w:rPr>
              <w:t xml:space="preserve"> definite integral</w:t>
            </w:r>
            <w:r>
              <w:rPr>
                <w:szCs w:val="24"/>
              </w:rPr>
              <w:t xml:space="preserve"> </w:t>
            </w:r>
            <w:r w:rsidR="008845D0" w:rsidRPr="008845D0">
              <w:rPr>
                <w:position w:val="-32"/>
              </w:rPr>
              <w:object w:dxaOrig="980" w:dyaOrig="740" w14:anchorId="2E0DA965">
                <v:shape id="_x0000_i1059" type="#_x0000_t75" style="width:48.75pt;height:36.75pt" o:ole="">
                  <v:imagedata r:id="rId77" o:title=""/>
                </v:shape>
                <o:OLEObject Type="Embed" ProgID="Equation.DSMT4" ShapeID="_x0000_i1059" DrawAspect="Content" ObjectID="_1844943807" r:id="rId78"/>
              </w:object>
            </w:r>
            <w:r w:rsidR="00942438" w:rsidRPr="00D31B61">
              <w:rPr>
                <w:szCs w:val="24"/>
              </w:rPr>
              <w:t xml:space="preserve"> </w:t>
            </w:r>
            <w:r w:rsidR="00942438" w:rsidRPr="00D31B61">
              <w:rPr>
                <w:b/>
                <w:szCs w:val="24"/>
                <w:u w:val="single"/>
              </w:rPr>
              <w:t>is a number</w:t>
            </w:r>
            <w:r w:rsidR="00352BF3">
              <w:rPr>
                <w:szCs w:val="24"/>
              </w:rPr>
              <w:t>;  it does not depend on the variable of integration.</w:t>
            </w:r>
          </w:p>
          <w:p w14:paraId="71047225" w14:textId="77777777" w:rsidR="00942438" w:rsidRPr="00D31B61" w:rsidRDefault="00352BF3" w:rsidP="0057002D">
            <w:pPr>
              <w:rPr>
                <w:szCs w:val="24"/>
              </w:rPr>
            </w:pPr>
            <w:r>
              <w:rPr>
                <w:szCs w:val="24"/>
              </w:rPr>
              <w:t xml:space="preserve">             So, </w:t>
            </w:r>
            <w:r w:rsidR="008845D0" w:rsidRPr="008845D0">
              <w:rPr>
                <w:position w:val="-32"/>
              </w:rPr>
              <w:object w:dxaOrig="3180" w:dyaOrig="740" w14:anchorId="71AB5C41">
                <v:shape id="_x0000_i1060" type="#_x0000_t75" style="width:159pt;height:36.75pt" o:ole="">
                  <v:imagedata r:id="rId79" o:title=""/>
                </v:shape>
                <o:OLEObject Type="Embed" ProgID="Equation.DSMT4" ShapeID="_x0000_i1060" DrawAspect="Content" ObjectID="_1844943808" r:id="rId80"/>
              </w:object>
            </w:r>
            <w:r w:rsidR="00942438" w:rsidRPr="00D31B61">
              <w:rPr>
                <w:szCs w:val="24"/>
              </w:rPr>
              <w:t>.</w:t>
            </w:r>
          </w:p>
          <w:p w14:paraId="39A080EA" w14:textId="77777777" w:rsidR="00942438" w:rsidRPr="00D31B61" w:rsidRDefault="00942438" w:rsidP="0057002D">
            <w:pPr>
              <w:rPr>
                <w:szCs w:val="24"/>
              </w:rPr>
            </w:pPr>
          </w:p>
        </w:tc>
      </w:tr>
    </w:tbl>
    <w:p w14:paraId="54408ABD" w14:textId="77777777" w:rsidR="00942438" w:rsidRDefault="00942438" w:rsidP="00942438">
      <w:pPr>
        <w:rPr>
          <w:b/>
          <w:szCs w:val="24"/>
          <w:u w:val="single"/>
        </w:rPr>
      </w:pPr>
    </w:p>
    <w:p w14:paraId="4B1753AB" w14:textId="77777777" w:rsidR="00335AF3" w:rsidRDefault="00335AF3" w:rsidP="00335AF3">
      <w:pPr>
        <w:pStyle w:val="NoSpacing"/>
        <w:rPr>
          <w:rFonts w:ascii="Times New Roman" w:hAnsi="Times New Roman" w:cs="Times New Roman"/>
          <w:sz w:val="24"/>
          <w:szCs w:val="24"/>
        </w:rPr>
      </w:pPr>
      <w:r>
        <w:rPr>
          <w:rFonts w:ascii="Times New Roman" w:hAnsi="Times New Roman" w:cs="Times New Roman"/>
          <w:sz w:val="24"/>
          <w:szCs w:val="24"/>
        </w:rPr>
        <w:t>One should notice that in our definition of definite integral we did not assume that the function of integration was continuous.  The next theorem tells us that most functions we run into are in fact integrable.</w:t>
      </w:r>
    </w:p>
    <w:p w14:paraId="58F1AD3F" w14:textId="77777777" w:rsidR="00942438" w:rsidRDefault="00942438" w:rsidP="00942438">
      <w:pPr>
        <w:rPr>
          <w:b/>
          <w:szCs w:val="24"/>
          <w:u w:val="single"/>
        </w:rPr>
      </w:pPr>
    </w:p>
    <w:tbl>
      <w:tblPr>
        <w:tblStyle w:val="TableGrid"/>
        <w:tblW w:w="0" w:type="auto"/>
        <w:tblLook w:val="04A0" w:firstRow="1" w:lastRow="0" w:firstColumn="1" w:lastColumn="0" w:noHBand="0" w:noVBand="1"/>
      </w:tblPr>
      <w:tblGrid>
        <w:gridCol w:w="10790"/>
      </w:tblGrid>
      <w:tr w:rsidR="00942438" w:rsidRPr="00101A22" w14:paraId="41E1D31D" w14:textId="77777777" w:rsidTr="0057002D">
        <w:tc>
          <w:tcPr>
            <w:tcW w:w="10790" w:type="dxa"/>
            <w:tcBorders>
              <w:top w:val="single" w:sz="4" w:space="0" w:color="auto"/>
              <w:left w:val="single" w:sz="4" w:space="0" w:color="auto"/>
              <w:bottom w:val="single" w:sz="4" w:space="0" w:color="auto"/>
              <w:right w:val="single" w:sz="4" w:space="0" w:color="auto"/>
            </w:tcBorders>
          </w:tcPr>
          <w:p w14:paraId="4A9039D4" w14:textId="77777777" w:rsidR="00942438" w:rsidRPr="00101A22" w:rsidRDefault="00942438" w:rsidP="0057002D">
            <w:pPr>
              <w:rPr>
                <w:b/>
                <w:szCs w:val="24"/>
              </w:rPr>
            </w:pPr>
          </w:p>
          <w:p w14:paraId="1A076218" w14:textId="77777777" w:rsidR="00942438" w:rsidRPr="00101A22" w:rsidRDefault="00942438" w:rsidP="0057002D">
            <w:pPr>
              <w:rPr>
                <w:szCs w:val="24"/>
              </w:rPr>
            </w:pPr>
            <w:r>
              <w:rPr>
                <w:b/>
                <w:szCs w:val="24"/>
              </w:rPr>
              <w:t>Theorem</w:t>
            </w:r>
            <w:r w:rsidRPr="00101A22">
              <w:rPr>
                <w:szCs w:val="24"/>
              </w:rPr>
              <w:t>:</w:t>
            </w:r>
            <w:r w:rsidR="00335AF3">
              <w:rPr>
                <w:szCs w:val="24"/>
              </w:rPr>
              <w:t xml:space="preserve">  </w:t>
            </w:r>
            <w:r w:rsidR="00335AF3">
              <w:rPr>
                <w:rFonts w:cs="Times New Roman"/>
                <w:szCs w:val="24"/>
              </w:rPr>
              <w:t xml:space="preserve">If </w:t>
            </w:r>
            <w:r w:rsidR="008845D0" w:rsidRPr="008845D0">
              <w:rPr>
                <w:position w:val="-10"/>
              </w:rPr>
              <w:object w:dxaOrig="240" w:dyaOrig="320" w14:anchorId="2D7912FA">
                <v:shape id="_x0000_i1061" type="#_x0000_t75" style="width:11.25pt;height:15pt" o:ole="">
                  <v:imagedata r:id="rId81" o:title=""/>
                </v:shape>
                <o:OLEObject Type="Embed" ProgID="Equation.DSMT4" ShapeID="_x0000_i1061" DrawAspect="Content" ObjectID="_1844943809" r:id="rId82"/>
              </w:object>
            </w:r>
            <w:r w:rsidR="00335AF3">
              <w:rPr>
                <w:rFonts w:cs="Times New Roman"/>
                <w:szCs w:val="24"/>
              </w:rPr>
              <w:t xml:space="preserve"> is continuous on </w:t>
            </w:r>
            <w:r w:rsidR="008845D0" w:rsidRPr="008845D0">
              <w:rPr>
                <w:position w:val="-14"/>
              </w:rPr>
              <w:object w:dxaOrig="560" w:dyaOrig="400" w14:anchorId="4383C72D">
                <v:shape id="_x0000_i1062" type="#_x0000_t75" style="width:27.75pt;height:20.25pt" o:ole="">
                  <v:imagedata r:id="rId83" o:title=""/>
                </v:shape>
                <o:OLEObject Type="Embed" ProgID="Equation.DSMT4" ShapeID="_x0000_i1062" DrawAspect="Content" ObjectID="_1844943810" r:id="rId84"/>
              </w:object>
            </w:r>
            <w:r w:rsidR="00335AF3">
              <w:rPr>
                <w:rFonts w:cs="Times New Roman"/>
                <w:szCs w:val="24"/>
              </w:rPr>
              <w:t xml:space="preserve">, or if </w:t>
            </w:r>
            <w:r w:rsidR="008845D0" w:rsidRPr="008845D0">
              <w:rPr>
                <w:position w:val="-10"/>
              </w:rPr>
              <w:object w:dxaOrig="240" w:dyaOrig="320" w14:anchorId="45EBE5EA">
                <v:shape id="_x0000_i1063" type="#_x0000_t75" style="width:11.25pt;height:15pt" o:ole="">
                  <v:imagedata r:id="rId85" o:title=""/>
                </v:shape>
                <o:OLEObject Type="Embed" ProgID="Equation.DSMT4" ShapeID="_x0000_i1063" DrawAspect="Content" ObjectID="_1844943811" r:id="rId86"/>
              </w:object>
            </w:r>
            <w:r w:rsidR="00335AF3">
              <w:rPr>
                <w:rFonts w:cs="Times New Roman"/>
                <w:szCs w:val="24"/>
              </w:rPr>
              <w:t xml:space="preserve"> only has a finite number of jump discontinuities on </w:t>
            </w:r>
            <w:r w:rsidR="008845D0" w:rsidRPr="008845D0">
              <w:rPr>
                <w:position w:val="-14"/>
              </w:rPr>
              <w:object w:dxaOrig="560" w:dyaOrig="400" w14:anchorId="7B6197EC">
                <v:shape id="_x0000_i1064" type="#_x0000_t75" style="width:27.75pt;height:20.25pt" o:ole="">
                  <v:imagedata r:id="rId87" o:title=""/>
                </v:shape>
                <o:OLEObject Type="Embed" ProgID="Equation.DSMT4" ShapeID="_x0000_i1064" DrawAspect="Content" ObjectID="_1844943812" r:id="rId88"/>
              </w:object>
            </w:r>
            <w:r w:rsidR="00335AF3">
              <w:rPr>
                <w:rFonts w:cs="Times New Roman"/>
                <w:szCs w:val="24"/>
              </w:rPr>
              <w:t xml:space="preserve">, then </w:t>
            </w:r>
            <w:r w:rsidR="008845D0" w:rsidRPr="008845D0">
              <w:rPr>
                <w:position w:val="-10"/>
              </w:rPr>
              <w:object w:dxaOrig="240" w:dyaOrig="320" w14:anchorId="4D308BCE">
                <v:shape id="_x0000_i1065" type="#_x0000_t75" style="width:11.25pt;height:15pt" o:ole="">
                  <v:imagedata r:id="rId89" o:title=""/>
                </v:shape>
                <o:OLEObject Type="Embed" ProgID="Equation.DSMT4" ShapeID="_x0000_i1065" DrawAspect="Content" ObjectID="_1844943813" r:id="rId90"/>
              </w:object>
            </w:r>
            <w:r w:rsidR="00335AF3">
              <w:rPr>
                <w:rFonts w:cs="Times New Roman"/>
                <w:szCs w:val="24"/>
              </w:rPr>
              <w:t xml:space="preserve"> is integrable on </w:t>
            </w:r>
            <w:r w:rsidR="008845D0" w:rsidRPr="008845D0">
              <w:rPr>
                <w:position w:val="-14"/>
              </w:rPr>
              <w:object w:dxaOrig="560" w:dyaOrig="400" w14:anchorId="6925C940">
                <v:shape id="_x0000_i1066" type="#_x0000_t75" style="width:27.75pt;height:20.25pt" o:ole="">
                  <v:imagedata r:id="rId91" o:title=""/>
                </v:shape>
                <o:OLEObject Type="Embed" ProgID="Equation.DSMT4" ShapeID="_x0000_i1066" DrawAspect="Content" ObjectID="_1844943814" r:id="rId92"/>
              </w:object>
            </w:r>
            <w:r w:rsidR="00335AF3">
              <w:rPr>
                <w:rFonts w:cs="Times New Roman"/>
                <w:szCs w:val="24"/>
              </w:rPr>
              <w:t xml:space="preserve">;  that is, the definite integral </w:t>
            </w:r>
            <w:r w:rsidR="008845D0" w:rsidRPr="008845D0">
              <w:rPr>
                <w:position w:val="-32"/>
              </w:rPr>
              <w:object w:dxaOrig="980" w:dyaOrig="740" w14:anchorId="315F6EF9">
                <v:shape id="_x0000_i1067" type="#_x0000_t75" style="width:48.75pt;height:36.75pt" o:ole="">
                  <v:imagedata r:id="rId93" o:title=""/>
                </v:shape>
                <o:OLEObject Type="Embed" ProgID="Equation.DSMT4" ShapeID="_x0000_i1067" DrawAspect="Content" ObjectID="_1844943815" r:id="rId94"/>
              </w:object>
            </w:r>
            <w:r w:rsidR="00335AF3">
              <w:rPr>
                <w:rFonts w:cs="Times New Roman"/>
                <w:szCs w:val="24"/>
              </w:rPr>
              <w:t xml:space="preserve"> exists.</w:t>
            </w:r>
          </w:p>
          <w:p w14:paraId="37B55099" w14:textId="77777777" w:rsidR="00942438" w:rsidRPr="00101A22" w:rsidRDefault="00942438" w:rsidP="0057002D">
            <w:pPr>
              <w:rPr>
                <w:b/>
                <w:szCs w:val="24"/>
              </w:rPr>
            </w:pPr>
          </w:p>
        </w:tc>
      </w:tr>
    </w:tbl>
    <w:p w14:paraId="0F6CD34F" w14:textId="77777777" w:rsidR="00942438" w:rsidRPr="00101A22" w:rsidRDefault="00335AF3" w:rsidP="00AE6925">
      <w:pPr>
        <w:rPr>
          <w:b/>
          <w:szCs w:val="24"/>
        </w:rPr>
      </w:pPr>
      <w:r>
        <w:rPr>
          <w:i/>
          <w:szCs w:val="24"/>
        </w:rPr>
        <w:t>Proof:  Beyond the scope of this course</w:t>
      </w:r>
    </w:p>
    <w:p w14:paraId="791F981A" w14:textId="77777777" w:rsidR="00B70BBA" w:rsidRDefault="00B70BBA" w:rsidP="00B70BBA">
      <w:pPr>
        <w:rPr>
          <w:szCs w:val="24"/>
        </w:rPr>
      </w:pPr>
      <w:r w:rsidRPr="00E22D75">
        <w:rPr>
          <w:szCs w:val="24"/>
        </w:rPr>
        <w:lastRenderedPageBreak/>
        <w:t>In order to evaluate definite integrals we need to know how to work with sums.  The following formulas for sums will be needed.</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5395"/>
        <w:gridCol w:w="5395"/>
      </w:tblGrid>
      <w:tr w:rsidR="00B70BBA" w14:paraId="1D231259" w14:textId="77777777" w:rsidTr="00EE1E9D">
        <w:tc>
          <w:tcPr>
            <w:tcW w:w="5395" w:type="dxa"/>
          </w:tcPr>
          <w:p w14:paraId="4C1B1A0D" w14:textId="77777777" w:rsidR="002649DB" w:rsidRPr="00B70BBA" w:rsidRDefault="008845D0" w:rsidP="00B70BBA">
            <w:pPr>
              <w:pStyle w:val="ListParagraph"/>
              <w:numPr>
                <w:ilvl w:val="0"/>
                <w:numId w:val="22"/>
              </w:numPr>
              <w:rPr>
                <w:szCs w:val="24"/>
              </w:rPr>
            </w:pPr>
            <w:r w:rsidRPr="008845D0">
              <w:rPr>
                <w:position w:val="-28"/>
              </w:rPr>
              <w:object w:dxaOrig="1460" w:dyaOrig="700" w14:anchorId="7C849B8A">
                <v:shape id="_x0000_i1068" type="#_x0000_t75" style="width:72.8pt;height:35.25pt" o:ole="">
                  <v:imagedata r:id="rId95" o:title=""/>
                </v:shape>
                <o:OLEObject Type="Embed" ProgID="Equation.DSMT4" ShapeID="_x0000_i1068" DrawAspect="Content" ObjectID="_1844943816" r:id="rId96"/>
              </w:object>
            </w:r>
          </w:p>
          <w:p w14:paraId="47742A05" w14:textId="77777777" w:rsidR="00B70BBA" w:rsidRDefault="008845D0" w:rsidP="00B70BBA">
            <w:pPr>
              <w:pStyle w:val="ListParagraph"/>
              <w:numPr>
                <w:ilvl w:val="0"/>
                <w:numId w:val="22"/>
              </w:numPr>
              <w:rPr>
                <w:szCs w:val="24"/>
              </w:rPr>
            </w:pPr>
            <w:r w:rsidRPr="008845D0">
              <w:rPr>
                <w:position w:val="-28"/>
              </w:rPr>
              <w:object w:dxaOrig="2299" w:dyaOrig="700" w14:anchorId="03838367">
                <v:shape id="_x0000_i1069" type="#_x0000_t75" style="width:114.7pt;height:35.25pt" o:ole="">
                  <v:imagedata r:id="rId97" o:title=""/>
                </v:shape>
                <o:OLEObject Type="Embed" ProgID="Equation.DSMT4" ShapeID="_x0000_i1069" DrawAspect="Content" ObjectID="_1844943817" r:id="rId98"/>
              </w:object>
            </w:r>
          </w:p>
          <w:p w14:paraId="375E2405" w14:textId="77777777" w:rsidR="002649DB" w:rsidRPr="00B70BBA" w:rsidRDefault="008845D0" w:rsidP="008845D0">
            <w:pPr>
              <w:pStyle w:val="ListParagraph"/>
              <w:numPr>
                <w:ilvl w:val="0"/>
                <w:numId w:val="22"/>
              </w:numPr>
              <w:rPr>
                <w:szCs w:val="24"/>
              </w:rPr>
            </w:pPr>
            <w:r w:rsidRPr="008845D0">
              <w:rPr>
                <w:position w:val="-32"/>
              </w:rPr>
              <w:object w:dxaOrig="1840" w:dyaOrig="800" w14:anchorId="787DB116">
                <v:shape id="_x0000_i1070" type="#_x0000_t75" style="width:92.3pt;height:39.75pt" o:ole="">
                  <v:imagedata r:id="rId99" o:title=""/>
                </v:shape>
                <o:OLEObject Type="Embed" ProgID="Equation.DSMT4" ShapeID="_x0000_i1070" DrawAspect="Content" ObjectID="_1844943818" r:id="rId100"/>
              </w:object>
            </w:r>
          </w:p>
        </w:tc>
        <w:tc>
          <w:tcPr>
            <w:tcW w:w="5395" w:type="dxa"/>
          </w:tcPr>
          <w:p w14:paraId="50AD8499" w14:textId="77777777" w:rsidR="00B70BBA" w:rsidRDefault="008845D0" w:rsidP="000842AD">
            <w:pPr>
              <w:pStyle w:val="ListParagraph"/>
              <w:numPr>
                <w:ilvl w:val="0"/>
                <w:numId w:val="22"/>
              </w:numPr>
              <w:rPr>
                <w:szCs w:val="24"/>
              </w:rPr>
            </w:pPr>
            <w:r w:rsidRPr="008845D0">
              <w:rPr>
                <w:position w:val="-28"/>
              </w:rPr>
              <w:object w:dxaOrig="940" w:dyaOrig="680" w14:anchorId="2A466468">
                <v:shape id="_x0000_i1071" type="#_x0000_t75" style="width:46.5pt;height:33.75pt" o:ole="">
                  <v:imagedata r:id="rId101" o:title=""/>
                </v:shape>
                <o:OLEObject Type="Embed" ProgID="Equation.DSMT4" ShapeID="_x0000_i1071" DrawAspect="Content" ObjectID="_1844943819" r:id="rId102"/>
              </w:object>
            </w:r>
          </w:p>
          <w:p w14:paraId="6FA4581B" w14:textId="77777777" w:rsidR="000842AD" w:rsidRDefault="008845D0" w:rsidP="000842AD">
            <w:pPr>
              <w:pStyle w:val="ListParagraph"/>
              <w:numPr>
                <w:ilvl w:val="0"/>
                <w:numId w:val="22"/>
              </w:numPr>
              <w:rPr>
                <w:szCs w:val="24"/>
              </w:rPr>
            </w:pPr>
            <w:r w:rsidRPr="008845D0">
              <w:rPr>
                <w:position w:val="-28"/>
              </w:rPr>
              <w:object w:dxaOrig="1480" w:dyaOrig="680" w14:anchorId="6E7C01EB">
                <v:shape id="_x0000_i1072" type="#_x0000_t75" style="width:75.05pt;height:33.75pt" o:ole="">
                  <v:imagedata r:id="rId103" o:title=""/>
                </v:shape>
                <o:OLEObject Type="Embed" ProgID="Equation.DSMT4" ShapeID="_x0000_i1072" DrawAspect="Content" ObjectID="_1844943820" r:id="rId104"/>
              </w:object>
            </w:r>
          </w:p>
          <w:p w14:paraId="2EDF1DAB" w14:textId="77777777" w:rsidR="000842AD" w:rsidRPr="000842AD" w:rsidRDefault="008845D0" w:rsidP="008845D0">
            <w:pPr>
              <w:pStyle w:val="ListParagraph"/>
              <w:numPr>
                <w:ilvl w:val="0"/>
                <w:numId w:val="22"/>
              </w:numPr>
              <w:rPr>
                <w:szCs w:val="24"/>
              </w:rPr>
            </w:pPr>
            <w:r w:rsidRPr="008845D0">
              <w:rPr>
                <w:position w:val="-28"/>
              </w:rPr>
              <w:object w:dxaOrig="2480" w:dyaOrig="680" w14:anchorId="349D3CE4">
                <v:shape id="_x0000_i1073" type="#_x0000_t75" style="width:123.75pt;height:33.75pt" o:ole="">
                  <v:imagedata r:id="rId105" o:title=""/>
                </v:shape>
                <o:OLEObject Type="Embed" ProgID="Equation.DSMT4" ShapeID="_x0000_i1073" DrawAspect="Content" ObjectID="_1844943821" r:id="rId106"/>
              </w:object>
            </w:r>
          </w:p>
        </w:tc>
      </w:tr>
    </w:tbl>
    <w:p w14:paraId="6583B021" w14:textId="77777777" w:rsidR="00B70BBA" w:rsidRDefault="00B70BBA" w:rsidP="004741A6">
      <w:pPr>
        <w:rPr>
          <w:szCs w:val="24"/>
        </w:rPr>
      </w:pPr>
    </w:p>
    <w:p w14:paraId="0808CCFD" w14:textId="77777777" w:rsidR="009E2EF2" w:rsidRDefault="009E2EF2" w:rsidP="009E2EF2">
      <w:pPr>
        <w:rPr>
          <w:szCs w:val="24"/>
        </w:rPr>
      </w:pPr>
      <w:r>
        <w:rPr>
          <w:b/>
          <w:szCs w:val="24"/>
          <w:u w:val="single"/>
        </w:rPr>
        <w:t>Example 5</w:t>
      </w:r>
      <w:r w:rsidRPr="00101A22">
        <w:rPr>
          <w:b/>
          <w:szCs w:val="24"/>
          <w:u w:val="single"/>
        </w:rPr>
        <w:t>:</w:t>
      </w:r>
      <w:r>
        <w:rPr>
          <w:szCs w:val="24"/>
        </w:rPr>
        <w:t xml:space="preserve">  Calculate</w:t>
      </w:r>
      <w:r w:rsidR="00983196">
        <w:rPr>
          <w:szCs w:val="24"/>
        </w:rPr>
        <w:t xml:space="preserve"> the definite integral</w:t>
      </w:r>
      <w:r>
        <w:rPr>
          <w:szCs w:val="24"/>
        </w:rPr>
        <w:t xml:space="preserve"> </w:t>
      </w:r>
      <w:r w:rsidR="008845D0" w:rsidRPr="008845D0">
        <w:rPr>
          <w:position w:val="-30"/>
        </w:rPr>
        <w:object w:dxaOrig="1240" w:dyaOrig="720" w14:anchorId="78F361D8">
          <v:shape id="_x0000_i1074" type="#_x0000_t75" style="width:62.25pt;height:36.75pt" o:ole="">
            <v:imagedata r:id="rId107" o:title=""/>
          </v:shape>
          <o:OLEObject Type="Embed" ProgID="Equation.DSMT4" ShapeID="_x0000_i1074" DrawAspect="Content" ObjectID="_1844943822" r:id="rId108"/>
        </w:object>
      </w:r>
      <w:r w:rsidR="00983196">
        <w:rPr>
          <w:szCs w:val="24"/>
        </w:rPr>
        <w:t>.</w:t>
      </w:r>
    </w:p>
    <w:p w14:paraId="37A3B156" w14:textId="77777777" w:rsidR="003251A6" w:rsidRDefault="003251A6" w:rsidP="009E2EF2">
      <w:pPr>
        <w:rPr>
          <w:szCs w:val="24"/>
        </w:rPr>
      </w:pPr>
    </w:p>
    <w:p w14:paraId="1DD71433" w14:textId="77777777" w:rsidR="003251A6" w:rsidRDefault="003251A6" w:rsidP="009E2EF2">
      <w:pPr>
        <w:rPr>
          <w:szCs w:val="24"/>
        </w:rPr>
      </w:pPr>
    </w:p>
    <w:p w14:paraId="5F2EA7D7" w14:textId="77777777" w:rsidR="003251A6" w:rsidRDefault="003251A6" w:rsidP="009E2EF2">
      <w:pPr>
        <w:rPr>
          <w:szCs w:val="24"/>
        </w:rPr>
      </w:pPr>
    </w:p>
    <w:p w14:paraId="1BE9CF9B" w14:textId="77777777" w:rsidR="003251A6" w:rsidRDefault="003251A6" w:rsidP="009E2EF2">
      <w:pPr>
        <w:rPr>
          <w:szCs w:val="24"/>
        </w:rPr>
      </w:pPr>
    </w:p>
    <w:p w14:paraId="73CE2162" w14:textId="77777777" w:rsidR="003251A6" w:rsidRDefault="003251A6" w:rsidP="009E2EF2">
      <w:pPr>
        <w:rPr>
          <w:szCs w:val="24"/>
        </w:rPr>
      </w:pPr>
    </w:p>
    <w:p w14:paraId="45E38FA8" w14:textId="77777777" w:rsidR="003251A6" w:rsidRDefault="003251A6" w:rsidP="009E2EF2">
      <w:pPr>
        <w:rPr>
          <w:szCs w:val="24"/>
        </w:rPr>
      </w:pPr>
    </w:p>
    <w:p w14:paraId="460AFEF7" w14:textId="77777777" w:rsidR="003251A6" w:rsidRDefault="003251A6" w:rsidP="009E2EF2">
      <w:pPr>
        <w:rPr>
          <w:szCs w:val="24"/>
        </w:rPr>
      </w:pPr>
    </w:p>
    <w:p w14:paraId="2EE428E4" w14:textId="77777777" w:rsidR="003251A6" w:rsidRDefault="003251A6" w:rsidP="009E2EF2">
      <w:pPr>
        <w:rPr>
          <w:szCs w:val="24"/>
        </w:rPr>
      </w:pPr>
    </w:p>
    <w:p w14:paraId="02018088" w14:textId="77777777" w:rsidR="003251A6" w:rsidRDefault="003251A6" w:rsidP="009E2EF2">
      <w:pPr>
        <w:rPr>
          <w:szCs w:val="24"/>
        </w:rPr>
      </w:pPr>
    </w:p>
    <w:p w14:paraId="0EACA2BF" w14:textId="77777777" w:rsidR="003251A6" w:rsidRDefault="003251A6" w:rsidP="009E2EF2">
      <w:pPr>
        <w:rPr>
          <w:szCs w:val="24"/>
        </w:rPr>
      </w:pPr>
    </w:p>
    <w:p w14:paraId="0FEC3BDB" w14:textId="77777777" w:rsidR="003251A6" w:rsidRDefault="003251A6" w:rsidP="009E2EF2">
      <w:pPr>
        <w:rPr>
          <w:szCs w:val="24"/>
        </w:rPr>
      </w:pPr>
    </w:p>
    <w:p w14:paraId="74C0E918" w14:textId="77777777" w:rsidR="003251A6" w:rsidRDefault="003251A6" w:rsidP="009E2EF2">
      <w:pPr>
        <w:rPr>
          <w:szCs w:val="24"/>
        </w:rPr>
      </w:pPr>
    </w:p>
    <w:p w14:paraId="27BB21D3" w14:textId="77777777" w:rsidR="003251A6" w:rsidRDefault="003251A6" w:rsidP="009E2EF2">
      <w:pPr>
        <w:rPr>
          <w:szCs w:val="24"/>
        </w:rPr>
      </w:pPr>
    </w:p>
    <w:p w14:paraId="510D68E7" w14:textId="77777777" w:rsidR="003251A6" w:rsidRDefault="003251A6" w:rsidP="009E2EF2">
      <w:pPr>
        <w:rPr>
          <w:szCs w:val="24"/>
        </w:rPr>
      </w:pPr>
    </w:p>
    <w:p w14:paraId="0A7E4A2D" w14:textId="77777777" w:rsidR="003251A6" w:rsidRDefault="003251A6" w:rsidP="009E2EF2">
      <w:pPr>
        <w:rPr>
          <w:szCs w:val="24"/>
        </w:rPr>
      </w:pPr>
    </w:p>
    <w:p w14:paraId="29F0552C" w14:textId="77777777" w:rsidR="003251A6" w:rsidRDefault="003251A6" w:rsidP="009E2EF2">
      <w:pPr>
        <w:rPr>
          <w:szCs w:val="24"/>
        </w:rPr>
      </w:pPr>
    </w:p>
    <w:p w14:paraId="04005500" w14:textId="77777777" w:rsidR="003251A6" w:rsidRDefault="003251A6" w:rsidP="009E2EF2">
      <w:pPr>
        <w:rPr>
          <w:szCs w:val="24"/>
        </w:rPr>
      </w:pPr>
    </w:p>
    <w:p w14:paraId="1BC99694" w14:textId="77777777" w:rsidR="003251A6" w:rsidRDefault="003251A6" w:rsidP="009E2EF2">
      <w:pPr>
        <w:rPr>
          <w:szCs w:val="24"/>
        </w:rPr>
      </w:pPr>
    </w:p>
    <w:p w14:paraId="1FA25A60" w14:textId="77777777" w:rsidR="003251A6" w:rsidRDefault="003251A6" w:rsidP="009E2EF2">
      <w:pPr>
        <w:rPr>
          <w:szCs w:val="24"/>
        </w:rPr>
      </w:pPr>
    </w:p>
    <w:p w14:paraId="3271C79A" w14:textId="77777777" w:rsidR="003251A6" w:rsidRDefault="003251A6" w:rsidP="009E2EF2">
      <w:pPr>
        <w:rPr>
          <w:szCs w:val="24"/>
        </w:rPr>
      </w:pPr>
    </w:p>
    <w:p w14:paraId="520337A9" w14:textId="77777777" w:rsidR="003251A6" w:rsidRDefault="003251A6" w:rsidP="009E2EF2">
      <w:pPr>
        <w:rPr>
          <w:szCs w:val="24"/>
        </w:rPr>
      </w:pPr>
    </w:p>
    <w:p w14:paraId="607B2AA1" w14:textId="77777777" w:rsidR="003251A6" w:rsidRDefault="003251A6" w:rsidP="009E2EF2">
      <w:pPr>
        <w:rPr>
          <w:szCs w:val="24"/>
        </w:rPr>
      </w:pPr>
    </w:p>
    <w:p w14:paraId="701F5354" w14:textId="77777777" w:rsidR="003251A6" w:rsidRDefault="003251A6" w:rsidP="009E2EF2">
      <w:pPr>
        <w:rPr>
          <w:szCs w:val="24"/>
        </w:rPr>
      </w:pPr>
    </w:p>
    <w:p w14:paraId="7CCCAC7B" w14:textId="77777777" w:rsidR="003251A6" w:rsidRDefault="003251A6" w:rsidP="009E2EF2">
      <w:pPr>
        <w:rPr>
          <w:szCs w:val="24"/>
        </w:rPr>
      </w:pPr>
    </w:p>
    <w:p w14:paraId="5301EB56" w14:textId="77777777" w:rsidR="003251A6" w:rsidRDefault="003251A6" w:rsidP="009E2EF2">
      <w:pPr>
        <w:rPr>
          <w:szCs w:val="24"/>
        </w:rPr>
      </w:pPr>
    </w:p>
    <w:p w14:paraId="0BAE1770" w14:textId="77777777" w:rsidR="003251A6" w:rsidRDefault="003251A6" w:rsidP="009E2EF2">
      <w:pPr>
        <w:rPr>
          <w:szCs w:val="24"/>
        </w:rPr>
      </w:pPr>
    </w:p>
    <w:p w14:paraId="30C5EB52" w14:textId="77777777" w:rsidR="003251A6" w:rsidRDefault="003251A6" w:rsidP="009E2EF2">
      <w:pPr>
        <w:rPr>
          <w:szCs w:val="24"/>
        </w:rPr>
      </w:pPr>
    </w:p>
    <w:p w14:paraId="33E17524" w14:textId="77777777" w:rsidR="003251A6" w:rsidRDefault="003251A6" w:rsidP="009E2EF2">
      <w:pPr>
        <w:rPr>
          <w:szCs w:val="24"/>
        </w:rPr>
      </w:pPr>
    </w:p>
    <w:p w14:paraId="6B57C370" w14:textId="77777777" w:rsidR="003251A6" w:rsidRDefault="003251A6" w:rsidP="009E2EF2">
      <w:pPr>
        <w:rPr>
          <w:szCs w:val="24"/>
        </w:rPr>
      </w:pPr>
    </w:p>
    <w:p w14:paraId="20F185F8" w14:textId="77777777" w:rsidR="003251A6" w:rsidRDefault="003251A6" w:rsidP="009E2EF2">
      <w:pPr>
        <w:rPr>
          <w:szCs w:val="24"/>
        </w:rPr>
      </w:pPr>
    </w:p>
    <w:p w14:paraId="6CAD2C52" w14:textId="77777777" w:rsidR="003251A6" w:rsidRDefault="003251A6" w:rsidP="009E2EF2">
      <w:pPr>
        <w:rPr>
          <w:szCs w:val="24"/>
        </w:rPr>
      </w:pPr>
    </w:p>
    <w:p w14:paraId="4A8A2C97" w14:textId="77777777" w:rsidR="003251A6" w:rsidRDefault="003251A6" w:rsidP="009E2EF2">
      <w:pPr>
        <w:rPr>
          <w:szCs w:val="24"/>
        </w:rPr>
      </w:pPr>
    </w:p>
    <w:p w14:paraId="31DD7ECA" w14:textId="77777777" w:rsidR="003251A6" w:rsidRDefault="003251A6" w:rsidP="009E2EF2">
      <w:pPr>
        <w:rPr>
          <w:szCs w:val="24"/>
        </w:rPr>
      </w:pPr>
    </w:p>
    <w:p w14:paraId="1955CE5F" w14:textId="77777777" w:rsidR="003251A6" w:rsidRDefault="003251A6" w:rsidP="009E2EF2">
      <w:pPr>
        <w:rPr>
          <w:szCs w:val="24"/>
        </w:rPr>
      </w:pPr>
    </w:p>
    <w:p w14:paraId="0BDAD4D4" w14:textId="77777777" w:rsidR="003251A6" w:rsidRDefault="003251A6" w:rsidP="009E2EF2">
      <w:pPr>
        <w:rPr>
          <w:szCs w:val="24"/>
        </w:rPr>
      </w:pPr>
    </w:p>
    <w:p w14:paraId="652372F9" w14:textId="77777777" w:rsidR="003251A6" w:rsidRPr="00101A22" w:rsidRDefault="003251A6" w:rsidP="009E2EF2">
      <w:pPr>
        <w:rPr>
          <w:szCs w:val="24"/>
        </w:rPr>
      </w:pPr>
    </w:p>
    <w:p w14:paraId="1BFEAFDF" w14:textId="77777777" w:rsidR="00B70BBA" w:rsidRPr="00101A22" w:rsidRDefault="00B70BBA" w:rsidP="00B70BBA">
      <w:pPr>
        <w:rPr>
          <w:szCs w:val="24"/>
        </w:rPr>
      </w:pPr>
      <w:r w:rsidRPr="00101A22">
        <w:rPr>
          <w:b/>
          <w:szCs w:val="24"/>
          <w:u w:val="single"/>
        </w:rPr>
        <w:t xml:space="preserve">Example </w:t>
      </w:r>
      <w:r w:rsidR="00744CF4">
        <w:rPr>
          <w:b/>
          <w:szCs w:val="24"/>
          <w:u w:val="single"/>
        </w:rPr>
        <w:t>6:</w:t>
      </w:r>
      <w:r w:rsidRPr="00DD316E">
        <w:rPr>
          <w:szCs w:val="24"/>
        </w:rPr>
        <w:t xml:space="preserve">  </w:t>
      </w:r>
      <w:r w:rsidR="009E2EF2">
        <w:rPr>
          <w:szCs w:val="24"/>
        </w:rPr>
        <w:t>Calculate the definite integral</w:t>
      </w:r>
      <w:r w:rsidR="00A72C70">
        <w:rPr>
          <w:szCs w:val="24"/>
        </w:rPr>
        <w:t xml:space="preserve"> </w:t>
      </w:r>
      <w:r w:rsidR="008845D0" w:rsidRPr="008845D0">
        <w:rPr>
          <w:position w:val="-32"/>
        </w:rPr>
        <w:object w:dxaOrig="1340" w:dyaOrig="740" w14:anchorId="679B3CEF">
          <v:shape id="_x0000_i1075" type="#_x0000_t75" style="width:66.75pt;height:36.75pt" o:ole="">
            <v:imagedata r:id="rId109" o:title=""/>
          </v:shape>
          <o:OLEObject Type="Embed" ProgID="Equation.DSMT4" ShapeID="_x0000_i1075" DrawAspect="Content" ObjectID="_1844943823" r:id="rId110"/>
        </w:object>
      </w:r>
      <w:r w:rsidR="00A72C70">
        <w:rPr>
          <w:szCs w:val="24"/>
        </w:rPr>
        <w:t>.</w:t>
      </w:r>
    </w:p>
    <w:p w14:paraId="6E1E5F57" w14:textId="77777777" w:rsidR="00B70BBA" w:rsidRDefault="00B70BBA" w:rsidP="00101A22">
      <w:pPr>
        <w:tabs>
          <w:tab w:val="left" w:pos="9874"/>
        </w:tabs>
        <w:rPr>
          <w:b/>
          <w:szCs w:val="24"/>
          <w:u w:val="single"/>
        </w:rPr>
      </w:pPr>
    </w:p>
    <w:p w14:paraId="1E3C7DD3" w14:textId="77777777" w:rsidR="003251A6" w:rsidRDefault="003251A6" w:rsidP="00101A22">
      <w:pPr>
        <w:tabs>
          <w:tab w:val="left" w:pos="9874"/>
        </w:tabs>
        <w:rPr>
          <w:b/>
          <w:szCs w:val="24"/>
          <w:u w:val="single"/>
        </w:rPr>
      </w:pPr>
    </w:p>
    <w:p w14:paraId="11B3CCD0" w14:textId="77777777" w:rsidR="003251A6" w:rsidRDefault="003251A6" w:rsidP="00101A22">
      <w:pPr>
        <w:tabs>
          <w:tab w:val="left" w:pos="9874"/>
        </w:tabs>
        <w:rPr>
          <w:b/>
          <w:szCs w:val="24"/>
          <w:u w:val="single"/>
        </w:rPr>
      </w:pPr>
    </w:p>
    <w:p w14:paraId="39C51424" w14:textId="77777777" w:rsidR="003251A6" w:rsidRDefault="003251A6" w:rsidP="00101A22">
      <w:pPr>
        <w:tabs>
          <w:tab w:val="left" w:pos="9874"/>
        </w:tabs>
        <w:rPr>
          <w:b/>
          <w:szCs w:val="24"/>
          <w:u w:val="single"/>
        </w:rPr>
      </w:pPr>
    </w:p>
    <w:p w14:paraId="58A274FB" w14:textId="77777777" w:rsidR="003251A6" w:rsidRDefault="003251A6" w:rsidP="00101A22">
      <w:pPr>
        <w:tabs>
          <w:tab w:val="left" w:pos="9874"/>
        </w:tabs>
        <w:rPr>
          <w:b/>
          <w:szCs w:val="24"/>
          <w:u w:val="single"/>
        </w:rPr>
      </w:pPr>
    </w:p>
    <w:p w14:paraId="6B6E9B18" w14:textId="77777777" w:rsidR="003251A6" w:rsidRDefault="003251A6" w:rsidP="00101A22">
      <w:pPr>
        <w:tabs>
          <w:tab w:val="left" w:pos="9874"/>
        </w:tabs>
        <w:rPr>
          <w:b/>
          <w:szCs w:val="24"/>
          <w:u w:val="single"/>
        </w:rPr>
      </w:pPr>
    </w:p>
    <w:p w14:paraId="0D40E6BA" w14:textId="77777777" w:rsidR="003251A6" w:rsidRDefault="003251A6" w:rsidP="00101A22">
      <w:pPr>
        <w:tabs>
          <w:tab w:val="left" w:pos="9874"/>
        </w:tabs>
        <w:rPr>
          <w:b/>
          <w:szCs w:val="24"/>
          <w:u w:val="single"/>
        </w:rPr>
      </w:pPr>
    </w:p>
    <w:p w14:paraId="0DE01C8E" w14:textId="77777777" w:rsidR="003251A6" w:rsidRDefault="003251A6" w:rsidP="00101A22">
      <w:pPr>
        <w:tabs>
          <w:tab w:val="left" w:pos="9874"/>
        </w:tabs>
        <w:rPr>
          <w:b/>
          <w:szCs w:val="24"/>
          <w:u w:val="single"/>
        </w:rPr>
      </w:pPr>
    </w:p>
    <w:p w14:paraId="69B422CA" w14:textId="77777777" w:rsidR="003251A6" w:rsidRDefault="003251A6" w:rsidP="00101A22">
      <w:pPr>
        <w:tabs>
          <w:tab w:val="left" w:pos="9874"/>
        </w:tabs>
        <w:rPr>
          <w:b/>
          <w:szCs w:val="24"/>
          <w:u w:val="single"/>
        </w:rPr>
      </w:pPr>
    </w:p>
    <w:p w14:paraId="3EA789DB" w14:textId="77777777" w:rsidR="003251A6" w:rsidRDefault="003251A6" w:rsidP="00101A22">
      <w:pPr>
        <w:tabs>
          <w:tab w:val="left" w:pos="9874"/>
        </w:tabs>
        <w:rPr>
          <w:b/>
          <w:szCs w:val="24"/>
          <w:u w:val="single"/>
        </w:rPr>
      </w:pPr>
    </w:p>
    <w:p w14:paraId="3C6074AB" w14:textId="77777777" w:rsidR="003251A6" w:rsidRDefault="003251A6" w:rsidP="00101A22">
      <w:pPr>
        <w:tabs>
          <w:tab w:val="left" w:pos="9874"/>
        </w:tabs>
        <w:rPr>
          <w:b/>
          <w:szCs w:val="24"/>
          <w:u w:val="single"/>
        </w:rPr>
      </w:pPr>
    </w:p>
    <w:p w14:paraId="5B68A35B" w14:textId="77777777" w:rsidR="003251A6" w:rsidRDefault="003251A6" w:rsidP="00101A22">
      <w:pPr>
        <w:tabs>
          <w:tab w:val="left" w:pos="9874"/>
        </w:tabs>
        <w:rPr>
          <w:b/>
          <w:szCs w:val="24"/>
          <w:u w:val="single"/>
        </w:rPr>
      </w:pPr>
    </w:p>
    <w:p w14:paraId="584FAEBA" w14:textId="77777777" w:rsidR="003251A6" w:rsidRDefault="003251A6" w:rsidP="00101A22">
      <w:pPr>
        <w:tabs>
          <w:tab w:val="left" w:pos="9874"/>
        </w:tabs>
        <w:rPr>
          <w:b/>
          <w:szCs w:val="24"/>
          <w:u w:val="single"/>
        </w:rPr>
      </w:pPr>
    </w:p>
    <w:p w14:paraId="03EEF927" w14:textId="77777777" w:rsidR="003251A6" w:rsidRDefault="003251A6" w:rsidP="00101A22">
      <w:pPr>
        <w:tabs>
          <w:tab w:val="left" w:pos="9874"/>
        </w:tabs>
        <w:rPr>
          <w:b/>
          <w:szCs w:val="24"/>
          <w:u w:val="single"/>
        </w:rPr>
      </w:pPr>
    </w:p>
    <w:p w14:paraId="01D91002" w14:textId="77777777" w:rsidR="003251A6" w:rsidRDefault="003251A6" w:rsidP="00101A22">
      <w:pPr>
        <w:tabs>
          <w:tab w:val="left" w:pos="9874"/>
        </w:tabs>
        <w:rPr>
          <w:b/>
          <w:szCs w:val="24"/>
          <w:u w:val="single"/>
        </w:rPr>
      </w:pPr>
    </w:p>
    <w:p w14:paraId="7F47D119" w14:textId="77777777" w:rsidR="003251A6" w:rsidRDefault="003251A6" w:rsidP="00101A22">
      <w:pPr>
        <w:tabs>
          <w:tab w:val="left" w:pos="9874"/>
        </w:tabs>
        <w:rPr>
          <w:b/>
          <w:szCs w:val="24"/>
          <w:u w:val="single"/>
        </w:rPr>
      </w:pPr>
    </w:p>
    <w:p w14:paraId="012DAB04" w14:textId="77777777" w:rsidR="003251A6" w:rsidRDefault="003251A6" w:rsidP="00101A22">
      <w:pPr>
        <w:tabs>
          <w:tab w:val="left" w:pos="9874"/>
        </w:tabs>
        <w:rPr>
          <w:b/>
          <w:szCs w:val="24"/>
          <w:u w:val="single"/>
        </w:rPr>
      </w:pPr>
    </w:p>
    <w:p w14:paraId="50067778" w14:textId="77777777" w:rsidR="003251A6" w:rsidRDefault="003251A6" w:rsidP="00101A22">
      <w:pPr>
        <w:tabs>
          <w:tab w:val="left" w:pos="9874"/>
        </w:tabs>
        <w:rPr>
          <w:b/>
          <w:szCs w:val="24"/>
          <w:u w:val="single"/>
        </w:rPr>
      </w:pPr>
    </w:p>
    <w:p w14:paraId="23220738" w14:textId="77777777" w:rsidR="003251A6" w:rsidRDefault="003251A6" w:rsidP="00101A22">
      <w:pPr>
        <w:tabs>
          <w:tab w:val="left" w:pos="9874"/>
        </w:tabs>
        <w:rPr>
          <w:b/>
          <w:szCs w:val="24"/>
          <w:u w:val="single"/>
        </w:rPr>
      </w:pPr>
    </w:p>
    <w:p w14:paraId="6B7BBF5D" w14:textId="77777777" w:rsidR="003251A6" w:rsidRDefault="003251A6" w:rsidP="00101A22">
      <w:pPr>
        <w:tabs>
          <w:tab w:val="left" w:pos="9874"/>
        </w:tabs>
        <w:rPr>
          <w:b/>
          <w:szCs w:val="24"/>
          <w:u w:val="single"/>
        </w:rPr>
      </w:pPr>
    </w:p>
    <w:p w14:paraId="056952B1" w14:textId="77777777" w:rsidR="003251A6" w:rsidRDefault="003251A6" w:rsidP="00101A22">
      <w:pPr>
        <w:tabs>
          <w:tab w:val="left" w:pos="9874"/>
        </w:tabs>
        <w:rPr>
          <w:b/>
          <w:szCs w:val="24"/>
          <w:u w:val="single"/>
        </w:rPr>
      </w:pPr>
    </w:p>
    <w:p w14:paraId="3496062D" w14:textId="77777777" w:rsidR="003251A6" w:rsidRDefault="003251A6" w:rsidP="00101A22">
      <w:pPr>
        <w:tabs>
          <w:tab w:val="left" w:pos="9874"/>
        </w:tabs>
        <w:rPr>
          <w:b/>
          <w:szCs w:val="24"/>
          <w:u w:val="single"/>
        </w:rPr>
      </w:pPr>
    </w:p>
    <w:p w14:paraId="7A77B6D3" w14:textId="77777777" w:rsidR="003251A6" w:rsidRDefault="003251A6" w:rsidP="00101A22">
      <w:pPr>
        <w:tabs>
          <w:tab w:val="left" w:pos="9874"/>
        </w:tabs>
        <w:rPr>
          <w:b/>
          <w:szCs w:val="24"/>
          <w:u w:val="single"/>
        </w:rPr>
      </w:pPr>
    </w:p>
    <w:p w14:paraId="5DADAB9F" w14:textId="77777777" w:rsidR="003251A6" w:rsidRDefault="003251A6" w:rsidP="00101A22">
      <w:pPr>
        <w:tabs>
          <w:tab w:val="left" w:pos="9874"/>
        </w:tabs>
        <w:rPr>
          <w:b/>
          <w:szCs w:val="24"/>
          <w:u w:val="single"/>
        </w:rPr>
      </w:pPr>
    </w:p>
    <w:p w14:paraId="6A9DCD0C" w14:textId="77777777" w:rsidR="003251A6" w:rsidRDefault="003251A6" w:rsidP="00101A22">
      <w:pPr>
        <w:tabs>
          <w:tab w:val="left" w:pos="9874"/>
        </w:tabs>
        <w:rPr>
          <w:b/>
          <w:szCs w:val="24"/>
          <w:u w:val="single"/>
        </w:rPr>
      </w:pPr>
    </w:p>
    <w:p w14:paraId="42D040D7" w14:textId="77777777" w:rsidR="003251A6" w:rsidRDefault="003251A6" w:rsidP="00101A22">
      <w:pPr>
        <w:tabs>
          <w:tab w:val="left" w:pos="9874"/>
        </w:tabs>
        <w:rPr>
          <w:b/>
          <w:szCs w:val="24"/>
          <w:u w:val="single"/>
        </w:rPr>
      </w:pPr>
    </w:p>
    <w:p w14:paraId="4A545F22" w14:textId="77777777" w:rsidR="003251A6" w:rsidRDefault="003251A6" w:rsidP="00101A22">
      <w:pPr>
        <w:tabs>
          <w:tab w:val="left" w:pos="9874"/>
        </w:tabs>
        <w:rPr>
          <w:b/>
          <w:szCs w:val="24"/>
          <w:u w:val="single"/>
        </w:rPr>
      </w:pPr>
    </w:p>
    <w:p w14:paraId="21D26BD4" w14:textId="77777777" w:rsidR="003251A6" w:rsidRDefault="003251A6" w:rsidP="00101A22">
      <w:pPr>
        <w:tabs>
          <w:tab w:val="left" w:pos="9874"/>
        </w:tabs>
        <w:rPr>
          <w:b/>
          <w:szCs w:val="24"/>
          <w:u w:val="single"/>
        </w:rPr>
      </w:pPr>
    </w:p>
    <w:p w14:paraId="207F5AA4" w14:textId="77777777" w:rsidR="003251A6" w:rsidRDefault="003251A6" w:rsidP="00101A22">
      <w:pPr>
        <w:tabs>
          <w:tab w:val="left" w:pos="9874"/>
        </w:tabs>
        <w:rPr>
          <w:b/>
          <w:szCs w:val="24"/>
          <w:u w:val="single"/>
        </w:rPr>
      </w:pPr>
    </w:p>
    <w:p w14:paraId="50C50903" w14:textId="77777777" w:rsidR="00B70BBA" w:rsidRDefault="00B70BBA" w:rsidP="00101A22">
      <w:pPr>
        <w:tabs>
          <w:tab w:val="left" w:pos="9874"/>
        </w:tabs>
        <w:rPr>
          <w:b/>
          <w:szCs w:val="24"/>
          <w:u w:val="single"/>
        </w:rPr>
      </w:pPr>
    </w:p>
    <w:p w14:paraId="31F7A436" w14:textId="77777777" w:rsidR="00B70BBA" w:rsidRDefault="00B70BBA" w:rsidP="00101A22">
      <w:pPr>
        <w:tabs>
          <w:tab w:val="left" w:pos="9874"/>
        </w:tabs>
        <w:rPr>
          <w:b/>
          <w:szCs w:val="24"/>
          <w:u w:val="single"/>
        </w:rPr>
      </w:pPr>
    </w:p>
    <w:p w14:paraId="04638995" w14:textId="77777777" w:rsidR="00B70BBA" w:rsidRDefault="00B70BBA" w:rsidP="00101A22">
      <w:pPr>
        <w:tabs>
          <w:tab w:val="left" w:pos="9874"/>
        </w:tabs>
        <w:rPr>
          <w:b/>
          <w:szCs w:val="24"/>
          <w:u w:val="single"/>
        </w:rPr>
      </w:pPr>
    </w:p>
    <w:p w14:paraId="79A1C40F" w14:textId="77777777" w:rsidR="003251A6" w:rsidRDefault="003251A6" w:rsidP="00101A22">
      <w:pPr>
        <w:tabs>
          <w:tab w:val="left" w:pos="9874"/>
        </w:tabs>
        <w:rPr>
          <w:b/>
          <w:szCs w:val="24"/>
          <w:u w:val="single"/>
        </w:rPr>
      </w:pPr>
    </w:p>
    <w:p w14:paraId="4DEB76B9" w14:textId="77777777" w:rsidR="003251A6" w:rsidRDefault="003251A6" w:rsidP="00101A22">
      <w:pPr>
        <w:tabs>
          <w:tab w:val="left" w:pos="9874"/>
        </w:tabs>
        <w:rPr>
          <w:b/>
          <w:szCs w:val="24"/>
          <w:u w:val="single"/>
        </w:rPr>
      </w:pPr>
    </w:p>
    <w:p w14:paraId="5D367A09" w14:textId="77777777" w:rsidR="003251A6" w:rsidRDefault="003251A6" w:rsidP="00101A22">
      <w:pPr>
        <w:tabs>
          <w:tab w:val="left" w:pos="9874"/>
        </w:tabs>
        <w:rPr>
          <w:b/>
          <w:szCs w:val="24"/>
          <w:u w:val="single"/>
        </w:rPr>
      </w:pPr>
    </w:p>
    <w:p w14:paraId="0DF49B84" w14:textId="77777777" w:rsidR="003251A6" w:rsidRDefault="003251A6" w:rsidP="00101A22">
      <w:pPr>
        <w:tabs>
          <w:tab w:val="left" w:pos="9874"/>
        </w:tabs>
        <w:rPr>
          <w:b/>
          <w:szCs w:val="24"/>
          <w:u w:val="single"/>
        </w:rPr>
      </w:pPr>
    </w:p>
    <w:p w14:paraId="7BFECE2C" w14:textId="77777777" w:rsidR="003251A6" w:rsidRDefault="003251A6" w:rsidP="00101A22">
      <w:pPr>
        <w:tabs>
          <w:tab w:val="left" w:pos="9874"/>
        </w:tabs>
        <w:rPr>
          <w:b/>
          <w:szCs w:val="24"/>
          <w:u w:val="single"/>
        </w:rPr>
      </w:pPr>
    </w:p>
    <w:p w14:paraId="7938692A" w14:textId="77777777" w:rsidR="003251A6" w:rsidRDefault="003251A6" w:rsidP="00101A22">
      <w:pPr>
        <w:tabs>
          <w:tab w:val="left" w:pos="9874"/>
        </w:tabs>
        <w:rPr>
          <w:b/>
          <w:szCs w:val="24"/>
          <w:u w:val="single"/>
        </w:rPr>
      </w:pPr>
    </w:p>
    <w:p w14:paraId="042761C7" w14:textId="77777777" w:rsidR="003251A6" w:rsidRDefault="003251A6" w:rsidP="00101A22">
      <w:pPr>
        <w:tabs>
          <w:tab w:val="left" w:pos="9874"/>
        </w:tabs>
        <w:rPr>
          <w:b/>
          <w:szCs w:val="24"/>
          <w:u w:val="single"/>
        </w:rPr>
      </w:pPr>
    </w:p>
    <w:p w14:paraId="75DEC9F5" w14:textId="77777777" w:rsidR="003251A6" w:rsidRDefault="003251A6" w:rsidP="00101A22">
      <w:pPr>
        <w:tabs>
          <w:tab w:val="left" w:pos="9874"/>
        </w:tabs>
        <w:rPr>
          <w:b/>
          <w:szCs w:val="24"/>
          <w:u w:val="single"/>
        </w:rPr>
      </w:pPr>
    </w:p>
    <w:p w14:paraId="7EF6C4D2" w14:textId="77777777" w:rsidR="003251A6" w:rsidRDefault="003251A6" w:rsidP="00101A22">
      <w:pPr>
        <w:tabs>
          <w:tab w:val="left" w:pos="9874"/>
        </w:tabs>
        <w:rPr>
          <w:b/>
          <w:szCs w:val="24"/>
          <w:u w:val="single"/>
        </w:rPr>
      </w:pPr>
    </w:p>
    <w:p w14:paraId="5BE9A034" w14:textId="77777777" w:rsidR="003251A6" w:rsidRDefault="003251A6" w:rsidP="00101A22">
      <w:pPr>
        <w:tabs>
          <w:tab w:val="left" w:pos="9874"/>
        </w:tabs>
        <w:rPr>
          <w:b/>
          <w:szCs w:val="24"/>
          <w:u w:val="single"/>
        </w:rPr>
      </w:pPr>
    </w:p>
    <w:p w14:paraId="2CB3C4BB" w14:textId="77777777" w:rsidR="003251A6" w:rsidRDefault="003251A6" w:rsidP="00101A22">
      <w:pPr>
        <w:tabs>
          <w:tab w:val="left" w:pos="9874"/>
        </w:tabs>
        <w:rPr>
          <w:b/>
          <w:szCs w:val="24"/>
          <w:u w:val="single"/>
        </w:rPr>
      </w:pPr>
    </w:p>
    <w:p w14:paraId="078F0B9C" w14:textId="77777777" w:rsidR="003251A6" w:rsidRDefault="003251A6" w:rsidP="00101A22">
      <w:pPr>
        <w:tabs>
          <w:tab w:val="left" w:pos="9874"/>
        </w:tabs>
        <w:rPr>
          <w:b/>
          <w:szCs w:val="24"/>
          <w:u w:val="single"/>
        </w:rPr>
      </w:pPr>
    </w:p>
    <w:p w14:paraId="15BD12B3" w14:textId="77777777" w:rsidR="003251A6" w:rsidRDefault="003251A6" w:rsidP="00101A22">
      <w:pPr>
        <w:tabs>
          <w:tab w:val="left" w:pos="9874"/>
        </w:tabs>
        <w:rPr>
          <w:b/>
          <w:szCs w:val="24"/>
          <w:u w:val="single"/>
        </w:rPr>
      </w:pPr>
    </w:p>
    <w:p w14:paraId="11832B41" w14:textId="77777777" w:rsidR="0091580F" w:rsidRDefault="0091580F" w:rsidP="00101A22">
      <w:pPr>
        <w:tabs>
          <w:tab w:val="left" w:pos="9874"/>
        </w:tabs>
        <w:rPr>
          <w:b/>
          <w:szCs w:val="24"/>
          <w:u w:val="single"/>
        </w:rPr>
      </w:pPr>
    </w:p>
    <w:p w14:paraId="701F285D" w14:textId="77777777" w:rsidR="00830A7F" w:rsidRDefault="00830A7F" w:rsidP="00101A22">
      <w:pPr>
        <w:tabs>
          <w:tab w:val="left" w:pos="9874"/>
        </w:tabs>
        <w:rPr>
          <w:b/>
          <w:szCs w:val="24"/>
          <w:u w:val="single"/>
        </w:rPr>
      </w:pPr>
    </w:p>
    <w:p w14:paraId="765C6A1F" w14:textId="77777777" w:rsidR="00830A7F" w:rsidRDefault="00830A7F" w:rsidP="00101A22">
      <w:pPr>
        <w:tabs>
          <w:tab w:val="left" w:pos="9874"/>
        </w:tabs>
        <w:rPr>
          <w:b/>
          <w:szCs w:val="24"/>
          <w:u w:val="single"/>
        </w:rPr>
      </w:pPr>
    </w:p>
    <w:p w14:paraId="52602EA8" w14:textId="77777777" w:rsidR="008378F3" w:rsidRDefault="008378F3" w:rsidP="008378F3">
      <w:pPr>
        <w:tabs>
          <w:tab w:val="left" w:pos="9874"/>
        </w:tabs>
        <w:rPr>
          <w:rFonts w:eastAsiaTheme="minorEastAsia"/>
          <w:szCs w:val="24"/>
        </w:rPr>
      </w:pPr>
      <w:r>
        <w:rPr>
          <w:b/>
          <w:szCs w:val="24"/>
          <w:u w:val="single"/>
        </w:rPr>
        <w:t xml:space="preserve">Example </w:t>
      </w:r>
      <w:r w:rsidR="00F16652">
        <w:rPr>
          <w:b/>
          <w:szCs w:val="24"/>
          <w:u w:val="single"/>
        </w:rPr>
        <w:t>7</w:t>
      </w:r>
      <w:r w:rsidRPr="00101A22">
        <w:rPr>
          <w:b/>
          <w:szCs w:val="24"/>
          <w:u w:val="single"/>
        </w:rPr>
        <w:t>:</w:t>
      </w:r>
      <w:r>
        <w:rPr>
          <w:szCs w:val="24"/>
        </w:rPr>
        <w:t xml:space="preserve">  </w:t>
      </w:r>
      <w:r w:rsidRPr="00C950A7">
        <w:rPr>
          <w:szCs w:val="24"/>
        </w:rPr>
        <w:t>Let</w:t>
      </w:r>
      <w:r>
        <w:rPr>
          <w:szCs w:val="24"/>
        </w:rPr>
        <w:t xml:space="preserve"> </w:t>
      </w:r>
      <w:r>
        <w:rPr>
          <w:i/>
          <w:szCs w:val="24"/>
        </w:rPr>
        <w:t>A</w:t>
      </w:r>
      <w:r w:rsidRPr="00C950A7">
        <w:rPr>
          <w:rFonts w:eastAsiaTheme="minorEastAsia"/>
          <w:szCs w:val="24"/>
        </w:rPr>
        <w:t xml:space="preserve"> be the area of the region that lies under the graph and above the</w:t>
      </w:r>
      <w:r>
        <w:rPr>
          <w:rFonts w:eastAsiaTheme="minorEastAsia"/>
          <w:szCs w:val="24"/>
        </w:rPr>
        <w:t xml:space="preserve"> </w:t>
      </w:r>
      <w:r>
        <w:rPr>
          <w:rFonts w:eastAsiaTheme="minorEastAsia"/>
          <w:i/>
          <w:szCs w:val="24"/>
        </w:rPr>
        <w:t>x</w:t>
      </w:r>
      <w:r w:rsidRPr="00C950A7">
        <w:rPr>
          <w:rFonts w:eastAsiaTheme="minorEastAsia"/>
          <w:szCs w:val="24"/>
        </w:rPr>
        <w:t>-axis of</w:t>
      </w:r>
      <w:r>
        <w:rPr>
          <w:rFonts w:eastAsiaTheme="minorEastAsia"/>
          <w:szCs w:val="24"/>
        </w:rPr>
        <w:t xml:space="preserve"> </w:t>
      </w:r>
      <w:r w:rsidR="008845D0" w:rsidRPr="008845D0">
        <w:rPr>
          <w:position w:val="-14"/>
        </w:rPr>
        <w:object w:dxaOrig="1460" w:dyaOrig="420" w14:anchorId="7437D08F">
          <v:shape id="_x0000_i1076" type="#_x0000_t75" style="width:72.8pt;height:21pt" o:ole="">
            <v:imagedata r:id="rId111" o:title=""/>
          </v:shape>
          <o:OLEObject Type="Embed" ProgID="Equation.DSMT4" ShapeID="_x0000_i1076" DrawAspect="Content" ObjectID="_1844943824" r:id="rId112"/>
        </w:object>
      </w:r>
      <w:r>
        <w:rPr>
          <w:rFonts w:eastAsiaTheme="minorEastAsia"/>
          <w:szCs w:val="24"/>
        </w:rPr>
        <w:t>b</w:t>
      </w:r>
      <w:r w:rsidRPr="00C950A7">
        <w:rPr>
          <w:rFonts w:eastAsiaTheme="minorEastAsia"/>
          <w:szCs w:val="24"/>
        </w:rPr>
        <w:t>etween</w:t>
      </w:r>
      <w:r>
        <w:rPr>
          <w:rFonts w:eastAsiaTheme="minorEastAsia"/>
          <w:szCs w:val="24"/>
        </w:rPr>
        <w:t xml:space="preserve"> </w:t>
      </w:r>
      <w:r w:rsidR="008845D0" w:rsidRPr="008845D0">
        <w:rPr>
          <w:position w:val="-10"/>
        </w:rPr>
        <w:object w:dxaOrig="1540" w:dyaOrig="320" w14:anchorId="6A23529F">
          <v:shape id="_x0000_i1077" type="#_x0000_t75" style="width:77.25pt;height:15pt" o:ole="">
            <v:imagedata r:id="rId113" o:title=""/>
          </v:shape>
          <o:OLEObject Type="Embed" ProgID="Equation.DSMT4" ShapeID="_x0000_i1077" DrawAspect="Content" ObjectID="_1844943825" r:id="rId114"/>
        </w:object>
      </w:r>
      <w:r>
        <w:rPr>
          <w:rFonts w:eastAsiaTheme="minorEastAsia"/>
          <w:szCs w:val="24"/>
        </w:rPr>
        <w:t>.</w:t>
      </w:r>
      <w:r w:rsidRPr="00C950A7">
        <w:rPr>
          <w:rFonts w:eastAsiaTheme="minorEastAsia"/>
          <w:szCs w:val="24"/>
        </w:rPr>
        <w:t xml:space="preserve"> </w:t>
      </w:r>
    </w:p>
    <w:p w14:paraId="026F8958" w14:textId="77777777" w:rsidR="008378F3" w:rsidRDefault="008378F3" w:rsidP="008378F3">
      <w:pPr>
        <w:tabs>
          <w:tab w:val="left" w:pos="9874"/>
        </w:tabs>
        <w:rPr>
          <w:rFonts w:eastAsiaTheme="minorEastAsia"/>
          <w:szCs w:val="24"/>
        </w:rPr>
      </w:pPr>
    </w:p>
    <w:p w14:paraId="0BF49B1C" w14:textId="77777777" w:rsidR="008378F3" w:rsidRPr="008378F3" w:rsidRDefault="008378F3" w:rsidP="008378F3">
      <w:pPr>
        <w:pStyle w:val="ListParagraph"/>
        <w:numPr>
          <w:ilvl w:val="0"/>
          <w:numId w:val="23"/>
        </w:numPr>
        <w:tabs>
          <w:tab w:val="left" w:pos="9874"/>
        </w:tabs>
        <w:rPr>
          <w:szCs w:val="24"/>
        </w:rPr>
      </w:pPr>
      <w:r>
        <w:rPr>
          <w:rFonts w:eastAsiaTheme="minorEastAsia"/>
          <w:szCs w:val="24"/>
        </w:rPr>
        <w:t xml:space="preserve">State the definite integral which is equal to </w:t>
      </w:r>
      <w:r>
        <w:rPr>
          <w:rFonts w:eastAsiaTheme="minorEastAsia"/>
          <w:i/>
          <w:szCs w:val="24"/>
        </w:rPr>
        <w:t>A</w:t>
      </w:r>
      <w:r w:rsidRPr="008378F3">
        <w:rPr>
          <w:rFonts w:eastAsiaTheme="minorEastAsia"/>
          <w:szCs w:val="24"/>
        </w:rPr>
        <w:t>.</w:t>
      </w:r>
    </w:p>
    <w:p w14:paraId="41EF461C" w14:textId="77777777" w:rsidR="008378F3" w:rsidRDefault="008378F3" w:rsidP="008378F3">
      <w:pPr>
        <w:pStyle w:val="ListParagraph"/>
        <w:tabs>
          <w:tab w:val="left" w:pos="9874"/>
        </w:tabs>
        <w:rPr>
          <w:szCs w:val="24"/>
        </w:rPr>
      </w:pPr>
    </w:p>
    <w:p w14:paraId="13616ED7" w14:textId="77777777" w:rsidR="008378F3" w:rsidRDefault="008378F3" w:rsidP="008378F3">
      <w:pPr>
        <w:pStyle w:val="ListParagraph"/>
        <w:tabs>
          <w:tab w:val="left" w:pos="9874"/>
        </w:tabs>
        <w:rPr>
          <w:szCs w:val="24"/>
        </w:rPr>
      </w:pPr>
    </w:p>
    <w:p w14:paraId="1BE5EE06" w14:textId="77777777" w:rsidR="003251A6" w:rsidRDefault="003251A6" w:rsidP="008378F3">
      <w:pPr>
        <w:pStyle w:val="ListParagraph"/>
        <w:tabs>
          <w:tab w:val="left" w:pos="9874"/>
        </w:tabs>
        <w:rPr>
          <w:szCs w:val="24"/>
        </w:rPr>
      </w:pPr>
    </w:p>
    <w:p w14:paraId="5EE90D55" w14:textId="77777777" w:rsidR="003251A6" w:rsidRDefault="003251A6" w:rsidP="008378F3">
      <w:pPr>
        <w:pStyle w:val="ListParagraph"/>
        <w:tabs>
          <w:tab w:val="left" w:pos="9874"/>
        </w:tabs>
        <w:rPr>
          <w:szCs w:val="24"/>
        </w:rPr>
      </w:pPr>
    </w:p>
    <w:p w14:paraId="2DB155B7" w14:textId="77777777" w:rsidR="003251A6" w:rsidRDefault="003251A6" w:rsidP="008378F3">
      <w:pPr>
        <w:pStyle w:val="ListParagraph"/>
        <w:tabs>
          <w:tab w:val="left" w:pos="9874"/>
        </w:tabs>
        <w:rPr>
          <w:szCs w:val="24"/>
        </w:rPr>
      </w:pPr>
    </w:p>
    <w:p w14:paraId="07320D2C" w14:textId="77777777" w:rsidR="003251A6" w:rsidRDefault="003251A6" w:rsidP="008378F3">
      <w:pPr>
        <w:pStyle w:val="ListParagraph"/>
        <w:tabs>
          <w:tab w:val="left" w:pos="9874"/>
        </w:tabs>
        <w:rPr>
          <w:szCs w:val="24"/>
        </w:rPr>
      </w:pPr>
    </w:p>
    <w:p w14:paraId="26301399" w14:textId="77777777" w:rsidR="003251A6" w:rsidRDefault="003251A6" w:rsidP="008378F3">
      <w:pPr>
        <w:pStyle w:val="ListParagraph"/>
        <w:tabs>
          <w:tab w:val="left" w:pos="9874"/>
        </w:tabs>
        <w:rPr>
          <w:szCs w:val="24"/>
        </w:rPr>
      </w:pPr>
    </w:p>
    <w:p w14:paraId="1D6C9A6B" w14:textId="77777777" w:rsidR="003251A6" w:rsidRDefault="003251A6" w:rsidP="008378F3">
      <w:pPr>
        <w:pStyle w:val="ListParagraph"/>
        <w:tabs>
          <w:tab w:val="left" w:pos="9874"/>
        </w:tabs>
        <w:rPr>
          <w:szCs w:val="24"/>
        </w:rPr>
      </w:pPr>
    </w:p>
    <w:p w14:paraId="6A6CB96F" w14:textId="77777777" w:rsidR="003251A6" w:rsidRDefault="003251A6" w:rsidP="008378F3">
      <w:pPr>
        <w:pStyle w:val="ListParagraph"/>
        <w:tabs>
          <w:tab w:val="left" w:pos="9874"/>
        </w:tabs>
        <w:rPr>
          <w:szCs w:val="24"/>
        </w:rPr>
      </w:pPr>
    </w:p>
    <w:p w14:paraId="6812CADD" w14:textId="77777777" w:rsidR="003251A6" w:rsidRPr="008378F3" w:rsidRDefault="003251A6" w:rsidP="008378F3">
      <w:pPr>
        <w:pStyle w:val="ListParagraph"/>
        <w:tabs>
          <w:tab w:val="left" w:pos="9874"/>
        </w:tabs>
        <w:rPr>
          <w:szCs w:val="24"/>
        </w:rPr>
      </w:pPr>
    </w:p>
    <w:p w14:paraId="33FD5D92" w14:textId="77777777" w:rsidR="008378F3" w:rsidRPr="008378F3" w:rsidRDefault="008378F3" w:rsidP="008378F3">
      <w:pPr>
        <w:pStyle w:val="ListParagraph"/>
        <w:tabs>
          <w:tab w:val="left" w:pos="9874"/>
        </w:tabs>
        <w:rPr>
          <w:szCs w:val="24"/>
        </w:rPr>
      </w:pPr>
    </w:p>
    <w:p w14:paraId="19FB895A" w14:textId="77777777" w:rsidR="008378F3" w:rsidRPr="008378F3" w:rsidRDefault="008378F3" w:rsidP="008378F3">
      <w:pPr>
        <w:pStyle w:val="ListParagraph"/>
        <w:numPr>
          <w:ilvl w:val="0"/>
          <w:numId w:val="23"/>
        </w:numPr>
        <w:tabs>
          <w:tab w:val="left" w:pos="9874"/>
        </w:tabs>
        <w:rPr>
          <w:szCs w:val="24"/>
        </w:rPr>
      </w:pPr>
      <w:r w:rsidRPr="008378F3">
        <w:rPr>
          <w:rFonts w:eastAsiaTheme="minorEastAsia"/>
          <w:szCs w:val="24"/>
        </w:rPr>
        <w:t xml:space="preserve">Using right endpoints, find an expression for </w:t>
      </w:r>
      <w:r w:rsidRPr="008378F3">
        <w:rPr>
          <w:rFonts w:eastAsiaTheme="minorEastAsia"/>
          <w:i/>
          <w:szCs w:val="24"/>
        </w:rPr>
        <w:t>A</w:t>
      </w:r>
      <w:r w:rsidRPr="008378F3">
        <w:rPr>
          <w:rFonts w:eastAsiaTheme="minorEastAsia"/>
          <w:szCs w:val="24"/>
        </w:rPr>
        <w:t xml:space="preserve"> as a limit.</w:t>
      </w:r>
    </w:p>
    <w:p w14:paraId="61D0F6F8" w14:textId="77777777" w:rsidR="008378F3" w:rsidRDefault="008378F3" w:rsidP="008378F3">
      <w:pPr>
        <w:tabs>
          <w:tab w:val="left" w:pos="9874"/>
        </w:tabs>
        <w:rPr>
          <w:b/>
          <w:szCs w:val="24"/>
        </w:rPr>
      </w:pPr>
    </w:p>
    <w:p w14:paraId="289F678E" w14:textId="77777777" w:rsidR="003251A6" w:rsidRDefault="003251A6" w:rsidP="003251A6">
      <w:pPr>
        <w:tabs>
          <w:tab w:val="left" w:pos="720"/>
        </w:tabs>
        <w:ind w:left="720"/>
        <w:rPr>
          <w:szCs w:val="24"/>
        </w:rPr>
      </w:pPr>
    </w:p>
    <w:p w14:paraId="065475CD" w14:textId="77777777" w:rsidR="003251A6" w:rsidRDefault="003251A6" w:rsidP="003251A6">
      <w:pPr>
        <w:tabs>
          <w:tab w:val="left" w:pos="720"/>
        </w:tabs>
        <w:rPr>
          <w:szCs w:val="24"/>
        </w:rPr>
      </w:pPr>
    </w:p>
    <w:p w14:paraId="7137EA53" w14:textId="77777777" w:rsidR="003251A6" w:rsidRDefault="003251A6" w:rsidP="003251A6">
      <w:pPr>
        <w:tabs>
          <w:tab w:val="left" w:pos="720"/>
        </w:tabs>
        <w:rPr>
          <w:szCs w:val="24"/>
        </w:rPr>
      </w:pPr>
    </w:p>
    <w:p w14:paraId="09255C7B" w14:textId="77777777" w:rsidR="003251A6" w:rsidRDefault="003251A6" w:rsidP="003251A6">
      <w:pPr>
        <w:tabs>
          <w:tab w:val="left" w:pos="720"/>
        </w:tabs>
        <w:rPr>
          <w:szCs w:val="24"/>
        </w:rPr>
      </w:pPr>
    </w:p>
    <w:p w14:paraId="79598491" w14:textId="77777777" w:rsidR="003251A6" w:rsidRDefault="003251A6" w:rsidP="003251A6">
      <w:pPr>
        <w:tabs>
          <w:tab w:val="left" w:pos="720"/>
        </w:tabs>
        <w:rPr>
          <w:szCs w:val="24"/>
        </w:rPr>
      </w:pPr>
    </w:p>
    <w:p w14:paraId="7A3F9D1E" w14:textId="77777777" w:rsidR="003251A6" w:rsidRDefault="003251A6" w:rsidP="003251A6">
      <w:pPr>
        <w:tabs>
          <w:tab w:val="left" w:pos="720"/>
        </w:tabs>
        <w:rPr>
          <w:szCs w:val="24"/>
        </w:rPr>
      </w:pPr>
    </w:p>
    <w:p w14:paraId="757B7E35" w14:textId="77777777" w:rsidR="003251A6" w:rsidRDefault="003251A6" w:rsidP="003251A6">
      <w:pPr>
        <w:tabs>
          <w:tab w:val="left" w:pos="720"/>
        </w:tabs>
        <w:rPr>
          <w:szCs w:val="24"/>
        </w:rPr>
      </w:pPr>
    </w:p>
    <w:p w14:paraId="1DA5B044" w14:textId="77777777" w:rsidR="003251A6" w:rsidRDefault="003251A6" w:rsidP="003251A6">
      <w:pPr>
        <w:tabs>
          <w:tab w:val="left" w:pos="720"/>
        </w:tabs>
        <w:rPr>
          <w:szCs w:val="24"/>
        </w:rPr>
      </w:pPr>
    </w:p>
    <w:p w14:paraId="7867E1AA" w14:textId="77777777" w:rsidR="003251A6" w:rsidRPr="00101A22" w:rsidRDefault="003251A6" w:rsidP="003251A6">
      <w:pPr>
        <w:tabs>
          <w:tab w:val="left" w:pos="720"/>
        </w:tabs>
        <w:rPr>
          <w:b/>
          <w:szCs w:val="24"/>
        </w:rPr>
      </w:pPr>
    </w:p>
    <w:p w14:paraId="4449231B" w14:textId="77777777" w:rsidR="008378F3" w:rsidRPr="00101A22" w:rsidRDefault="008378F3" w:rsidP="008378F3">
      <w:pPr>
        <w:tabs>
          <w:tab w:val="left" w:pos="9874"/>
        </w:tabs>
        <w:jc w:val="center"/>
        <w:rPr>
          <w:b/>
          <w:szCs w:val="24"/>
        </w:rPr>
      </w:pPr>
    </w:p>
    <w:p w14:paraId="44D48F76" w14:textId="77777777" w:rsidR="008378F3" w:rsidRDefault="008378F3" w:rsidP="008378F3">
      <w:pPr>
        <w:tabs>
          <w:tab w:val="left" w:pos="9874"/>
        </w:tabs>
        <w:rPr>
          <w:rFonts w:eastAsiaTheme="minorEastAsia"/>
          <w:szCs w:val="24"/>
        </w:rPr>
      </w:pPr>
    </w:p>
    <w:p w14:paraId="299074BD" w14:textId="77777777" w:rsidR="008378F3" w:rsidRDefault="008378F3" w:rsidP="008378F3">
      <w:pPr>
        <w:tabs>
          <w:tab w:val="left" w:pos="9874"/>
        </w:tabs>
        <w:rPr>
          <w:szCs w:val="24"/>
        </w:rPr>
      </w:pPr>
    </w:p>
    <w:p w14:paraId="25DB4C74" w14:textId="77777777" w:rsidR="009066C3" w:rsidRDefault="009066C3" w:rsidP="008378F3">
      <w:pPr>
        <w:tabs>
          <w:tab w:val="left" w:pos="9874"/>
        </w:tabs>
        <w:rPr>
          <w:szCs w:val="24"/>
        </w:rPr>
      </w:pPr>
    </w:p>
    <w:p w14:paraId="6910D727" w14:textId="77777777" w:rsidR="009066C3" w:rsidRDefault="009066C3" w:rsidP="008378F3">
      <w:pPr>
        <w:tabs>
          <w:tab w:val="left" w:pos="9874"/>
        </w:tabs>
        <w:rPr>
          <w:szCs w:val="24"/>
        </w:rPr>
      </w:pPr>
    </w:p>
    <w:sectPr w:rsidR="009066C3" w:rsidSect="00891234">
      <w:headerReference w:type="even" r:id="rId115"/>
      <w:headerReference w:type="default" r:id="rId116"/>
      <w:footerReference w:type="even" r:id="rId117"/>
      <w:footerReference w:type="default" r:id="rId118"/>
      <w:headerReference w:type="first" r:id="rId119"/>
      <w:footerReference w:type="first" r:id="rId12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A4D60" w14:textId="77777777" w:rsidR="0077214F" w:rsidRDefault="0077214F" w:rsidP="00891234">
      <w:r>
        <w:separator/>
      </w:r>
    </w:p>
  </w:endnote>
  <w:endnote w:type="continuationSeparator" w:id="0">
    <w:p w14:paraId="2945B3FA" w14:textId="77777777" w:rsidR="0077214F" w:rsidRDefault="0077214F" w:rsidP="00891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C19B" w14:textId="77777777" w:rsidR="00891234" w:rsidRDefault="008912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CBB5" w14:textId="77777777" w:rsidR="00891234" w:rsidRDefault="008912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AA0A" w14:textId="77777777" w:rsidR="00891234" w:rsidRDefault="00891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DA3EC" w14:textId="77777777" w:rsidR="0077214F" w:rsidRDefault="0077214F" w:rsidP="00891234">
      <w:r>
        <w:separator/>
      </w:r>
    </w:p>
  </w:footnote>
  <w:footnote w:type="continuationSeparator" w:id="0">
    <w:p w14:paraId="6AB8ABBA" w14:textId="77777777" w:rsidR="0077214F" w:rsidRDefault="0077214F" w:rsidP="00891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79427" w14:textId="77777777" w:rsidR="00891234" w:rsidRDefault="008912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E171" w14:textId="77777777" w:rsidR="00891234" w:rsidRDefault="008912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891234" w14:paraId="6ECB127D" w14:textId="77777777" w:rsidTr="00C3395E">
      <w:tc>
        <w:tcPr>
          <w:tcW w:w="2335" w:type="dxa"/>
        </w:tcPr>
        <w:p w14:paraId="36E4EE37" w14:textId="77777777" w:rsidR="00891234" w:rsidRDefault="00891234" w:rsidP="00891234">
          <w:pPr>
            <w:rPr>
              <w:b/>
              <w:sz w:val="32"/>
            </w:rPr>
          </w:pPr>
          <w:r w:rsidRPr="005228F3">
            <w:rPr>
              <w:b/>
              <w:sz w:val="32"/>
            </w:rPr>
            <w:t xml:space="preserve">MTH </w:t>
          </w:r>
          <w:r>
            <w:rPr>
              <w:b/>
              <w:sz w:val="32"/>
            </w:rPr>
            <w:t>200</w:t>
          </w:r>
        </w:p>
      </w:tc>
      <w:tc>
        <w:tcPr>
          <w:tcW w:w="6210" w:type="dxa"/>
        </w:tcPr>
        <w:p w14:paraId="079390BF" w14:textId="77777777" w:rsidR="00891234" w:rsidRDefault="00891234" w:rsidP="00891234">
          <w:pPr>
            <w:jc w:val="center"/>
            <w:rPr>
              <w:b/>
              <w:sz w:val="32"/>
            </w:rPr>
          </w:pPr>
          <w:r>
            <w:rPr>
              <w:b/>
              <w:sz w:val="32"/>
            </w:rPr>
            <w:t>Chapter 5:  Integration</w:t>
          </w:r>
        </w:p>
      </w:tc>
      <w:tc>
        <w:tcPr>
          <w:tcW w:w="2245" w:type="dxa"/>
        </w:tcPr>
        <w:p w14:paraId="43249DEB" w14:textId="77777777" w:rsidR="00891234" w:rsidRDefault="00891234" w:rsidP="00891234">
          <w:pPr>
            <w:jc w:val="right"/>
            <w:rPr>
              <w:b/>
              <w:sz w:val="32"/>
            </w:rPr>
          </w:pPr>
        </w:p>
      </w:tc>
    </w:tr>
  </w:tbl>
  <w:p w14:paraId="07DE647B" w14:textId="77777777" w:rsidR="00891234" w:rsidRDefault="008912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BD7726"/>
    <w:multiLevelType w:val="hybridMultilevel"/>
    <w:tmpl w:val="7DD03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E35B8"/>
    <w:multiLevelType w:val="hybridMultilevel"/>
    <w:tmpl w:val="239EE4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DD77232"/>
    <w:multiLevelType w:val="hybridMultilevel"/>
    <w:tmpl w:val="D06068A0"/>
    <w:lvl w:ilvl="0" w:tplc="C10207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9947B1"/>
    <w:multiLevelType w:val="hybridMultilevel"/>
    <w:tmpl w:val="17D825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231DCA"/>
    <w:multiLevelType w:val="hybridMultilevel"/>
    <w:tmpl w:val="C5B8B2D2"/>
    <w:lvl w:ilvl="0" w:tplc="DFAE90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963148"/>
    <w:multiLevelType w:val="hybridMultilevel"/>
    <w:tmpl w:val="3FD66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331325"/>
    <w:multiLevelType w:val="hybridMultilevel"/>
    <w:tmpl w:val="442809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8511222"/>
    <w:multiLevelType w:val="hybridMultilevel"/>
    <w:tmpl w:val="155CD968"/>
    <w:lvl w:ilvl="0" w:tplc="78D642EE">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C7C08D5"/>
    <w:multiLevelType w:val="hybridMultilevel"/>
    <w:tmpl w:val="68086600"/>
    <w:lvl w:ilvl="0" w:tplc="DC84345E">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2140F08"/>
    <w:multiLevelType w:val="hybridMultilevel"/>
    <w:tmpl w:val="1A28B1BA"/>
    <w:lvl w:ilvl="0" w:tplc="E0969B6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E01BD1"/>
    <w:multiLevelType w:val="hybridMultilevel"/>
    <w:tmpl w:val="0568D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D33DC3"/>
    <w:multiLevelType w:val="hybridMultilevel"/>
    <w:tmpl w:val="31EEF33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FA32C23"/>
    <w:multiLevelType w:val="hybridMultilevel"/>
    <w:tmpl w:val="93769D1E"/>
    <w:lvl w:ilvl="0" w:tplc="59AEE4A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5113B9"/>
    <w:multiLevelType w:val="hybridMultilevel"/>
    <w:tmpl w:val="806E9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20107B"/>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5281951">
    <w:abstractNumId w:val="9"/>
  </w:num>
  <w:num w:numId="2" w16cid:durableId="1728216484">
    <w:abstractNumId w:val="5"/>
  </w:num>
  <w:num w:numId="3" w16cid:durableId="1547789120">
    <w:abstractNumId w:val="20"/>
  </w:num>
  <w:num w:numId="4" w16cid:durableId="850797374">
    <w:abstractNumId w:val="17"/>
  </w:num>
  <w:num w:numId="5" w16cid:durableId="600841002">
    <w:abstractNumId w:val="0"/>
  </w:num>
  <w:num w:numId="6" w16cid:durableId="286592925">
    <w:abstractNumId w:val="7"/>
  </w:num>
  <w:num w:numId="7" w16cid:durableId="2126728243">
    <w:abstractNumId w:val="11"/>
  </w:num>
  <w:num w:numId="8" w16cid:durableId="711538129">
    <w:abstractNumId w:val="19"/>
  </w:num>
  <w:num w:numId="9" w16cid:durableId="1664695117">
    <w:abstractNumId w:val="21"/>
  </w:num>
  <w:num w:numId="10" w16cid:durableId="1170633604">
    <w:abstractNumId w:val="13"/>
  </w:num>
  <w:num w:numId="11" w16cid:durableId="1368598626">
    <w:abstractNumId w:val="2"/>
  </w:num>
  <w:num w:numId="12" w16cid:durableId="968625869">
    <w:abstractNumId w:val="8"/>
  </w:num>
  <w:num w:numId="13" w16cid:durableId="951129774">
    <w:abstractNumId w:val="14"/>
  </w:num>
  <w:num w:numId="14" w16cid:durableId="10300285">
    <w:abstractNumId w:val="4"/>
  </w:num>
  <w:num w:numId="15" w16cid:durableId="1285960638">
    <w:abstractNumId w:val="18"/>
  </w:num>
  <w:num w:numId="16" w16cid:durableId="806436540">
    <w:abstractNumId w:val="15"/>
  </w:num>
  <w:num w:numId="17" w16cid:durableId="1377781380">
    <w:abstractNumId w:val="6"/>
  </w:num>
  <w:num w:numId="18" w16cid:durableId="1658875889">
    <w:abstractNumId w:val="12"/>
  </w:num>
  <w:num w:numId="19" w16cid:durableId="12273052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3410355">
    <w:abstractNumId w:val="16"/>
  </w:num>
  <w:num w:numId="21" w16cid:durableId="2124641879">
    <w:abstractNumId w:val="1"/>
  </w:num>
  <w:num w:numId="22" w16cid:durableId="1710953158">
    <w:abstractNumId w:val="3"/>
  </w:num>
  <w:num w:numId="23" w16cid:durableId="925263236">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3A70"/>
    <w:rsid w:val="00016024"/>
    <w:rsid w:val="000222F6"/>
    <w:rsid w:val="000359E6"/>
    <w:rsid w:val="00040BDB"/>
    <w:rsid w:val="00041735"/>
    <w:rsid w:val="000450F4"/>
    <w:rsid w:val="0004791B"/>
    <w:rsid w:val="00050055"/>
    <w:rsid w:val="0005382B"/>
    <w:rsid w:val="0006078C"/>
    <w:rsid w:val="000619E0"/>
    <w:rsid w:val="000635E0"/>
    <w:rsid w:val="00070A9E"/>
    <w:rsid w:val="0007220A"/>
    <w:rsid w:val="00072CC7"/>
    <w:rsid w:val="00077C2B"/>
    <w:rsid w:val="000842AD"/>
    <w:rsid w:val="00084AD5"/>
    <w:rsid w:val="00093BBC"/>
    <w:rsid w:val="00094CB3"/>
    <w:rsid w:val="000A0DB3"/>
    <w:rsid w:val="000A29E4"/>
    <w:rsid w:val="000A2B62"/>
    <w:rsid w:val="000A5036"/>
    <w:rsid w:val="000B0403"/>
    <w:rsid w:val="000B4BE0"/>
    <w:rsid w:val="000C1AEA"/>
    <w:rsid w:val="000C583B"/>
    <w:rsid w:val="000C65D2"/>
    <w:rsid w:val="000C7001"/>
    <w:rsid w:val="000C7222"/>
    <w:rsid w:val="000C7C2B"/>
    <w:rsid w:val="000D3C1A"/>
    <w:rsid w:val="000D6826"/>
    <w:rsid w:val="000D69C6"/>
    <w:rsid w:val="000E281D"/>
    <w:rsid w:val="000E569E"/>
    <w:rsid w:val="000F1934"/>
    <w:rsid w:val="000F32A2"/>
    <w:rsid w:val="00101291"/>
    <w:rsid w:val="00101A22"/>
    <w:rsid w:val="00103BAD"/>
    <w:rsid w:val="00104F93"/>
    <w:rsid w:val="0011131E"/>
    <w:rsid w:val="00112B8F"/>
    <w:rsid w:val="00113E24"/>
    <w:rsid w:val="00115B53"/>
    <w:rsid w:val="00123750"/>
    <w:rsid w:val="00124115"/>
    <w:rsid w:val="00130A77"/>
    <w:rsid w:val="00140EC5"/>
    <w:rsid w:val="0014130A"/>
    <w:rsid w:val="00142944"/>
    <w:rsid w:val="0014620B"/>
    <w:rsid w:val="00147A57"/>
    <w:rsid w:val="00152BFD"/>
    <w:rsid w:val="00154DEA"/>
    <w:rsid w:val="0015514D"/>
    <w:rsid w:val="00157215"/>
    <w:rsid w:val="001616B5"/>
    <w:rsid w:val="00163071"/>
    <w:rsid w:val="0016790A"/>
    <w:rsid w:val="00170DBC"/>
    <w:rsid w:val="00183D65"/>
    <w:rsid w:val="00185A06"/>
    <w:rsid w:val="00187D45"/>
    <w:rsid w:val="00190811"/>
    <w:rsid w:val="00193400"/>
    <w:rsid w:val="00194367"/>
    <w:rsid w:val="001966BA"/>
    <w:rsid w:val="001A0B56"/>
    <w:rsid w:val="001A11C0"/>
    <w:rsid w:val="001B2910"/>
    <w:rsid w:val="001B5C9E"/>
    <w:rsid w:val="001B60D6"/>
    <w:rsid w:val="001B64D5"/>
    <w:rsid w:val="001B7DB9"/>
    <w:rsid w:val="001C0F2E"/>
    <w:rsid w:val="001C2E66"/>
    <w:rsid w:val="001C6C42"/>
    <w:rsid w:val="001D151C"/>
    <w:rsid w:val="001D356B"/>
    <w:rsid w:val="001D36C9"/>
    <w:rsid w:val="001D7196"/>
    <w:rsid w:val="001E25D4"/>
    <w:rsid w:val="001E271C"/>
    <w:rsid w:val="001E518B"/>
    <w:rsid w:val="001F2228"/>
    <w:rsid w:val="00200056"/>
    <w:rsid w:val="00202046"/>
    <w:rsid w:val="0020459B"/>
    <w:rsid w:val="00205B6F"/>
    <w:rsid w:val="002119D8"/>
    <w:rsid w:val="00211D6B"/>
    <w:rsid w:val="00211F67"/>
    <w:rsid w:val="002124F1"/>
    <w:rsid w:val="00213C92"/>
    <w:rsid w:val="002237E7"/>
    <w:rsid w:val="00223A6E"/>
    <w:rsid w:val="00223F21"/>
    <w:rsid w:val="0023012C"/>
    <w:rsid w:val="0023318D"/>
    <w:rsid w:val="00235684"/>
    <w:rsid w:val="00235FB1"/>
    <w:rsid w:val="0023698C"/>
    <w:rsid w:val="00240A95"/>
    <w:rsid w:val="00242F17"/>
    <w:rsid w:val="0024381E"/>
    <w:rsid w:val="002446B8"/>
    <w:rsid w:val="00245204"/>
    <w:rsid w:val="00251210"/>
    <w:rsid w:val="00252DE3"/>
    <w:rsid w:val="002554B8"/>
    <w:rsid w:val="00257293"/>
    <w:rsid w:val="0026093D"/>
    <w:rsid w:val="002610A2"/>
    <w:rsid w:val="0026180A"/>
    <w:rsid w:val="00262011"/>
    <w:rsid w:val="002629C5"/>
    <w:rsid w:val="002649DB"/>
    <w:rsid w:val="00266060"/>
    <w:rsid w:val="00266E71"/>
    <w:rsid w:val="00273B0B"/>
    <w:rsid w:val="00274A0D"/>
    <w:rsid w:val="00274E75"/>
    <w:rsid w:val="00277ABC"/>
    <w:rsid w:val="002808EE"/>
    <w:rsid w:val="002816BF"/>
    <w:rsid w:val="002829E4"/>
    <w:rsid w:val="00285237"/>
    <w:rsid w:val="00286B46"/>
    <w:rsid w:val="00291FB9"/>
    <w:rsid w:val="002965F1"/>
    <w:rsid w:val="00297D7E"/>
    <w:rsid w:val="00297DEF"/>
    <w:rsid w:val="002A2331"/>
    <w:rsid w:val="002A46A6"/>
    <w:rsid w:val="002B0037"/>
    <w:rsid w:val="002B3B30"/>
    <w:rsid w:val="002B5E21"/>
    <w:rsid w:val="002B6663"/>
    <w:rsid w:val="002C1507"/>
    <w:rsid w:val="002C29EA"/>
    <w:rsid w:val="002C55A1"/>
    <w:rsid w:val="002D49ED"/>
    <w:rsid w:val="002D5595"/>
    <w:rsid w:val="002D7D5B"/>
    <w:rsid w:val="002E1B67"/>
    <w:rsid w:val="002E47F1"/>
    <w:rsid w:val="002E6903"/>
    <w:rsid w:val="002F03B7"/>
    <w:rsid w:val="002F192F"/>
    <w:rsid w:val="00304AAD"/>
    <w:rsid w:val="003101A7"/>
    <w:rsid w:val="00311E6A"/>
    <w:rsid w:val="00322C7E"/>
    <w:rsid w:val="003230FC"/>
    <w:rsid w:val="003251A6"/>
    <w:rsid w:val="0032596D"/>
    <w:rsid w:val="00331824"/>
    <w:rsid w:val="00334897"/>
    <w:rsid w:val="00335AF3"/>
    <w:rsid w:val="00343088"/>
    <w:rsid w:val="00344FBB"/>
    <w:rsid w:val="0034757F"/>
    <w:rsid w:val="00347972"/>
    <w:rsid w:val="00347C5A"/>
    <w:rsid w:val="00350B41"/>
    <w:rsid w:val="003512B3"/>
    <w:rsid w:val="00351349"/>
    <w:rsid w:val="00351CA2"/>
    <w:rsid w:val="00351FB8"/>
    <w:rsid w:val="00352BF3"/>
    <w:rsid w:val="00356C21"/>
    <w:rsid w:val="003616B2"/>
    <w:rsid w:val="003620FD"/>
    <w:rsid w:val="00367208"/>
    <w:rsid w:val="003701EC"/>
    <w:rsid w:val="00370C5F"/>
    <w:rsid w:val="00372769"/>
    <w:rsid w:val="003773A8"/>
    <w:rsid w:val="0038222D"/>
    <w:rsid w:val="0039290B"/>
    <w:rsid w:val="00397160"/>
    <w:rsid w:val="003A0388"/>
    <w:rsid w:val="003A2728"/>
    <w:rsid w:val="003A7D70"/>
    <w:rsid w:val="003B2C27"/>
    <w:rsid w:val="003B49E7"/>
    <w:rsid w:val="003C7C83"/>
    <w:rsid w:val="003C7CAA"/>
    <w:rsid w:val="003D0C3E"/>
    <w:rsid w:val="003D0EE4"/>
    <w:rsid w:val="003D2F39"/>
    <w:rsid w:val="003D5170"/>
    <w:rsid w:val="003E0285"/>
    <w:rsid w:val="003E145E"/>
    <w:rsid w:val="003E5697"/>
    <w:rsid w:val="003F1682"/>
    <w:rsid w:val="003F2260"/>
    <w:rsid w:val="003F639B"/>
    <w:rsid w:val="00401706"/>
    <w:rsid w:val="004051A2"/>
    <w:rsid w:val="00406572"/>
    <w:rsid w:val="00411488"/>
    <w:rsid w:val="00420688"/>
    <w:rsid w:val="00421CE0"/>
    <w:rsid w:val="00422573"/>
    <w:rsid w:val="00430187"/>
    <w:rsid w:val="00432C29"/>
    <w:rsid w:val="0043391E"/>
    <w:rsid w:val="0044311F"/>
    <w:rsid w:val="004437F1"/>
    <w:rsid w:val="0045373C"/>
    <w:rsid w:val="00456574"/>
    <w:rsid w:val="00457A24"/>
    <w:rsid w:val="0046352C"/>
    <w:rsid w:val="00463DB2"/>
    <w:rsid w:val="00464A49"/>
    <w:rsid w:val="0046543A"/>
    <w:rsid w:val="00466A2C"/>
    <w:rsid w:val="004673D4"/>
    <w:rsid w:val="00467554"/>
    <w:rsid w:val="00467CC4"/>
    <w:rsid w:val="004741A6"/>
    <w:rsid w:val="00476C06"/>
    <w:rsid w:val="00480054"/>
    <w:rsid w:val="0048094F"/>
    <w:rsid w:val="004857B4"/>
    <w:rsid w:val="004866A0"/>
    <w:rsid w:val="00487E5A"/>
    <w:rsid w:val="00487F59"/>
    <w:rsid w:val="00491464"/>
    <w:rsid w:val="0049249D"/>
    <w:rsid w:val="00496DB5"/>
    <w:rsid w:val="004A0B1D"/>
    <w:rsid w:val="004A1C18"/>
    <w:rsid w:val="004A31F8"/>
    <w:rsid w:val="004A4BB4"/>
    <w:rsid w:val="004A6BD4"/>
    <w:rsid w:val="004B0525"/>
    <w:rsid w:val="004B3BA7"/>
    <w:rsid w:val="004B4328"/>
    <w:rsid w:val="004C242F"/>
    <w:rsid w:val="004C6D7F"/>
    <w:rsid w:val="004C7ADC"/>
    <w:rsid w:val="004D28E5"/>
    <w:rsid w:val="004E0709"/>
    <w:rsid w:val="004E200A"/>
    <w:rsid w:val="004E760A"/>
    <w:rsid w:val="004F3BB1"/>
    <w:rsid w:val="004F3D62"/>
    <w:rsid w:val="005009DA"/>
    <w:rsid w:val="00501C4B"/>
    <w:rsid w:val="0050401D"/>
    <w:rsid w:val="00505535"/>
    <w:rsid w:val="00505B7F"/>
    <w:rsid w:val="0051138D"/>
    <w:rsid w:val="00512E58"/>
    <w:rsid w:val="0051356F"/>
    <w:rsid w:val="005177D1"/>
    <w:rsid w:val="005228F3"/>
    <w:rsid w:val="005333D7"/>
    <w:rsid w:val="00534E8D"/>
    <w:rsid w:val="00535835"/>
    <w:rsid w:val="00537591"/>
    <w:rsid w:val="005406C6"/>
    <w:rsid w:val="00557327"/>
    <w:rsid w:val="00562E5E"/>
    <w:rsid w:val="00563B2D"/>
    <w:rsid w:val="00574C0C"/>
    <w:rsid w:val="005759B7"/>
    <w:rsid w:val="00577D39"/>
    <w:rsid w:val="00581F7D"/>
    <w:rsid w:val="005836E0"/>
    <w:rsid w:val="00586FD8"/>
    <w:rsid w:val="005875DA"/>
    <w:rsid w:val="005901B2"/>
    <w:rsid w:val="0059099F"/>
    <w:rsid w:val="005916DF"/>
    <w:rsid w:val="005924CD"/>
    <w:rsid w:val="00593B30"/>
    <w:rsid w:val="00593FBC"/>
    <w:rsid w:val="00594B9A"/>
    <w:rsid w:val="005961DC"/>
    <w:rsid w:val="005A0465"/>
    <w:rsid w:val="005A052E"/>
    <w:rsid w:val="005A0988"/>
    <w:rsid w:val="005A2AA1"/>
    <w:rsid w:val="005A4027"/>
    <w:rsid w:val="005A5386"/>
    <w:rsid w:val="005A5CCA"/>
    <w:rsid w:val="005A6788"/>
    <w:rsid w:val="005B1C54"/>
    <w:rsid w:val="005B29D0"/>
    <w:rsid w:val="005B365D"/>
    <w:rsid w:val="005B3DCC"/>
    <w:rsid w:val="005B55A8"/>
    <w:rsid w:val="005B6BE1"/>
    <w:rsid w:val="005C05D2"/>
    <w:rsid w:val="005C0F13"/>
    <w:rsid w:val="005C2FC0"/>
    <w:rsid w:val="005C3EF5"/>
    <w:rsid w:val="005C57BD"/>
    <w:rsid w:val="005D4E95"/>
    <w:rsid w:val="005D5318"/>
    <w:rsid w:val="005D5B3B"/>
    <w:rsid w:val="005E29CE"/>
    <w:rsid w:val="005E5912"/>
    <w:rsid w:val="005F1886"/>
    <w:rsid w:val="005F791A"/>
    <w:rsid w:val="00605908"/>
    <w:rsid w:val="00611E35"/>
    <w:rsid w:val="0061661D"/>
    <w:rsid w:val="0062039C"/>
    <w:rsid w:val="006207F3"/>
    <w:rsid w:val="006225DD"/>
    <w:rsid w:val="0062439A"/>
    <w:rsid w:val="00625EC7"/>
    <w:rsid w:val="0062712D"/>
    <w:rsid w:val="006305A2"/>
    <w:rsid w:val="006323BB"/>
    <w:rsid w:val="0063670F"/>
    <w:rsid w:val="00637F77"/>
    <w:rsid w:val="00640ED9"/>
    <w:rsid w:val="00643894"/>
    <w:rsid w:val="00647BAE"/>
    <w:rsid w:val="00652279"/>
    <w:rsid w:val="00655C44"/>
    <w:rsid w:val="0065689B"/>
    <w:rsid w:val="00657A3B"/>
    <w:rsid w:val="00660813"/>
    <w:rsid w:val="006610FE"/>
    <w:rsid w:val="00664CA4"/>
    <w:rsid w:val="006661CC"/>
    <w:rsid w:val="00670DC3"/>
    <w:rsid w:val="00672359"/>
    <w:rsid w:val="00677104"/>
    <w:rsid w:val="00680697"/>
    <w:rsid w:val="00680DB4"/>
    <w:rsid w:val="00684927"/>
    <w:rsid w:val="006A0535"/>
    <w:rsid w:val="006A0AB8"/>
    <w:rsid w:val="006A5194"/>
    <w:rsid w:val="006A69B7"/>
    <w:rsid w:val="006B2618"/>
    <w:rsid w:val="006C093F"/>
    <w:rsid w:val="006C7E44"/>
    <w:rsid w:val="006D0884"/>
    <w:rsid w:val="006D31B4"/>
    <w:rsid w:val="006E0878"/>
    <w:rsid w:val="006E1271"/>
    <w:rsid w:val="006F0944"/>
    <w:rsid w:val="006F357B"/>
    <w:rsid w:val="006F7F65"/>
    <w:rsid w:val="00705D5E"/>
    <w:rsid w:val="007130DE"/>
    <w:rsid w:val="00713F7B"/>
    <w:rsid w:val="007173B0"/>
    <w:rsid w:val="00717B89"/>
    <w:rsid w:val="00724A3F"/>
    <w:rsid w:val="00727861"/>
    <w:rsid w:val="00734038"/>
    <w:rsid w:val="00734334"/>
    <w:rsid w:val="0074042A"/>
    <w:rsid w:val="00742C63"/>
    <w:rsid w:val="00744CF4"/>
    <w:rsid w:val="00746A73"/>
    <w:rsid w:val="00746FC1"/>
    <w:rsid w:val="00751609"/>
    <w:rsid w:val="00770A28"/>
    <w:rsid w:val="0077214F"/>
    <w:rsid w:val="00775ED0"/>
    <w:rsid w:val="007852AD"/>
    <w:rsid w:val="0078598D"/>
    <w:rsid w:val="00785CD0"/>
    <w:rsid w:val="007A1D98"/>
    <w:rsid w:val="007A3001"/>
    <w:rsid w:val="007A46BA"/>
    <w:rsid w:val="007B3A95"/>
    <w:rsid w:val="007B59B0"/>
    <w:rsid w:val="007C5812"/>
    <w:rsid w:val="007D1586"/>
    <w:rsid w:val="007D1D82"/>
    <w:rsid w:val="007D7AD2"/>
    <w:rsid w:val="007E096B"/>
    <w:rsid w:val="007E5F5B"/>
    <w:rsid w:val="007E71B0"/>
    <w:rsid w:val="007F1410"/>
    <w:rsid w:val="007F1E92"/>
    <w:rsid w:val="007F45F8"/>
    <w:rsid w:val="008017F5"/>
    <w:rsid w:val="008111AE"/>
    <w:rsid w:val="008173A9"/>
    <w:rsid w:val="00830A7F"/>
    <w:rsid w:val="00836743"/>
    <w:rsid w:val="008378F3"/>
    <w:rsid w:val="0084316E"/>
    <w:rsid w:val="0084528C"/>
    <w:rsid w:val="008457F0"/>
    <w:rsid w:val="00851367"/>
    <w:rsid w:val="008519FE"/>
    <w:rsid w:val="008540AD"/>
    <w:rsid w:val="00860A3E"/>
    <w:rsid w:val="00861E68"/>
    <w:rsid w:val="00863F5D"/>
    <w:rsid w:val="008645B6"/>
    <w:rsid w:val="00864D7D"/>
    <w:rsid w:val="00866F2E"/>
    <w:rsid w:val="0087071D"/>
    <w:rsid w:val="00872474"/>
    <w:rsid w:val="00876B58"/>
    <w:rsid w:val="00877CC1"/>
    <w:rsid w:val="00882615"/>
    <w:rsid w:val="008826C9"/>
    <w:rsid w:val="00883065"/>
    <w:rsid w:val="008845D0"/>
    <w:rsid w:val="0088721E"/>
    <w:rsid w:val="00887DAD"/>
    <w:rsid w:val="008909FB"/>
    <w:rsid w:val="00891234"/>
    <w:rsid w:val="00892E28"/>
    <w:rsid w:val="00895FEB"/>
    <w:rsid w:val="008A0A14"/>
    <w:rsid w:val="008A5D6A"/>
    <w:rsid w:val="008A7361"/>
    <w:rsid w:val="008B0E68"/>
    <w:rsid w:val="008B193A"/>
    <w:rsid w:val="008C0161"/>
    <w:rsid w:val="008C47A6"/>
    <w:rsid w:val="008D5DBB"/>
    <w:rsid w:val="008E3DF7"/>
    <w:rsid w:val="008E6F2D"/>
    <w:rsid w:val="008F01EB"/>
    <w:rsid w:val="008F3602"/>
    <w:rsid w:val="008F757C"/>
    <w:rsid w:val="0090070E"/>
    <w:rsid w:val="009051E1"/>
    <w:rsid w:val="00905303"/>
    <w:rsid w:val="009066C3"/>
    <w:rsid w:val="009136F6"/>
    <w:rsid w:val="0091519F"/>
    <w:rsid w:val="0091535A"/>
    <w:rsid w:val="0091580F"/>
    <w:rsid w:val="00915FD9"/>
    <w:rsid w:val="00917DAD"/>
    <w:rsid w:val="00923441"/>
    <w:rsid w:val="009258B6"/>
    <w:rsid w:val="00927372"/>
    <w:rsid w:val="00930B37"/>
    <w:rsid w:val="00931A4A"/>
    <w:rsid w:val="00933AC9"/>
    <w:rsid w:val="009343DD"/>
    <w:rsid w:val="0093701E"/>
    <w:rsid w:val="0094003B"/>
    <w:rsid w:val="00942438"/>
    <w:rsid w:val="00943065"/>
    <w:rsid w:val="009471D7"/>
    <w:rsid w:val="00947FE9"/>
    <w:rsid w:val="009520D2"/>
    <w:rsid w:val="00953D78"/>
    <w:rsid w:val="00954633"/>
    <w:rsid w:val="009556E9"/>
    <w:rsid w:val="00955926"/>
    <w:rsid w:val="00962772"/>
    <w:rsid w:val="009627BD"/>
    <w:rsid w:val="0096443C"/>
    <w:rsid w:val="00964F9A"/>
    <w:rsid w:val="00965AE0"/>
    <w:rsid w:val="009662CB"/>
    <w:rsid w:val="009700AA"/>
    <w:rsid w:val="0097099B"/>
    <w:rsid w:val="00970A73"/>
    <w:rsid w:val="0097235E"/>
    <w:rsid w:val="00973646"/>
    <w:rsid w:val="00983196"/>
    <w:rsid w:val="009831F7"/>
    <w:rsid w:val="00983717"/>
    <w:rsid w:val="00984727"/>
    <w:rsid w:val="009858B7"/>
    <w:rsid w:val="009869A8"/>
    <w:rsid w:val="00992ED3"/>
    <w:rsid w:val="00993142"/>
    <w:rsid w:val="009A0FAF"/>
    <w:rsid w:val="009A3D06"/>
    <w:rsid w:val="009A50A3"/>
    <w:rsid w:val="009B125E"/>
    <w:rsid w:val="009B12B5"/>
    <w:rsid w:val="009B55DB"/>
    <w:rsid w:val="009C02E6"/>
    <w:rsid w:val="009C2FA6"/>
    <w:rsid w:val="009C452D"/>
    <w:rsid w:val="009C7994"/>
    <w:rsid w:val="009C7F2B"/>
    <w:rsid w:val="009D0D4C"/>
    <w:rsid w:val="009D41FF"/>
    <w:rsid w:val="009D5309"/>
    <w:rsid w:val="009E1B70"/>
    <w:rsid w:val="009E2EF2"/>
    <w:rsid w:val="009E697B"/>
    <w:rsid w:val="009F05AD"/>
    <w:rsid w:val="009F1ABF"/>
    <w:rsid w:val="00A01BC9"/>
    <w:rsid w:val="00A01F43"/>
    <w:rsid w:val="00A03D6E"/>
    <w:rsid w:val="00A065CA"/>
    <w:rsid w:val="00A07EB5"/>
    <w:rsid w:val="00A10CB0"/>
    <w:rsid w:val="00A14410"/>
    <w:rsid w:val="00A17867"/>
    <w:rsid w:val="00A23DBF"/>
    <w:rsid w:val="00A2671A"/>
    <w:rsid w:val="00A33A4E"/>
    <w:rsid w:val="00A37BF8"/>
    <w:rsid w:val="00A527F8"/>
    <w:rsid w:val="00A53075"/>
    <w:rsid w:val="00A571DE"/>
    <w:rsid w:val="00A60925"/>
    <w:rsid w:val="00A66B7C"/>
    <w:rsid w:val="00A679F0"/>
    <w:rsid w:val="00A70295"/>
    <w:rsid w:val="00A70709"/>
    <w:rsid w:val="00A70F74"/>
    <w:rsid w:val="00A71A1F"/>
    <w:rsid w:val="00A72C70"/>
    <w:rsid w:val="00A73B20"/>
    <w:rsid w:val="00A77D43"/>
    <w:rsid w:val="00A810D3"/>
    <w:rsid w:val="00A82662"/>
    <w:rsid w:val="00A82805"/>
    <w:rsid w:val="00A82BB7"/>
    <w:rsid w:val="00A83E1A"/>
    <w:rsid w:val="00A83FAD"/>
    <w:rsid w:val="00A8476D"/>
    <w:rsid w:val="00A92D38"/>
    <w:rsid w:val="00AA002F"/>
    <w:rsid w:val="00AB1FFD"/>
    <w:rsid w:val="00AB3873"/>
    <w:rsid w:val="00AB4B37"/>
    <w:rsid w:val="00AD2322"/>
    <w:rsid w:val="00AD3201"/>
    <w:rsid w:val="00AE0CAB"/>
    <w:rsid w:val="00AE132B"/>
    <w:rsid w:val="00AE6925"/>
    <w:rsid w:val="00AE7B62"/>
    <w:rsid w:val="00AF4192"/>
    <w:rsid w:val="00AF4A1C"/>
    <w:rsid w:val="00AF50F9"/>
    <w:rsid w:val="00AF7BAD"/>
    <w:rsid w:val="00B027B2"/>
    <w:rsid w:val="00B02FE2"/>
    <w:rsid w:val="00B03444"/>
    <w:rsid w:val="00B0356A"/>
    <w:rsid w:val="00B04264"/>
    <w:rsid w:val="00B056ED"/>
    <w:rsid w:val="00B0729B"/>
    <w:rsid w:val="00B115EA"/>
    <w:rsid w:val="00B11BA6"/>
    <w:rsid w:val="00B234B5"/>
    <w:rsid w:val="00B30188"/>
    <w:rsid w:val="00B36AAB"/>
    <w:rsid w:val="00B41F70"/>
    <w:rsid w:val="00B427E2"/>
    <w:rsid w:val="00B44104"/>
    <w:rsid w:val="00B53091"/>
    <w:rsid w:val="00B571E9"/>
    <w:rsid w:val="00B5792A"/>
    <w:rsid w:val="00B64F01"/>
    <w:rsid w:val="00B70BBA"/>
    <w:rsid w:val="00B710C5"/>
    <w:rsid w:val="00B73B19"/>
    <w:rsid w:val="00B767B9"/>
    <w:rsid w:val="00B80539"/>
    <w:rsid w:val="00B81592"/>
    <w:rsid w:val="00B8257F"/>
    <w:rsid w:val="00B84546"/>
    <w:rsid w:val="00B85E8B"/>
    <w:rsid w:val="00B90C62"/>
    <w:rsid w:val="00B920B8"/>
    <w:rsid w:val="00B93363"/>
    <w:rsid w:val="00B9490A"/>
    <w:rsid w:val="00B94E97"/>
    <w:rsid w:val="00BA177D"/>
    <w:rsid w:val="00BA41F0"/>
    <w:rsid w:val="00BB1AE4"/>
    <w:rsid w:val="00BC251D"/>
    <w:rsid w:val="00BC3580"/>
    <w:rsid w:val="00BC5C7E"/>
    <w:rsid w:val="00BE09C6"/>
    <w:rsid w:val="00BE0CCF"/>
    <w:rsid w:val="00BE6139"/>
    <w:rsid w:val="00BF5D0C"/>
    <w:rsid w:val="00C002A1"/>
    <w:rsid w:val="00C1200C"/>
    <w:rsid w:val="00C1381A"/>
    <w:rsid w:val="00C16256"/>
    <w:rsid w:val="00C17B9E"/>
    <w:rsid w:val="00C23214"/>
    <w:rsid w:val="00C23602"/>
    <w:rsid w:val="00C24E42"/>
    <w:rsid w:val="00C27378"/>
    <w:rsid w:val="00C31BF2"/>
    <w:rsid w:val="00C37117"/>
    <w:rsid w:val="00C407E0"/>
    <w:rsid w:val="00C4117A"/>
    <w:rsid w:val="00C52E4D"/>
    <w:rsid w:val="00C53775"/>
    <w:rsid w:val="00C55369"/>
    <w:rsid w:val="00C5707E"/>
    <w:rsid w:val="00C60752"/>
    <w:rsid w:val="00C635FD"/>
    <w:rsid w:val="00C712AE"/>
    <w:rsid w:val="00C736ED"/>
    <w:rsid w:val="00C7480A"/>
    <w:rsid w:val="00C77FE5"/>
    <w:rsid w:val="00C809CE"/>
    <w:rsid w:val="00C84641"/>
    <w:rsid w:val="00C91832"/>
    <w:rsid w:val="00C92C18"/>
    <w:rsid w:val="00C93D8F"/>
    <w:rsid w:val="00C947AD"/>
    <w:rsid w:val="00C950A7"/>
    <w:rsid w:val="00CA0907"/>
    <w:rsid w:val="00CA11EF"/>
    <w:rsid w:val="00CA6255"/>
    <w:rsid w:val="00CA6D4D"/>
    <w:rsid w:val="00CB0048"/>
    <w:rsid w:val="00CD18DB"/>
    <w:rsid w:val="00CD4132"/>
    <w:rsid w:val="00CE524C"/>
    <w:rsid w:val="00CE783A"/>
    <w:rsid w:val="00CF0900"/>
    <w:rsid w:val="00D10E70"/>
    <w:rsid w:val="00D11358"/>
    <w:rsid w:val="00D17B41"/>
    <w:rsid w:val="00D27A6A"/>
    <w:rsid w:val="00D31B61"/>
    <w:rsid w:val="00D3320E"/>
    <w:rsid w:val="00D33212"/>
    <w:rsid w:val="00D33975"/>
    <w:rsid w:val="00D36A02"/>
    <w:rsid w:val="00D36C60"/>
    <w:rsid w:val="00D4143F"/>
    <w:rsid w:val="00D42717"/>
    <w:rsid w:val="00D44546"/>
    <w:rsid w:val="00D472F4"/>
    <w:rsid w:val="00D64D97"/>
    <w:rsid w:val="00D665B8"/>
    <w:rsid w:val="00D66B78"/>
    <w:rsid w:val="00D70AF0"/>
    <w:rsid w:val="00D748C9"/>
    <w:rsid w:val="00D82AD8"/>
    <w:rsid w:val="00D861BD"/>
    <w:rsid w:val="00D870A5"/>
    <w:rsid w:val="00D96828"/>
    <w:rsid w:val="00D97043"/>
    <w:rsid w:val="00DA398D"/>
    <w:rsid w:val="00DB0800"/>
    <w:rsid w:val="00DB4E91"/>
    <w:rsid w:val="00DB607C"/>
    <w:rsid w:val="00DB6A80"/>
    <w:rsid w:val="00DB79F0"/>
    <w:rsid w:val="00DC7FE1"/>
    <w:rsid w:val="00DD1DFF"/>
    <w:rsid w:val="00DD316E"/>
    <w:rsid w:val="00DD4B92"/>
    <w:rsid w:val="00DD63D6"/>
    <w:rsid w:val="00DD67BB"/>
    <w:rsid w:val="00DD6D3F"/>
    <w:rsid w:val="00DE52C1"/>
    <w:rsid w:val="00DF11BD"/>
    <w:rsid w:val="00DF4624"/>
    <w:rsid w:val="00DF4B4D"/>
    <w:rsid w:val="00DF71FD"/>
    <w:rsid w:val="00E00016"/>
    <w:rsid w:val="00E012B5"/>
    <w:rsid w:val="00E045D6"/>
    <w:rsid w:val="00E05C42"/>
    <w:rsid w:val="00E13627"/>
    <w:rsid w:val="00E17889"/>
    <w:rsid w:val="00E22729"/>
    <w:rsid w:val="00E22AE1"/>
    <w:rsid w:val="00E22D75"/>
    <w:rsid w:val="00E30980"/>
    <w:rsid w:val="00E45EB5"/>
    <w:rsid w:val="00E50012"/>
    <w:rsid w:val="00E5035D"/>
    <w:rsid w:val="00E528D2"/>
    <w:rsid w:val="00E54006"/>
    <w:rsid w:val="00E55330"/>
    <w:rsid w:val="00E60158"/>
    <w:rsid w:val="00E61229"/>
    <w:rsid w:val="00E62040"/>
    <w:rsid w:val="00E62878"/>
    <w:rsid w:val="00E71D3C"/>
    <w:rsid w:val="00E7736D"/>
    <w:rsid w:val="00E85B41"/>
    <w:rsid w:val="00E85B79"/>
    <w:rsid w:val="00E96AB1"/>
    <w:rsid w:val="00E97499"/>
    <w:rsid w:val="00E97981"/>
    <w:rsid w:val="00EA4082"/>
    <w:rsid w:val="00EA6D7D"/>
    <w:rsid w:val="00EC2ED5"/>
    <w:rsid w:val="00EC4FEA"/>
    <w:rsid w:val="00EC647C"/>
    <w:rsid w:val="00ED2420"/>
    <w:rsid w:val="00ED6444"/>
    <w:rsid w:val="00EE07F4"/>
    <w:rsid w:val="00EE12C0"/>
    <w:rsid w:val="00EE1E9D"/>
    <w:rsid w:val="00EE2C5E"/>
    <w:rsid w:val="00EE616F"/>
    <w:rsid w:val="00EE6294"/>
    <w:rsid w:val="00EF3F36"/>
    <w:rsid w:val="00EF42C0"/>
    <w:rsid w:val="00EF6F9A"/>
    <w:rsid w:val="00F10AD6"/>
    <w:rsid w:val="00F10DE1"/>
    <w:rsid w:val="00F16652"/>
    <w:rsid w:val="00F1756E"/>
    <w:rsid w:val="00F20856"/>
    <w:rsid w:val="00F2193A"/>
    <w:rsid w:val="00F2275B"/>
    <w:rsid w:val="00F23678"/>
    <w:rsid w:val="00F353E9"/>
    <w:rsid w:val="00F36281"/>
    <w:rsid w:val="00F40C40"/>
    <w:rsid w:val="00F439BD"/>
    <w:rsid w:val="00F444E9"/>
    <w:rsid w:val="00F4546C"/>
    <w:rsid w:val="00F462E4"/>
    <w:rsid w:val="00F466B6"/>
    <w:rsid w:val="00F51C8E"/>
    <w:rsid w:val="00F51EBE"/>
    <w:rsid w:val="00F5407F"/>
    <w:rsid w:val="00F5476E"/>
    <w:rsid w:val="00F62538"/>
    <w:rsid w:val="00F64EC9"/>
    <w:rsid w:val="00F667E6"/>
    <w:rsid w:val="00F707FC"/>
    <w:rsid w:val="00F85892"/>
    <w:rsid w:val="00F863AE"/>
    <w:rsid w:val="00F92B98"/>
    <w:rsid w:val="00F94BDF"/>
    <w:rsid w:val="00FA144E"/>
    <w:rsid w:val="00FA44C2"/>
    <w:rsid w:val="00FA6205"/>
    <w:rsid w:val="00FA6781"/>
    <w:rsid w:val="00FB06D0"/>
    <w:rsid w:val="00FB0D99"/>
    <w:rsid w:val="00FB5A25"/>
    <w:rsid w:val="00FC2B6D"/>
    <w:rsid w:val="00FC4FEE"/>
    <w:rsid w:val="00FC79F9"/>
    <w:rsid w:val="00FE0BA7"/>
    <w:rsid w:val="00FE5DE3"/>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81BCD"/>
  <w15:docId w15:val="{2B9B7D10-F424-4A18-B305-BF0B97AA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23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627BD"/>
  </w:style>
  <w:style w:type="paragraph" w:styleId="NormalWeb">
    <w:name w:val="Normal (Web)"/>
    <w:basedOn w:val="Normal"/>
    <w:uiPriority w:val="99"/>
    <w:semiHidden/>
    <w:unhideWhenUsed/>
    <w:rsid w:val="00C950A7"/>
    <w:pPr>
      <w:spacing w:before="100" w:beforeAutospacing="1" w:after="100" w:afterAutospacing="1"/>
    </w:pPr>
    <w:rPr>
      <w:rFonts w:eastAsia="Times New Roman" w:cs="Times New Roman"/>
      <w:szCs w:val="24"/>
    </w:rPr>
  </w:style>
  <w:style w:type="character" w:customStyle="1" w:styleId="apple-style-span">
    <w:name w:val="apple-style-span"/>
    <w:basedOn w:val="DefaultParagraphFont"/>
    <w:rsid w:val="00101A22"/>
  </w:style>
  <w:style w:type="paragraph" w:styleId="Header">
    <w:name w:val="header"/>
    <w:basedOn w:val="Normal"/>
    <w:link w:val="HeaderChar"/>
    <w:uiPriority w:val="99"/>
    <w:unhideWhenUsed/>
    <w:rsid w:val="00101A22"/>
    <w:pPr>
      <w:tabs>
        <w:tab w:val="center" w:pos="4680"/>
        <w:tab w:val="right" w:pos="9360"/>
      </w:tabs>
    </w:pPr>
    <w:rPr>
      <w:rFonts w:asciiTheme="minorHAnsi" w:eastAsiaTheme="minorEastAsia" w:hAnsiTheme="minorHAnsi"/>
      <w:sz w:val="22"/>
    </w:rPr>
  </w:style>
  <w:style w:type="character" w:customStyle="1" w:styleId="HeaderChar">
    <w:name w:val="Header Char"/>
    <w:basedOn w:val="DefaultParagraphFont"/>
    <w:link w:val="Header"/>
    <w:uiPriority w:val="99"/>
    <w:rsid w:val="00101A22"/>
    <w:rPr>
      <w:rFonts w:asciiTheme="minorHAnsi" w:eastAsiaTheme="minorEastAsia" w:hAnsiTheme="minorHAnsi"/>
      <w:sz w:val="22"/>
    </w:rPr>
  </w:style>
  <w:style w:type="paragraph" w:styleId="Footer">
    <w:name w:val="footer"/>
    <w:basedOn w:val="Normal"/>
    <w:link w:val="FooterChar"/>
    <w:uiPriority w:val="99"/>
    <w:unhideWhenUsed/>
    <w:rsid w:val="00101A22"/>
    <w:pPr>
      <w:tabs>
        <w:tab w:val="center" w:pos="4680"/>
        <w:tab w:val="right" w:pos="9360"/>
      </w:tabs>
    </w:pPr>
    <w:rPr>
      <w:rFonts w:asciiTheme="minorHAnsi" w:eastAsiaTheme="minorEastAsia" w:hAnsiTheme="minorHAnsi"/>
      <w:sz w:val="22"/>
    </w:rPr>
  </w:style>
  <w:style w:type="character" w:customStyle="1" w:styleId="FooterChar">
    <w:name w:val="Footer Char"/>
    <w:basedOn w:val="DefaultParagraphFont"/>
    <w:link w:val="Footer"/>
    <w:uiPriority w:val="99"/>
    <w:rsid w:val="00101A22"/>
    <w:rPr>
      <w:rFonts w:asciiTheme="minorHAnsi" w:eastAsiaTheme="minorEastAsia" w:hAnsiTheme="minorHAnsi"/>
      <w:sz w:val="22"/>
    </w:rPr>
  </w:style>
  <w:style w:type="character" w:styleId="Hyperlink">
    <w:name w:val="Hyperlink"/>
    <w:basedOn w:val="DefaultParagraphFont"/>
    <w:uiPriority w:val="99"/>
    <w:semiHidden/>
    <w:unhideWhenUsed/>
    <w:rsid w:val="00101A22"/>
    <w:rPr>
      <w:color w:val="0000FF"/>
      <w:u w:val="single"/>
    </w:rPr>
  </w:style>
  <w:style w:type="character" w:styleId="CommentReference">
    <w:name w:val="annotation reference"/>
    <w:basedOn w:val="DefaultParagraphFont"/>
    <w:uiPriority w:val="99"/>
    <w:semiHidden/>
    <w:unhideWhenUsed/>
    <w:rsid w:val="00101A22"/>
    <w:rPr>
      <w:sz w:val="16"/>
      <w:szCs w:val="16"/>
    </w:rPr>
  </w:style>
  <w:style w:type="paragraph" w:styleId="CommentText">
    <w:name w:val="annotation text"/>
    <w:basedOn w:val="Normal"/>
    <w:link w:val="CommentTextChar"/>
    <w:uiPriority w:val="99"/>
    <w:semiHidden/>
    <w:unhideWhenUsed/>
    <w:rsid w:val="00101A22"/>
    <w:pPr>
      <w:spacing w:after="200"/>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101A2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101A22"/>
    <w:rPr>
      <w:b/>
      <w:bCs/>
    </w:rPr>
  </w:style>
  <w:style w:type="character" w:customStyle="1" w:styleId="CommentSubjectChar">
    <w:name w:val="Comment Subject Char"/>
    <w:basedOn w:val="CommentTextChar"/>
    <w:link w:val="CommentSubject"/>
    <w:uiPriority w:val="99"/>
    <w:semiHidden/>
    <w:rsid w:val="00101A22"/>
    <w:rPr>
      <w:rFonts w:asciiTheme="minorHAnsi" w:eastAsiaTheme="minorEastAsia" w:hAnsiTheme="minorHAnsi"/>
      <w:b/>
      <w:bCs/>
      <w:sz w:val="20"/>
      <w:szCs w:val="20"/>
    </w:rPr>
  </w:style>
  <w:style w:type="paragraph" w:styleId="NoSpacing">
    <w:name w:val="No Spacing"/>
    <w:uiPriority w:val="1"/>
    <w:qFormat/>
    <w:rsid w:val="00496DB5"/>
    <w:rPr>
      <w:rFonts w:asciiTheme="minorHAnsi" w:hAnsiTheme="minorHAnsi"/>
      <w:sz w:val="22"/>
    </w:rPr>
  </w:style>
  <w:style w:type="character" w:customStyle="1" w:styleId="MTConvertedEquation">
    <w:name w:val="MTConvertedEquation"/>
    <w:basedOn w:val="DefaultParagraphFont"/>
    <w:rsid w:val="008845D0"/>
    <w:rPr>
      <w:b/>
      <w:sz w:val="32"/>
    </w:rPr>
  </w:style>
  <w:style w:type="character" w:customStyle="1" w:styleId="Heading1Char">
    <w:name w:val="Heading 1 Char"/>
    <w:basedOn w:val="DefaultParagraphFont"/>
    <w:link w:val="Heading1"/>
    <w:uiPriority w:val="9"/>
    <w:rsid w:val="0089123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footer" Target="footer1.xml"/><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2.wmf"/><Relationship Id="rId112" Type="http://schemas.openxmlformats.org/officeDocument/2006/relationships/oleObject" Target="embeddings/oleObject52.bin"/><Relationship Id="rId16" Type="http://schemas.openxmlformats.org/officeDocument/2006/relationships/oleObject" Target="embeddings/oleObject4.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7.wmf"/><Relationship Id="rId102" Type="http://schemas.openxmlformats.org/officeDocument/2006/relationships/oleObject" Target="embeddings/oleObject47.bin"/><Relationship Id="rId5" Type="http://schemas.openxmlformats.org/officeDocument/2006/relationships/webSettings" Target="webSettings.xml"/><Relationship Id="rId90" Type="http://schemas.openxmlformats.org/officeDocument/2006/relationships/oleObject" Target="embeddings/oleObject41.bin"/><Relationship Id="rId95" Type="http://schemas.openxmlformats.org/officeDocument/2006/relationships/image" Target="media/image45.wmf"/><Relationship Id="rId22" Type="http://schemas.openxmlformats.org/officeDocument/2006/relationships/oleObject" Target="embeddings/oleObject7.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2.wmf"/><Relationship Id="rId113" Type="http://schemas.openxmlformats.org/officeDocument/2006/relationships/image" Target="media/image54.wmf"/><Relationship Id="rId118" Type="http://schemas.openxmlformats.org/officeDocument/2006/relationships/footer" Target="footer2.xml"/><Relationship Id="rId80" Type="http://schemas.openxmlformats.org/officeDocument/2006/relationships/oleObject" Target="embeddings/oleObject36.bin"/><Relationship Id="rId85" Type="http://schemas.openxmlformats.org/officeDocument/2006/relationships/image" Target="media/image40.wmf"/><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08" Type="http://schemas.openxmlformats.org/officeDocument/2006/relationships/oleObject" Target="embeddings/oleObject50.bin"/><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4.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 Id="rId119" Type="http://schemas.openxmlformats.org/officeDocument/2006/relationships/header" Target="header3.xml"/><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39.bin"/><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header" Target="header1.xml"/><Relationship Id="rId61" Type="http://schemas.openxmlformats.org/officeDocument/2006/relationships/image" Target="media/image28.wmf"/><Relationship Id="rId82" Type="http://schemas.openxmlformats.org/officeDocument/2006/relationships/oleObject" Target="embeddings/oleObject37.bin"/><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header" Target="header2.xml"/><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27E6BB-F2F9-47AB-A48E-97FBCED72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1003</Words>
  <Characters>4506</Characters>
  <Application>Microsoft Office Word</Application>
  <DocSecurity>0</DocSecurity>
  <Lines>450</Lines>
  <Paragraphs>76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5.2.1 The Definite Integral_Guide</dc:title>
  <dc:creator>Kyle</dc:creator>
  <cp:lastModifiedBy>Kyle Knee</cp:lastModifiedBy>
  <cp:revision>14</cp:revision>
  <cp:lastPrinted>2026-07-07T12:03:00Z</cp:lastPrinted>
  <dcterms:created xsi:type="dcterms:W3CDTF">2017-10-27T16:29:00Z</dcterms:created>
  <dcterms:modified xsi:type="dcterms:W3CDTF">2026-07-07T12:03:00Z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