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82563" w14:textId="77777777" w:rsidR="00A94BEB" w:rsidRPr="00EA26F2" w:rsidRDefault="00A94BEB" w:rsidP="00A94BEB">
      <w:pPr>
        <w:pStyle w:val="Heading1"/>
        <w:spacing w:before="0"/>
        <w:rPr>
          <w:rFonts w:ascii="Times New Roman" w:hAnsi="Times New Roman" w:cs="Times New Roman"/>
          <w:b/>
          <w:color w:val="000000"/>
          <w:sz w:val="24"/>
          <w:szCs w:val="24"/>
        </w:rPr>
      </w:pPr>
      <w:r w:rsidRPr="00EA26F2">
        <w:rPr>
          <w:rFonts w:ascii="Times New Roman" w:hAnsi="Times New Roman" w:cs="Times New Roman"/>
          <w:b/>
          <w:color w:val="000000"/>
          <w:sz w:val="24"/>
          <w:szCs w:val="24"/>
        </w:rPr>
        <w:t xml:space="preserve">Directions:  </w:t>
      </w:r>
      <w:r w:rsidRPr="00EA26F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0B13CCDC" w:rsidR="00766DB5" w:rsidRPr="00AA0923" w:rsidRDefault="00204740" w:rsidP="00766DB5">
      <w:pPr>
        <w:rPr>
          <w:b/>
        </w:rPr>
      </w:pPr>
      <w:r>
        <w:rPr>
          <w:b/>
        </w:rPr>
        <w:t>Challenge Questions</w:t>
      </w:r>
    </w:p>
    <w:p w14:paraId="7C2B74DE" w14:textId="5D62B480" w:rsidR="00C0445D" w:rsidRDefault="00C0445D" w:rsidP="00207D5E">
      <w:pPr>
        <w:rPr>
          <w:szCs w:val="24"/>
        </w:rPr>
      </w:pPr>
    </w:p>
    <w:p w14:paraId="781BB67A" w14:textId="77777777" w:rsidR="004E00B3" w:rsidRPr="00FF3D52" w:rsidRDefault="004E00B3" w:rsidP="004E00B3">
      <w:pPr>
        <w:pStyle w:val="ListParagraph"/>
        <w:numPr>
          <w:ilvl w:val="0"/>
          <w:numId w:val="1"/>
        </w:numPr>
        <w:rPr>
          <w:szCs w:val="24"/>
        </w:rPr>
      </w:pPr>
      <w:r w:rsidRPr="00FF3D52">
        <w:rPr>
          <w:szCs w:val="24"/>
        </w:rPr>
        <w:t>Consider the region in the polar plane which exists inside</w:t>
      </w:r>
      <w:r>
        <w:rPr>
          <w:szCs w:val="24"/>
        </w:rPr>
        <w:t xml:space="preserve"> (and on)</w:t>
      </w:r>
      <w:r w:rsidRPr="00FF3D52">
        <w:rPr>
          <w:szCs w:val="24"/>
        </w:rPr>
        <w:t xml:space="preserve"> a unit circle centered at the origin.  </w:t>
      </w:r>
    </w:p>
    <w:p w14:paraId="5A346B77" w14:textId="77777777" w:rsidR="004E00B3" w:rsidRPr="00FF3D52" w:rsidRDefault="004E00B3" w:rsidP="004E00B3">
      <w:pPr>
        <w:pStyle w:val="ListParagraph"/>
        <w:numPr>
          <w:ilvl w:val="0"/>
          <w:numId w:val="6"/>
        </w:numPr>
        <w:rPr>
          <w:szCs w:val="24"/>
        </w:rPr>
      </w:pPr>
      <w:r>
        <w:rPr>
          <w:noProof/>
          <w:szCs w:val="24"/>
        </w:rPr>
        <w:drawing>
          <wp:anchor distT="0" distB="0" distL="114300" distR="114300" simplePos="0" relativeHeight="251666432" behindDoc="0" locked="0" layoutInCell="1" allowOverlap="1" wp14:anchorId="0D5507D1" wp14:editId="58C2DF7E">
            <wp:simplePos x="0" y="0"/>
            <wp:positionH relativeFrom="column">
              <wp:posOffset>5095875</wp:posOffset>
            </wp:positionH>
            <wp:positionV relativeFrom="paragraph">
              <wp:posOffset>28575</wp:posOffset>
            </wp:positionV>
            <wp:extent cx="1400175" cy="1457960"/>
            <wp:effectExtent l="0" t="0" r="9525" b="8890"/>
            <wp:wrapSquare wrapText="bothSides"/>
            <wp:docPr id="6" name="Picture 6" descr="A picture of the given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of the given reg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0175" cy="1457960"/>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szCs w:val="24"/>
        </w:rPr>
        <w:t xml:space="preserve">Describe the coordinates of all polar points that are in this region </w:t>
      </w:r>
    </w:p>
    <w:p w14:paraId="280BABE5" w14:textId="77777777" w:rsidR="004E00B3" w:rsidRDefault="004E00B3" w:rsidP="004E00B3">
      <w:pPr>
        <w:rPr>
          <w:szCs w:val="24"/>
        </w:rPr>
      </w:pPr>
    </w:p>
    <w:p w14:paraId="62CE26BD" w14:textId="77777777" w:rsidR="004E00B3" w:rsidRDefault="004E00B3" w:rsidP="004E00B3">
      <w:pPr>
        <w:ind w:left="720"/>
        <w:rPr>
          <w:szCs w:val="24"/>
        </w:rPr>
      </w:pPr>
      <w:r>
        <w:rPr>
          <w:szCs w:val="24"/>
        </w:rPr>
        <w:t xml:space="preserve">The points here are all of the form </w:t>
      </w:r>
      <w:r w:rsidRPr="001D6604">
        <w:rPr>
          <w:position w:val="-14"/>
          <w:szCs w:val="24"/>
        </w:rPr>
        <w:object w:dxaOrig="580" w:dyaOrig="400" w14:anchorId="36AE9B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20.25pt" o:ole="">
            <v:imagedata r:id="rId8" o:title=""/>
          </v:shape>
          <o:OLEObject Type="Embed" ProgID="Equation.DSMT4" ShapeID="_x0000_i1025" DrawAspect="Content" ObjectID="_1847859903" r:id="rId9"/>
        </w:object>
      </w:r>
      <w:r>
        <w:rPr>
          <w:szCs w:val="24"/>
        </w:rPr>
        <w:t xml:space="preserve"> where </w:t>
      </w:r>
      <w:r w:rsidRPr="001D6604">
        <w:rPr>
          <w:position w:val="-6"/>
          <w:szCs w:val="24"/>
        </w:rPr>
        <w:object w:dxaOrig="840" w:dyaOrig="279" w14:anchorId="63A31F1C">
          <v:shape id="_x0000_i1026" type="#_x0000_t75" style="width:42.75pt;height:14.25pt" o:ole="">
            <v:imagedata r:id="rId10" o:title=""/>
          </v:shape>
          <o:OLEObject Type="Embed" ProgID="Equation.DSMT4" ShapeID="_x0000_i1026" DrawAspect="Content" ObjectID="_1847859904" r:id="rId11"/>
        </w:object>
      </w:r>
      <w:r>
        <w:rPr>
          <w:szCs w:val="24"/>
        </w:rPr>
        <w:t xml:space="preserve">and </w:t>
      </w:r>
      <w:r w:rsidRPr="001D6604">
        <w:rPr>
          <w:position w:val="-6"/>
          <w:szCs w:val="24"/>
        </w:rPr>
        <w:object w:dxaOrig="1080" w:dyaOrig="279" w14:anchorId="03ED6C16">
          <v:shape id="_x0000_i1027" type="#_x0000_t75" style="width:54.75pt;height:14.25pt" o:ole="">
            <v:imagedata r:id="rId12" o:title=""/>
          </v:shape>
          <o:OLEObject Type="Embed" ProgID="Equation.DSMT4" ShapeID="_x0000_i1027" DrawAspect="Content" ObjectID="_1847859905" r:id="rId13"/>
        </w:object>
      </w:r>
      <w:r>
        <w:rPr>
          <w:szCs w:val="24"/>
        </w:rPr>
        <w:t>.</w:t>
      </w:r>
    </w:p>
    <w:p w14:paraId="19B1037E" w14:textId="40B598A8" w:rsidR="004E00B3" w:rsidRDefault="004E00B3" w:rsidP="004E00B3">
      <w:pPr>
        <w:rPr>
          <w:szCs w:val="24"/>
        </w:rPr>
      </w:pPr>
    </w:p>
    <w:p w14:paraId="11AE3821" w14:textId="63AC0E52" w:rsidR="002A6927" w:rsidRDefault="002A6927" w:rsidP="004E00B3">
      <w:pPr>
        <w:rPr>
          <w:szCs w:val="24"/>
        </w:rPr>
      </w:pPr>
    </w:p>
    <w:p w14:paraId="5AAE52CD" w14:textId="77777777" w:rsidR="002A6927" w:rsidRPr="00324C47" w:rsidRDefault="002A6927" w:rsidP="004E00B3">
      <w:pPr>
        <w:rPr>
          <w:szCs w:val="24"/>
        </w:rPr>
      </w:pPr>
    </w:p>
    <w:p w14:paraId="36DFC2A7" w14:textId="77777777" w:rsidR="004E00B3" w:rsidRDefault="004E00B3" w:rsidP="004E00B3">
      <w:pPr>
        <w:pStyle w:val="ListParagraph"/>
        <w:numPr>
          <w:ilvl w:val="0"/>
          <w:numId w:val="6"/>
        </w:numPr>
        <w:rPr>
          <w:szCs w:val="24"/>
        </w:rPr>
      </w:pPr>
      <w:r>
        <w:rPr>
          <w:szCs w:val="24"/>
        </w:rPr>
        <w:t>Find the area inside this curve and in the 4</w:t>
      </w:r>
      <w:r w:rsidRPr="00531F97">
        <w:rPr>
          <w:szCs w:val="24"/>
          <w:vertAlign w:val="superscript"/>
        </w:rPr>
        <w:t>th</w:t>
      </w:r>
      <w:r>
        <w:rPr>
          <w:szCs w:val="24"/>
        </w:rPr>
        <w:t xml:space="preserve"> quadrant using geometry.</w:t>
      </w:r>
    </w:p>
    <w:p w14:paraId="413B5E41" w14:textId="77777777" w:rsidR="004E00B3" w:rsidRDefault="004E00B3" w:rsidP="004E00B3">
      <w:pPr>
        <w:rPr>
          <w:szCs w:val="24"/>
        </w:rPr>
      </w:pPr>
    </w:p>
    <w:p w14:paraId="1D9BB86F" w14:textId="77777777" w:rsidR="004E00B3" w:rsidRDefault="004E00B3" w:rsidP="004E00B3">
      <w:pPr>
        <w:ind w:left="720"/>
        <w:rPr>
          <w:szCs w:val="24"/>
        </w:rPr>
      </w:pPr>
      <w:r>
        <w:rPr>
          <w:noProof/>
          <w:szCs w:val="24"/>
        </w:rPr>
        <w:drawing>
          <wp:anchor distT="0" distB="0" distL="114300" distR="114300" simplePos="0" relativeHeight="251665408" behindDoc="0" locked="0" layoutInCell="1" allowOverlap="1" wp14:anchorId="7CB6AF34" wp14:editId="7424F8CD">
            <wp:simplePos x="0" y="0"/>
            <wp:positionH relativeFrom="column">
              <wp:posOffset>5095875</wp:posOffset>
            </wp:positionH>
            <wp:positionV relativeFrom="paragraph">
              <wp:posOffset>356235</wp:posOffset>
            </wp:positionV>
            <wp:extent cx="1495425" cy="1660784"/>
            <wp:effectExtent l="0" t="0" r="0" b="0"/>
            <wp:wrapSquare wrapText="bothSides"/>
            <wp:docPr id="5" name="Picture 5" descr="A picture of the given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of the given reg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95425" cy="1660784"/>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szCs w:val="24"/>
        </w:rPr>
        <w:t xml:space="preserve">Clearly this area is just one fourth of a circle and therefore we have </w:t>
      </w:r>
      <w:r w:rsidRPr="00780546">
        <w:rPr>
          <w:position w:val="-24"/>
          <w:szCs w:val="24"/>
        </w:rPr>
        <w:object w:dxaOrig="1640" w:dyaOrig="620" w14:anchorId="46584595">
          <v:shape id="_x0000_i1028" type="#_x0000_t75" style="width:82.5pt;height:30.75pt" o:ole="">
            <v:imagedata r:id="rId15" o:title=""/>
          </v:shape>
          <o:OLEObject Type="Embed" ProgID="Equation.DSMT4" ShapeID="_x0000_i1028" DrawAspect="Content" ObjectID="_1847859906" r:id="rId16"/>
        </w:object>
      </w:r>
      <w:r>
        <w:rPr>
          <w:szCs w:val="24"/>
        </w:rPr>
        <w:t>.</w:t>
      </w:r>
    </w:p>
    <w:p w14:paraId="79FF4579" w14:textId="6CAB7BB4" w:rsidR="004E00B3" w:rsidRDefault="004E00B3" w:rsidP="004E00B3">
      <w:pPr>
        <w:rPr>
          <w:szCs w:val="24"/>
        </w:rPr>
      </w:pPr>
    </w:p>
    <w:p w14:paraId="09B5A48D" w14:textId="187667F4" w:rsidR="002A6927" w:rsidRDefault="002A6927" w:rsidP="004E00B3">
      <w:pPr>
        <w:rPr>
          <w:szCs w:val="24"/>
        </w:rPr>
      </w:pPr>
    </w:p>
    <w:p w14:paraId="117EADFF" w14:textId="77777777" w:rsidR="002A6927" w:rsidRPr="002D49FD" w:rsidRDefault="002A6927" w:rsidP="004E00B3">
      <w:pPr>
        <w:rPr>
          <w:szCs w:val="24"/>
        </w:rPr>
      </w:pPr>
    </w:p>
    <w:p w14:paraId="51193A47" w14:textId="77777777" w:rsidR="004E00B3" w:rsidRDefault="004E00B3" w:rsidP="004E00B3">
      <w:pPr>
        <w:pStyle w:val="ListParagraph"/>
        <w:numPr>
          <w:ilvl w:val="0"/>
          <w:numId w:val="6"/>
        </w:numPr>
        <w:rPr>
          <w:szCs w:val="24"/>
        </w:rPr>
      </w:pPr>
      <w:r>
        <w:rPr>
          <w:szCs w:val="24"/>
        </w:rPr>
        <w:t>Find the area inside this curve and in the 4</w:t>
      </w:r>
      <w:r w:rsidRPr="00074E59">
        <w:rPr>
          <w:szCs w:val="24"/>
          <w:vertAlign w:val="superscript"/>
        </w:rPr>
        <w:t>th</w:t>
      </w:r>
      <w:r>
        <w:rPr>
          <w:szCs w:val="24"/>
        </w:rPr>
        <w:t xml:space="preserve"> quadrant using polar integration.</w:t>
      </w:r>
    </w:p>
    <w:p w14:paraId="4FDD916E" w14:textId="77777777" w:rsidR="004E00B3" w:rsidRDefault="004E00B3" w:rsidP="004E00B3">
      <w:pPr>
        <w:rPr>
          <w:szCs w:val="24"/>
        </w:rPr>
      </w:pPr>
    </w:p>
    <w:p w14:paraId="0221086C" w14:textId="77777777" w:rsidR="004E00B3" w:rsidRDefault="004E00B3" w:rsidP="004E00B3">
      <w:pPr>
        <w:ind w:left="720"/>
        <w:rPr>
          <w:szCs w:val="24"/>
        </w:rPr>
      </w:pPr>
      <w:r>
        <w:rPr>
          <w:szCs w:val="24"/>
        </w:rPr>
        <w:t xml:space="preserve">We first note that the circle is given by the equation </w:t>
      </w:r>
      <w:r w:rsidRPr="00406935">
        <w:rPr>
          <w:position w:val="-4"/>
          <w:szCs w:val="24"/>
        </w:rPr>
        <w:object w:dxaOrig="499" w:dyaOrig="260" w14:anchorId="43724ACF">
          <v:shape id="_x0000_i1029" type="#_x0000_t75" style="width:24pt;height:12pt" o:ole="">
            <v:imagedata r:id="rId17" o:title=""/>
          </v:shape>
          <o:OLEObject Type="Embed" ProgID="Equation.DSMT4" ShapeID="_x0000_i1029" DrawAspect="Content" ObjectID="_1847859907" r:id="rId18"/>
        </w:object>
      </w:r>
      <w:r>
        <w:rPr>
          <w:szCs w:val="24"/>
        </w:rPr>
        <w:t xml:space="preserve"> and that we are working with a region bounded by the angles </w:t>
      </w:r>
      <w:r w:rsidRPr="00F87698">
        <w:rPr>
          <w:position w:val="-24"/>
          <w:szCs w:val="24"/>
        </w:rPr>
        <w:object w:dxaOrig="1740" w:dyaOrig="620" w14:anchorId="12ACAD56">
          <v:shape id="_x0000_i1030" type="#_x0000_t75" style="width:87pt;height:30.75pt" o:ole="">
            <v:imagedata r:id="rId19" o:title=""/>
          </v:shape>
          <o:OLEObject Type="Embed" ProgID="Equation.DSMT4" ShapeID="_x0000_i1030" DrawAspect="Content" ObjectID="_1847859908" r:id="rId20"/>
        </w:object>
      </w:r>
      <w:r>
        <w:rPr>
          <w:szCs w:val="24"/>
        </w:rPr>
        <w:t>.</w:t>
      </w:r>
    </w:p>
    <w:p w14:paraId="484CDA72" w14:textId="77777777" w:rsidR="004E00B3" w:rsidRDefault="004E00B3" w:rsidP="004E00B3">
      <w:pPr>
        <w:ind w:left="720"/>
        <w:rPr>
          <w:szCs w:val="24"/>
        </w:rPr>
      </w:pPr>
      <w:r>
        <w:rPr>
          <w:szCs w:val="24"/>
        </w:rPr>
        <w:t xml:space="preserve">Therefore, </w:t>
      </w:r>
      <w:r w:rsidRPr="00165E0F">
        <w:rPr>
          <w:position w:val="-40"/>
          <w:szCs w:val="24"/>
        </w:rPr>
        <w:object w:dxaOrig="3879" w:dyaOrig="920" w14:anchorId="05827052">
          <v:shape id="_x0000_i1031" type="#_x0000_t75" style="width:194.9pt;height:46.5pt" o:ole="">
            <v:imagedata r:id="rId21" o:title=""/>
          </v:shape>
          <o:OLEObject Type="Embed" ProgID="Equation.DSMT4" ShapeID="_x0000_i1031" DrawAspect="Content" ObjectID="_1847859909" r:id="rId22"/>
        </w:object>
      </w:r>
    </w:p>
    <w:p w14:paraId="47651EA2" w14:textId="77777777" w:rsidR="004E00B3" w:rsidRDefault="004E00B3" w:rsidP="004E00B3">
      <w:pPr>
        <w:rPr>
          <w:szCs w:val="24"/>
        </w:rPr>
      </w:pPr>
    </w:p>
    <w:p w14:paraId="2EB37C26" w14:textId="627C9ACF" w:rsidR="004E00B3" w:rsidRDefault="004E00B3" w:rsidP="00207D5E">
      <w:pPr>
        <w:rPr>
          <w:szCs w:val="24"/>
        </w:rPr>
      </w:pPr>
    </w:p>
    <w:p w14:paraId="614BEE55" w14:textId="39032BBD" w:rsidR="004E00B3" w:rsidRDefault="004E00B3" w:rsidP="00207D5E">
      <w:pPr>
        <w:rPr>
          <w:szCs w:val="24"/>
        </w:rPr>
      </w:pPr>
    </w:p>
    <w:p w14:paraId="36056DAA" w14:textId="77777777" w:rsidR="00892825" w:rsidRDefault="00892825" w:rsidP="00892825">
      <w:pPr>
        <w:pStyle w:val="ListParagraph"/>
        <w:numPr>
          <w:ilvl w:val="0"/>
          <w:numId w:val="1"/>
        </w:numPr>
        <w:rPr>
          <w:szCs w:val="24"/>
        </w:rPr>
      </w:pPr>
      <w:r>
        <w:rPr>
          <w:noProof/>
        </w:rPr>
        <w:drawing>
          <wp:anchor distT="0" distB="0" distL="114300" distR="114300" simplePos="0" relativeHeight="251668480" behindDoc="0" locked="0" layoutInCell="1" allowOverlap="1" wp14:anchorId="282D0B18" wp14:editId="1F0851F3">
            <wp:simplePos x="0" y="0"/>
            <wp:positionH relativeFrom="column">
              <wp:posOffset>4876800</wp:posOffset>
            </wp:positionH>
            <wp:positionV relativeFrom="paragraph">
              <wp:posOffset>156210</wp:posOffset>
            </wp:positionV>
            <wp:extent cx="1619250" cy="1114425"/>
            <wp:effectExtent l="0" t="0" r="0" b="9525"/>
            <wp:wrapSquare wrapText="bothSides"/>
            <wp:docPr id="4" name="Picture 4" descr="A picture inside the curve r=e^theta that is contained within the 3rd qua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inside the curve r=e^theta that is contained within the 3rd quadrant."/>
                    <pic:cNvPicPr/>
                  </pic:nvPicPr>
                  <pic:blipFill>
                    <a:blip r:embed="rId23">
                      <a:extLst>
                        <a:ext uri="{28A0092B-C50C-407E-A947-70E740481C1C}">
                          <a14:useLocalDpi xmlns:a14="http://schemas.microsoft.com/office/drawing/2010/main" val="0"/>
                        </a:ext>
                      </a:extLst>
                    </a:blip>
                    <a:stretch>
                      <a:fillRect/>
                    </a:stretch>
                  </pic:blipFill>
                  <pic:spPr>
                    <a:xfrm>
                      <a:off x="0" y="0"/>
                      <a:ext cx="1619250" cy="1114425"/>
                    </a:xfrm>
                    <a:prstGeom prst="rect">
                      <a:avLst/>
                    </a:prstGeom>
                    <a:ln w="38100">
                      <a:noFill/>
                    </a:ln>
                  </pic:spPr>
                </pic:pic>
              </a:graphicData>
            </a:graphic>
            <wp14:sizeRelH relativeFrom="page">
              <wp14:pctWidth>0</wp14:pctWidth>
            </wp14:sizeRelH>
            <wp14:sizeRelV relativeFrom="page">
              <wp14:pctHeight>0</wp14:pctHeight>
            </wp14:sizeRelV>
          </wp:anchor>
        </w:drawing>
      </w:r>
      <w:r>
        <w:rPr>
          <w:szCs w:val="24"/>
        </w:rPr>
        <w:t xml:space="preserve">Find the area of the shaded region of </w:t>
      </w:r>
      <w:r w:rsidRPr="00C34F74">
        <w:rPr>
          <w:position w:val="-6"/>
          <w:szCs w:val="24"/>
        </w:rPr>
        <w:object w:dxaOrig="620" w:dyaOrig="320" w14:anchorId="59EC3BB4">
          <v:shape id="_x0000_i1032" type="#_x0000_t75" style="width:30.75pt;height:15pt" o:ole="">
            <v:imagedata r:id="rId24" o:title=""/>
          </v:shape>
          <o:OLEObject Type="Embed" ProgID="Equation.DSMT4" ShapeID="_x0000_i1032" DrawAspect="Content" ObjectID="_1847859910" r:id="rId25"/>
        </w:object>
      </w:r>
      <w:r>
        <w:rPr>
          <w:szCs w:val="24"/>
        </w:rPr>
        <w:t xml:space="preserve">.  </w:t>
      </w:r>
    </w:p>
    <w:p w14:paraId="094CF49E" w14:textId="77777777" w:rsidR="00892825" w:rsidRDefault="00892825" w:rsidP="00892825">
      <w:pPr>
        <w:rPr>
          <w:szCs w:val="24"/>
        </w:rPr>
      </w:pPr>
    </w:p>
    <w:p w14:paraId="68510D6A" w14:textId="77777777" w:rsidR="00892825" w:rsidRDefault="00892825" w:rsidP="00892825">
      <w:pPr>
        <w:ind w:left="720"/>
        <w:rPr>
          <w:szCs w:val="24"/>
        </w:rPr>
      </w:pPr>
      <w:r>
        <w:rPr>
          <w:szCs w:val="24"/>
        </w:rPr>
        <w:t xml:space="preserve">We see that the shaded region is bounded by the angles </w:t>
      </w:r>
      <w:r w:rsidRPr="00154C94">
        <w:rPr>
          <w:position w:val="-24"/>
          <w:szCs w:val="24"/>
        </w:rPr>
        <w:object w:dxaOrig="1620" w:dyaOrig="620" w14:anchorId="56BB3E7B">
          <v:shape id="_x0000_i1033" type="#_x0000_t75" style="width:81pt;height:30.75pt" o:ole="">
            <v:imagedata r:id="rId26" o:title=""/>
          </v:shape>
          <o:OLEObject Type="Embed" ProgID="Equation.DSMT4" ShapeID="_x0000_i1033" DrawAspect="Content" ObjectID="_1847859911" r:id="rId27"/>
        </w:object>
      </w:r>
      <w:r>
        <w:rPr>
          <w:szCs w:val="24"/>
        </w:rPr>
        <w:t>.</w:t>
      </w:r>
    </w:p>
    <w:p w14:paraId="087C884F" w14:textId="77777777" w:rsidR="00892825" w:rsidRDefault="00892825" w:rsidP="00892825">
      <w:pPr>
        <w:ind w:left="720"/>
        <w:rPr>
          <w:szCs w:val="24"/>
        </w:rPr>
      </w:pPr>
    </w:p>
    <w:p w14:paraId="2C85E849" w14:textId="77777777" w:rsidR="00892825" w:rsidRDefault="00892825" w:rsidP="00892825">
      <w:pPr>
        <w:ind w:left="720"/>
        <w:rPr>
          <w:szCs w:val="24"/>
        </w:rPr>
      </w:pPr>
      <w:r>
        <w:rPr>
          <w:szCs w:val="24"/>
        </w:rPr>
        <w:t xml:space="preserve">Therefore, the area of the shaded region is given by </w:t>
      </w:r>
      <w:r w:rsidRPr="00546F4C">
        <w:rPr>
          <w:position w:val="-40"/>
          <w:szCs w:val="24"/>
        </w:rPr>
        <w:object w:dxaOrig="7479" w:dyaOrig="920" w14:anchorId="6858E992">
          <v:shape id="_x0000_i1034" type="#_x0000_t75" style="width:374.3pt;height:46.5pt" o:ole="">
            <v:imagedata r:id="rId28" o:title=""/>
          </v:shape>
          <o:OLEObject Type="Embed" ProgID="Equation.DSMT4" ShapeID="_x0000_i1034" DrawAspect="Content" ObjectID="_1847859912" r:id="rId29"/>
        </w:object>
      </w:r>
    </w:p>
    <w:p w14:paraId="3048510E" w14:textId="6C28C9D0" w:rsidR="00F92425" w:rsidRDefault="00747374" w:rsidP="0018068D">
      <w:pPr>
        <w:pStyle w:val="ListParagraph"/>
        <w:numPr>
          <w:ilvl w:val="0"/>
          <w:numId w:val="1"/>
        </w:numPr>
        <w:rPr>
          <w:szCs w:val="24"/>
        </w:rPr>
      </w:pPr>
      <w:r>
        <w:rPr>
          <w:noProof/>
        </w:rPr>
        <w:lastRenderedPageBreak/>
        <w:drawing>
          <wp:anchor distT="0" distB="0" distL="114300" distR="114300" simplePos="0" relativeHeight="251659264" behindDoc="0" locked="0" layoutInCell="1" allowOverlap="1" wp14:anchorId="3CDDAB65" wp14:editId="5D0E2A70">
            <wp:simplePos x="0" y="0"/>
            <wp:positionH relativeFrom="column">
              <wp:posOffset>5133975</wp:posOffset>
            </wp:positionH>
            <wp:positionV relativeFrom="paragraph">
              <wp:posOffset>54610</wp:posOffset>
            </wp:positionV>
            <wp:extent cx="1714500" cy="1783080"/>
            <wp:effectExtent l="0" t="0" r="0" b="7620"/>
            <wp:wrapSquare wrapText="bothSides"/>
            <wp:docPr id="3" name="Picture 3" descr="A picture of the polar curve r=sin(5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of the polar curve r=sin(5theta)."/>
                    <pic:cNvPicPr/>
                  </pic:nvPicPr>
                  <pic:blipFill>
                    <a:blip r:embed="rId30">
                      <a:extLst>
                        <a:ext uri="{28A0092B-C50C-407E-A947-70E740481C1C}">
                          <a14:useLocalDpi xmlns:a14="http://schemas.microsoft.com/office/drawing/2010/main" val="0"/>
                        </a:ext>
                      </a:extLst>
                    </a:blip>
                    <a:stretch>
                      <a:fillRect/>
                    </a:stretch>
                  </pic:blipFill>
                  <pic:spPr>
                    <a:xfrm>
                      <a:off x="0" y="0"/>
                      <a:ext cx="1714500" cy="1783080"/>
                    </a:xfrm>
                    <a:prstGeom prst="rect">
                      <a:avLst/>
                    </a:prstGeom>
                    <a:ln w="38100">
                      <a:noFill/>
                    </a:ln>
                  </pic:spPr>
                </pic:pic>
              </a:graphicData>
            </a:graphic>
            <wp14:sizeRelH relativeFrom="page">
              <wp14:pctWidth>0</wp14:pctWidth>
            </wp14:sizeRelH>
            <wp14:sizeRelV relativeFrom="page">
              <wp14:pctHeight>0</wp14:pctHeight>
            </wp14:sizeRelV>
          </wp:anchor>
        </w:drawing>
      </w:r>
      <w:r w:rsidR="00F92425">
        <w:rPr>
          <w:szCs w:val="24"/>
        </w:rPr>
        <w:t xml:space="preserve">Consider the curve </w:t>
      </w:r>
      <w:r w:rsidR="00F92425" w:rsidRPr="00CF5EEF">
        <w:rPr>
          <w:position w:val="-14"/>
        </w:rPr>
        <w:object w:dxaOrig="1160" w:dyaOrig="400" w14:anchorId="0A8D38A8">
          <v:shape id="_x0000_i1035" type="#_x0000_t75" style="width:57.75pt;height:20.25pt" o:ole="">
            <v:imagedata r:id="rId31" o:title=""/>
          </v:shape>
          <o:OLEObject Type="Embed" ProgID="Equation.DSMT4" ShapeID="_x0000_i1035" DrawAspect="Content" ObjectID="_1847859913" r:id="rId32"/>
        </w:object>
      </w:r>
      <w:r w:rsidR="00F92425">
        <w:rPr>
          <w:szCs w:val="24"/>
        </w:rPr>
        <w:t>.</w:t>
      </w:r>
    </w:p>
    <w:p w14:paraId="14D2D29B" w14:textId="32294B7F" w:rsidR="00CF5EEF" w:rsidRDefault="00CF5EEF" w:rsidP="0018068D">
      <w:pPr>
        <w:pStyle w:val="ListParagraph"/>
        <w:numPr>
          <w:ilvl w:val="0"/>
          <w:numId w:val="3"/>
        </w:numPr>
        <w:rPr>
          <w:szCs w:val="24"/>
        </w:rPr>
      </w:pPr>
      <w:r w:rsidRPr="00F92425">
        <w:rPr>
          <w:szCs w:val="24"/>
        </w:rPr>
        <w:t xml:space="preserve">Find the area of the region enclosed by one loop </w:t>
      </w:r>
      <w:r w:rsidR="00F92425">
        <w:rPr>
          <w:szCs w:val="24"/>
        </w:rPr>
        <w:t>of the curve</w:t>
      </w:r>
      <w:r w:rsidRPr="00F92425">
        <w:rPr>
          <w:szCs w:val="24"/>
        </w:rPr>
        <w:t>.</w:t>
      </w:r>
    </w:p>
    <w:p w14:paraId="30C963DA" w14:textId="1404CD2E" w:rsidR="00F640D7" w:rsidRDefault="00FB309D" w:rsidP="00373490">
      <w:pPr>
        <w:ind w:left="720"/>
        <w:rPr>
          <w:szCs w:val="24"/>
        </w:rPr>
      </w:pPr>
      <w:r>
        <w:rPr>
          <w:szCs w:val="24"/>
        </w:rPr>
        <w:t xml:space="preserve">We see that when </w:t>
      </w:r>
      <w:r w:rsidRPr="00FB309D">
        <w:rPr>
          <w:position w:val="-6"/>
          <w:szCs w:val="24"/>
        </w:rPr>
        <w:object w:dxaOrig="560" w:dyaOrig="279" w14:anchorId="7BEF9600">
          <v:shape id="_x0000_i1036" type="#_x0000_t75" style="width:27.75pt;height:14.25pt" o:ole="">
            <v:imagedata r:id="rId33" o:title=""/>
          </v:shape>
          <o:OLEObject Type="Embed" ProgID="Equation.DSMT4" ShapeID="_x0000_i1036" DrawAspect="Content" ObjectID="_1847859914" r:id="rId34"/>
        </w:object>
      </w:r>
      <w:r>
        <w:rPr>
          <w:szCs w:val="24"/>
        </w:rPr>
        <w:t xml:space="preserve">we have </w:t>
      </w:r>
      <w:r w:rsidRPr="00FB309D">
        <w:rPr>
          <w:position w:val="-14"/>
          <w:szCs w:val="24"/>
        </w:rPr>
        <w:object w:dxaOrig="1400" w:dyaOrig="400" w14:anchorId="67A5F38E">
          <v:shape id="_x0000_i1037" type="#_x0000_t75" style="width:69.7pt;height:20.25pt" o:ole="">
            <v:imagedata r:id="rId35" o:title=""/>
          </v:shape>
          <o:OLEObject Type="Embed" ProgID="Equation.DSMT4" ShapeID="_x0000_i1037" DrawAspect="Content" ObjectID="_1847859915" r:id="rId36"/>
        </w:object>
      </w:r>
      <w:r>
        <w:rPr>
          <w:szCs w:val="24"/>
        </w:rPr>
        <w:t xml:space="preserve">and so the curve is at the origin.  We need to find the next value of theta for which </w:t>
      </w:r>
      <w:r w:rsidR="00C3747F">
        <w:rPr>
          <w:szCs w:val="24"/>
        </w:rPr>
        <w:t>the curve returns to the origin.  Note that</w:t>
      </w:r>
    </w:p>
    <w:p w14:paraId="174009D9" w14:textId="72D6B660" w:rsidR="00C3747F" w:rsidRPr="00531D2B" w:rsidRDefault="00531D2B" w:rsidP="00B6390D">
      <w:pPr>
        <w:ind w:left="720" w:firstLine="720"/>
        <w:rPr>
          <w:szCs w:val="24"/>
        </w:rPr>
      </w:pPr>
      <w:r w:rsidRPr="00531D2B">
        <w:rPr>
          <w:position w:val="-24"/>
          <w:szCs w:val="24"/>
        </w:rPr>
        <w:object w:dxaOrig="4260" w:dyaOrig="620" w14:anchorId="40F72F93">
          <v:shape id="_x0000_i1038" type="#_x0000_t75" style="width:213pt;height:30.75pt" o:ole="">
            <v:imagedata r:id="rId37" o:title=""/>
          </v:shape>
          <o:OLEObject Type="Embed" ProgID="Equation.DSMT4" ShapeID="_x0000_i1038" DrawAspect="Content" ObjectID="_1847859916" r:id="rId38"/>
        </w:object>
      </w:r>
      <w:r>
        <w:rPr>
          <w:szCs w:val="24"/>
        </w:rPr>
        <w:t xml:space="preserve"> where </w:t>
      </w:r>
      <w:r>
        <w:rPr>
          <w:i/>
          <w:iCs/>
          <w:szCs w:val="24"/>
        </w:rPr>
        <w:t>k</w:t>
      </w:r>
      <w:r>
        <w:rPr>
          <w:szCs w:val="24"/>
        </w:rPr>
        <w:t xml:space="preserve"> is an integer.</w:t>
      </w:r>
    </w:p>
    <w:p w14:paraId="13606FE8" w14:textId="16F047BE" w:rsidR="00F640D7" w:rsidRDefault="00B6390D" w:rsidP="00F640D7">
      <w:pPr>
        <w:rPr>
          <w:szCs w:val="24"/>
        </w:rPr>
      </w:pPr>
      <w:r>
        <w:rPr>
          <w:szCs w:val="24"/>
        </w:rPr>
        <w:tab/>
        <w:t xml:space="preserve">The smallest positive value for </w:t>
      </w:r>
      <w:r w:rsidRPr="00B6390D">
        <w:rPr>
          <w:position w:val="-6"/>
          <w:szCs w:val="24"/>
        </w:rPr>
        <w:object w:dxaOrig="200" w:dyaOrig="279" w14:anchorId="121E975C">
          <v:shape id="_x0000_i1039" type="#_x0000_t75" style="width:10.5pt;height:14.25pt" o:ole="">
            <v:imagedata r:id="rId39" o:title=""/>
          </v:shape>
          <o:OLEObject Type="Embed" ProgID="Equation.DSMT4" ShapeID="_x0000_i1039" DrawAspect="Content" ObjectID="_1847859917" r:id="rId40"/>
        </w:object>
      </w:r>
      <w:r w:rsidR="0017020E">
        <w:rPr>
          <w:szCs w:val="24"/>
        </w:rPr>
        <w:t xml:space="preserve">that we have here is </w:t>
      </w:r>
      <w:r w:rsidR="0017020E" w:rsidRPr="0017020E">
        <w:rPr>
          <w:position w:val="-24"/>
          <w:szCs w:val="24"/>
        </w:rPr>
        <w:object w:dxaOrig="260" w:dyaOrig="620" w14:anchorId="14BF514D">
          <v:shape id="_x0000_i1040" type="#_x0000_t75" style="width:12pt;height:30.75pt" o:ole="">
            <v:imagedata r:id="rId41" o:title=""/>
          </v:shape>
          <o:OLEObject Type="Embed" ProgID="Equation.DSMT4" ShapeID="_x0000_i1040" DrawAspect="Content" ObjectID="_1847859918" r:id="rId42"/>
        </w:object>
      </w:r>
      <w:r w:rsidR="0017020E">
        <w:rPr>
          <w:szCs w:val="24"/>
        </w:rPr>
        <w:t>.</w:t>
      </w:r>
    </w:p>
    <w:p w14:paraId="0F4BC34C" w14:textId="12969045" w:rsidR="0017020E" w:rsidRDefault="0017020E" w:rsidP="00F640D7">
      <w:pPr>
        <w:rPr>
          <w:szCs w:val="24"/>
        </w:rPr>
      </w:pPr>
      <w:r>
        <w:rPr>
          <w:szCs w:val="24"/>
        </w:rPr>
        <w:tab/>
        <w:t xml:space="preserve">Therefore, the area enclosed by a single loop of the curve is given by </w:t>
      </w:r>
    </w:p>
    <w:p w14:paraId="3529681B" w14:textId="2BB1F96E" w:rsidR="0017020E" w:rsidRDefault="0017020E" w:rsidP="00F640D7">
      <w:pPr>
        <w:rPr>
          <w:szCs w:val="24"/>
        </w:rPr>
      </w:pPr>
      <w:r>
        <w:rPr>
          <w:szCs w:val="24"/>
        </w:rPr>
        <w:tab/>
      </w:r>
      <w:r>
        <w:rPr>
          <w:szCs w:val="24"/>
        </w:rPr>
        <w:tab/>
      </w:r>
      <w:r w:rsidR="0043264F" w:rsidRPr="0043264F">
        <w:rPr>
          <w:position w:val="-96"/>
          <w:szCs w:val="24"/>
        </w:rPr>
        <w:object w:dxaOrig="6580" w:dyaOrig="2360" w14:anchorId="78D96323">
          <v:shape id="_x0000_i1041" type="#_x0000_t75" style="width:328.35pt;height:118.45pt" o:ole="">
            <v:imagedata r:id="rId43" o:title=""/>
          </v:shape>
          <o:OLEObject Type="Embed" ProgID="Equation.DSMT4" ShapeID="_x0000_i1041" DrawAspect="Content" ObjectID="_1847859919" r:id="rId44"/>
        </w:object>
      </w:r>
    </w:p>
    <w:p w14:paraId="3F2138A4" w14:textId="4880A431" w:rsidR="00F640D7" w:rsidRPr="00F640D7" w:rsidRDefault="00F640D7" w:rsidP="00F640D7">
      <w:pPr>
        <w:rPr>
          <w:szCs w:val="24"/>
        </w:rPr>
      </w:pPr>
    </w:p>
    <w:p w14:paraId="0D694A97" w14:textId="20088B9B" w:rsidR="00F92425" w:rsidRDefault="00F92425" w:rsidP="0018068D">
      <w:pPr>
        <w:pStyle w:val="ListParagraph"/>
        <w:numPr>
          <w:ilvl w:val="0"/>
          <w:numId w:val="3"/>
        </w:numPr>
        <w:rPr>
          <w:szCs w:val="24"/>
        </w:rPr>
      </w:pPr>
      <w:r>
        <w:rPr>
          <w:szCs w:val="24"/>
        </w:rPr>
        <w:t>Set up an integral for the total length of the curve.</w:t>
      </w:r>
    </w:p>
    <w:p w14:paraId="0330AAB6" w14:textId="417C4592" w:rsidR="00F92425" w:rsidRDefault="00F92425" w:rsidP="0018068D">
      <w:pPr>
        <w:rPr>
          <w:szCs w:val="24"/>
        </w:rPr>
      </w:pPr>
    </w:p>
    <w:p w14:paraId="1E457387" w14:textId="77777777" w:rsidR="006B5DD4" w:rsidRDefault="006B5DD4" w:rsidP="006B5DD4">
      <w:pPr>
        <w:ind w:left="720"/>
        <w:rPr>
          <w:szCs w:val="24"/>
        </w:rPr>
      </w:pPr>
      <w:r>
        <w:rPr>
          <w:szCs w:val="24"/>
        </w:rPr>
        <w:t xml:space="preserve">We first note that this curve is traced out for </w:t>
      </w:r>
      <w:r w:rsidRPr="009215C6">
        <w:rPr>
          <w:position w:val="-6"/>
          <w:szCs w:val="24"/>
        </w:rPr>
        <w:object w:dxaOrig="960" w:dyaOrig="279" w14:anchorId="2E66C316">
          <v:shape id="_x0000_i1042" type="#_x0000_t75" style="width:48pt;height:14.25pt" o:ole="">
            <v:imagedata r:id="rId45" o:title=""/>
          </v:shape>
          <o:OLEObject Type="Embed" ProgID="Equation.DSMT4" ShapeID="_x0000_i1042" DrawAspect="Content" ObjectID="_1847859920" r:id="rId46"/>
        </w:object>
      </w:r>
      <w:r>
        <w:rPr>
          <w:szCs w:val="24"/>
        </w:rPr>
        <w:t>.  Therefore, the length of the curve is given by</w:t>
      </w:r>
    </w:p>
    <w:p w14:paraId="5785D78E" w14:textId="083F7CCE" w:rsidR="0018068D" w:rsidRDefault="00A40E97" w:rsidP="006B5DD4">
      <w:pPr>
        <w:ind w:left="720"/>
        <w:rPr>
          <w:szCs w:val="24"/>
        </w:rPr>
      </w:pPr>
      <w:r w:rsidRPr="004319A4">
        <w:rPr>
          <w:position w:val="-34"/>
          <w:szCs w:val="24"/>
        </w:rPr>
        <w:object w:dxaOrig="8680" w:dyaOrig="800" w14:anchorId="3756F6C3">
          <v:shape id="_x0000_i1043" type="#_x0000_t75" style="width:434.45pt;height:39.75pt" o:ole="">
            <v:imagedata r:id="rId47" o:title=""/>
          </v:shape>
          <o:OLEObject Type="Embed" ProgID="Equation.DSMT4" ShapeID="_x0000_i1043" DrawAspect="Content" ObjectID="_1847859921" r:id="rId48"/>
        </w:object>
      </w:r>
    </w:p>
    <w:p w14:paraId="6755D443" w14:textId="62BD015A" w:rsidR="00F640D7" w:rsidRDefault="00F640D7" w:rsidP="0018068D">
      <w:pPr>
        <w:rPr>
          <w:szCs w:val="24"/>
        </w:rPr>
      </w:pPr>
    </w:p>
    <w:p w14:paraId="013B5E86" w14:textId="77777777" w:rsidR="001249C1" w:rsidRPr="00C61744" w:rsidRDefault="001249C1" w:rsidP="001249C1">
      <w:pPr>
        <w:pStyle w:val="ListParagraph"/>
        <w:numPr>
          <w:ilvl w:val="0"/>
          <w:numId w:val="1"/>
        </w:numPr>
        <w:rPr>
          <w:szCs w:val="24"/>
        </w:rPr>
      </w:pPr>
      <w:r w:rsidRPr="00C61744">
        <w:rPr>
          <w:szCs w:val="24"/>
        </w:rPr>
        <w:t xml:space="preserve">The diagram below shows the curve </w:t>
      </w:r>
      <w:r w:rsidRPr="006018E3">
        <w:rPr>
          <w:position w:val="-14"/>
        </w:rPr>
        <w:object w:dxaOrig="2700" w:dyaOrig="400" w14:anchorId="215B9975">
          <v:shape id="_x0000_i1044" type="#_x0000_t75" style="width:135pt;height:20.25pt" o:ole="">
            <v:imagedata r:id="rId49" o:title=""/>
          </v:shape>
          <o:OLEObject Type="Embed" ProgID="Equation.DSMT4" ShapeID="_x0000_i1044" DrawAspect="Content" ObjectID="_1847859922" r:id="rId50"/>
        </w:object>
      </w:r>
      <w:r w:rsidRPr="00C61744">
        <w:rPr>
          <w:szCs w:val="24"/>
        </w:rPr>
        <w:t xml:space="preserve"> where </w:t>
      </w:r>
      <w:r w:rsidRPr="00C61744">
        <w:rPr>
          <w:i/>
          <w:iCs/>
          <w:szCs w:val="24"/>
        </w:rPr>
        <w:t>a</w:t>
      </w:r>
      <w:r w:rsidRPr="00C61744">
        <w:rPr>
          <w:szCs w:val="24"/>
        </w:rPr>
        <w:t xml:space="preserve"> is a positive constant.  Determine the value of </w:t>
      </w:r>
      <w:r w:rsidRPr="00C61744">
        <w:rPr>
          <w:i/>
          <w:iCs/>
          <w:szCs w:val="24"/>
        </w:rPr>
        <w:t>a</w:t>
      </w:r>
      <w:r w:rsidRPr="00C61744">
        <w:rPr>
          <w:szCs w:val="24"/>
        </w:rPr>
        <w:t xml:space="preserve"> given that the area bounded by the curve is </w:t>
      </w:r>
      <w:r w:rsidRPr="00AD4B92">
        <w:rPr>
          <w:position w:val="-6"/>
        </w:rPr>
        <w:object w:dxaOrig="460" w:dyaOrig="279" w14:anchorId="521AD22D">
          <v:shape id="_x0000_i1045" type="#_x0000_t75" style="width:23.25pt;height:14.25pt" o:ole="">
            <v:imagedata r:id="rId51" o:title=""/>
          </v:shape>
          <o:OLEObject Type="Embed" ProgID="Equation.DSMT4" ShapeID="_x0000_i1045" DrawAspect="Content" ObjectID="_1847859923" r:id="rId52"/>
        </w:object>
      </w:r>
      <w:r w:rsidRPr="00C61744">
        <w:rPr>
          <w:szCs w:val="24"/>
        </w:rPr>
        <w:t>.</w:t>
      </w:r>
    </w:p>
    <w:p w14:paraId="5DA5EFE1" w14:textId="77777777" w:rsidR="001249C1" w:rsidRDefault="001249C1" w:rsidP="001249C1">
      <w:pPr>
        <w:ind w:left="360"/>
        <w:rPr>
          <w:szCs w:val="24"/>
        </w:rPr>
      </w:pPr>
      <w:r>
        <w:rPr>
          <w:noProof/>
          <w:szCs w:val="24"/>
        </w:rPr>
        <w:drawing>
          <wp:anchor distT="0" distB="0" distL="114300" distR="114300" simplePos="0" relativeHeight="251673600" behindDoc="0" locked="0" layoutInCell="1" allowOverlap="1" wp14:anchorId="6BDAC1E8" wp14:editId="1A5D2DFE">
            <wp:simplePos x="0" y="0"/>
            <wp:positionH relativeFrom="column">
              <wp:posOffset>5277485</wp:posOffset>
            </wp:positionH>
            <wp:positionV relativeFrom="paragraph">
              <wp:posOffset>151765</wp:posOffset>
            </wp:positionV>
            <wp:extent cx="1751330" cy="1228725"/>
            <wp:effectExtent l="0" t="0" r="1270" b="9525"/>
            <wp:wrapSquare wrapText="bothSides"/>
            <wp:docPr id="7" name="Picture 7" descr="A picture of the given polar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of the given polar curv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51330" cy="122872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41F0633B" w14:textId="38C50AE5" w:rsidR="001249C1" w:rsidRDefault="00CB19A3" w:rsidP="001249C1">
      <w:pPr>
        <w:ind w:left="720"/>
        <w:rPr>
          <w:szCs w:val="24"/>
        </w:rPr>
      </w:pPr>
      <w:r w:rsidRPr="00CB19A3">
        <w:rPr>
          <w:position w:val="-218"/>
          <w:szCs w:val="24"/>
        </w:rPr>
        <w:object w:dxaOrig="7080" w:dyaOrig="4480" w14:anchorId="69FDFCC9">
          <v:shape id="_x0000_i1046" type="#_x0000_t75" style="width:354pt;height:222.65pt" o:ole="">
            <v:imagedata r:id="rId54" o:title=""/>
          </v:shape>
          <o:OLEObject Type="Embed" ProgID="Equation.DSMT4" ShapeID="_x0000_i1046" DrawAspect="Content" ObjectID="_1847859924" r:id="rId55"/>
        </w:object>
      </w:r>
    </w:p>
    <w:p w14:paraId="45052342" w14:textId="77777777" w:rsidR="001249C1" w:rsidRDefault="001249C1" w:rsidP="001249C1">
      <w:pPr>
        <w:ind w:left="720"/>
        <w:rPr>
          <w:szCs w:val="24"/>
        </w:rPr>
      </w:pPr>
      <w:r>
        <w:rPr>
          <w:szCs w:val="24"/>
        </w:rPr>
        <w:t xml:space="preserve">Since we are told that the total area equals </w:t>
      </w:r>
      <w:r w:rsidRPr="000157E0">
        <w:rPr>
          <w:position w:val="-6"/>
          <w:szCs w:val="24"/>
        </w:rPr>
        <w:object w:dxaOrig="460" w:dyaOrig="279" w14:anchorId="4FD78F33">
          <v:shape id="_x0000_i1047" type="#_x0000_t75" style="width:23.25pt;height:14.25pt" o:ole="">
            <v:imagedata r:id="rId56" o:title=""/>
          </v:shape>
          <o:OLEObject Type="Embed" ProgID="Equation.DSMT4" ShapeID="_x0000_i1047" DrawAspect="Content" ObjectID="_1847859925" r:id="rId57"/>
        </w:object>
      </w:r>
      <w:r>
        <w:rPr>
          <w:szCs w:val="24"/>
        </w:rPr>
        <w:t xml:space="preserve">we then have </w:t>
      </w:r>
    </w:p>
    <w:p w14:paraId="7126781C" w14:textId="77777777" w:rsidR="001249C1" w:rsidRDefault="001249C1" w:rsidP="001249C1">
      <w:pPr>
        <w:ind w:left="720"/>
        <w:rPr>
          <w:szCs w:val="24"/>
        </w:rPr>
      </w:pPr>
      <w:r>
        <w:rPr>
          <w:szCs w:val="24"/>
        </w:rPr>
        <w:tab/>
      </w:r>
      <w:r w:rsidRPr="005D4B0C">
        <w:rPr>
          <w:position w:val="-16"/>
          <w:szCs w:val="24"/>
        </w:rPr>
        <w:object w:dxaOrig="4120" w:dyaOrig="440" w14:anchorId="1B9D6BC0">
          <v:shape id="_x0000_i1048" type="#_x0000_t75" style="width:205.6pt;height:21pt" o:ole="">
            <v:imagedata r:id="rId58" o:title=""/>
          </v:shape>
          <o:OLEObject Type="Embed" ProgID="Equation.DSMT4" ShapeID="_x0000_i1048" DrawAspect="Content" ObjectID="_1847859926" r:id="rId59"/>
        </w:object>
      </w:r>
    </w:p>
    <w:p w14:paraId="792D669B" w14:textId="659796CC" w:rsidR="006510EC" w:rsidRDefault="00B27967" w:rsidP="006510EC">
      <w:pPr>
        <w:pStyle w:val="ListParagraph"/>
        <w:numPr>
          <w:ilvl w:val="0"/>
          <w:numId w:val="1"/>
        </w:numPr>
        <w:rPr>
          <w:szCs w:val="24"/>
        </w:rPr>
      </w:pPr>
      <w:r>
        <w:rPr>
          <w:noProof/>
          <w:szCs w:val="24"/>
        </w:rPr>
        <w:lastRenderedPageBreak/>
        <w:drawing>
          <wp:anchor distT="0" distB="0" distL="114300" distR="114300" simplePos="0" relativeHeight="251669504" behindDoc="0" locked="0" layoutInCell="1" allowOverlap="1" wp14:anchorId="4031CDB5" wp14:editId="24B3727C">
            <wp:simplePos x="0" y="0"/>
            <wp:positionH relativeFrom="column">
              <wp:posOffset>5486060</wp:posOffset>
            </wp:positionH>
            <wp:positionV relativeFrom="paragraph">
              <wp:posOffset>254827</wp:posOffset>
            </wp:positionV>
            <wp:extent cx="1636395" cy="1515745"/>
            <wp:effectExtent l="0" t="0" r="1905" b="8255"/>
            <wp:wrapSquare wrapText="bothSides"/>
            <wp:docPr id="1" name="Picture 1" descr="A picture of the shaded region given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shaded region given in the questio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36395" cy="151574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4A76C4">
        <w:rPr>
          <w:szCs w:val="24"/>
        </w:rPr>
        <w:t>Consider</w:t>
      </w:r>
      <w:r w:rsidR="006510EC">
        <w:rPr>
          <w:szCs w:val="24"/>
        </w:rPr>
        <w:t xml:space="preserve"> the region </w:t>
      </w:r>
      <w:r w:rsidR="0084391B">
        <w:rPr>
          <w:szCs w:val="24"/>
        </w:rPr>
        <w:t xml:space="preserve">which exists within </w:t>
      </w:r>
      <w:r w:rsidR="0097666B">
        <w:rPr>
          <w:szCs w:val="24"/>
        </w:rPr>
        <w:t xml:space="preserve">both the curve </w:t>
      </w:r>
      <w:r w:rsidR="0097666B" w:rsidRPr="0097666B">
        <w:rPr>
          <w:position w:val="-14"/>
          <w:szCs w:val="24"/>
        </w:rPr>
        <w:object w:dxaOrig="1420" w:dyaOrig="400" w14:anchorId="48794026">
          <v:shape id="_x0000_i1049" type="#_x0000_t75" style="width:71.3pt;height:20.25pt" o:ole="">
            <v:imagedata r:id="rId61" o:title=""/>
          </v:shape>
          <o:OLEObject Type="Embed" ProgID="Equation.DSMT4" ShapeID="_x0000_i1049" DrawAspect="Content" ObjectID="_1847859927" r:id="rId62"/>
        </w:object>
      </w:r>
      <w:r w:rsidR="0097666B">
        <w:rPr>
          <w:szCs w:val="24"/>
        </w:rPr>
        <w:t xml:space="preserve">and </w:t>
      </w:r>
      <w:r w:rsidR="004C0A53" w:rsidRPr="004C0A53">
        <w:rPr>
          <w:position w:val="-14"/>
          <w:szCs w:val="24"/>
        </w:rPr>
        <w:object w:dxaOrig="1579" w:dyaOrig="400" w14:anchorId="4611F0FD">
          <v:shape id="_x0000_i1050" type="#_x0000_t75" style="width:78.7pt;height:20.25pt" o:ole="">
            <v:imagedata r:id="rId63" o:title=""/>
          </v:shape>
          <o:OLEObject Type="Embed" ProgID="Equation.DSMT4" ShapeID="_x0000_i1050" DrawAspect="Content" ObjectID="_1847859928" r:id="rId64"/>
        </w:object>
      </w:r>
      <w:r w:rsidR="004C0A53">
        <w:rPr>
          <w:szCs w:val="24"/>
        </w:rPr>
        <w:t>.</w:t>
      </w:r>
      <w:r w:rsidR="00384263">
        <w:rPr>
          <w:szCs w:val="24"/>
        </w:rPr>
        <w:t xml:space="preserve">  </w:t>
      </w:r>
    </w:p>
    <w:p w14:paraId="11544D8F" w14:textId="2AB4651B" w:rsidR="004A76C4" w:rsidRDefault="004A76C4" w:rsidP="004A76C4">
      <w:pPr>
        <w:pStyle w:val="ListParagraph"/>
        <w:numPr>
          <w:ilvl w:val="0"/>
          <w:numId w:val="8"/>
        </w:numPr>
        <w:rPr>
          <w:szCs w:val="24"/>
        </w:rPr>
      </w:pPr>
      <w:r>
        <w:rPr>
          <w:szCs w:val="24"/>
        </w:rPr>
        <w:t>Determine the area of this region.</w:t>
      </w:r>
    </w:p>
    <w:p w14:paraId="040DB9EF" w14:textId="2CC3B8EF" w:rsidR="00132825" w:rsidRDefault="00132825" w:rsidP="00132825">
      <w:pPr>
        <w:rPr>
          <w:szCs w:val="24"/>
        </w:rPr>
      </w:pPr>
    </w:p>
    <w:p w14:paraId="5D9410F2" w14:textId="34E948F1" w:rsidR="00132825" w:rsidRDefault="00132825" w:rsidP="00132825">
      <w:pPr>
        <w:ind w:left="720"/>
        <w:rPr>
          <w:szCs w:val="24"/>
        </w:rPr>
      </w:pPr>
      <w:r>
        <w:rPr>
          <w:szCs w:val="24"/>
        </w:rPr>
        <w:t xml:space="preserve">We first note that </w:t>
      </w:r>
      <w:r w:rsidR="00B811B7" w:rsidRPr="00895C2C">
        <w:rPr>
          <w:position w:val="-24"/>
          <w:szCs w:val="24"/>
        </w:rPr>
        <w:object w:dxaOrig="5660" w:dyaOrig="620" w14:anchorId="1C77E980">
          <v:shape id="_x0000_i1051" type="#_x0000_t75" style="width:282.7pt;height:30.75pt" o:ole="">
            <v:imagedata r:id="rId65" o:title=""/>
          </v:shape>
          <o:OLEObject Type="Embed" ProgID="Equation.DSMT4" ShapeID="_x0000_i1051" DrawAspect="Content" ObjectID="_1847859929" r:id="rId66"/>
        </w:object>
      </w:r>
      <w:r w:rsidR="00B811B7">
        <w:rPr>
          <w:szCs w:val="24"/>
        </w:rPr>
        <w:t>.</w:t>
      </w:r>
    </w:p>
    <w:p w14:paraId="01BE5B80" w14:textId="3F5A5338" w:rsidR="00132825" w:rsidRDefault="00132825" w:rsidP="00132825">
      <w:pPr>
        <w:rPr>
          <w:szCs w:val="24"/>
        </w:rPr>
      </w:pPr>
    </w:p>
    <w:p w14:paraId="07377393" w14:textId="1FEDF002" w:rsidR="003C7654" w:rsidRDefault="003C7654" w:rsidP="00132825">
      <w:pPr>
        <w:rPr>
          <w:szCs w:val="24"/>
        </w:rPr>
      </w:pPr>
      <w:r>
        <w:rPr>
          <w:szCs w:val="24"/>
        </w:rPr>
        <w:tab/>
      </w:r>
      <w:r w:rsidR="00B97A99">
        <w:rPr>
          <w:szCs w:val="24"/>
        </w:rPr>
        <w:t>The</w:t>
      </w:r>
      <w:r w:rsidR="00CC1B63">
        <w:rPr>
          <w:szCs w:val="24"/>
        </w:rPr>
        <w:t xml:space="preserve"> area of the shaded region is therefore given by</w:t>
      </w:r>
    </w:p>
    <w:p w14:paraId="061D3C58" w14:textId="328417AC" w:rsidR="00CC1B63" w:rsidRDefault="00CC1B63" w:rsidP="00132825">
      <w:pPr>
        <w:rPr>
          <w:szCs w:val="24"/>
        </w:rPr>
      </w:pPr>
      <w:r>
        <w:rPr>
          <w:szCs w:val="24"/>
        </w:rPr>
        <w:tab/>
      </w:r>
      <w:r w:rsidR="008A01DD" w:rsidRPr="008A01DD">
        <w:rPr>
          <w:position w:val="-36"/>
          <w:szCs w:val="24"/>
        </w:rPr>
        <w:object w:dxaOrig="7839" w:dyaOrig="7020" w14:anchorId="125111C3">
          <v:shape id="_x0000_i1052" type="#_x0000_t75" style="width:392.35pt;height:351pt" o:ole="">
            <v:imagedata r:id="rId67" o:title=""/>
          </v:shape>
          <o:OLEObject Type="Embed" ProgID="Equation.DSMT4" ShapeID="_x0000_i1052" DrawAspect="Content" ObjectID="_1847859930" r:id="rId68"/>
        </w:object>
      </w:r>
    </w:p>
    <w:p w14:paraId="108CDDCE" w14:textId="31C30754" w:rsidR="008A01DD" w:rsidRDefault="008A01DD" w:rsidP="00132825">
      <w:pPr>
        <w:rPr>
          <w:szCs w:val="24"/>
        </w:rPr>
      </w:pPr>
    </w:p>
    <w:p w14:paraId="7D6CA6F6" w14:textId="77777777" w:rsidR="00711EAF" w:rsidRDefault="00711EAF" w:rsidP="00132825">
      <w:pPr>
        <w:rPr>
          <w:szCs w:val="24"/>
        </w:rPr>
      </w:pPr>
    </w:p>
    <w:p w14:paraId="53A02F1F" w14:textId="77777777" w:rsidR="008A01DD" w:rsidRDefault="008A01DD" w:rsidP="00132825">
      <w:pPr>
        <w:rPr>
          <w:szCs w:val="24"/>
        </w:rPr>
      </w:pPr>
    </w:p>
    <w:p w14:paraId="6E3A6DC3" w14:textId="77777777" w:rsidR="006B555C" w:rsidRPr="00132825" w:rsidRDefault="006B555C" w:rsidP="00132825">
      <w:pPr>
        <w:rPr>
          <w:szCs w:val="24"/>
        </w:rPr>
      </w:pPr>
    </w:p>
    <w:p w14:paraId="3A0BDBB3" w14:textId="21807C72" w:rsidR="004A76C4" w:rsidRDefault="00F2130F" w:rsidP="004A76C4">
      <w:pPr>
        <w:pStyle w:val="ListParagraph"/>
        <w:numPr>
          <w:ilvl w:val="0"/>
          <w:numId w:val="8"/>
        </w:numPr>
        <w:rPr>
          <w:szCs w:val="24"/>
        </w:rPr>
      </w:pPr>
      <w:r>
        <w:rPr>
          <w:szCs w:val="24"/>
        </w:rPr>
        <w:t>Setup, but do not evaluate, an integral(s)</w:t>
      </w:r>
      <w:r w:rsidR="009A6D39">
        <w:rPr>
          <w:szCs w:val="24"/>
        </w:rPr>
        <w:t xml:space="preserve"> which represents</w:t>
      </w:r>
      <w:r w:rsidR="004A76C4">
        <w:rPr>
          <w:szCs w:val="24"/>
        </w:rPr>
        <w:t xml:space="preserve"> the arc length </w:t>
      </w:r>
      <w:r w:rsidR="004C3178">
        <w:rPr>
          <w:szCs w:val="24"/>
        </w:rPr>
        <w:t>of the boundary of this region.</w:t>
      </w:r>
    </w:p>
    <w:p w14:paraId="04E06B14" w14:textId="32472C76" w:rsidR="008A01DD" w:rsidRDefault="008A01DD" w:rsidP="008A01DD">
      <w:pPr>
        <w:rPr>
          <w:szCs w:val="24"/>
        </w:rPr>
      </w:pPr>
    </w:p>
    <w:p w14:paraId="6F817857" w14:textId="251D6037" w:rsidR="008A01DD" w:rsidRDefault="00212B98" w:rsidP="00212B98">
      <w:pPr>
        <w:ind w:left="720"/>
        <w:rPr>
          <w:szCs w:val="24"/>
        </w:rPr>
      </w:pPr>
      <w:r>
        <w:rPr>
          <w:szCs w:val="24"/>
        </w:rPr>
        <w:t xml:space="preserve">We calculate that </w:t>
      </w:r>
    </w:p>
    <w:p w14:paraId="7300E4A3" w14:textId="07C442B1" w:rsidR="00212B98" w:rsidRDefault="00212B98" w:rsidP="00212B98">
      <w:pPr>
        <w:pStyle w:val="MTDisplayEquation"/>
      </w:pPr>
      <w:r>
        <w:tab/>
      </w:r>
      <w:r w:rsidR="00F2130F" w:rsidRPr="00F2130F">
        <w:rPr>
          <w:position w:val="-34"/>
        </w:rPr>
        <w:object w:dxaOrig="7180" w:dyaOrig="800" w14:anchorId="36A26032">
          <v:shape id="_x0000_i1053" type="#_x0000_t75" style="width:359.35pt;height:40.5pt" o:ole="">
            <v:imagedata r:id="rId69" o:title=""/>
          </v:shape>
          <o:OLEObject Type="Embed" ProgID="Equation.DSMT4" ShapeID="_x0000_i1053" DrawAspect="Content" ObjectID="_1847859931" r:id="rId70"/>
        </w:object>
      </w:r>
    </w:p>
    <w:p w14:paraId="7A282019" w14:textId="0380EFB9" w:rsidR="008A01DD" w:rsidRDefault="008A01DD" w:rsidP="008A01DD">
      <w:pPr>
        <w:ind w:left="720"/>
        <w:rPr>
          <w:szCs w:val="24"/>
        </w:rPr>
      </w:pPr>
    </w:p>
    <w:p w14:paraId="047936FF" w14:textId="446F1EC4" w:rsidR="00B27967" w:rsidRDefault="00B27967" w:rsidP="008A01DD">
      <w:pPr>
        <w:ind w:left="720"/>
        <w:rPr>
          <w:szCs w:val="24"/>
        </w:rPr>
      </w:pPr>
    </w:p>
    <w:p w14:paraId="75FC1CDE" w14:textId="63EC5E6B" w:rsidR="00B27967" w:rsidRDefault="00B27967" w:rsidP="008A01DD">
      <w:pPr>
        <w:ind w:left="720"/>
        <w:rPr>
          <w:szCs w:val="24"/>
        </w:rPr>
      </w:pPr>
    </w:p>
    <w:p w14:paraId="7DEF0CC1" w14:textId="56C938CE" w:rsidR="00B27967" w:rsidRDefault="00B27967" w:rsidP="008A01DD">
      <w:pPr>
        <w:ind w:left="720"/>
        <w:rPr>
          <w:szCs w:val="24"/>
        </w:rPr>
      </w:pPr>
    </w:p>
    <w:p w14:paraId="009517DF" w14:textId="72C1821A" w:rsidR="00B27967" w:rsidRDefault="00B27967" w:rsidP="008A01DD">
      <w:pPr>
        <w:ind w:left="720"/>
        <w:rPr>
          <w:szCs w:val="24"/>
        </w:rPr>
      </w:pPr>
    </w:p>
    <w:p w14:paraId="0DD312F9" w14:textId="139505F4" w:rsidR="004C3178" w:rsidRDefault="00A8365F" w:rsidP="004A76C4">
      <w:pPr>
        <w:pStyle w:val="ListParagraph"/>
        <w:numPr>
          <w:ilvl w:val="0"/>
          <w:numId w:val="8"/>
        </w:numPr>
        <w:rPr>
          <w:szCs w:val="24"/>
        </w:rPr>
      </w:pPr>
      <w:r>
        <w:rPr>
          <w:szCs w:val="24"/>
        </w:rPr>
        <w:lastRenderedPageBreak/>
        <w:t xml:space="preserve">Determine </w:t>
      </w:r>
      <w:r w:rsidR="007E4051">
        <w:rPr>
          <w:szCs w:val="24"/>
        </w:rPr>
        <w:t xml:space="preserve">the area that is within </w:t>
      </w:r>
      <w:r w:rsidR="007E4051" w:rsidRPr="0097666B">
        <w:rPr>
          <w:position w:val="-14"/>
          <w:szCs w:val="24"/>
        </w:rPr>
        <w:object w:dxaOrig="1420" w:dyaOrig="400" w14:anchorId="28D28DEC">
          <v:shape id="_x0000_i1054" type="#_x0000_t75" style="width:71.3pt;height:20.25pt" o:ole="">
            <v:imagedata r:id="rId61" o:title=""/>
          </v:shape>
          <o:OLEObject Type="Embed" ProgID="Equation.DSMT4" ShapeID="_x0000_i1054" DrawAspect="Content" ObjectID="_1847859932" r:id="rId71"/>
        </w:object>
      </w:r>
      <w:r w:rsidR="007E4051">
        <w:rPr>
          <w:szCs w:val="24"/>
        </w:rPr>
        <w:t xml:space="preserve"> but outside of </w:t>
      </w:r>
      <w:r w:rsidR="007E4051" w:rsidRPr="004C0A53">
        <w:rPr>
          <w:position w:val="-14"/>
          <w:szCs w:val="24"/>
        </w:rPr>
        <w:object w:dxaOrig="1579" w:dyaOrig="400" w14:anchorId="1B2E83C4">
          <v:shape id="_x0000_i1055" type="#_x0000_t75" style="width:78.7pt;height:20.25pt" o:ole="">
            <v:imagedata r:id="rId63" o:title=""/>
          </v:shape>
          <o:OLEObject Type="Embed" ProgID="Equation.DSMT4" ShapeID="_x0000_i1055" DrawAspect="Content" ObjectID="_1847859933" r:id="rId72"/>
        </w:object>
      </w:r>
      <w:r w:rsidR="007E4051">
        <w:rPr>
          <w:szCs w:val="24"/>
        </w:rPr>
        <w:t>.</w:t>
      </w:r>
    </w:p>
    <w:p w14:paraId="5712302A" w14:textId="5F99E685" w:rsidR="002D5002" w:rsidRDefault="003D549E" w:rsidP="002D5002">
      <w:pPr>
        <w:rPr>
          <w:szCs w:val="24"/>
        </w:rPr>
      </w:pPr>
      <w:r>
        <w:rPr>
          <w:noProof/>
          <w:szCs w:val="24"/>
        </w:rPr>
        <w:drawing>
          <wp:anchor distT="0" distB="0" distL="114300" distR="114300" simplePos="0" relativeHeight="251671552" behindDoc="0" locked="0" layoutInCell="1" allowOverlap="1" wp14:anchorId="0E7690B2" wp14:editId="6B85D7C4">
            <wp:simplePos x="0" y="0"/>
            <wp:positionH relativeFrom="column">
              <wp:posOffset>5166995</wp:posOffset>
            </wp:positionH>
            <wp:positionV relativeFrom="paragraph">
              <wp:posOffset>64770</wp:posOffset>
            </wp:positionV>
            <wp:extent cx="1910715" cy="1807210"/>
            <wp:effectExtent l="0" t="0" r="0" b="2540"/>
            <wp:wrapSquare wrapText="bothSides"/>
            <wp:docPr id="8" name="Picture 8" descr="A picture of the shaded region given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of the shaded region given in the questio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910715" cy="180721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64CB2D8" w14:textId="09F8BCA7" w:rsidR="002D5002" w:rsidRDefault="00D816B3" w:rsidP="00D816B3">
      <w:pPr>
        <w:ind w:left="720"/>
        <w:rPr>
          <w:szCs w:val="24"/>
        </w:rPr>
      </w:pPr>
      <w:r>
        <w:rPr>
          <w:szCs w:val="24"/>
        </w:rPr>
        <w:t xml:space="preserve">We see that this area still exists between the angles of </w:t>
      </w:r>
      <w:r w:rsidR="006312A3" w:rsidRPr="006312A3">
        <w:rPr>
          <w:position w:val="-24"/>
          <w:szCs w:val="24"/>
        </w:rPr>
        <w:object w:dxaOrig="260" w:dyaOrig="620" w14:anchorId="52B1EA7E">
          <v:shape id="_x0000_i1056" type="#_x0000_t75" style="width:13.5pt;height:30.75pt" o:ole="">
            <v:imagedata r:id="rId74" o:title=""/>
          </v:shape>
          <o:OLEObject Type="Embed" ProgID="Equation.DSMT4" ShapeID="_x0000_i1056" DrawAspect="Content" ObjectID="_1847859934" r:id="rId75"/>
        </w:object>
      </w:r>
      <w:r w:rsidR="006312A3">
        <w:rPr>
          <w:szCs w:val="24"/>
        </w:rPr>
        <w:t xml:space="preserve">and </w:t>
      </w:r>
      <w:r w:rsidR="006312A3" w:rsidRPr="006312A3">
        <w:rPr>
          <w:position w:val="-24"/>
          <w:szCs w:val="24"/>
        </w:rPr>
        <w:object w:dxaOrig="380" w:dyaOrig="620" w14:anchorId="3199A009">
          <v:shape id="_x0000_i1057" type="#_x0000_t75" style="width:19.5pt;height:30.75pt" o:ole="">
            <v:imagedata r:id="rId76" o:title=""/>
          </v:shape>
          <o:OLEObject Type="Embed" ProgID="Equation.DSMT4" ShapeID="_x0000_i1057" DrawAspect="Content" ObjectID="_1847859935" r:id="rId77"/>
        </w:object>
      </w:r>
      <w:r w:rsidR="007C4E66">
        <w:rPr>
          <w:szCs w:val="24"/>
        </w:rPr>
        <w:t xml:space="preserve"> and that over this interval </w:t>
      </w:r>
      <w:r w:rsidR="00097409">
        <w:rPr>
          <w:szCs w:val="24"/>
        </w:rPr>
        <w:t xml:space="preserve">the curve </w:t>
      </w:r>
      <w:r w:rsidR="003F3788" w:rsidRPr="003F3788">
        <w:rPr>
          <w:position w:val="-14"/>
          <w:szCs w:val="24"/>
        </w:rPr>
        <w:object w:dxaOrig="1579" w:dyaOrig="400" w14:anchorId="6451B554">
          <v:shape id="_x0000_i1058" type="#_x0000_t75" style="width:78.7pt;height:20.25pt" o:ole="">
            <v:imagedata r:id="rId78" o:title=""/>
          </v:shape>
          <o:OLEObject Type="Embed" ProgID="Equation.DSMT4" ShapeID="_x0000_i1058" DrawAspect="Content" ObjectID="_1847859936" r:id="rId79"/>
        </w:object>
      </w:r>
      <w:r w:rsidR="003F3788">
        <w:rPr>
          <w:szCs w:val="24"/>
        </w:rPr>
        <w:t xml:space="preserve">produces larger outputs than the curve </w:t>
      </w:r>
      <w:r w:rsidR="003F3788" w:rsidRPr="003F3788">
        <w:rPr>
          <w:position w:val="-14"/>
          <w:szCs w:val="24"/>
        </w:rPr>
        <w:object w:dxaOrig="1420" w:dyaOrig="400" w14:anchorId="259FAB43">
          <v:shape id="_x0000_i1059" type="#_x0000_t75" style="width:71.3pt;height:20.25pt" o:ole="">
            <v:imagedata r:id="rId80" o:title=""/>
          </v:shape>
          <o:OLEObject Type="Embed" ProgID="Equation.DSMT4" ShapeID="_x0000_i1059" DrawAspect="Content" ObjectID="_1847859937" r:id="rId81"/>
        </w:object>
      </w:r>
      <w:r w:rsidR="003F3788">
        <w:rPr>
          <w:szCs w:val="24"/>
        </w:rPr>
        <w:t>.</w:t>
      </w:r>
    </w:p>
    <w:p w14:paraId="266A083E" w14:textId="7BC58967" w:rsidR="003F3788" w:rsidRDefault="003F3788" w:rsidP="00D816B3">
      <w:pPr>
        <w:ind w:left="720"/>
        <w:rPr>
          <w:szCs w:val="24"/>
        </w:rPr>
      </w:pPr>
      <w:r>
        <w:rPr>
          <w:szCs w:val="24"/>
        </w:rPr>
        <w:t xml:space="preserve">Therefore, the area is given by </w:t>
      </w:r>
    </w:p>
    <w:p w14:paraId="64352C4D" w14:textId="6D3E2476" w:rsidR="003F3788" w:rsidRDefault="00C73C2C" w:rsidP="00CF3054">
      <w:pPr>
        <w:ind w:firstLine="360"/>
        <w:rPr>
          <w:szCs w:val="24"/>
        </w:rPr>
      </w:pPr>
      <w:r w:rsidRPr="00C73C2C">
        <w:rPr>
          <w:position w:val="-250"/>
          <w:szCs w:val="24"/>
        </w:rPr>
        <w:object w:dxaOrig="7140" w:dyaOrig="5120" w14:anchorId="6625D5C6">
          <v:shape id="_x0000_i1060" type="#_x0000_t75" style="width:357pt;height:255.75pt" o:ole="">
            <v:imagedata r:id="rId82" o:title=""/>
          </v:shape>
          <o:OLEObject Type="Embed" ProgID="Equation.DSMT4" ShapeID="_x0000_i1060" DrawAspect="Content" ObjectID="_1847859938" r:id="rId83"/>
        </w:object>
      </w:r>
    </w:p>
    <w:p w14:paraId="62634C41" w14:textId="3E1278C5" w:rsidR="002D5002" w:rsidRDefault="002D5002" w:rsidP="002D5002">
      <w:pPr>
        <w:rPr>
          <w:szCs w:val="24"/>
        </w:rPr>
      </w:pPr>
    </w:p>
    <w:p w14:paraId="65AFFAB3" w14:textId="2B319CC4" w:rsidR="002C38B8" w:rsidRDefault="002C38B8" w:rsidP="002D5002">
      <w:pPr>
        <w:rPr>
          <w:szCs w:val="24"/>
        </w:rPr>
      </w:pPr>
    </w:p>
    <w:p w14:paraId="2957C8B9" w14:textId="777E347E" w:rsidR="002C38B8" w:rsidRDefault="002C38B8" w:rsidP="002D5002">
      <w:pPr>
        <w:rPr>
          <w:szCs w:val="24"/>
        </w:rPr>
      </w:pPr>
    </w:p>
    <w:p w14:paraId="3FB0B245" w14:textId="78B3DB80" w:rsidR="00CF3054" w:rsidRDefault="00CF3054" w:rsidP="002D5002">
      <w:pPr>
        <w:rPr>
          <w:szCs w:val="24"/>
        </w:rPr>
      </w:pPr>
    </w:p>
    <w:p w14:paraId="26F8C6EC" w14:textId="30F4044E" w:rsidR="00CF3054" w:rsidRDefault="00CF3054" w:rsidP="002D5002">
      <w:pPr>
        <w:rPr>
          <w:szCs w:val="24"/>
        </w:rPr>
      </w:pPr>
    </w:p>
    <w:p w14:paraId="1C56037F" w14:textId="2AD0ECD7" w:rsidR="00CF3054" w:rsidRDefault="00CF3054" w:rsidP="002D5002">
      <w:pPr>
        <w:rPr>
          <w:szCs w:val="24"/>
        </w:rPr>
      </w:pPr>
    </w:p>
    <w:p w14:paraId="2C1AB572" w14:textId="17AF98E1" w:rsidR="00CF3054" w:rsidRDefault="00CF3054" w:rsidP="002D5002">
      <w:pPr>
        <w:rPr>
          <w:szCs w:val="24"/>
        </w:rPr>
      </w:pPr>
    </w:p>
    <w:p w14:paraId="4688A7A2" w14:textId="0393DF07" w:rsidR="00CF3054" w:rsidRDefault="00CF3054" w:rsidP="002D5002">
      <w:pPr>
        <w:rPr>
          <w:szCs w:val="24"/>
        </w:rPr>
      </w:pPr>
    </w:p>
    <w:p w14:paraId="5ADFB59B" w14:textId="5346DFA3" w:rsidR="00CF3054" w:rsidRDefault="00CF3054" w:rsidP="002D5002">
      <w:pPr>
        <w:rPr>
          <w:szCs w:val="24"/>
        </w:rPr>
      </w:pPr>
    </w:p>
    <w:p w14:paraId="60FE525F" w14:textId="17AADE68" w:rsidR="00CF3054" w:rsidRDefault="00CF3054" w:rsidP="002D5002">
      <w:pPr>
        <w:rPr>
          <w:szCs w:val="24"/>
        </w:rPr>
      </w:pPr>
    </w:p>
    <w:p w14:paraId="1122F1BC" w14:textId="04A06462" w:rsidR="00CF3054" w:rsidRDefault="00CF3054" w:rsidP="002D5002">
      <w:pPr>
        <w:rPr>
          <w:szCs w:val="24"/>
        </w:rPr>
      </w:pPr>
    </w:p>
    <w:p w14:paraId="1837C817" w14:textId="2F03CE95" w:rsidR="00CF3054" w:rsidRDefault="00CF3054" w:rsidP="002D5002">
      <w:pPr>
        <w:rPr>
          <w:szCs w:val="24"/>
        </w:rPr>
      </w:pPr>
    </w:p>
    <w:p w14:paraId="4018F4C2" w14:textId="18728D05" w:rsidR="00CF3054" w:rsidRDefault="00CF3054" w:rsidP="002D5002">
      <w:pPr>
        <w:rPr>
          <w:szCs w:val="24"/>
        </w:rPr>
      </w:pPr>
    </w:p>
    <w:p w14:paraId="7D98CAC9" w14:textId="69A87648" w:rsidR="00CF3054" w:rsidRDefault="00CF3054" w:rsidP="002D5002">
      <w:pPr>
        <w:rPr>
          <w:szCs w:val="24"/>
        </w:rPr>
      </w:pPr>
    </w:p>
    <w:p w14:paraId="7ECE8C55" w14:textId="54EA9376" w:rsidR="00CF3054" w:rsidRDefault="00CF3054" w:rsidP="002D5002">
      <w:pPr>
        <w:rPr>
          <w:szCs w:val="24"/>
        </w:rPr>
      </w:pPr>
    </w:p>
    <w:p w14:paraId="4627F600" w14:textId="06153991" w:rsidR="00CF3054" w:rsidRDefault="00CF3054" w:rsidP="002D5002">
      <w:pPr>
        <w:rPr>
          <w:szCs w:val="24"/>
        </w:rPr>
      </w:pPr>
    </w:p>
    <w:p w14:paraId="774E21CD" w14:textId="0B73A32C" w:rsidR="00CF3054" w:rsidRDefault="00CF3054" w:rsidP="002D5002">
      <w:pPr>
        <w:rPr>
          <w:szCs w:val="24"/>
        </w:rPr>
      </w:pPr>
    </w:p>
    <w:p w14:paraId="6E477F76" w14:textId="47F1BFB6" w:rsidR="00CF3054" w:rsidRDefault="00CF3054" w:rsidP="002D5002">
      <w:pPr>
        <w:rPr>
          <w:szCs w:val="24"/>
        </w:rPr>
      </w:pPr>
    </w:p>
    <w:p w14:paraId="20548E0C" w14:textId="66DA2F89" w:rsidR="00CF3054" w:rsidRDefault="00CF3054" w:rsidP="002D5002">
      <w:pPr>
        <w:rPr>
          <w:szCs w:val="24"/>
        </w:rPr>
      </w:pPr>
    </w:p>
    <w:p w14:paraId="5B5E780E" w14:textId="52309065" w:rsidR="00CF3054" w:rsidRDefault="00CF3054" w:rsidP="002D5002">
      <w:pPr>
        <w:rPr>
          <w:szCs w:val="24"/>
        </w:rPr>
      </w:pPr>
    </w:p>
    <w:p w14:paraId="2C204E55" w14:textId="6E69CBF9" w:rsidR="00CF3054" w:rsidRDefault="00CF3054" w:rsidP="002D5002">
      <w:pPr>
        <w:rPr>
          <w:szCs w:val="24"/>
        </w:rPr>
      </w:pPr>
    </w:p>
    <w:p w14:paraId="6BC2F907" w14:textId="31D87F33" w:rsidR="00CF3054" w:rsidRDefault="00CF3054" w:rsidP="002D5002">
      <w:pPr>
        <w:rPr>
          <w:szCs w:val="24"/>
        </w:rPr>
      </w:pPr>
    </w:p>
    <w:p w14:paraId="59949288" w14:textId="33C63E6E" w:rsidR="00CF3054" w:rsidRDefault="00CF3054" w:rsidP="002D5002">
      <w:pPr>
        <w:rPr>
          <w:szCs w:val="24"/>
        </w:rPr>
      </w:pPr>
    </w:p>
    <w:p w14:paraId="0CF78352" w14:textId="3F290F2D" w:rsidR="007E4051" w:rsidRPr="004A76C4" w:rsidRDefault="007E4051" w:rsidP="004A76C4">
      <w:pPr>
        <w:pStyle w:val="ListParagraph"/>
        <w:numPr>
          <w:ilvl w:val="0"/>
          <w:numId w:val="8"/>
        </w:numPr>
        <w:rPr>
          <w:szCs w:val="24"/>
        </w:rPr>
      </w:pPr>
      <w:r>
        <w:rPr>
          <w:szCs w:val="24"/>
        </w:rPr>
        <w:t xml:space="preserve">Determine the area that is within </w:t>
      </w:r>
      <w:r w:rsidRPr="004C0A53">
        <w:rPr>
          <w:position w:val="-14"/>
          <w:szCs w:val="24"/>
        </w:rPr>
        <w:object w:dxaOrig="1579" w:dyaOrig="400" w14:anchorId="0A36061F">
          <v:shape id="_x0000_i1061" type="#_x0000_t75" style="width:78.7pt;height:20.25pt" o:ole="">
            <v:imagedata r:id="rId63" o:title=""/>
          </v:shape>
          <o:OLEObject Type="Embed" ProgID="Equation.DSMT4" ShapeID="_x0000_i1061" DrawAspect="Content" ObjectID="_1847859939" r:id="rId84"/>
        </w:object>
      </w:r>
      <w:r>
        <w:rPr>
          <w:szCs w:val="24"/>
        </w:rPr>
        <w:t xml:space="preserve"> but outside of </w:t>
      </w:r>
      <w:r w:rsidRPr="0097666B">
        <w:rPr>
          <w:position w:val="-14"/>
          <w:szCs w:val="24"/>
        </w:rPr>
        <w:object w:dxaOrig="1420" w:dyaOrig="400" w14:anchorId="4154859B">
          <v:shape id="_x0000_i1062" type="#_x0000_t75" style="width:71.3pt;height:20.25pt" o:ole="">
            <v:imagedata r:id="rId61" o:title=""/>
          </v:shape>
          <o:OLEObject Type="Embed" ProgID="Equation.DSMT4" ShapeID="_x0000_i1062" DrawAspect="Content" ObjectID="_1847859940" r:id="rId85"/>
        </w:object>
      </w:r>
      <w:r>
        <w:rPr>
          <w:szCs w:val="24"/>
        </w:rPr>
        <w:t>.</w:t>
      </w:r>
    </w:p>
    <w:p w14:paraId="0361AE3B" w14:textId="528AA6A8" w:rsidR="006510EC" w:rsidRDefault="002C38B8" w:rsidP="006510EC">
      <w:pPr>
        <w:rPr>
          <w:szCs w:val="24"/>
        </w:rPr>
      </w:pPr>
      <w:r>
        <w:rPr>
          <w:noProof/>
          <w:szCs w:val="24"/>
        </w:rPr>
        <w:drawing>
          <wp:anchor distT="0" distB="0" distL="114300" distR="114300" simplePos="0" relativeHeight="251670528" behindDoc="0" locked="0" layoutInCell="1" allowOverlap="1" wp14:anchorId="5EBBEEBE" wp14:editId="7BA18CDC">
            <wp:simplePos x="0" y="0"/>
            <wp:positionH relativeFrom="column">
              <wp:posOffset>5231130</wp:posOffset>
            </wp:positionH>
            <wp:positionV relativeFrom="paragraph">
              <wp:posOffset>25400</wp:posOffset>
            </wp:positionV>
            <wp:extent cx="1846580" cy="1755775"/>
            <wp:effectExtent l="0" t="0" r="1270" b="0"/>
            <wp:wrapSquare wrapText="bothSides"/>
            <wp:docPr id="9" name="Picture 9" descr="A picture of the shaded region given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of the shaded region given in the question."/>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846580" cy="17557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47DD1D80" w14:textId="1BA22E0C" w:rsidR="00C73C2C" w:rsidRDefault="00C73C2C" w:rsidP="00C73C2C">
      <w:pPr>
        <w:ind w:left="720"/>
        <w:rPr>
          <w:szCs w:val="24"/>
        </w:rPr>
      </w:pPr>
      <w:r>
        <w:rPr>
          <w:szCs w:val="24"/>
        </w:rPr>
        <w:t xml:space="preserve">We see that this area still exists between the angles of </w:t>
      </w:r>
      <w:r w:rsidR="0029201B" w:rsidRPr="006312A3">
        <w:rPr>
          <w:position w:val="-24"/>
          <w:szCs w:val="24"/>
        </w:rPr>
        <w:object w:dxaOrig="440" w:dyaOrig="620" w14:anchorId="26930403">
          <v:shape id="_x0000_i1063" type="#_x0000_t75" style="width:21pt;height:30.75pt" o:ole="">
            <v:imagedata r:id="rId87" o:title=""/>
          </v:shape>
          <o:OLEObject Type="Embed" ProgID="Equation.DSMT4" ShapeID="_x0000_i1063" DrawAspect="Content" ObjectID="_1847859941" r:id="rId88"/>
        </w:object>
      </w:r>
      <w:r>
        <w:rPr>
          <w:szCs w:val="24"/>
        </w:rPr>
        <w:t xml:space="preserve">and </w:t>
      </w:r>
      <w:r w:rsidR="0029201B" w:rsidRPr="006312A3">
        <w:rPr>
          <w:position w:val="-24"/>
          <w:szCs w:val="24"/>
        </w:rPr>
        <w:object w:dxaOrig="260" w:dyaOrig="620" w14:anchorId="710DBE3B">
          <v:shape id="_x0000_i1064" type="#_x0000_t75" style="width:13.5pt;height:30.75pt" o:ole="">
            <v:imagedata r:id="rId89" o:title=""/>
          </v:shape>
          <o:OLEObject Type="Embed" ProgID="Equation.DSMT4" ShapeID="_x0000_i1064" DrawAspect="Content" ObjectID="_1847859942" r:id="rId90"/>
        </w:object>
      </w:r>
      <w:r>
        <w:rPr>
          <w:szCs w:val="24"/>
        </w:rPr>
        <w:t xml:space="preserve"> and that over this interval the curve</w:t>
      </w:r>
      <w:r w:rsidR="0029201B">
        <w:rPr>
          <w:szCs w:val="24"/>
        </w:rPr>
        <w:t xml:space="preserve"> </w:t>
      </w:r>
      <w:r w:rsidR="0029201B" w:rsidRPr="003F3788">
        <w:rPr>
          <w:position w:val="-14"/>
          <w:szCs w:val="24"/>
        </w:rPr>
        <w:object w:dxaOrig="1420" w:dyaOrig="400" w14:anchorId="58A17398">
          <v:shape id="_x0000_i1065" type="#_x0000_t75" style="width:71.3pt;height:20.25pt" o:ole="">
            <v:imagedata r:id="rId80" o:title=""/>
          </v:shape>
          <o:OLEObject Type="Embed" ProgID="Equation.DSMT4" ShapeID="_x0000_i1065" DrawAspect="Content" ObjectID="_1847859943" r:id="rId91"/>
        </w:object>
      </w:r>
      <w:r>
        <w:rPr>
          <w:szCs w:val="24"/>
        </w:rPr>
        <w:t xml:space="preserve"> produces larger outputs than the curve </w:t>
      </w:r>
      <w:r w:rsidR="0029201B" w:rsidRPr="003F3788">
        <w:rPr>
          <w:position w:val="-14"/>
          <w:szCs w:val="24"/>
        </w:rPr>
        <w:object w:dxaOrig="1579" w:dyaOrig="400" w14:anchorId="65662B90">
          <v:shape id="_x0000_i1066" type="#_x0000_t75" style="width:78.7pt;height:20.25pt" o:ole="">
            <v:imagedata r:id="rId78" o:title=""/>
          </v:shape>
          <o:OLEObject Type="Embed" ProgID="Equation.DSMT4" ShapeID="_x0000_i1066" DrawAspect="Content" ObjectID="_1847859944" r:id="rId92"/>
        </w:object>
      </w:r>
      <w:r>
        <w:rPr>
          <w:szCs w:val="24"/>
        </w:rPr>
        <w:t>.</w:t>
      </w:r>
    </w:p>
    <w:p w14:paraId="08C19131" w14:textId="77777777" w:rsidR="00C73C2C" w:rsidRDefault="00C73C2C" w:rsidP="00C73C2C">
      <w:pPr>
        <w:ind w:left="720"/>
        <w:rPr>
          <w:szCs w:val="24"/>
        </w:rPr>
      </w:pPr>
      <w:r>
        <w:rPr>
          <w:szCs w:val="24"/>
        </w:rPr>
        <w:t xml:space="preserve">Therefore, the area is given by </w:t>
      </w:r>
    </w:p>
    <w:p w14:paraId="13B10EE0" w14:textId="72EA1B48" w:rsidR="006510EC" w:rsidRDefault="00C73C2C" w:rsidP="00C73C2C">
      <w:pPr>
        <w:rPr>
          <w:szCs w:val="24"/>
        </w:rPr>
      </w:pPr>
      <w:r>
        <w:rPr>
          <w:szCs w:val="24"/>
        </w:rPr>
        <w:tab/>
      </w:r>
      <w:r w:rsidR="00BE5965" w:rsidRPr="00C73C2C">
        <w:rPr>
          <w:position w:val="-250"/>
          <w:szCs w:val="24"/>
        </w:rPr>
        <w:object w:dxaOrig="6920" w:dyaOrig="5120" w14:anchorId="7FA068B0">
          <v:shape id="_x0000_i1067" type="#_x0000_t75" style="width:345.65pt;height:255.75pt" o:ole="">
            <v:imagedata r:id="rId93" o:title=""/>
          </v:shape>
          <o:OLEObject Type="Embed" ProgID="Equation.DSMT4" ShapeID="_x0000_i1067" DrawAspect="Content" ObjectID="_1847859945" r:id="rId94"/>
        </w:object>
      </w:r>
    </w:p>
    <w:p w14:paraId="4E57C1D1" w14:textId="77777777" w:rsidR="00886E4A" w:rsidRDefault="00886E4A" w:rsidP="00C73C2C">
      <w:pPr>
        <w:rPr>
          <w:szCs w:val="24"/>
        </w:rPr>
      </w:pPr>
    </w:p>
    <w:p w14:paraId="56CA0402" w14:textId="77777777" w:rsidR="00886E4A" w:rsidRDefault="00886E4A" w:rsidP="00C73C2C">
      <w:pPr>
        <w:rPr>
          <w:szCs w:val="24"/>
        </w:rPr>
      </w:pPr>
    </w:p>
    <w:p w14:paraId="27AE6365" w14:textId="77777777" w:rsidR="00886E4A" w:rsidRDefault="00886E4A" w:rsidP="00C73C2C">
      <w:pPr>
        <w:rPr>
          <w:szCs w:val="24"/>
        </w:rPr>
      </w:pPr>
    </w:p>
    <w:p w14:paraId="5AFC5086" w14:textId="77777777" w:rsidR="00886E4A" w:rsidRDefault="00886E4A" w:rsidP="00C73C2C">
      <w:pPr>
        <w:rPr>
          <w:szCs w:val="24"/>
        </w:rPr>
      </w:pPr>
    </w:p>
    <w:p w14:paraId="41CF57E4" w14:textId="77777777" w:rsidR="00886E4A" w:rsidRDefault="00886E4A" w:rsidP="00C73C2C">
      <w:pPr>
        <w:rPr>
          <w:szCs w:val="24"/>
        </w:rPr>
      </w:pPr>
    </w:p>
    <w:p w14:paraId="1F74424D" w14:textId="77777777" w:rsidR="00886E4A" w:rsidRDefault="00886E4A" w:rsidP="00C73C2C">
      <w:pPr>
        <w:rPr>
          <w:szCs w:val="24"/>
        </w:rPr>
      </w:pPr>
    </w:p>
    <w:p w14:paraId="5496BEEF" w14:textId="77777777" w:rsidR="00886E4A" w:rsidRDefault="00886E4A" w:rsidP="00C73C2C">
      <w:pPr>
        <w:rPr>
          <w:szCs w:val="24"/>
        </w:rPr>
      </w:pPr>
    </w:p>
    <w:p w14:paraId="2E99B9F0" w14:textId="77777777" w:rsidR="00886E4A" w:rsidRDefault="00886E4A" w:rsidP="00C73C2C">
      <w:pPr>
        <w:rPr>
          <w:szCs w:val="24"/>
        </w:rPr>
      </w:pPr>
    </w:p>
    <w:p w14:paraId="514BA370" w14:textId="77777777" w:rsidR="00886E4A" w:rsidRDefault="00886E4A" w:rsidP="00C73C2C">
      <w:pPr>
        <w:rPr>
          <w:szCs w:val="24"/>
        </w:rPr>
      </w:pPr>
    </w:p>
    <w:p w14:paraId="22D90B28" w14:textId="77777777" w:rsidR="00886E4A" w:rsidRDefault="00886E4A" w:rsidP="00C73C2C">
      <w:pPr>
        <w:rPr>
          <w:szCs w:val="24"/>
        </w:rPr>
      </w:pPr>
    </w:p>
    <w:p w14:paraId="0A921470" w14:textId="77777777" w:rsidR="00886E4A" w:rsidRDefault="00886E4A" w:rsidP="00C73C2C">
      <w:pPr>
        <w:rPr>
          <w:szCs w:val="24"/>
        </w:rPr>
      </w:pPr>
    </w:p>
    <w:p w14:paraId="689546AF" w14:textId="77777777" w:rsidR="00886E4A" w:rsidRDefault="00886E4A" w:rsidP="00C73C2C">
      <w:pPr>
        <w:rPr>
          <w:szCs w:val="24"/>
        </w:rPr>
      </w:pPr>
    </w:p>
    <w:p w14:paraId="53F3AF4C" w14:textId="77777777" w:rsidR="00886E4A" w:rsidRDefault="00886E4A" w:rsidP="00C73C2C">
      <w:pPr>
        <w:rPr>
          <w:szCs w:val="24"/>
        </w:rPr>
      </w:pPr>
    </w:p>
    <w:p w14:paraId="6E9BA7CB" w14:textId="77777777" w:rsidR="00886E4A" w:rsidRDefault="00886E4A" w:rsidP="00C73C2C">
      <w:pPr>
        <w:rPr>
          <w:szCs w:val="24"/>
        </w:rPr>
      </w:pPr>
    </w:p>
    <w:p w14:paraId="44F315B3" w14:textId="77777777" w:rsidR="00886E4A" w:rsidRDefault="00886E4A" w:rsidP="00C73C2C">
      <w:pPr>
        <w:rPr>
          <w:szCs w:val="24"/>
        </w:rPr>
      </w:pPr>
    </w:p>
    <w:p w14:paraId="2164E4D9" w14:textId="77777777" w:rsidR="00886E4A" w:rsidRDefault="00886E4A" w:rsidP="00C73C2C">
      <w:pPr>
        <w:rPr>
          <w:szCs w:val="24"/>
        </w:rPr>
      </w:pPr>
    </w:p>
    <w:p w14:paraId="0307915D" w14:textId="77777777" w:rsidR="00886E4A" w:rsidRDefault="00886E4A" w:rsidP="00C73C2C">
      <w:pPr>
        <w:rPr>
          <w:szCs w:val="24"/>
        </w:rPr>
      </w:pPr>
    </w:p>
    <w:p w14:paraId="0F163EF5" w14:textId="77777777" w:rsidR="00886E4A" w:rsidRDefault="00886E4A" w:rsidP="00C73C2C">
      <w:pPr>
        <w:rPr>
          <w:szCs w:val="24"/>
        </w:rPr>
      </w:pPr>
    </w:p>
    <w:p w14:paraId="568A41AF" w14:textId="77777777" w:rsidR="00886E4A" w:rsidRDefault="00886E4A" w:rsidP="00C73C2C">
      <w:pPr>
        <w:rPr>
          <w:szCs w:val="24"/>
        </w:rPr>
      </w:pPr>
    </w:p>
    <w:p w14:paraId="4ADE0AD5" w14:textId="77777777" w:rsidR="00886E4A" w:rsidRDefault="00886E4A" w:rsidP="00C73C2C">
      <w:pPr>
        <w:rPr>
          <w:szCs w:val="24"/>
        </w:rPr>
      </w:pPr>
    </w:p>
    <w:p w14:paraId="4AECE56A" w14:textId="77777777" w:rsidR="00886E4A" w:rsidRDefault="00886E4A" w:rsidP="00C73C2C">
      <w:pPr>
        <w:rPr>
          <w:szCs w:val="24"/>
        </w:rPr>
      </w:pPr>
    </w:p>
    <w:p w14:paraId="4A7258CD" w14:textId="77777777" w:rsidR="00886E4A" w:rsidRDefault="00886E4A" w:rsidP="00C73C2C">
      <w:pPr>
        <w:rPr>
          <w:szCs w:val="24"/>
        </w:rPr>
      </w:pPr>
    </w:p>
    <w:p w14:paraId="76F380C5" w14:textId="77777777" w:rsidR="00886E4A" w:rsidRDefault="00886E4A" w:rsidP="00C73C2C">
      <w:pPr>
        <w:rPr>
          <w:szCs w:val="24"/>
        </w:rPr>
      </w:pPr>
    </w:p>
    <w:p w14:paraId="70CCABC6" w14:textId="77777777" w:rsidR="00886E4A" w:rsidRDefault="00886E4A" w:rsidP="00886E4A">
      <w:pPr>
        <w:pStyle w:val="ListParagraph"/>
        <w:numPr>
          <w:ilvl w:val="0"/>
          <w:numId w:val="1"/>
        </w:numPr>
        <w:rPr>
          <w:szCs w:val="24"/>
        </w:rPr>
      </w:pPr>
      <w:r>
        <w:rPr>
          <w:szCs w:val="24"/>
        </w:rPr>
        <w:t xml:space="preserve">A point </w:t>
      </w:r>
      <w:r>
        <w:rPr>
          <w:i/>
          <w:iCs/>
          <w:szCs w:val="24"/>
        </w:rPr>
        <w:t>P</w:t>
      </w:r>
      <w:r>
        <w:rPr>
          <w:szCs w:val="24"/>
        </w:rPr>
        <w:t xml:space="preserve"> lies on the polar curve </w:t>
      </w:r>
      <w:r w:rsidRPr="002438CB">
        <w:rPr>
          <w:position w:val="-14"/>
          <w:szCs w:val="24"/>
        </w:rPr>
        <w:object w:dxaOrig="1520" w:dyaOrig="400" w14:anchorId="611E5C48">
          <v:shape id="_x0000_i1068" type="#_x0000_t75" style="width:75.75pt;height:20.25pt" o:ole="">
            <v:imagedata r:id="rId95" o:title=""/>
          </v:shape>
          <o:OLEObject Type="Embed" ProgID="Equation.DSMT4" ShapeID="_x0000_i1068" DrawAspect="Content" ObjectID="_1847859946" r:id="rId96"/>
        </w:object>
      </w:r>
      <w:r>
        <w:rPr>
          <w:szCs w:val="24"/>
        </w:rPr>
        <w:t xml:space="preserve">, </w:t>
      </w:r>
      <w:r w:rsidRPr="002438CB">
        <w:rPr>
          <w:position w:val="-24"/>
          <w:szCs w:val="24"/>
        </w:rPr>
        <w:object w:dxaOrig="980" w:dyaOrig="620" w14:anchorId="64C72D5E">
          <v:shape id="_x0000_i1069" type="#_x0000_t75" style="width:48.75pt;height:30.75pt" o:ole="">
            <v:imagedata r:id="rId97" o:title=""/>
          </v:shape>
          <o:OLEObject Type="Embed" ProgID="Equation.DSMT4" ShapeID="_x0000_i1069" DrawAspect="Content" ObjectID="_1847859947" r:id="rId98"/>
        </w:object>
      </w:r>
      <w:r>
        <w:rPr>
          <w:szCs w:val="24"/>
        </w:rPr>
        <w:t xml:space="preserve"> so that the tangent line to the curve at </w:t>
      </w:r>
      <w:r>
        <w:rPr>
          <w:i/>
          <w:iCs/>
          <w:szCs w:val="24"/>
        </w:rPr>
        <w:t>P</w:t>
      </w:r>
      <w:r>
        <w:rPr>
          <w:szCs w:val="24"/>
        </w:rPr>
        <w:t xml:space="preserve"> is parallel to the </w:t>
      </w:r>
      <w:r>
        <w:rPr>
          <w:i/>
          <w:iCs/>
          <w:szCs w:val="24"/>
        </w:rPr>
        <w:t>x</w:t>
      </w:r>
      <w:r>
        <w:rPr>
          <w:szCs w:val="24"/>
        </w:rPr>
        <w:t xml:space="preserve">-axis.  </w:t>
      </w:r>
    </w:p>
    <w:p w14:paraId="76E6AEBB" w14:textId="77777777" w:rsidR="00886E4A" w:rsidRPr="005F492D" w:rsidRDefault="00886E4A" w:rsidP="00886E4A">
      <w:pPr>
        <w:pStyle w:val="ListParagraph"/>
        <w:numPr>
          <w:ilvl w:val="0"/>
          <w:numId w:val="7"/>
        </w:numPr>
        <w:rPr>
          <w:szCs w:val="24"/>
        </w:rPr>
      </w:pPr>
      <w:r w:rsidRPr="005F492D">
        <w:rPr>
          <w:szCs w:val="24"/>
        </w:rPr>
        <w:t xml:space="preserve">Determine the exact length of the line segment that connects </w:t>
      </w:r>
      <w:r w:rsidRPr="005F492D">
        <w:rPr>
          <w:i/>
          <w:iCs/>
          <w:szCs w:val="24"/>
        </w:rPr>
        <w:t>P</w:t>
      </w:r>
      <w:r w:rsidRPr="005F492D">
        <w:rPr>
          <w:szCs w:val="24"/>
        </w:rPr>
        <w:t xml:space="preserve"> to the origin.</w:t>
      </w:r>
    </w:p>
    <w:p w14:paraId="0ACA3A0B" w14:textId="77777777" w:rsidR="00886E4A" w:rsidRDefault="00886E4A" w:rsidP="00886E4A">
      <w:pPr>
        <w:ind w:left="720"/>
        <w:rPr>
          <w:szCs w:val="24"/>
        </w:rPr>
      </w:pPr>
      <w:r>
        <w:rPr>
          <w:szCs w:val="24"/>
        </w:rPr>
        <w:t xml:space="preserve">We first parameterize the polar function as </w:t>
      </w:r>
      <w:r w:rsidRPr="00905157">
        <w:rPr>
          <w:position w:val="-16"/>
          <w:szCs w:val="24"/>
        </w:rPr>
        <w:object w:dxaOrig="3500" w:dyaOrig="440" w14:anchorId="4824489D">
          <v:shape id="_x0000_i1070" type="#_x0000_t75" style="width:174.8pt;height:21pt" o:ole="">
            <v:imagedata r:id="rId99" o:title=""/>
          </v:shape>
          <o:OLEObject Type="Embed" ProgID="Equation.DSMT4" ShapeID="_x0000_i1070" DrawAspect="Content" ObjectID="_1847859948" r:id="rId100"/>
        </w:object>
      </w:r>
      <w:r>
        <w:rPr>
          <w:szCs w:val="24"/>
        </w:rPr>
        <w:t xml:space="preserve"> and </w:t>
      </w:r>
      <w:r w:rsidRPr="00436364">
        <w:rPr>
          <w:position w:val="-16"/>
          <w:szCs w:val="24"/>
        </w:rPr>
        <w:object w:dxaOrig="3460" w:dyaOrig="440" w14:anchorId="3302843B">
          <v:shape id="_x0000_i1071" type="#_x0000_t75" style="width:173.15pt;height:21pt" o:ole="">
            <v:imagedata r:id="rId101" o:title=""/>
          </v:shape>
          <o:OLEObject Type="Embed" ProgID="Equation.DSMT4" ShapeID="_x0000_i1071" DrawAspect="Content" ObjectID="_1847859949" r:id="rId102"/>
        </w:object>
      </w:r>
      <w:r>
        <w:rPr>
          <w:szCs w:val="24"/>
        </w:rPr>
        <w:t xml:space="preserve">.  In order to have a horizontal tangent line it must be the case that </w:t>
      </w:r>
      <w:r w:rsidRPr="00F46D30">
        <w:rPr>
          <w:position w:val="-24"/>
          <w:szCs w:val="24"/>
        </w:rPr>
        <w:object w:dxaOrig="2860" w:dyaOrig="620" w14:anchorId="02979312">
          <v:shape id="_x0000_i1072" type="#_x0000_t75" style="width:143.3pt;height:30.75pt" o:ole="">
            <v:imagedata r:id="rId103" o:title=""/>
          </v:shape>
          <o:OLEObject Type="Embed" ProgID="Equation.DSMT4" ShapeID="_x0000_i1072" DrawAspect="Content" ObjectID="_1847859950" r:id="rId104"/>
        </w:object>
      </w:r>
    </w:p>
    <w:p w14:paraId="1A6FE64A" w14:textId="77777777" w:rsidR="00886E4A" w:rsidRDefault="00886E4A" w:rsidP="00886E4A">
      <w:pPr>
        <w:ind w:left="720"/>
        <w:rPr>
          <w:szCs w:val="24"/>
        </w:rPr>
      </w:pPr>
      <w:r>
        <w:rPr>
          <w:szCs w:val="24"/>
        </w:rPr>
        <w:t xml:space="preserve">We see that </w:t>
      </w:r>
    </w:p>
    <w:p w14:paraId="51E2647F" w14:textId="77777777" w:rsidR="00886E4A" w:rsidRDefault="00886E4A" w:rsidP="00886E4A">
      <w:pPr>
        <w:ind w:left="720" w:firstLine="720"/>
        <w:rPr>
          <w:szCs w:val="24"/>
        </w:rPr>
      </w:pPr>
      <w:r w:rsidRPr="00174F15">
        <w:rPr>
          <w:position w:val="-162"/>
          <w:szCs w:val="24"/>
        </w:rPr>
        <w:object w:dxaOrig="5340" w:dyaOrig="3360" w14:anchorId="0BF1BF88">
          <v:shape id="_x0000_i1073" type="#_x0000_t75" style="width:267.8pt;height:168pt" o:ole="">
            <v:imagedata r:id="rId105" o:title=""/>
          </v:shape>
          <o:OLEObject Type="Embed" ProgID="Equation.DSMT4" ShapeID="_x0000_i1073" DrawAspect="Content" ObjectID="_1847859951" r:id="rId106"/>
        </w:object>
      </w:r>
      <w:r>
        <w:rPr>
          <w:szCs w:val="24"/>
        </w:rPr>
        <w:t xml:space="preserve">  </w:t>
      </w:r>
    </w:p>
    <w:p w14:paraId="75363E24" w14:textId="77777777" w:rsidR="00886E4A" w:rsidRDefault="00886E4A" w:rsidP="00886E4A">
      <w:pPr>
        <w:ind w:left="720" w:firstLine="720"/>
        <w:rPr>
          <w:szCs w:val="24"/>
        </w:rPr>
      </w:pPr>
      <w:r>
        <w:rPr>
          <w:szCs w:val="24"/>
        </w:rPr>
        <w:t xml:space="preserve">(Note that all other possible angle solutions are outside the range </w:t>
      </w:r>
      <w:r w:rsidRPr="002438CB">
        <w:rPr>
          <w:position w:val="-24"/>
          <w:szCs w:val="24"/>
        </w:rPr>
        <w:object w:dxaOrig="980" w:dyaOrig="620" w14:anchorId="544D7B68">
          <v:shape id="_x0000_i1074" type="#_x0000_t75" style="width:48.75pt;height:30.75pt" o:ole="">
            <v:imagedata r:id="rId97" o:title=""/>
          </v:shape>
          <o:OLEObject Type="Embed" ProgID="Equation.DSMT4" ShapeID="_x0000_i1074" DrawAspect="Content" ObjectID="_1847859952" r:id="rId107"/>
        </w:object>
      </w:r>
      <w:r>
        <w:rPr>
          <w:szCs w:val="24"/>
        </w:rPr>
        <w:t>)</w:t>
      </w:r>
    </w:p>
    <w:p w14:paraId="3CFADB65" w14:textId="77777777" w:rsidR="00886E4A" w:rsidRDefault="00886E4A" w:rsidP="00886E4A">
      <w:pPr>
        <w:rPr>
          <w:szCs w:val="24"/>
        </w:rPr>
      </w:pPr>
      <w:r>
        <w:rPr>
          <w:szCs w:val="24"/>
        </w:rPr>
        <w:tab/>
        <w:t xml:space="preserve">We also see that </w:t>
      </w:r>
      <w:r w:rsidRPr="003B3D27">
        <w:rPr>
          <w:position w:val="-24"/>
          <w:szCs w:val="24"/>
        </w:rPr>
        <w:object w:dxaOrig="740" w:dyaOrig="620" w14:anchorId="3B841BB0">
          <v:shape id="_x0000_i1075" type="#_x0000_t75" style="width:37.5pt;height:30.75pt" o:ole="">
            <v:imagedata r:id="rId108" o:title=""/>
          </v:shape>
          <o:OLEObject Type="Embed" ProgID="Equation.DSMT4" ShapeID="_x0000_i1075" DrawAspect="Content" ObjectID="_1847859953" r:id="rId109"/>
        </w:object>
      </w:r>
      <w:r>
        <w:rPr>
          <w:szCs w:val="24"/>
        </w:rPr>
        <w:t xml:space="preserve"> when </w:t>
      </w:r>
      <w:r w:rsidRPr="006804D0">
        <w:rPr>
          <w:position w:val="-24"/>
          <w:szCs w:val="24"/>
        </w:rPr>
        <w:object w:dxaOrig="1880" w:dyaOrig="680" w14:anchorId="56271477">
          <v:shape id="_x0000_i1076" type="#_x0000_t75" style="width:92.95pt;height:33.75pt" o:ole="">
            <v:imagedata r:id="rId110" o:title=""/>
          </v:shape>
          <o:OLEObject Type="Embed" ProgID="Equation.DSMT4" ShapeID="_x0000_i1076" DrawAspect="Content" ObjectID="_1847859954" r:id="rId111"/>
        </w:object>
      </w:r>
      <w:r>
        <w:rPr>
          <w:szCs w:val="24"/>
        </w:rPr>
        <w:t>.</w:t>
      </w:r>
    </w:p>
    <w:p w14:paraId="7EBF9651" w14:textId="77777777" w:rsidR="00886E4A" w:rsidRDefault="00886E4A" w:rsidP="00886E4A">
      <w:pPr>
        <w:ind w:left="720"/>
        <w:rPr>
          <w:szCs w:val="24"/>
        </w:rPr>
      </w:pPr>
      <w:r>
        <w:rPr>
          <w:szCs w:val="24"/>
        </w:rPr>
        <w:t xml:space="preserve">Note the point </w:t>
      </w:r>
      <w:r>
        <w:rPr>
          <w:i/>
          <w:iCs/>
          <w:szCs w:val="24"/>
        </w:rPr>
        <w:t xml:space="preserve">P </w:t>
      </w:r>
      <w:r>
        <w:rPr>
          <w:szCs w:val="24"/>
        </w:rPr>
        <w:t xml:space="preserve">is created by the polar curve when </w:t>
      </w:r>
      <w:r w:rsidRPr="006804D0">
        <w:rPr>
          <w:position w:val="-24"/>
          <w:szCs w:val="24"/>
        </w:rPr>
        <w:object w:dxaOrig="1880" w:dyaOrig="680" w14:anchorId="3448F7CA">
          <v:shape id="_x0000_i1077" type="#_x0000_t75" style="width:92.95pt;height:33.75pt" o:ole="">
            <v:imagedata r:id="rId110" o:title=""/>
          </v:shape>
          <o:OLEObject Type="Embed" ProgID="Equation.DSMT4" ShapeID="_x0000_i1077" DrawAspect="Content" ObjectID="_1847859955" r:id="rId112"/>
        </w:object>
      </w:r>
      <w:r>
        <w:rPr>
          <w:szCs w:val="24"/>
        </w:rPr>
        <w:t xml:space="preserve"> and therefore the distance from the origin to this point is simply given by the function itself.  Therefore, </w:t>
      </w:r>
      <w:r w:rsidRPr="00CD152C">
        <w:rPr>
          <w:position w:val="-34"/>
          <w:szCs w:val="24"/>
        </w:rPr>
        <w:object w:dxaOrig="5360" w:dyaOrig="800" w14:anchorId="6E56E310">
          <v:shape id="_x0000_i1078" type="#_x0000_t75" style="width:268.55pt;height:39.75pt" o:ole="">
            <v:imagedata r:id="rId113" o:title=""/>
          </v:shape>
          <o:OLEObject Type="Embed" ProgID="Equation.DSMT4" ShapeID="_x0000_i1078" DrawAspect="Content" ObjectID="_1847859956" r:id="rId114"/>
        </w:object>
      </w:r>
      <w:r>
        <w:rPr>
          <w:i/>
          <w:iCs/>
          <w:szCs w:val="24"/>
        </w:rPr>
        <w:t xml:space="preserve"> </w:t>
      </w:r>
    </w:p>
    <w:p w14:paraId="0E501310" w14:textId="77777777" w:rsidR="00886E4A" w:rsidRDefault="00886E4A" w:rsidP="00886E4A">
      <w:pPr>
        <w:pStyle w:val="ListParagraph"/>
        <w:numPr>
          <w:ilvl w:val="0"/>
          <w:numId w:val="7"/>
        </w:numPr>
        <w:rPr>
          <w:szCs w:val="24"/>
        </w:rPr>
      </w:pPr>
      <w:r>
        <w:rPr>
          <w:szCs w:val="24"/>
        </w:rPr>
        <w:t xml:space="preserve">Find the polar and Cartesian coordinates of the point </w:t>
      </w:r>
      <w:r>
        <w:rPr>
          <w:i/>
          <w:iCs/>
          <w:szCs w:val="24"/>
        </w:rPr>
        <w:t>P</w:t>
      </w:r>
      <w:r>
        <w:rPr>
          <w:szCs w:val="24"/>
        </w:rPr>
        <w:t>.</w:t>
      </w:r>
    </w:p>
    <w:p w14:paraId="30F81233" w14:textId="77777777" w:rsidR="00886E4A" w:rsidRDefault="00886E4A" w:rsidP="00886E4A">
      <w:pPr>
        <w:ind w:left="720"/>
        <w:rPr>
          <w:szCs w:val="24"/>
        </w:rPr>
      </w:pPr>
      <w:r>
        <w:rPr>
          <w:szCs w:val="24"/>
        </w:rPr>
        <w:t xml:space="preserve">We found in part (a) that </w:t>
      </w:r>
      <w:r w:rsidRPr="00297324">
        <w:rPr>
          <w:position w:val="-36"/>
          <w:szCs w:val="24"/>
        </w:rPr>
        <w:object w:dxaOrig="3980" w:dyaOrig="840" w14:anchorId="1651BF1F">
          <v:shape id="_x0000_i1079" type="#_x0000_t75" style="width:198.8pt;height:42.75pt" o:ole="">
            <v:imagedata r:id="rId115" o:title=""/>
          </v:shape>
          <o:OLEObject Type="Embed" ProgID="Equation.DSMT4" ShapeID="_x0000_i1079" DrawAspect="Content" ObjectID="_1847859957" r:id="rId116"/>
        </w:object>
      </w:r>
    </w:p>
    <w:p w14:paraId="37DEE9A6" w14:textId="77777777" w:rsidR="00886E4A" w:rsidRDefault="00886E4A" w:rsidP="00886E4A">
      <w:pPr>
        <w:ind w:left="720"/>
        <w:rPr>
          <w:szCs w:val="24"/>
        </w:rPr>
      </w:pPr>
      <w:r>
        <w:rPr>
          <w:szCs w:val="24"/>
        </w:rPr>
        <w:t>To find Cartesian coordinates for this point we calculate</w:t>
      </w:r>
    </w:p>
    <w:p w14:paraId="7DB644D7" w14:textId="77777777" w:rsidR="00886E4A" w:rsidRPr="00615D25" w:rsidRDefault="00886E4A" w:rsidP="00886E4A">
      <w:pPr>
        <w:ind w:left="720"/>
        <w:rPr>
          <w:szCs w:val="24"/>
        </w:rPr>
      </w:pPr>
      <w:r>
        <w:rPr>
          <w:szCs w:val="24"/>
        </w:rPr>
        <w:tab/>
      </w:r>
      <w:r w:rsidRPr="002D6CC1">
        <w:rPr>
          <w:position w:val="-98"/>
          <w:szCs w:val="24"/>
        </w:rPr>
        <w:object w:dxaOrig="8880" w:dyaOrig="2079" w14:anchorId="591DC7BA">
          <v:shape id="_x0000_i1080" type="#_x0000_t75" style="width:443.1pt;height:104.25pt" o:ole="">
            <v:imagedata r:id="rId117" o:title=""/>
          </v:shape>
          <o:OLEObject Type="Embed" ProgID="Equation.DSMT4" ShapeID="_x0000_i1080" DrawAspect="Content" ObjectID="_1847859958" r:id="rId118"/>
        </w:object>
      </w:r>
    </w:p>
    <w:p w14:paraId="7F6F04F6" w14:textId="695EFE47" w:rsidR="00886E4A" w:rsidRPr="006510EC" w:rsidRDefault="00886E4A" w:rsidP="00C73C2C">
      <w:pPr>
        <w:rPr>
          <w:szCs w:val="24"/>
        </w:rPr>
      </w:pPr>
      <w:r>
        <w:rPr>
          <w:szCs w:val="24"/>
        </w:rPr>
        <w:tab/>
        <w:t xml:space="preserve">Therefore, </w:t>
      </w:r>
      <w:r w:rsidRPr="00D05ACD">
        <w:rPr>
          <w:position w:val="-46"/>
          <w:szCs w:val="24"/>
        </w:rPr>
        <w:object w:dxaOrig="4599" w:dyaOrig="1040" w14:anchorId="6683FEA3">
          <v:shape id="_x0000_i1081" type="#_x0000_t75" style="width:230.2pt;height:51.75pt" o:ole="">
            <v:imagedata r:id="rId119" o:title=""/>
          </v:shape>
          <o:OLEObject Type="Embed" ProgID="Equation.DSMT4" ShapeID="_x0000_i1081" DrawAspect="Content" ObjectID="_1847859959" r:id="rId120"/>
        </w:object>
      </w:r>
      <w:r>
        <w:rPr>
          <w:szCs w:val="24"/>
        </w:rPr>
        <w:t>.</w:t>
      </w:r>
    </w:p>
    <w:sectPr w:rsidR="00886E4A" w:rsidRPr="006510EC" w:rsidSect="000A3486">
      <w:headerReference w:type="even" r:id="rId121"/>
      <w:headerReference w:type="default" r:id="rId122"/>
      <w:footerReference w:type="even" r:id="rId123"/>
      <w:footerReference w:type="default" r:id="rId124"/>
      <w:headerReference w:type="first" r:id="rId125"/>
      <w:footerReference w:type="first" r:id="rId12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2B79E" w14:textId="77777777" w:rsidR="00F26D05" w:rsidRDefault="00F26D05" w:rsidP="000A3486">
      <w:r>
        <w:separator/>
      </w:r>
    </w:p>
  </w:endnote>
  <w:endnote w:type="continuationSeparator" w:id="0">
    <w:p w14:paraId="1B36BD49" w14:textId="77777777" w:rsidR="00F26D05" w:rsidRDefault="00F26D05" w:rsidP="000A3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52CC4" w14:textId="77777777" w:rsidR="000A3486" w:rsidRDefault="000A34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F5C3" w14:textId="77777777" w:rsidR="000A3486" w:rsidRDefault="000A34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6D3F" w14:textId="77777777" w:rsidR="000A3486" w:rsidRDefault="000A34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E7654" w14:textId="77777777" w:rsidR="00F26D05" w:rsidRDefault="00F26D05" w:rsidP="000A3486">
      <w:r>
        <w:separator/>
      </w:r>
    </w:p>
  </w:footnote>
  <w:footnote w:type="continuationSeparator" w:id="0">
    <w:p w14:paraId="351A8A5C" w14:textId="77777777" w:rsidR="00F26D05" w:rsidRDefault="00F26D05" w:rsidP="000A34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9FE8" w14:textId="77777777" w:rsidR="000A3486" w:rsidRDefault="000A34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11470" w14:textId="77777777" w:rsidR="000A3486" w:rsidRDefault="000A34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0A3486" w14:paraId="3349C9BC" w14:textId="77777777" w:rsidTr="005F549E">
      <w:tc>
        <w:tcPr>
          <w:tcW w:w="2335" w:type="dxa"/>
        </w:tcPr>
        <w:p w14:paraId="64D2BFDD" w14:textId="77777777" w:rsidR="000A3486" w:rsidRPr="00D1079D" w:rsidRDefault="000A3486" w:rsidP="000A3486">
          <w:pPr>
            <w:rPr>
              <w:b/>
              <w:sz w:val="28"/>
            </w:rPr>
          </w:pPr>
          <w:r w:rsidRPr="00D1079D">
            <w:rPr>
              <w:b/>
              <w:sz w:val="28"/>
            </w:rPr>
            <w:t>MTH 20</w:t>
          </w:r>
          <w:r>
            <w:rPr>
              <w:b/>
              <w:sz w:val="28"/>
            </w:rPr>
            <w:t>1</w:t>
          </w:r>
        </w:p>
      </w:tc>
      <w:tc>
        <w:tcPr>
          <w:tcW w:w="6210" w:type="dxa"/>
        </w:tcPr>
        <w:p w14:paraId="04176372" w14:textId="77777777" w:rsidR="000A3486" w:rsidRDefault="000A3486" w:rsidP="000A3486">
          <w:pPr>
            <w:jc w:val="center"/>
            <w:rPr>
              <w:b/>
              <w:sz w:val="28"/>
            </w:rPr>
          </w:pPr>
          <w:r>
            <w:rPr>
              <w:b/>
              <w:sz w:val="28"/>
            </w:rPr>
            <w:t>Polar Functions</w:t>
          </w:r>
        </w:p>
        <w:p w14:paraId="104EBDF2" w14:textId="77777777" w:rsidR="000A3486" w:rsidRPr="00D1079D" w:rsidRDefault="000A3486" w:rsidP="000A3486">
          <w:pPr>
            <w:jc w:val="center"/>
            <w:rPr>
              <w:b/>
              <w:sz w:val="22"/>
            </w:rPr>
          </w:pPr>
        </w:p>
      </w:tc>
      <w:tc>
        <w:tcPr>
          <w:tcW w:w="2245" w:type="dxa"/>
        </w:tcPr>
        <w:p w14:paraId="37D9A2DD" w14:textId="77777777" w:rsidR="000A3486" w:rsidRPr="00D1079D" w:rsidRDefault="000A3486" w:rsidP="000A3486">
          <w:pPr>
            <w:jc w:val="right"/>
            <w:rPr>
              <w:b/>
              <w:sz w:val="28"/>
            </w:rPr>
          </w:pPr>
        </w:p>
      </w:tc>
    </w:tr>
  </w:tbl>
  <w:p w14:paraId="3DDC5F31" w14:textId="77777777" w:rsidR="000A3486" w:rsidRPr="000A3486" w:rsidRDefault="000A3486" w:rsidP="000A34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24F7"/>
    <w:multiLevelType w:val="hybridMultilevel"/>
    <w:tmpl w:val="D75A2C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F655F"/>
    <w:multiLevelType w:val="hybridMultilevel"/>
    <w:tmpl w:val="ED3A93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86C94"/>
    <w:multiLevelType w:val="hybridMultilevel"/>
    <w:tmpl w:val="F7F2C2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DA7817"/>
    <w:multiLevelType w:val="hybridMultilevel"/>
    <w:tmpl w:val="6290B8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5C0696"/>
    <w:multiLevelType w:val="hybridMultilevel"/>
    <w:tmpl w:val="39CA85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BB5BC3"/>
    <w:multiLevelType w:val="hybridMultilevel"/>
    <w:tmpl w:val="935E1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343F56"/>
    <w:multiLevelType w:val="hybridMultilevel"/>
    <w:tmpl w:val="EA5C93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8E1782"/>
    <w:multiLevelType w:val="hybridMultilevel"/>
    <w:tmpl w:val="11C64C16"/>
    <w:lvl w:ilvl="0" w:tplc="53DC820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34366531">
    <w:abstractNumId w:val="5"/>
  </w:num>
  <w:num w:numId="2" w16cid:durableId="726149835">
    <w:abstractNumId w:val="1"/>
  </w:num>
  <w:num w:numId="3" w16cid:durableId="1148981356">
    <w:abstractNumId w:val="2"/>
  </w:num>
  <w:num w:numId="4" w16cid:durableId="1500458520">
    <w:abstractNumId w:val="0"/>
  </w:num>
  <w:num w:numId="5" w16cid:durableId="366755974">
    <w:abstractNumId w:val="7"/>
  </w:num>
  <w:num w:numId="6" w16cid:durableId="168369133">
    <w:abstractNumId w:val="3"/>
  </w:num>
  <w:num w:numId="7" w16cid:durableId="1052539466">
    <w:abstractNumId w:val="6"/>
  </w:num>
  <w:num w:numId="8" w16cid:durableId="1440679775">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57E0"/>
    <w:rsid w:val="000164A0"/>
    <w:rsid w:val="00020086"/>
    <w:rsid w:val="00035702"/>
    <w:rsid w:val="0004086A"/>
    <w:rsid w:val="00043E2C"/>
    <w:rsid w:val="0004735A"/>
    <w:rsid w:val="000714BD"/>
    <w:rsid w:val="00074E59"/>
    <w:rsid w:val="00080DC0"/>
    <w:rsid w:val="00086375"/>
    <w:rsid w:val="00094936"/>
    <w:rsid w:val="00097409"/>
    <w:rsid w:val="00097DBE"/>
    <w:rsid w:val="000A238F"/>
    <w:rsid w:val="000A3486"/>
    <w:rsid w:val="000A3F89"/>
    <w:rsid w:val="000A4F87"/>
    <w:rsid w:val="000B562B"/>
    <w:rsid w:val="000B7414"/>
    <w:rsid w:val="000C13F4"/>
    <w:rsid w:val="000C3786"/>
    <w:rsid w:val="000C3884"/>
    <w:rsid w:val="000C3ACE"/>
    <w:rsid w:val="000D0A1B"/>
    <w:rsid w:val="000D39E7"/>
    <w:rsid w:val="000D7004"/>
    <w:rsid w:val="000E72F1"/>
    <w:rsid w:val="000F154C"/>
    <w:rsid w:val="000F1CAA"/>
    <w:rsid w:val="000F4EE7"/>
    <w:rsid w:val="00106884"/>
    <w:rsid w:val="00112C3D"/>
    <w:rsid w:val="00113D53"/>
    <w:rsid w:val="00115ACA"/>
    <w:rsid w:val="00115ED4"/>
    <w:rsid w:val="00120186"/>
    <w:rsid w:val="00123152"/>
    <w:rsid w:val="001249C1"/>
    <w:rsid w:val="00125494"/>
    <w:rsid w:val="0012620A"/>
    <w:rsid w:val="00132825"/>
    <w:rsid w:val="00136784"/>
    <w:rsid w:val="001408C9"/>
    <w:rsid w:val="00153D90"/>
    <w:rsid w:val="0015449A"/>
    <w:rsid w:val="00154C94"/>
    <w:rsid w:val="00161065"/>
    <w:rsid w:val="00165E0F"/>
    <w:rsid w:val="0016663E"/>
    <w:rsid w:val="0017020E"/>
    <w:rsid w:val="00172AB5"/>
    <w:rsid w:val="00174F15"/>
    <w:rsid w:val="001750E9"/>
    <w:rsid w:val="0017703E"/>
    <w:rsid w:val="0018068D"/>
    <w:rsid w:val="00180C2D"/>
    <w:rsid w:val="001838E1"/>
    <w:rsid w:val="001916BD"/>
    <w:rsid w:val="001928A3"/>
    <w:rsid w:val="001A023E"/>
    <w:rsid w:val="001A42A3"/>
    <w:rsid w:val="001B5C25"/>
    <w:rsid w:val="001C0281"/>
    <w:rsid w:val="001C4855"/>
    <w:rsid w:val="001D47C5"/>
    <w:rsid w:val="001D64BC"/>
    <w:rsid w:val="001D6604"/>
    <w:rsid w:val="001D690D"/>
    <w:rsid w:val="001E17C2"/>
    <w:rsid w:val="001F0C11"/>
    <w:rsid w:val="001F0E95"/>
    <w:rsid w:val="001F273E"/>
    <w:rsid w:val="001F2AE1"/>
    <w:rsid w:val="001F6F58"/>
    <w:rsid w:val="002046C7"/>
    <w:rsid w:val="00204740"/>
    <w:rsid w:val="00205CD3"/>
    <w:rsid w:val="00207D5E"/>
    <w:rsid w:val="00212B98"/>
    <w:rsid w:val="00214299"/>
    <w:rsid w:val="002147BE"/>
    <w:rsid w:val="00214D7B"/>
    <w:rsid w:val="00223722"/>
    <w:rsid w:val="00232E98"/>
    <w:rsid w:val="002355A2"/>
    <w:rsid w:val="0024118D"/>
    <w:rsid w:val="00241199"/>
    <w:rsid w:val="002438CB"/>
    <w:rsid w:val="00252B5A"/>
    <w:rsid w:val="002556C4"/>
    <w:rsid w:val="00256CDD"/>
    <w:rsid w:val="00261761"/>
    <w:rsid w:val="0026191F"/>
    <w:rsid w:val="0026757D"/>
    <w:rsid w:val="00271540"/>
    <w:rsid w:val="00275F34"/>
    <w:rsid w:val="002810F9"/>
    <w:rsid w:val="0028131F"/>
    <w:rsid w:val="00281CFF"/>
    <w:rsid w:val="00283E1D"/>
    <w:rsid w:val="00286A81"/>
    <w:rsid w:val="002901BF"/>
    <w:rsid w:val="0029201B"/>
    <w:rsid w:val="00295FEF"/>
    <w:rsid w:val="00297324"/>
    <w:rsid w:val="002A45A7"/>
    <w:rsid w:val="002A4770"/>
    <w:rsid w:val="002A6927"/>
    <w:rsid w:val="002B1E57"/>
    <w:rsid w:val="002B537E"/>
    <w:rsid w:val="002B658B"/>
    <w:rsid w:val="002B6835"/>
    <w:rsid w:val="002C04CB"/>
    <w:rsid w:val="002C0F51"/>
    <w:rsid w:val="002C1E17"/>
    <w:rsid w:val="002C38B8"/>
    <w:rsid w:val="002D03B5"/>
    <w:rsid w:val="002D1A92"/>
    <w:rsid w:val="002D3DAB"/>
    <w:rsid w:val="002D4704"/>
    <w:rsid w:val="002D49FD"/>
    <w:rsid w:val="002D5002"/>
    <w:rsid w:val="002D6CC1"/>
    <w:rsid w:val="002E0511"/>
    <w:rsid w:val="002E4668"/>
    <w:rsid w:val="002E6C36"/>
    <w:rsid w:val="00300A75"/>
    <w:rsid w:val="0030180E"/>
    <w:rsid w:val="00302F37"/>
    <w:rsid w:val="00304FA9"/>
    <w:rsid w:val="00310584"/>
    <w:rsid w:val="0031511C"/>
    <w:rsid w:val="003164AD"/>
    <w:rsid w:val="00322400"/>
    <w:rsid w:val="00324C47"/>
    <w:rsid w:val="00326C0D"/>
    <w:rsid w:val="00332837"/>
    <w:rsid w:val="00340D5A"/>
    <w:rsid w:val="00343AFA"/>
    <w:rsid w:val="00344DB8"/>
    <w:rsid w:val="00347792"/>
    <w:rsid w:val="003641E6"/>
    <w:rsid w:val="003642CC"/>
    <w:rsid w:val="003643EF"/>
    <w:rsid w:val="00367248"/>
    <w:rsid w:val="003709BF"/>
    <w:rsid w:val="00370D78"/>
    <w:rsid w:val="0037122B"/>
    <w:rsid w:val="00373490"/>
    <w:rsid w:val="00373F5B"/>
    <w:rsid w:val="00380DED"/>
    <w:rsid w:val="00381796"/>
    <w:rsid w:val="0038233A"/>
    <w:rsid w:val="00384263"/>
    <w:rsid w:val="00385B04"/>
    <w:rsid w:val="003860BA"/>
    <w:rsid w:val="003918A9"/>
    <w:rsid w:val="00393663"/>
    <w:rsid w:val="00393781"/>
    <w:rsid w:val="003A342E"/>
    <w:rsid w:val="003B3255"/>
    <w:rsid w:val="003B3D27"/>
    <w:rsid w:val="003B7AA4"/>
    <w:rsid w:val="003B7B7B"/>
    <w:rsid w:val="003C24CB"/>
    <w:rsid w:val="003C4813"/>
    <w:rsid w:val="003C7654"/>
    <w:rsid w:val="003D4357"/>
    <w:rsid w:val="003D5450"/>
    <w:rsid w:val="003D549E"/>
    <w:rsid w:val="003E16E1"/>
    <w:rsid w:val="003F0839"/>
    <w:rsid w:val="003F3788"/>
    <w:rsid w:val="00405478"/>
    <w:rsid w:val="00406935"/>
    <w:rsid w:val="00407CE8"/>
    <w:rsid w:val="00415AD0"/>
    <w:rsid w:val="00420B69"/>
    <w:rsid w:val="0042172F"/>
    <w:rsid w:val="00425DA6"/>
    <w:rsid w:val="00426D4B"/>
    <w:rsid w:val="004306CD"/>
    <w:rsid w:val="004319A4"/>
    <w:rsid w:val="0043264F"/>
    <w:rsid w:val="00436364"/>
    <w:rsid w:val="0044085A"/>
    <w:rsid w:val="00440B2C"/>
    <w:rsid w:val="004472F8"/>
    <w:rsid w:val="00450C09"/>
    <w:rsid w:val="004540B6"/>
    <w:rsid w:val="00457C8C"/>
    <w:rsid w:val="00460F21"/>
    <w:rsid w:val="00461CBE"/>
    <w:rsid w:val="0046676A"/>
    <w:rsid w:val="00467491"/>
    <w:rsid w:val="00487541"/>
    <w:rsid w:val="00496C00"/>
    <w:rsid w:val="00496E8C"/>
    <w:rsid w:val="00497324"/>
    <w:rsid w:val="004A2B0F"/>
    <w:rsid w:val="004A44AD"/>
    <w:rsid w:val="004A5F7A"/>
    <w:rsid w:val="004A72A1"/>
    <w:rsid w:val="004A76C4"/>
    <w:rsid w:val="004B51BB"/>
    <w:rsid w:val="004C0A53"/>
    <w:rsid w:val="004C1D6F"/>
    <w:rsid w:val="004C3178"/>
    <w:rsid w:val="004C3983"/>
    <w:rsid w:val="004C5A35"/>
    <w:rsid w:val="004D00DF"/>
    <w:rsid w:val="004D5C8F"/>
    <w:rsid w:val="004D7253"/>
    <w:rsid w:val="004E00B3"/>
    <w:rsid w:val="004E06DA"/>
    <w:rsid w:val="004E4D08"/>
    <w:rsid w:val="004E4E7B"/>
    <w:rsid w:val="004F6458"/>
    <w:rsid w:val="00501314"/>
    <w:rsid w:val="00505F7A"/>
    <w:rsid w:val="00510B65"/>
    <w:rsid w:val="00520526"/>
    <w:rsid w:val="005250B4"/>
    <w:rsid w:val="00531D2B"/>
    <w:rsid w:val="00531EB6"/>
    <w:rsid w:val="00531F97"/>
    <w:rsid w:val="005412EA"/>
    <w:rsid w:val="00542FE3"/>
    <w:rsid w:val="00546F4C"/>
    <w:rsid w:val="00551B67"/>
    <w:rsid w:val="00564D43"/>
    <w:rsid w:val="00570776"/>
    <w:rsid w:val="00571A7D"/>
    <w:rsid w:val="0057610F"/>
    <w:rsid w:val="00576D2A"/>
    <w:rsid w:val="00577102"/>
    <w:rsid w:val="0059199D"/>
    <w:rsid w:val="00594D61"/>
    <w:rsid w:val="005A41AA"/>
    <w:rsid w:val="005A492E"/>
    <w:rsid w:val="005B1B3A"/>
    <w:rsid w:val="005B3D02"/>
    <w:rsid w:val="005C659C"/>
    <w:rsid w:val="005D4B0C"/>
    <w:rsid w:val="005D7E61"/>
    <w:rsid w:val="005E02D1"/>
    <w:rsid w:val="005E72D6"/>
    <w:rsid w:val="005E7C79"/>
    <w:rsid w:val="005F29E5"/>
    <w:rsid w:val="005F492D"/>
    <w:rsid w:val="006018E3"/>
    <w:rsid w:val="00611B5F"/>
    <w:rsid w:val="0061550D"/>
    <w:rsid w:val="0061598D"/>
    <w:rsid w:val="00615D25"/>
    <w:rsid w:val="00624C81"/>
    <w:rsid w:val="006312A3"/>
    <w:rsid w:val="00636182"/>
    <w:rsid w:val="006443C6"/>
    <w:rsid w:val="006510EC"/>
    <w:rsid w:val="006547FB"/>
    <w:rsid w:val="006549AB"/>
    <w:rsid w:val="00664D78"/>
    <w:rsid w:val="00667385"/>
    <w:rsid w:val="006675A4"/>
    <w:rsid w:val="0067667B"/>
    <w:rsid w:val="00676F14"/>
    <w:rsid w:val="00677DF1"/>
    <w:rsid w:val="006804D0"/>
    <w:rsid w:val="00681E1F"/>
    <w:rsid w:val="00682ACA"/>
    <w:rsid w:val="006867AC"/>
    <w:rsid w:val="00686985"/>
    <w:rsid w:val="006952C4"/>
    <w:rsid w:val="00697E60"/>
    <w:rsid w:val="006A0E6A"/>
    <w:rsid w:val="006A0FFF"/>
    <w:rsid w:val="006A7071"/>
    <w:rsid w:val="006B146A"/>
    <w:rsid w:val="006B4DDE"/>
    <w:rsid w:val="006B555C"/>
    <w:rsid w:val="006B57D9"/>
    <w:rsid w:val="006B5DD4"/>
    <w:rsid w:val="006C2789"/>
    <w:rsid w:val="006D1176"/>
    <w:rsid w:val="006D180A"/>
    <w:rsid w:val="006D3A8D"/>
    <w:rsid w:val="006D72BA"/>
    <w:rsid w:val="006E55B5"/>
    <w:rsid w:val="006F11FD"/>
    <w:rsid w:val="006F295B"/>
    <w:rsid w:val="006F68A6"/>
    <w:rsid w:val="00704419"/>
    <w:rsid w:val="00711EAF"/>
    <w:rsid w:val="00713DCD"/>
    <w:rsid w:val="0072097D"/>
    <w:rsid w:val="007209F3"/>
    <w:rsid w:val="00736335"/>
    <w:rsid w:val="007414E0"/>
    <w:rsid w:val="00742C04"/>
    <w:rsid w:val="0074309B"/>
    <w:rsid w:val="007456E1"/>
    <w:rsid w:val="00747374"/>
    <w:rsid w:val="00751D25"/>
    <w:rsid w:val="007634BB"/>
    <w:rsid w:val="00766DB5"/>
    <w:rsid w:val="00780546"/>
    <w:rsid w:val="00780CC0"/>
    <w:rsid w:val="0079059B"/>
    <w:rsid w:val="00793F08"/>
    <w:rsid w:val="00795A08"/>
    <w:rsid w:val="007B26DB"/>
    <w:rsid w:val="007C0208"/>
    <w:rsid w:val="007C0967"/>
    <w:rsid w:val="007C12E7"/>
    <w:rsid w:val="007C29F5"/>
    <w:rsid w:val="007C470F"/>
    <w:rsid w:val="007C4E66"/>
    <w:rsid w:val="007D6C13"/>
    <w:rsid w:val="007E271D"/>
    <w:rsid w:val="007E4051"/>
    <w:rsid w:val="007E653C"/>
    <w:rsid w:val="007E6EA5"/>
    <w:rsid w:val="007F31A5"/>
    <w:rsid w:val="007F4F0C"/>
    <w:rsid w:val="007F576F"/>
    <w:rsid w:val="00800B17"/>
    <w:rsid w:val="008033ED"/>
    <w:rsid w:val="00810888"/>
    <w:rsid w:val="00810A3F"/>
    <w:rsid w:val="008113AB"/>
    <w:rsid w:val="00811ED8"/>
    <w:rsid w:val="00813F68"/>
    <w:rsid w:val="00815B75"/>
    <w:rsid w:val="008201B3"/>
    <w:rsid w:val="008214F3"/>
    <w:rsid w:val="00822BD8"/>
    <w:rsid w:val="0082744F"/>
    <w:rsid w:val="00830C85"/>
    <w:rsid w:val="008326E9"/>
    <w:rsid w:val="00833AA1"/>
    <w:rsid w:val="008346CD"/>
    <w:rsid w:val="00836D8B"/>
    <w:rsid w:val="0084391B"/>
    <w:rsid w:val="0085006D"/>
    <w:rsid w:val="008500E2"/>
    <w:rsid w:val="008514E6"/>
    <w:rsid w:val="00851FD8"/>
    <w:rsid w:val="0085366D"/>
    <w:rsid w:val="008666F2"/>
    <w:rsid w:val="00871549"/>
    <w:rsid w:val="00874840"/>
    <w:rsid w:val="00875BCB"/>
    <w:rsid w:val="00886E4A"/>
    <w:rsid w:val="00892825"/>
    <w:rsid w:val="008943A7"/>
    <w:rsid w:val="00895C2C"/>
    <w:rsid w:val="008A01DD"/>
    <w:rsid w:val="008A1D51"/>
    <w:rsid w:val="008A2723"/>
    <w:rsid w:val="008B3979"/>
    <w:rsid w:val="008C46CD"/>
    <w:rsid w:val="008C4AA9"/>
    <w:rsid w:val="008C6395"/>
    <w:rsid w:val="008D3804"/>
    <w:rsid w:val="008D4CDA"/>
    <w:rsid w:val="008E2E76"/>
    <w:rsid w:val="008F2748"/>
    <w:rsid w:val="008F688D"/>
    <w:rsid w:val="00901309"/>
    <w:rsid w:val="009016E8"/>
    <w:rsid w:val="00901D72"/>
    <w:rsid w:val="00905157"/>
    <w:rsid w:val="00905603"/>
    <w:rsid w:val="00906168"/>
    <w:rsid w:val="0091195E"/>
    <w:rsid w:val="00911C1A"/>
    <w:rsid w:val="00917C8B"/>
    <w:rsid w:val="009215C6"/>
    <w:rsid w:val="00922AE5"/>
    <w:rsid w:val="009266C7"/>
    <w:rsid w:val="00945B9B"/>
    <w:rsid w:val="0095240E"/>
    <w:rsid w:val="009535DA"/>
    <w:rsid w:val="00954B28"/>
    <w:rsid w:val="009662DD"/>
    <w:rsid w:val="00967E1F"/>
    <w:rsid w:val="0097666B"/>
    <w:rsid w:val="00977AA6"/>
    <w:rsid w:val="00984440"/>
    <w:rsid w:val="00985D66"/>
    <w:rsid w:val="00987D34"/>
    <w:rsid w:val="0099141E"/>
    <w:rsid w:val="00993BE2"/>
    <w:rsid w:val="009942DD"/>
    <w:rsid w:val="009972FD"/>
    <w:rsid w:val="009A6D39"/>
    <w:rsid w:val="009A78BC"/>
    <w:rsid w:val="009B42FE"/>
    <w:rsid w:val="009D4198"/>
    <w:rsid w:val="009E1049"/>
    <w:rsid w:val="009E6946"/>
    <w:rsid w:val="009F211C"/>
    <w:rsid w:val="00A0327D"/>
    <w:rsid w:val="00A0550F"/>
    <w:rsid w:val="00A10517"/>
    <w:rsid w:val="00A10826"/>
    <w:rsid w:val="00A1659C"/>
    <w:rsid w:val="00A204A5"/>
    <w:rsid w:val="00A24301"/>
    <w:rsid w:val="00A24502"/>
    <w:rsid w:val="00A25BEA"/>
    <w:rsid w:val="00A325FB"/>
    <w:rsid w:val="00A33653"/>
    <w:rsid w:val="00A34247"/>
    <w:rsid w:val="00A3461F"/>
    <w:rsid w:val="00A349C4"/>
    <w:rsid w:val="00A35857"/>
    <w:rsid w:val="00A40E97"/>
    <w:rsid w:val="00A47A1A"/>
    <w:rsid w:val="00A47F10"/>
    <w:rsid w:val="00A535E1"/>
    <w:rsid w:val="00A63428"/>
    <w:rsid w:val="00A63433"/>
    <w:rsid w:val="00A63977"/>
    <w:rsid w:val="00A6797B"/>
    <w:rsid w:val="00A7342E"/>
    <w:rsid w:val="00A74780"/>
    <w:rsid w:val="00A74D40"/>
    <w:rsid w:val="00A810FC"/>
    <w:rsid w:val="00A81517"/>
    <w:rsid w:val="00A8365F"/>
    <w:rsid w:val="00A849B2"/>
    <w:rsid w:val="00A86601"/>
    <w:rsid w:val="00A933EB"/>
    <w:rsid w:val="00A94BEB"/>
    <w:rsid w:val="00AA205A"/>
    <w:rsid w:val="00AA3E44"/>
    <w:rsid w:val="00AA792C"/>
    <w:rsid w:val="00AB14C5"/>
    <w:rsid w:val="00AB3EB6"/>
    <w:rsid w:val="00AB6C61"/>
    <w:rsid w:val="00AC07EC"/>
    <w:rsid w:val="00AC27B4"/>
    <w:rsid w:val="00AC31B7"/>
    <w:rsid w:val="00AD1373"/>
    <w:rsid w:val="00AD4B92"/>
    <w:rsid w:val="00AD5F7B"/>
    <w:rsid w:val="00AE3032"/>
    <w:rsid w:val="00AF16BD"/>
    <w:rsid w:val="00B034DA"/>
    <w:rsid w:val="00B24F2F"/>
    <w:rsid w:val="00B26FA7"/>
    <w:rsid w:val="00B27967"/>
    <w:rsid w:val="00B37A79"/>
    <w:rsid w:val="00B475A6"/>
    <w:rsid w:val="00B55582"/>
    <w:rsid w:val="00B56E59"/>
    <w:rsid w:val="00B6390D"/>
    <w:rsid w:val="00B6633D"/>
    <w:rsid w:val="00B811B7"/>
    <w:rsid w:val="00B83FBD"/>
    <w:rsid w:val="00B865FF"/>
    <w:rsid w:val="00B934A4"/>
    <w:rsid w:val="00B970DE"/>
    <w:rsid w:val="00B97A99"/>
    <w:rsid w:val="00BA3815"/>
    <w:rsid w:val="00BA3D52"/>
    <w:rsid w:val="00BA4F3D"/>
    <w:rsid w:val="00BA7D68"/>
    <w:rsid w:val="00BA7E5C"/>
    <w:rsid w:val="00BB126B"/>
    <w:rsid w:val="00BB6B10"/>
    <w:rsid w:val="00BC0931"/>
    <w:rsid w:val="00BC1728"/>
    <w:rsid w:val="00BC2FC4"/>
    <w:rsid w:val="00BC5218"/>
    <w:rsid w:val="00BC7A49"/>
    <w:rsid w:val="00BD16B3"/>
    <w:rsid w:val="00BE0FFD"/>
    <w:rsid w:val="00BE105F"/>
    <w:rsid w:val="00BE3BB2"/>
    <w:rsid w:val="00BE4227"/>
    <w:rsid w:val="00BE4409"/>
    <w:rsid w:val="00BE5965"/>
    <w:rsid w:val="00BF4AC3"/>
    <w:rsid w:val="00BF767C"/>
    <w:rsid w:val="00C0445D"/>
    <w:rsid w:val="00C11EE0"/>
    <w:rsid w:val="00C13CBD"/>
    <w:rsid w:val="00C144A7"/>
    <w:rsid w:val="00C20F41"/>
    <w:rsid w:val="00C217FA"/>
    <w:rsid w:val="00C32D3A"/>
    <w:rsid w:val="00C33BAD"/>
    <w:rsid w:val="00C341AB"/>
    <w:rsid w:val="00C34F74"/>
    <w:rsid w:val="00C3747F"/>
    <w:rsid w:val="00C4107B"/>
    <w:rsid w:val="00C437B7"/>
    <w:rsid w:val="00C4487A"/>
    <w:rsid w:val="00C46920"/>
    <w:rsid w:val="00C46A11"/>
    <w:rsid w:val="00C51508"/>
    <w:rsid w:val="00C51786"/>
    <w:rsid w:val="00C53428"/>
    <w:rsid w:val="00C5609F"/>
    <w:rsid w:val="00C61744"/>
    <w:rsid w:val="00C61AF6"/>
    <w:rsid w:val="00C72EBC"/>
    <w:rsid w:val="00C73C2C"/>
    <w:rsid w:val="00C847E9"/>
    <w:rsid w:val="00C84CE5"/>
    <w:rsid w:val="00CA09EB"/>
    <w:rsid w:val="00CA42BF"/>
    <w:rsid w:val="00CB174E"/>
    <w:rsid w:val="00CB19A3"/>
    <w:rsid w:val="00CB256D"/>
    <w:rsid w:val="00CB5682"/>
    <w:rsid w:val="00CC1B63"/>
    <w:rsid w:val="00CC3E20"/>
    <w:rsid w:val="00CC4A82"/>
    <w:rsid w:val="00CC4C82"/>
    <w:rsid w:val="00CD152C"/>
    <w:rsid w:val="00CD313E"/>
    <w:rsid w:val="00CD6142"/>
    <w:rsid w:val="00CD66C1"/>
    <w:rsid w:val="00CD7814"/>
    <w:rsid w:val="00CE0385"/>
    <w:rsid w:val="00CE0982"/>
    <w:rsid w:val="00CE2DEE"/>
    <w:rsid w:val="00CE3EE4"/>
    <w:rsid w:val="00CF3054"/>
    <w:rsid w:val="00CF5EEF"/>
    <w:rsid w:val="00D00BF5"/>
    <w:rsid w:val="00D05ACD"/>
    <w:rsid w:val="00D06806"/>
    <w:rsid w:val="00D204B3"/>
    <w:rsid w:val="00D20803"/>
    <w:rsid w:val="00D21B2C"/>
    <w:rsid w:val="00D223BD"/>
    <w:rsid w:val="00D27500"/>
    <w:rsid w:val="00D304CC"/>
    <w:rsid w:val="00D31557"/>
    <w:rsid w:val="00D37B44"/>
    <w:rsid w:val="00D522A9"/>
    <w:rsid w:val="00D527E3"/>
    <w:rsid w:val="00D52C3F"/>
    <w:rsid w:val="00D612C0"/>
    <w:rsid w:val="00D65A2A"/>
    <w:rsid w:val="00D66A47"/>
    <w:rsid w:val="00D67C95"/>
    <w:rsid w:val="00D700BE"/>
    <w:rsid w:val="00D71D6D"/>
    <w:rsid w:val="00D73315"/>
    <w:rsid w:val="00D75D7A"/>
    <w:rsid w:val="00D816B3"/>
    <w:rsid w:val="00DA2047"/>
    <w:rsid w:val="00DA40A4"/>
    <w:rsid w:val="00DA7D4B"/>
    <w:rsid w:val="00DB14A7"/>
    <w:rsid w:val="00DB36D6"/>
    <w:rsid w:val="00DB59F6"/>
    <w:rsid w:val="00DB7E8A"/>
    <w:rsid w:val="00DC2724"/>
    <w:rsid w:val="00DC35A6"/>
    <w:rsid w:val="00DC7B15"/>
    <w:rsid w:val="00DD218D"/>
    <w:rsid w:val="00DD4C8A"/>
    <w:rsid w:val="00DD5725"/>
    <w:rsid w:val="00DE1A76"/>
    <w:rsid w:val="00DE3DE2"/>
    <w:rsid w:val="00DF208D"/>
    <w:rsid w:val="00DF242C"/>
    <w:rsid w:val="00DF3561"/>
    <w:rsid w:val="00DF6065"/>
    <w:rsid w:val="00E05350"/>
    <w:rsid w:val="00E053B3"/>
    <w:rsid w:val="00E07618"/>
    <w:rsid w:val="00E0785F"/>
    <w:rsid w:val="00E10A79"/>
    <w:rsid w:val="00E10ABD"/>
    <w:rsid w:val="00E11173"/>
    <w:rsid w:val="00E13C99"/>
    <w:rsid w:val="00E1501A"/>
    <w:rsid w:val="00E25CB2"/>
    <w:rsid w:val="00E302AE"/>
    <w:rsid w:val="00E317C5"/>
    <w:rsid w:val="00E31B27"/>
    <w:rsid w:val="00E31FB4"/>
    <w:rsid w:val="00E34A46"/>
    <w:rsid w:val="00E37612"/>
    <w:rsid w:val="00E438CE"/>
    <w:rsid w:val="00E4465B"/>
    <w:rsid w:val="00E46A18"/>
    <w:rsid w:val="00E50CD7"/>
    <w:rsid w:val="00E51820"/>
    <w:rsid w:val="00E521AD"/>
    <w:rsid w:val="00E72470"/>
    <w:rsid w:val="00E724BD"/>
    <w:rsid w:val="00E821D9"/>
    <w:rsid w:val="00E82F26"/>
    <w:rsid w:val="00E8483A"/>
    <w:rsid w:val="00E85C2A"/>
    <w:rsid w:val="00E91571"/>
    <w:rsid w:val="00E96595"/>
    <w:rsid w:val="00EA2032"/>
    <w:rsid w:val="00EA3252"/>
    <w:rsid w:val="00EB0D47"/>
    <w:rsid w:val="00EC7FBC"/>
    <w:rsid w:val="00ED166F"/>
    <w:rsid w:val="00ED3163"/>
    <w:rsid w:val="00ED4D3B"/>
    <w:rsid w:val="00ED6BDD"/>
    <w:rsid w:val="00EE6102"/>
    <w:rsid w:val="00F00C88"/>
    <w:rsid w:val="00F10706"/>
    <w:rsid w:val="00F11709"/>
    <w:rsid w:val="00F14FF1"/>
    <w:rsid w:val="00F2130F"/>
    <w:rsid w:val="00F26D05"/>
    <w:rsid w:val="00F32BFA"/>
    <w:rsid w:val="00F32D72"/>
    <w:rsid w:val="00F33892"/>
    <w:rsid w:val="00F4169D"/>
    <w:rsid w:val="00F4664F"/>
    <w:rsid w:val="00F46D30"/>
    <w:rsid w:val="00F512ED"/>
    <w:rsid w:val="00F549B8"/>
    <w:rsid w:val="00F57090"/>
    <w:rsid w:val="00F640D7"/>
    <w:rsid w:val="00F647C8"/>
    <w:rsid w:val="00F70F70"/>
    <w:rsid w:val="00F727F4"/>
    <w:rsid w:val="00F77D25"/>
    <w:rsid w:val="00F82D28"/>
    <w:rsid w:val="00F83149"/>
    <w:rsid w:val="00F85EBB"/>
    <w:rsid w:val="00F86010"/>
    <w:rsid w:val="00F87698"/>
    <w:rsid w:val="00F900DF"/>
    <w:rsid w:val="00F92425"/>
    <w:rsid w:val="00F92B8C"/>
    <w:rsid w:val="00F9558B"/>
    <w:rsid w:val="00F9598A"/>
    <w:rsid w:val="00FA0056"/>
    <w:rsid w:val="00FA389D"/>
    <w:rsid w:val="00FA7027"/>
    <w:rsid w:val="00FB04F2"/>
    <w:rsid w:val="00FB2746"/>
    <w:rsid w:val="00FB309D"/>
    <w:rsid w:val="00FB55DB"/>
    <w:rsid w:val="00FD0878"/>
    <w:rsid w:val="00FD2CF3"/>
    <w:rsid w:val="00FD7676"/>
    <w:rsid w:val="00FE009A"/>
    <w:rsid w:val="00FE08F2"/>
    <w:rsid w:val="00FE5AFA"/>
    <w:rsid w:val="00FF180B"/>
    <w:rsid w:val="00FF21D2"/>
    <w:rsid w:val="00FF38B9"/>
    <w:rsid w:val="00FF3D52"/>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0A348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customStyle="1" w:styleId="MTDisplayEquation">
    <w:name w:val="MTDisplayEquation"/>
    <w:basedOn w:val="Normal"/>
    <w:next w:val="Normal"/>
    <w:link w:val="MTDisplayEquationChar"/>
    <w:rsid w:val="00212B98"/>
    <w:pPr>
      <w:tabs>
        <w:tab w:val="center" w:pos="5760"/>
        <w:tab w:val="right" w:pos="10800"/>
      </w:tabs>
      <w:ind w:left="720"/>
    </w:pPr>
    <w:rPr>
      <w:szCs w:val="24"/>
    </w:rPr>
  </w:style>
  <w:style w:type="character" w:customStyle="1" w:styleId="MTDisplayEquationChar">
    <w:name w:val="MTDisplayEquation Char"/>
    <w:basedOn w:val="DefaultParagraphFont"/>
    <w:link w:val="MTDisplayEquation"/>
    <w:rsid w:val="00212B98"/>
    <w:rPr>
      <w:szCs w:val="24"/>
    </w:rPr>
  </w:style>
  <w:style w:type="paragraph" w:styleId="Header">
    <w:name w:val="header"/>
    <w:basedOn w:val="Normal"/>
    <w:link w:val="HeaderChar"/>
    <w:uiPriority w:val="99"/>
    <w:unhideWhenUsed/>
    <w:rsid w:val="000A3486"/>
    <w:pPr>
      <w:tabs>
        <w:tab w:val="center" w:pos="4680"/>
        <w:tab w:val="right" w:pos="9360"/>
      </w:tabs>
    </w:pPr>
  </w:style>
  <w:style w:type="character" w:customStyle="1" w:styleId="HeaderChar">
    <w:name w:val="Header Char"/>
    <w:basedOn w:val="DefaultParagraphFont"/>
    <w:link w:val="Header"/>
    <w:uiPriority w:val="99"/>
    <w:rsid w:val="000A3486"/>
  </w:style>
  <w:style w:type="paragraph" w:styleId="Footer">
    <w:name w:val="footer"/>
    <w:basedOn w:val="Normal"/>
    <w:link w:val="FooterChar"/>
    <w:uiPriority w:val="99"/>
    <w:unhideWhenUsed/>
    <w:rsid w:val="000A3486"/>
    <w:pPr>
      <w:tabs>
        <w:tab w:val="center" w:pos="4680"/>
        <w:tab w:val="right" w:pos="9360"/>
      </w:tabs>
    </w:pPr>
  </w:style>
  <w:style w:type="character" w:customStyle="1" w:styleId="FooterChar">
    <w:name w:val="Footer Char"/>
    <w:basedOn w:val="DefaultParagraphFont"/>
    <w:link w:val="Footer"/>
    <w:uiPriority w:val="99"/>
    <w:rsid w:val="000A3486"/>
  </w:style>
  <w:style w:type="character" w:customStyle="1" w:styleId="Heading1Char">
    <w:name w:val="Heading 1 Char"/>
    <w:basedOn w:val="DefaultParagraphFont"/>
    <w:link w:val="Heading1"/>
    <w:uiPriority w:val="9"/>
    <w:rsid w:val="000A348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60272">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649704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image" Target="media/image56.wmf"/><Relationship Id="rId21" Type="http://schemas.openxmlformats.org/officeDocument/2006/relationships/image" Target="media/image9.wmf"/><Relationship Id="rId42" Type="http://schemas.openxmlformats.org/officeDocument/2006/relationships/oleObject" Target="embeddings/oleObject16.bin"/><Relationship Id="rId47" Type="http://schemas.openxmlformats.org/officeDocument/2006/relationships/image" Target="media/image23.wmf"/><Relationship Id="rId63" Type="http://schemas.openxmlformats.org/officeDocument/2006/relationships/image" Target="media/image32.wmf"/><Relationship Id="rId68" Type="http://schemas.openxmlformats.org/officeDocument/2006/relationships/oleObject" Target="embeddings/oleObject28.bin"/><Relationship Id="rId84" Type="http://schemas.openxmlformats.org/officeDocument/2006/relationships/oleObject" Target="embeddings/oleObject37.bin"/><Relationship Id="rId89" Type="http://schemas.openxmlformats.org/officeDocument/2006/relationships/image" Target="media/image44.wmf"/><Relationship Id="rId112" Type="http://schemas.openxmlformats.org/officeDocument/2006/relationships/oleObject" Target="embeddings/oleObject53.bin"/><Relationship Id="rId16" Type="http://schemas.openxmlformats.org/officeDocument/2006/relationships/oleObject" Target="embeddings/oleObject4.bin"/><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oleObject" Target="embeddings/oleObject11.bin"/><Relationship Id="rId37" Type="http://schemas.openxmlformats.org/officeDocument/2006/relationships/image" Target="media/image18.wmf"/><Relationship Id="rId53" Type="http://schemas.openxmlformats.org/officeDocument/2006/relationships/image" Target="media/image26.png"/><Relationship Id="rId58" Type="http://schemas.openxmlformats.org/officeDocument/2006/relationships/image" Target="media/image29.wmf"/><Relationship Id="rId74" Type="http://schemas.openxmlformats.org/officeDocument/2006/relationships/image" Target="media/image37.wmf"/><Relationship Id="rId79" Type="http://schemas.openxmlformats.org/officeDocument/2006/relationships/oleObject" Target="embeddings/oleObject34.bin"/><Relationship Id="rId102" Type="http://schemas.openxmlformats.org/officeDocument/2006/relationships/oleObject" Target="embeddings/oleObject47.bin"/><Relationship Id="rId123" Type="http://schemas.openxmlformats.org/officeDocument/2006/relationships/footer" Target="footer1.xml"/><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oleObject" Target="embeddings/oleObject40.bin"/><Relationship Id="rId95" Type="http://schemas.openxmlformats.org/officeDocument/2006/relationships/image" Target="media/image46.wmf"/><Relationship Id="rId22" Type="http://schemas.openxmlformats.org/officeDocument/2006/relationships/oleObject" Target="embeddings/oleObject7.bin"/><Relationship Id="rId27" Type="http://schemas.openxmlformats.org/officeDocument/2006/relationships/oleObject" Target="embeddings/oleObject9.bin"/><Relationship Id="rId43" Type="http://schemas.openxmlformats.org/officeDocument/2006/relationships/image" Target="media/image21.wmf"/><Relationship Id="rId48" Type="http://schemas.openxmlformats.org/officeDocument/2006/relationships/oleObject" Target="embeddings/oleObject19.bin"/><Relationship Id="rId64" Type="http://schemas.openxmlformats.org/officeDocument/2006/relationships/oleObject" Target="embeddings/oleObject26.bin"/><Relationship Id="rId69" Type="http://schemas.openxmlformats.org/officeDocument/2006/relationships/image" Target="media/image35.wmf"/><Relationship Id="rId113" Type="http://schemas.openxmlformats.org/officeDocument/2006/relationships/image" Target="media/image54.wmf"/><Relationship Id="rId118" Type="http://schemas.openxmlformats.org/officeDocument/2006/relationships/oleObject" Target="embeddings/oleObject56.bin"/><Relationship Id="rId80" Type="http://schemas.openxmlformats.org/officeDocument/2006/relationships/image" Target="media/image40.wmf"/><Relationship Id="rId85" Type="http://schemas.openxmlformats.org/officeDocument/2006/relationships/oleObject" Target="embeddings/oleObject38.bin"/><Relationship Id="rId12" Type="http://schemas.openxmlformats.org/officeDocument/2006/relationships/image" Target="media/image4.wmf"/><Relationship Id="rId17" Type="http://schemas.openxmlformats.org/officeDocument/2006/relationships/image" Target="media/image7.wmf"/><Relationship Id="rId33" Type="http://schemas.openxmlformats.org/officeDocument/2006/relationships/image" Target="media/image16.wmf"/><Relationship Id="rId38" Type="http://schemas.openxmlformats.org/officeDocument/2006/relationships/oleObject" Target="embeddings/oleObject14.bin"/><Relationship Id="rId59" Type="http://schemas.openxmlformats.org/officeDocument/2006/relationships/oleObject" Target="embeddings/oleObject24.bin"/><Relationship Id="rId103" Type="http://schemas.openxmlformats.org/officeDocument/2006/relationships/image" Target="media/image50.wmf"/><Relationship Id="rId108" Type="http://schemas.openxmlformats.org/officeDocument/2006/relationships/image" Target="media/image52.wmf"/><Relationship Id="rId124" Type="http://schemas.openxmlformats.org/officeDocument/2006/relationships/footer" Target="footer2.xml"/><Relationship Id="rId54" Type="http://schemas.openxmlformats.org/officeDocument/2006/relationships/image" Target="media/image27.wmf"/><Relationship Id="rId70" Type="http://schemas.openxmlformats.org/officeDocument/2006/relationships/oleObject" Target="embeddings/oleObject29.bin"/><Relationship Id="rId75" Type="http://schemas.openxmlformats.org/officeDocument/2006/relationships/oleObject" Target="embeddings/oleObject32.bin"/><Relationship Id="rId91" Type="http://schemas.openxmlformats.org/officeDocument/2006/relationships/oleObject" Target="embeddings/oleObject41.bin"/><Relationship Id="rId96" Type="http://schemas.openxmlformats.org/officeDocument/2006/relationships/oleObject" Target="embeddings/oleObject44.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png"/><Relationship Id="rId28" Type="http://schemas.openxmlformats.org/officeDocument/2006/relationships/image" Target="media/image13.wmf"/><Relationship Id="rId49" Type="http://schemas.openxmlformats.org/officeDocument/2006/relationships/image" Target="media/image24.wmf"/><Relationship Id="rId114" Type="http://schemas.openxmlformats.org/officeDocument/2006/relationships/oleObject" Target="embeddings/oleObject54.bin"/><Relationship Id="rId119" Type="http://schemas.openxmlformats.org/officeDocument/2006/relationships/image" Target="media/image57.wmf"/><Relationship Id="rId44" Type="http://schemas.openxmlformats.org/officeDocument/2006/relationships/oleObject" Target="embeddings/oleObject17.bin"/><Relationship Id="rId60" Type="http://schemas.openxmlformats.org/officeDocument/2006/relationships/image" Target="media/image30.png"/><Relationship Id="rId65" Type="http://schemas.openxmlformats.org/officeDocument/2006/relationships/image" Target="media/image33.wmf"/><Relationship Id="rId81" Type="http://schemas.openxmlformats.org/officeDocument/2006/relationships/oleObject" Target="embeddings/oleObject35.bin"/><Relationship Id="rId86" Type="http://schemas.openxmlformats.org/officeDocument/2006/relationships/image" Target="media/image42.png"/><Relationship Id="rId13" Type="http://schemas.openxmlformats.org/officeDocument/2006/relationships/oleObject" Target="embeddings/oleObject3.bin"/><Relationship Id="rId18" Type="http://schemas.openxmlformats.org/officeDocument/2006/relationships/oleObject" Target="embeddings/oleObject5.bin"/><Relationship Id="rId39" Type="http://schemas.openxmlformats.org/officeDocument/2006/relationships/image" Target="media/image19.wmf"/><Relationship Id="rId109" Type="http://schemas.openxmlformats.org/officeDocument/2006/relationships/oleObject" Target="embeddings/oleObject51.bin"/><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image" Target="media/image38.wmf"/><Relationship Id="rId97" Type="http://schemas.openxmlformats.org/officeDocument/2006/relationships/image" Target="media/image47.wmf"/><Relationship Id="rId104" Type="http://schemas.openxmlformats.org/officeDocument/2006/relationships/oleObject" Target="embeddings/oleObject48.bin"/><Relationship Id="rId120" Type="http://schemas.openxmlformats.org/officeDocument/2006/relationships/oleObject" Target="embeddings/oleObject57.bin"/><Relationship Id="rId125" Type="http://schemas.openxmlformats.org/officeDocument/2006/relationships/header" Target="header3.xml"/><Relationship Id="rId7" Type="http://schemas.openxmlformats.org/officeDocument/2006/relationships/image" Target="media/image1.png"/><Relationship Id="rId71" Type="http://schemas.openxmlformats.org/officeDocument/2006/relationships/oleObject" Target="embeddings/oleObject30.bin"/><Relationship Id="rId92" Type="http://schemas.openxmlformats.org/officeDocument/2006/relationships/oleObject" Target="embeddings/oleObject42.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oleObject" Target="embeddings/oleObject15.bin"/><Relationship Id="rId45" Type="http://schemas.openxmlformats.org/officeDocument/2006/relationships/image" Target="media/image22.wmf"/><Relationship Id="rId66" Type="http://schemas.openxmlformats.org/officeDocument/2006/relationships/oleObject" Target="embeddings/oleObject27.bin"/><Relationship Id="rId87" Type="http://schemas.openxmlformats.org/officeDocument/2006/relationships/image" Target="media/image43.wmf"/><Relationship Id="rId110" Type="http://schemas.openxmlformats.org/officeDocument/2006/relationships/image" Target="media/image53.wmf"/><Relationship Id="rId115" Type="http://schemas.openxmlformats.org/officeDocument/2006/relationships/image" Target="media/image55.wmf"/><Relationship Id="rId61" Type="http://schemas.openxmlformats.org/officeDocument/2006/relationships/image" Target="media/image31.wmf"/><Relationship Id="rId82" Type="http://schemas.openxmlformats.org/officeDocument/2006/relationships/image" Target="media/image41.wmf"/><Relationship Id="rId19" Type="http://schemas.openxmlformats.org/officeDocument/2006/relationships/image" Target="media/image8.wmf"/><Relationship Id="rId14" Type="http://schemas.openxmlformats.org/officeDocument/2006/relationships/image" Target="media/image5.png"/><Relationship Id="rId30" Type="http://schemas.openxmlformats.org/officeDocument/2006/relationships/image" Target="media/image14.png"/><Relationship Id="rId35" Type="http://schemas.openxmlformats.org/officeDocument/2006/relationships/image" Target="media/image17.wmf"/><Relationship Id="rId56" Type="http://schemas.openxmlformats.org/officeDocument/2006/relationships/image" Target="media/image28.wmf"/><Relationship Id="rId77" Type="http://schemas.openxmlformats.org/officeDocument/2006/relationships/oleObject" Target="embeddings/oleObject33.bin"/><Relationship Id="rId100" Type="http://schemas.openxmlformats.org/officeDocument/2006/relationships/oleObject" Target="embeddings/oleObject46.bin"/><Relationship Id="rId105" Type="http://schemas.openxmlformats.org/officeDocument/2006/relationships/image" Target="media/image51.wmf"/><Relationship Id="rId126" Type="http://schemas.openxmlformats.org/officeDocument/2006/relationships/footer" Target="footer3.xml"/><Relationship Id="rId8" Type="http://schemas.openxmlformats.org/officeDocument/2006/relationships/image" Target="media/image2.wmf"/><Relationship Id="rId51" Type="http://schemas.openxmlformats.org/officeDocument/2006/relationships/image" Target="media/image25.wmf"/><Relationship Id="rId72" Type="http://schemas.openxmlformats.org/officeDocument/2006/relationships/oleObject" Target="embeddings/oleObject31.bin"/><Relationship Id="rId93" Type="http://schemas.openxmlformats.org/officeDocument/2006/relationships/image" Target="media/image45.wmf"/><Relationship Id="rId98" Type="http://schemas.openxmlformats.org/officeDocument/2006/relationships/oleObject" Target="embeddings/oleObject45.bin"/><Relationship Id="rId121"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image" Target="media/image34.wmf"/><Relationship Id="rId116" Type="http://schemas.openxmlformats.org/officeDocument/2006/relationships/oleObject" Target="embeddings/oleObject55.bin"/><Relationship Id="rId20" Type="http://schemas.openxmlformats.org/officeDocument/2006/relationships/oleObject" Target="embeddings/oleObject6.bin"/><Relationship Id="rId41" Type="http://schemas.openxmlformats.org/officeDocument/2006/relationships/image" Target="media/image20.wmf"/><Relationship Id="rId62" Type="http://schemas.openxmlformats.org/officeDocument/2006/relationships/oleObject" Target="embeddings/oleObject25.bin"/><Relationship Id="rId83" Type="http://schemas.openxmlformats.org/officeDocument/2006/relationships/oleObject" Target="embeddings/oleObject36.bin"/><Relationship Id="rId88" Type="http://schemas.openxmlformats.org/officeDocument/2006/relationships/oleObject" Target="embeddings/oleObject39.bin"/><Relationship Id="rId111" Type="http://schemas.openxmlformats.org/officeDocument/2006/relationships/oleObject" Target="embeddings/oleObject52.bin"/><Relationship Id="rId15" Type="http://schemas.openxmlformats.org/officeDocument/2006/relationships/image" Target="media/image6.wmf"/><Relationship Id="rId36" Type="http://schemas.openxmlformats.org/officeDocument/2006/relationships/oleObject" Target="embeddings/oleObject13.bin"/><Relationship Id="rId57" Type="http://schemas.openxmlformats.org/officeDocument/2006/relationships/oleObject" Target="embeddings/oleObject23.bin"/><Relationship Id="rId106" Type="http://schemas.openxmlformats.org/officeDocument/2006/relationships/oleObject" Target="embeddings/oleObject49.bin"/><Relationship Id="rId127" Type="http://schemas.openxmlformats.org/officeDocument/2006/relationships/fontTable" Target="fontTable.xml"/><Relationship Id="rId10" Type="http://schemas.openxmlformats.org/officeDocument/2006/relationships/image" Target="media/image3.wmf"/><Relationship Id="rId31" Type="http://schemas.openxmlformats.org/officeDocument/2006/relationships/image" Target="media/image15.wmf"/><Relationship Id="rId52" Type="http://schemas.openxmlformats.org/officeDocument/2006/relationships/oleObject" Target="embeddings/oleObject21.bin"/><Relationship Id="rId73" Type="http://schemas.openxmlformats.org/officeDocument/2006/relationships/image" Target="media/image36.png"/><Relationship Id="rId78" Type="http://schemas.openxmlformats.org/officeDocument/2006/relationships/image" Target="media/image39.wmf"/><Relationship Id="rId94" Type="http://schemas.openxmlformats.org/officeDocument/2006/relationships/oleObject" Target="embeddings/oleObject43.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3971</TotalTime>
  <Pages>4</Pages>
  <Words>683</Words>
  <Characters>2889</Characters>
  <Application>Microsoft Office Word</Application>
  <DocSecurity>0</DocSecurity>
  <Lines>152</Lines>
  <Paragraphs>46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5.2^05.3 Polar Functions_Solutions</dc:title>
  <dc:creator>Kyle</dc:creator>
  <cp:lastModifiedBy>Kyle Knee</cp:lastModifiedBy>
  <cp:revision>317</cp:revision>
  <cp:lastPrinted>2026-08-10T13:07:00Z</cp:lastPrinted>
  <dcterms:created xsi:type="dcterms:W3CDTF">2022-06-24T18:40:00Z</dcterms:created>
  <dcterms:modified xsi:type="dcterms:W3CDTF">2026-08-10T13:07:00Z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