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838F" w14:textId="09766C50" w:rsidR="000F1A89" w:rsidRPr="00516FD8" w:rsidRDefault="002B5E21" w:rsidP="00516FD8">
      <w:pPr>
        <w:pStyle w:val="Heading1"/>
        <w:spacing w:before="0"/>
        <w:rPr>
          <w:rFonts w:ascii="Times New Roman" w:hAnsi="Times New Roman" w:cs="Times New Roman"/>
          <w:b/>
          <w:bCs/>
          <w:color w:val="auto"/>
          <w:szCs w:val="24"/>
        </w:rPr>
      </w:pPr>
      <w:r w:rsidRPr="00516FD8">
        <w:rPr>
          <w:rFonts w:ascii="Times New Roman" w:hAnsi="Times New Roman" w:cs="Times New Roman"/>
          <w:b/>
          <w:bCs/>
          <w:color w:val="auto"/>
        </w:rPr>
        <w:t xml:space="preserve"> </w:t>
      </w:r>
      <w:r w:rsidR="00503523" w:rsidRPr="00516FD8">
        <w:rPr>
          <w:rFonts w:ascii="Times New Roman" w:hAnsi="Times New Roman" w:cs="Times New Roman"/>
          <w:b/>
          <w:bCs/>
          <w:color w:val="auto"/>
        </w:rPr>
        <w:t>2</w:t>
      </w:r>
      <w:r w:rsidR="008565F7" w:rsidRPr="00516FD8">
        <w:rPr>
          <w:rFonts w:ascii="Times New Roman" w:hAnsi="Times New Roman" w:cs="Times New Roman"/>
          <w:b/>
          <w:bCs/>
          <w:color w:val="auto"/>
        </w:rPr>
        <w:t>.6</w:t>
      </w:r>
      <w:r w:rsidR="00DD09F1" w:rsidRPr="00516FD8">
        <w:rPr>
          <w:rFonts w:ascii="Times New Roman" w:hAnsi="Times New Roman" w:cs="Times New Roman"/>
          <w:b/>
          <w:bCs/>
          <w:color w:val="auto"/>
        </w:rPr>
        <w:t xml:space="preserve"> Numerical Integration</w:t>
      </w:r>
      <w:proofErr w:type="gramStart"/>
      <w:r w:rsidR="00503523" w:rsidRPr="00516FD8">
        <w:rPr>
          <w:rFonts w:ascii="Times New Roman" w:hAnsi="Times New Roman" w:cs="Times New Roman"/>
          <w:b/>
          <w:bCs/>
          <w:color w:val="auto"/>
        </w:rPr>
        <w:t>:  Midpoint</w:t>
      </w:r>
      <w:proofErr w:type="gramEnd"/>
      <w:r w:rsidR="00503523" w:rsidRPr="00516FD8">
        <w:rPr>
          <w:rFonts w:ascii="Times New Roman" w:hAnsi="Times New Roman" w:cs="Times New Roman"/>
          <w:b/>
          <w:bCs/>
          <w:color w:val="auto"/>
        </w:rPr>
        <w:t xml:space="preserve">, Trapezoid, &amp; </w:t>
      </w:r>
      <w:r w:rsidR="00DD09F1" w:rsidRPr="00516FD8">
        <w:rPr>
          <w:rFonts w:ascii="Times New Roman" w:hAnsi="Times New Roman" w:cs="Times New Roman"/>
          <w:b/>
          <w:bCs/>
          <w:color w:val="auto"/>
        </w:rPr>
        <w:t>Simpson’s Rule</w:t>
      </w:r>
    </w:p>
    <w:p w14:paraId="3DC8DD5D" w14:textId="77777777" w:rsidR="00F436D3" w:rsidRDefault="00F436D3" w:rsidP="00642E15">
      <w:pPr>
        <w:rPr>
          <w:szCs w:val="28"/>
        </w:rPr>
      </w:pPr>
    </w:p>
    <w:p w14:paraId="5DE11F83" w14:textId="77777777" w:rsidR="006F15D2" w:rsidRDefault="006F15D2" w:rsidP="006F15D2">
      <w:pPr>
        <w:pStyle w:val="NoSpacing"/>
        <w:rPr>
          <w:rFonts w:ascii="Times New Roman" w:hAnsi="Times New Roman" w:cs="Times New Roman"/>
          <w:b/>
          <w:sz w:val="24"/>
          <w:szCs w:val="24"/>
        </w:rPr>
      </w:pPr>
      <w:r>
        <w:rPr>
          <w:rFonts w:ascii="Times New Roman" w:hAnsi="Times New Roman" w:cs="Times New Roman"/>
          <w:b/>
          <w:sz w:val="24"/>
          <w:szCs w:val="24"/>
        </w:rPr>
        <w:t>Motivation:</w:t>
      </w:r>
      <w:r>
        <w:rPr>
          <w:rFonts w:ascii="Times New Roman" w:hAnsi="Times New Roman" w:cs="Times New Roman"/>
          <w:b/>
          <w:sz w:val="24"/>
          <w:szCs w:val="24"/>
        </w:rPr>
        <w:tab/>
      </w:r>
    </w:p>
    <w:p w14:paraId="2082BF8E" w14:textId="3A0BAF12"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In section </w:t>
      </w:r>
      <w:r w:rsidR="00C023E8">
        <w:rPr>
          <w:rFonts w:ascii="Times New Roman" w:hAnsi="Times New Roman" w:cs="Times New Roman"/>
          <w:sz w:val="24"/>
          <w:szCs w:val="24"/>
        </w:rPr>
        <w:t>2</w:t>
      </w:r>
      <w:r w:rsidR="002876CA">
        <w:rPr>
          <w:rFonts w:ascii="Times New Roman" w:hAnsi="Times New Roman" w:cs="Times New Roman"/>
          <w:sz w:val="24"/>
          <w:szCs w:val="24"/>
        </w:rPr>
        <w:t>.5</w:t>
      </w:r>
      <w:r>
        <w:rPr>
          <w:rFonts w:ascii="Times New Roman" w:hAnsi="Times New Roman" w:cs="Times New Roman"/>
          <w:sz w:val="24"/>
          <w:szCs w:val="24"/>
        </w:rPr>
        <w:t xml:space="preserve"> we learned that some indefinite integrals, like </w:t>
      </w:r>
      <w:bookmarkStart w:id="0" w:name="MTBlankEqn"/>
      <w:r w:rsidR="0063115F" w:rsidRPr="0063115F">
        <w:rPr>
          <w:position w:val="-16"/>
        </w:rPr>
        <w:object w:dxaOrig="800" w:dyaOrig="460" w14:anchorId="60B403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24pt" o:ole="">
            <v:imagedata r:id="rId8" o:title=""/>
          </v:shape>
          <o:OLEObject Type="Embed" ProgID="Equation.DSMT4" ShapeID="_x0000_i1025" DrawAspect="Content" ObjectID="_1846148498" r:id="rId9"/>
        </w:object>
      </w:r>
      <w:bookmarkEnd w:id="0"/>
      <w:r>
        <w:rPr>
          <w:rFonts w:ascii="Times New Roman" w:hAnsi="Times New Roman" w:cs="Times New Roman"/>
          <w:sz w:val="24"/>
          <w:szCs w:val="24"/>
        </w:rPr>
        <w:t xml:space="preserve"> , cannot be written in terms of elementary functions.  So, a good question to ask would be:  How can one calculate </w:t>
      </w:r>
      <w:r w:rsidR="0063115F" w:rsidRPr="0063115F">
        <w:rPr>
          <w:position w:val="-32"/>
        </w:rPr>
        <w:object w:dxaOrig="800" w:dyaOrig="740" w14:anchorId="564CBEFD">
          <v:shape id="_x0000_i1026" type="#_x0000_t75" style="width:38.25pt;height:36.75pt" o:ole="">
            <v:imagedata r:id="rId10" o:title=""/>
          </v:shape>
          <o:OLEObject Type="Embed" ProgID="Equation.DSMT4" ShapeID="_x0000_i1026" DrawAspect="Content" ObjectID="_1846148499" r:id="rId11"/>
        </w:object>
      </w:r>
      <w:r>
        <w:rPr>
          <w:rFonts w:ascii="Times New Roman" w:hAnsi="Times New Roman" w:cs="Times New Roman"/>
          <w:sz w:val="24"/>
          <w:szCs w:val="24"/>
        </w:rPr>
        <w:t xml:space="preserve"> to a high level of accuracy?</w:t>
      </w:r>
    </w:p>
    <w:p w14:paraId="35F62FAD" w14:textId="77777777" w:rsidR="00AF2ED4" w:rsidRDefault="00AF2ED4" w:rsidP="006F15D2">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t>Midpoint</w:t>
      </w:r>
      <w:r w:rsidRPr="006F15D2">
        <w:rPr>
          <w:rFonts w:ascii="Times New Roman" w:hAnsi="Times New Roman" w:cs="Times New Roman"/>
          <w:b/>
          <w:sz w:val="28"/>
          <w:szCs w:val="28"/>
          <w:u w:val="single"/>
        </w:rPr>
        <w:t xml:space="preserve"> Rule</w:t>
      </w:r>
    </w:p>
    <w:p w14:paraId="408FD2CB" w14:textId="77777777" w:rsidR="008A67B5" w:rsidRDefault="008A67B5" w:rsidP="008A67B5">
      <w:pPr>
        <w:pStyle w:val="NoSpacing"/>
        <w:rPr>
          <w:rFonts w:ascii="Times New Roman" w:hAnsi="Times New Roman" w:cs="Times New Roman"/>
          <w:sz w:val="24"/>
          <w:szCs w:val="24"/>
        </w:rPr>
      </w:pPr>
      <w:r>
        <w:rPr>
          <w:rFonts w:ascii="Times New Roman" w:hAnsi="Times New Roman" w:cs="Times New Roman"/>
          <w:sz w:val="24"/>
          <w:szCs w:val="24"/>
        </w:rPr>
        <w:t xml:space="preserve">In calculus 1 you learned that if we divide </w:t>
      </w:r>
      <w:r w:rsidR="0063115F" w:rsidRPr="0063115F">
        <w:rPr>
          <w:position w:val="-14"/>
        </w:rPr>
        <w:object w:dxaOrig="560" w:dyaOrig="400" w14:anchorId="6745B19F">
          <v:shape id="_x0000_i1027" type="#_x0000_t75" style="width:29.25pt;height:20.25pt" o:ole="">
            <v:imagedata r:id="rId12" o:title=""/>
          </v:shape>
          <o:OLEObject Type="Embed" ProgID="Equation.DSMT4" ShapeID="_x0000_i1027" DrawAspect="Content" ObjectID="_1846148500" r:id="rId13"/>
        </w:object>
      </w:r>
      <w:r>
        <w:rPr>
          <w:rFonts w:ascii="Times New Roman" w:hAnsi="Times New Roman" w:cs="Times New Roman"/>
          <w:sz w:val="24"/>
          <w:szCs w:val="24"/>
        </w:rPr>
        <w:t xml:space="preserve">  into </w:t>
      </w:r>
      <w:r>
        <w:rPr>
          <w:rFonts w:ascii="Times New Roman" w:hAnsi="Times New Roman" w:cs="Times New Roman"/>
          <w:i/>
          <w:sz w:val="24"/>
          <w:szCs w:val="24"/>
        </w:rPr>
        <w:t>n</w:t>
      </w:r>
      <w:r>
        <w:rPr>
          <w:rFonts w:ascii="Times New Roman" w:hAnsi="Times New Roman" w:cs="Times New Roman"/>
          <w:sz w:val="24"/>
          <w:szCs w:val="24"/>
        </w:rPr>
        <w:t xml:space="preserve"> subintervals of length </w:t>
      </w:r>
      <w:r w:rsidR="0063115F" w:rsidRPr="0063115F">
        <w:rPr>
          <w:position w:val="-24"/>
        </w:rPr>
        <w:object w:dxaOrig="1060" w:dyaOrig="620" w14:anchorId="1EF330F6">
          <v:shape id="_x0000_i1028" type="#_x0000_t75" style="width:55.5pt;height:31.5pt" o:ole="">
            <v:imagedata r:id="rId14" o:title=""/>
          </v:shape>
          <o:OLEObject Type="Embed" ProgID="Equation.DSMT4" ShapeID="_x0000_i1028" DrawAspect="Content" ObjectID="_1846148501" r:id="rId15"/>
        </w:object>
      </w:r>
      <w:r>
        <w:rPr>
          <w:rFonts w:ascii="Times New Roman" w:hAnsi="Times New Roman" w:cs="Times New Roman"/>
          <w:sz w:val="24"/>
          <w:szCs w:val="24"/>
        </w:rPr>
        <w:t>, then</w:t>
      </w:r>
    </w:p>
    <w:p w14:paraId="7E767592" w14:textId="77777777" w:rsidR="008A67B5" w:rsidRDefault="008A67B5" w:rsidP="008A67B5">
      <w:pPr>
        <w:pStyle w:val="NoSpacing"/>
        <w:rPr>
          <w:rFonts w:ascii="Times New Roman" w:hAnsi="Times New Roman" w:cs="Times New Roman"/>
          <w:sz w:val="24"/>
          <w:szCs w:val="24"/>
        </w:rPr>
      </w:pPr>
      <w:r>
        <w:rPr>
          <w:rFonts w:ascii="Times New Roman" w:hAnsi="Times New Roman" w:cs="Times New Roman"/>
          <w:sz w:val="24"/>
          <w:szCs w:val="24"/>
        </w:rPr>
        <w:t xml:space="preserve">we have </w:t>
      </w:r>
      <w:r w:rsidR="0063115F" w:rsidRPr="0063115F">
        <w:rPr>
          <w:position w:val="-32"/>
        </w:rPr>
        <w:object w:dxaOrig="2320" w:dyaOrig="740" w14:anchorId="6139670E">
          <v:shape id="_x0000_i1029" type="#_x0000_t75" style="width:114.75pt;height:36.75pt" o:ole="">
            <v:imagedata r:id="rId16" o:title=""/>
          </v:shape>
          <o:OLEObject Type="Embed" ProgID="Equation.DSMT4" ShapeID="_x0000_i1029" DrawAspect="Content" ObjectID="_1846148502" r:id="rId17"/>
        </w:object>
      </w:r>
      <w:r>
        <w:rPr>
          <w:rFonts w:ascii="Times New Roman" w:hAnsi="Times New Roman" w:cs="Times New Roman"/>
          <w:sz w:val="24"/>
          <w:szCs w:val="24"/>
        </w:rPr>
        <w:t xml:space="preserve"> where </w:t>
      </w:r>
      <w:r w:rsidR="0063115F" w:rsidRPr="0063115F">
        <w:rPr>
          <w:position w:val="-12"/>
        </w:rPr>
        <w:object w:dxaOrig="260" w:dyaOrig="380" w14:anchorId="242E9B51">
          <v:shape id="_x0000_i1030" type="#_x0000_t75" style="width:14.25pt;height:16.5pt" o:ole="">
            <v:imagedata r:id="rId18" o:title=""/>
          </v:shape>
          <o:OLEObject Type="Embed" ProgID="Equation.DSMT4" ShapeID="_x0000_i1030" DrawAspect="Content" ObjectID="_1846148503" r:id="rId19"/>
        </w:object>
      </w:r>
      <w:r>
        <w:rPr>
          <w:rFonts w:ascii="Times New Roman" w:hAnsi="Times New Roman" w:cs="Times New Roman"/>
          <w:sz w:val="24"/>
          <w:szCs w:val="24"/>
        </w:rPr>
        <w:t xml:space="preserve">  is any point in the </w:t>
      </w:r>
      <w:r w:rsidR="0063115F" w:rsidRPr="0063115F">
        <w:rPr>
          <w:position w:val="-6"/>
        </w:rPr>
        <w:object w:dxaOrig="260" w:dyaOrig="320" w14:anchorId="7B3445D3">
          <v:shape id="_x0000_i1031" type="#_x0000_t75" style="width:14.25pt;height:16.5pt" o:ole="">
            <v:imagedata r:id="rId20" o:title=""/>
          </v:shape>
          <o:OLEObject Type="Embed" ProgID="Equation.DSMT4" ShapeID="_x0000_i1031" DrawAspect="Content" ObjectID="_1846148504" r:id="rId21"/>
        </w:object>
      </w:r>
      <w:r>
        <w:rPr>
          <w:rFonts w:ascii="Times New Roman" w:hAnsi="Times New Roman" w:cs="Times New Roman"/>
          <w:sz w:val="24"/>
          <w:szCs w:val="24"/>
        </w:rPr>
        <w:t xml:space="preserve"> subinterval which we call </w:t>
      </w:r>
      <w:r w:rsidR="0063115F" w:rsidRPr="0063115F">
        <w:rPr>
          <w:position w:val="-14"/>
        </w:rPr>
        <w:object w:dxaOrig="820" w:dyaOrig="400" w14:anchorId="3851225A">
          <v:shape id="_x0000_i1032" type="#_x0000_t75" style="width:40.5pt;height:20.25pt" o:ole="">
            <v:imagedata r:id="rId22" o:title=""/>
          </v:shape>
          <o:OLEObject Type="Embed" ProgID="Equation.DSMT4" ShapeID="_x0000_i1032" DrawAspect="Content" ObjectID="_1846148505" r:id="rId23"/>
        </w:object>
      </w:r>
      <w:r>
        <w:rPr>
          <w:rFonts w:ascii="Times New Roman" w:hAnsi="Times New Roman" w:cs="Times New Roman"/>
          <w:sz w:val="24"/>
          <w:szCs w:val="24"/>
        </w:rPr>
        <w:t xml:space="preserve"> (</w:t>
      </w:r>
      <w:r>
        <w:rPr>
          <w:rFonts w:ascii="Times New Roman" w:hAnsi="Times New Roman" w:cs="Times New Roman"/>
          <w:i/>
          <w:sz w:val="24"/>
          <w:szCs w:val="24"/>
        </w:rPr>
        <w:t xml:space="preserve">Note: with this naming scheme we have </w:t>
      </w:r>
      <w:r w:rsidR="0063115F" w:rsidRPr="0063115F">
        <w:rPr>
          <w:position w:val="-12"/>
        </w:rPr>
        <w:object w:dxaOrig="1160" w:dyaOrig="360" w14:anchorId="59E7D3F3">
          <v:shape id="_x0000_i1033" type="#_x0000_t75" style="width:57.75pt;height:18pt" o:ole="">
            <v:imagedata r:id="rId24" o:title=""/>
          </v:shape>
          <o:OLEObject Type="Embed" ProgID="Equation.DSMT4" ShapeID="_x0000_i1033" DrawAspect="Content" ObjectID="_1846148506" r:id="rId25"/>
        </w:object>
      </w:r>
      <w:r>
        <w:rPr>
          <w:rFonts w:ascii="Times New Roman" w:hAnsi="Times New Roman" w:cs="Times New Roman"/>
          <w:i/>
          <w:sz w:val="24"/>
          <w:szCs w:val="24"/>
        </w:rPr>
        <w:t xml:space="preserve"> for </w:t>
      </w:r>
      <w:r w:rsidR="0063115F" w:rsidRPr="0063115F">
        <w:rPr>
          <w:position w:val="-10"/>
        </w:rPr>
        <w:object w:dxaOrig="1120" w:dyaOrig="320" w14:anchorId="04A8B314">
          <v:shape id="_x0000_i1034" type="#_x0000_t75" style="width:55.5pt;height:16.5pt" o:ole="">
            <v:imagedata r:id="rId26" o:title=""/>
          </v:shape>
          <o:OLEObject Type="Embed" ProgID="Equation.DSMT4" ShapeID="_x0000_i1034" DrawAspect="Content" ObjectID="_1846148507" r:id="rId27"/>
        </w:object>
      </w:r>
      <w:r>
        <w:rPr>
          <w:rFonts w:ascii="Times New Roman" w:hAnsi="Times New Roman" w:cs="Times New Roman"/>
          <w:i/>
          <w:sz w:val="24"/>
          <w:szCs w:val="24"/>
        </w:rPr>
        <w:t>)</w:t>
      </w:r>
      <w:r>
        <w:rPr>
          <w:rFonts w:ascii="Times New Roman" w:hAnsi="Times New Roman" w:cs="Times New Roman"/>
          <w:sz w:val="24"/>
          <w:szCs w:val="24"/>
        </w:rPr>
        <w:t>.</w:t>
      </w:r>
    </w:p>
    <w:p w14:paraId="0482EF9B"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You also learned that the midpoint rule is the approximation that we obtain when we let </w:t>
      </w:r>
      <w:r w:rsidR="0063115F" w:rsidRPr="0063115F">
        <w:rPr>
          <w:position w:val="-24"/>
        </w:rPr>
        <w:object w:dxaOrig="1280" w:dyaOrig="620" w14:anchorId="246738CE">
          <v:shape id="_x0000_i1035" type="#_x0000_t75" style="width:63.75pt;height:31.5pt" o:ole="">
            <v:imagedata r:id="rId28" o:title=""/>
          </v:shape>
          <o:OLEObject Type="Embed" ProgID="Equation.DSMT4" ShapeID="_x0000_i1035" DrawAspect="Content" ObjectID="_1846148508" r:id="rId29"/>
        </w:object>
      </w:r>
      <w:r>
        <w:rPr>
          <w:rFonts w:ascii="Times New Roman" w:hAnsi="Times New Roman" w:cs="Times New Roman"/>
          <w:sz w:val="24"/>
          <w:szCs w:val="24"/>
        </w:rPr>
        <w:t xml:space="preserve">.  The midpoint rule is pictorially represented below with </w:t>
      </w:r>
      <w:r w:rsidR="0063115F" w:rsidRPr="0063115F">
        <w:rPr>
          <w:position w:val="-6"/>
        </w:rPr>
        <w:object w:dxaOrig="560" w:dyaOrig="279" w14:anchorId="1ACFF7EA">
          <v:shape id="_x0000_i1036" type="#_x0000_t75" style="width:29.25pt;height:14.25pt" o:ole="">
            <v:imagedata r:id="rId30" o:title=""/>
          </v:shape>
          <o:OLEObject Type="Embed" ProgID="Equation.DSMT4" ShapeID="_x0000_i1036" DrawAspect="Content" ObjectID="_1846148509" r:id="rId31"/>
        </w:object>
      </w:r>
      <w:r>
        <w:rPr>
          <w:rFonts w:ascii="Times New Roman" w:hAnsi="Times New Roman" w:cs="Times New Roman"/>
          <w:sz w:val="24"/>
          <w:szCs w:val="24"/>
        </w:rPr>
        <w:t xml:space="preserve"> :</w:t>
      </w:r>
    </w:p>
    <w:p w14:paraId="72BF8382" w14:textId="77777777" w:rsidR="006F15D2" w:rsidRDefault="006F15D2" w:rsidP="006F15D2">
      <w:pPr>
        <w:pStyle w:val="NoSpacing"/>
        <w:rPr>
          <w:rFonts w:ascii="Times New Roman" w:hAnsi="Times New Roman" w:cs="Times New Roman"/>
          <w:sz w:val="24"/>
          <w:szCs w:val="24"/>
        </w:rPr>
      </w:pPr>
    </w:p>
    <w:p w14:paraId="38250BFC" w14:textId="77777777" w:rsidR="006F15D2" w:rsidRDefault="006F15D2" w:rsidP="00AF2ED4">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D6BE8" wp14:editId="4FC7E3CB">
            <wp:extent cx="3997140" cy="1933099"/>
            <wp:effectExtent l="0" t="0" r="3810" b="0"/>
            <wp:docPr id="46" name="Picture 46" descr="A picture the curve y=e^-x^2 on [a,b] with the area beneath the curve being approximated by 4 mi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the curve y=e^-x^2 on [a,b] with the area beneath the curve being approximated by 4 midpoint rectangles."/>
                    <pic:cNvPicPr>
                      <a:picLocks noChangeAspect="1" noChangeArrowheads="1"/>
                    </pic:cNvPicPr>
                  </pic:nvPicPr>
                  <pic:blipFill>
                    <a:blip r:embed="rId32" cstate="print"/>
                    <a:srcRect/>
                    <a:stretch>
                      <a:fillRect/>
                    </a:stretch>
                  </pic:blipFill>
                  <pic:spPr bwMode="auto">
                    <a:xfrm>
                      <a:off x="0" y="0"/>
                      <a:ext cx="4021361" cy="1944813"/>
                    </a:xfrm>
                    <a:prstGeom prst="rect">
                      <a:avLst/>
                    </a:prstGeom>
                    <a:noFill/>
                    <a:ln w="0" cmpd="sng">
                      <a:noFill/>
                      <a:prstDash val="solid"/>
                      <a:miter lim="800000"/>
                      <a:headEnd/>
                      <a:tailEnd/>
                    </a:ln>
                  </pic:spPr>
                </pic:pic>
              </a:graphicData>
            </a:graphic>
          </wp:inline>
        </w:drawing>
      </w:r>
    </w:p>
    <w:p w14:paraId="0049A2D5"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If the curve in purple represents the graph of </w:t>
      </w:r>
      <w:r w:rsidR="0063115F" w:rsidRPr="0063115F">
        <w:rPr>
          <w:position w:val="-10"/>
        </w:rPr>
        <w:object w:dxaOrig="540" w:dyaOrig="320" w14:anchorId="25CE55B2">
          <v:shape id="_x0000_i1037" type="#_x0000_t75" style="width:27.75pt;height:16.5pt" o:ole="">
            <v:imagedata r:id="rId33" o:title=""/>
          </v:shape>
          <o:OLEObject Type="Embed" ProgID="Equation.DSMT4" ShapeID="_x0000_i1037" DrawAspect="Content" ObjectID="_1846148510" r:id="rId34"/>
        </w:object>
      </w:r>
      <w:r>
        <w:rPr>
          <w:rFonts w:ascii="Times New Roman" w:hAnsi="Times New Roman" w:cs="Times New Roman"/>
          <w:sz w:val="24"/>
          <w:szCs w:val="24"/>
        </w:rPr>
        <w:t xml:space="preserve">  then the midpoint rule tells us that the approximate value of </w:t>
      </w:r>
      <w:r w:rsidR="0063115F" w:rsidRPr="0063115F">
        <w:rPr>
          <w:position w:val="-34"/>
        </w:rPr>
        <w:object w:dxaOrig="940" w:dyaOrig="780" w14:anchorId="0C45D190">
          <v:shape id="_x0000_i1038" type="#_x0000_t75" style="width:48pt;height:38.25pt" o:ole="">
            <v:imagedata r:id="rId35" o:title=""/>
          </v:shape>
          <o:OLEObject Type="Embed" ProgID="Equation.DSMT4" ShapeID="_x0000_i1038" DrawAspect="Content" ObjectID="_1846148511" r:id="rId36"/>
        </w:object>
      </w:r>
      <w:r>
        <w:rPr>
          <w:rFonts w:ascii="Times New Roman" w:hAnsi="Times New Roman" w:cs="Times New Roman"/>
          <w:sz w:val="24"/>
          <w:szCs w:val="24"/>
        </w:rPr>
        <w:t xml:space="preserve"> is given by the sum of the areas of the four yellow rectangles.</w:t>
      </w:r>
    </w:p>
    <w:tbl>
      <w:tblPr>
        <w:tblStyle w:val="TableGrid"/>
        <w:tblW w:w="0" w:type="auto"/>
        <w:tblLook w:val="04A0" w:firstRow="1" w:lastRow="0" w:firstColumn="1" w:lastColumn="0" w:noHBand="0" w:noVBand="1"/>
      </w:tblPr>
      <w:tblGrid>
        <w:gridCol w:w="11016"/>
      </w:tblGrid>
      <w:tr w:rsidR="00AF2ED4" w14:paraId="4CCDD162" w14:textId="77777777" w:rsidTr="00AF2ED4">
        <w:tc>
          <w:tcPr>
            <w:tcW w:w="11016" w:type="dxa"/>
          </w:tcPr>
          <w:p w14:paraId="2BC549DB" w14:textId="77777777" w:rsidR="00AF2ED4" w:rsidRDefault="00AF2ED4" w:rsidP="006F15D2">
            <w:pPr>
              <w:pStyle w:val="NoSpacing"/>
              <w:rPr>
                <w:rFonts w:ascii="Times New Roman" w:hAnsi="Times New Roman" w:cs="Times New Roman"/>
                <w:sz w:val="24"/>
                <w:szCs w:val="24"/>
              </w:rPr>
            </w:pPr>
          </w:p>
          <w:p w14:paraId="4AAF2502" w14:textId="77777777" w:rsidR="00AF2ED4" w:rsidRDefault="00AF2ED4" w:rsidP="006F15D2">
            <w:pPr>
              <w:pStyle w:val="NoSpacing"/>
              <w:rPr>
                <w:rFonts w:ascii="Times New Roman" w:hAnsi="Times New Roman" w:cs="Times New Roman"/>
                <w:sz w:val="24"/>
                <w:szCs w:val="24"/>
              </w:rPr>
            </w:pPr>
            <w:r w:rsidRPr="00647C91">
              <w:rPr>
                <w:rFonts w:ascii="Times New Roman" w:hAnsi="Times New Roman" w:cs="Times New Roman"/>
                <w:b/>
                <w:sz w:val="24"/>
                <w:szCs w:val="24"/>
              </w:rPr>
              <w:t>The Midpoint Rule:</w:t>
            </w:r>
            <w:r w:rsidR="008D1106">
              <w:rPr>
                <w:rFonts w:ascii="Times New Roman" w:hAnsi="Times New Roman" w:cs="Times New Roman"/>
                <w:sz w:val="24"/>
                <w:szCs w:val="24"/>
              </w:rPr>
              <w:t xml:space="preserve">  </w:t>
            </w:r>
            <w:r w:rsidR="006E2D14" w:rsidRPr="008D1106">
              <w:rPr>
                <w:rFonts w:ascii="Times New Roman" w:hAnsi="Times New Roman" w:cs="Times New Roman"/>
                <w:position w:val="-32"/>
                <w:sz w:val="24"/>
                <w:szCs w:val="24"/>
              </w:rPr>
              <w:object w:dxaOrig="4280" w:dyaOrig="740" w14:anchorId="77B2F1A7">
                <v:shape id="_x0000_i1039" type="#_x0000_t75" style="width:213.75pt;height:36.75pt" o:ole="">
                  <v:imagedata r:id="rId37" o:title=""/>
                </v:shape>
                <o:OLEObject Type="Embed" ProgID="Equation.DSMT4" ShapeID="_x0000_i1039" DrawAspect="Content" ObjectID="_1846148512" r:id="rId38"/>
              </w:object>
            </w:r>
            <w:r>
              <w:rPr>
                <w:rFonts w:ascii="Times New Roman" w:hAnsi="Times New Roman" w:cs="Times New Roman"/>
                <w:sz w:val="24"/>
                <w:szCs w:val="24"/>
              </w:rPr>
              <w:t xml:space="preserve">  where </w:t>
            </w:r>
            <w:r w:rsidR="0063115F" w:rsidRPr="0063115F">
              <w:rPr>
                <w:position w:val="-24"/>
              </w:rPr>
              <w:object w:dxaOrig="1060" w:dyaOrig="620" w14:anchorId="1A9B916D">
                <v:shape id="_x0000_i1040" type="#_x0000_t75" style="width:55.5pt;height:31.5pt" o:ole="">
                  <v:imagedata r:id="rId39" o:title=""/>
                </v:shape>
                <o:OLEObject Type="Embed" ProgID="Equation.DSMT4" ShapeID="_x0000_i1040" DrawAspect="Content" ObjectID="_1846148513" r:id="rId40"/>
              </w:object>
            </w:r>
            <w:r>
              <w:rPr>
                <w:rFonts w:ascii="Times New Roman" w:hAnsi="Times New Roman" w:cs="Times New Roman"/>
                <w:sz w:val="24"/>
                <w:szCs w:val="24"/>
              </w:rPr>
              <w:t xml:space="preserve"> and  </w:t>
            </w:r>
            <w:r w:rsidR="0063115F" w:rsidRPr="0063115F">
              <w:rPr>
                <w:position w:val="-24"/>
              </w:rPr>
              <w:object w:dxaOrig="1240" w:dyaOrig="620" w14:anchorId="31D32A10">
                <v:shape id="_x0000_i1041" type="#_x0000_t75" style="width:62.25pt;height:31.5pt" o:ole="">
                  <v:imagedata r:id="rId41" o:title=""/>
                </v:shape>
                <o:OLEObject Type="Embed" ProgID="Equation.DSMT4" ShapeID="_x0000_i1041" DrawAspect="Content" ObjectID="_1846148514" r:id="rId42"/>
              </w:object>
            </w:r>
            <w:r>
              <w:rPr>
                <w:rFonts w:ascii="Times New Roman" w:hAnsi="Times New Roman" w:cs="Times New Roman"/>
                <w:sz w:val="24"/>
                <w:szCs w:val="24"/>
              </w:rPr>
              <w:t>.</w:t>
            </w:r>
          </w:p>
          <w:p w14:paraId="0D7E995A" w14:textId="77777777" w:rsidR="00AF2ED4" w:rsidRDefault="00AF2ED4" w:rsidP="006F15D2">
            <w:pPr>
              <w:pStyle w:val="NoSpacing"/>
              <w:rPr>
                <w:rFonts w:ascii="Times New Roman" w:hAnsi="Times New Roman" w:cs="Times New Roman"/>
                <w:sz w:val="24"/>
                <w:szCs w:val="24"/>
              </w:rPr>
            </w:pPr>
          </w:p>
        </w:tc>
      </w:tr>
    </w:tbl>
    <w:p w14:paraId="0EE68594" w14:textId="77777777" w:rsidR="006F15D2" w:rsidRDefault="00672776" w:rsidP="006F15D2">
      <w:pPr>
        <w:pStyle w:val="NoSpacing"/>
        <w:rPr>
          <w:rFonts w:ascii="Times New Roman" w:hAnsi="Times New Roman" w:cs="Times New Roman"/>
          <w:sz w:val="24"/>
          <w:szCs w:val="24"/>
        </w:rPr>
      </w:pPr>
      <w:r>
        <w:rPr>
          <w:rFonts w:ascii="Times New Roman" w:hAnsi="Times New Roman" w:cs="Times New Roman"/>
          <w:b/>
          <w:sz w:val="24"/>
          <w:szCs w:val="24"/>
          <w:u w:val="single"/>
        </w:rPr>
        <w:t>Example 1</w:t>
      </w:r>
      <w:r w:rsidR="006F15D2" w:rsidRPr="002B6BEA">
        <w:rPr>
          <w:rFonts w:ascii="Times New Roman" w:hAnsi="Times New Roman" w:cs="Times New Roman"/>
          <w:b/>
          <w:sz w:val="24"/>
          <w:szCs w:val="24"/>
        </w:rPr>
        <w:t>:</w:t>
      </w:r>
      <w:r w:rsidR="006F15D2">
        <w:rPr>
          <w:rFonts w:ascii="Times New Roman" w:hAnsi="Times New Roman" w:cs="Times New Roman"/>
          <w:b/>
          <w:sz w:val="24"/>
          <w:szCs w:val="24"/>
        </w:rPr>
        <w:tab/>
      </w:r>
      <w:r w:rsidR="006F15D2">
        <w:rPr>
          <w:rFonts w:ascii="Times New Roman" w:hAnsi="Times New Roman" w:cs="Times New Roman"/>
          <w:sz w:val="24"/>
          <w:szCs w:val="24"/>
        </w:rPr>
        <w:t xml:space="preserve">Use the midpoint rule with </w:t>
      </w:r>
      <w:r w:rsidR="0063115F" w:rsidRPr="0063115F">
        <w:rPr>
          <w:position w:val="-6"/>
        </w:rPr>
        <w:object w:dxaOrig="560" w:dyaOrig="279" w14:anchorId="3A3162B8">
          <v:shape id="_x0000_i1042" type="#_x0000_t75" style="width:29.25pt;height:14.25pt" o:ole="">
            <v:imagedata r:id="rId43" o:title=""/>
          </v:shape>
          <o:OLEObject Type="Embed" ProgID="Equation.DSMT4" ShapeID="_x0000_i1042" DrawAspect="Content" ObjectID="_1846148515" r:id="rId44"/>
        </w:object>
      </w:r>
      <w:r w:rsidR="006F15D2">
        <w:rPr>
          <w:rFonts w:ascii="Times New Roman" w:hAnsi="Times New Roman" w:cs="Times New Roman"/>
          <w:sz w:val="24"/>
          <w:szCs w:val="24"/>
        </w:rPr>
        <w:t xml:space="preserve"> to approximate the value of </w:t>
      </w:r>
      <w:r w:rsidR="0063115F" w:rsidRPr="0063115F">
        <w:rPr>
          <w:position w:val="-30"/>
        </w:rPr>
        <w:object w:dxaOrig="820" w:dyaOrig="720" w14:anchorId="0193EEC6">
          <v:shape id="_x0000_i1043" type="#_x0000_t75" style="width:40.5pt;height:36.75pt" o:ole="">
            <v:imagedata r:id="rId45" o:title=""/>
          </v:shape>
          <o:OLEObject Type="Embed" ProgID="Equation.DSMT4" ShapeID="_x0000_i1043" DrawAspect="Content" ObjectID="_1846148516" r:id="rId46"/>
        </w:object>
      </w:r>
      <w:r w:rsidR="006F15D2">
        <w:rPr>
          <w:rFonts w:ascii="Times New Roman" w:hAnsi="Times New Roman" w:cs="Times New Roman"/>
          <w:sz w:val="24"/>
          <w:szCs w:val="24"/>
        </w:rPr>
        <w:t>.</w:t>
      </w:r>
    </w:p>
    <w:p w14:paraId="4B81F0EB" w14:textId="43793A20" w:rsidR="00FF7B36"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We see that in this case </w:t>
      </w:r>
      <w:r w:rsidR="0063115F" w:rsidRPr="0063115F">
        <w:rPr>
          <w:position w:val="-6"/>
        </w:rPr>
        <w:object w:dxaOrig="680" w:dyaOrig="279" w14:anchorId="34EF46C2">
          <v:shape id="_x0000_i1044" type="#_x0000_t75" style="width:33.75pt;height:14.25pt" o:ole="">
            <v:imagedata r:id="rId47" o:title=""/>
          </v:shape>
          <o:OLEObject Type="Embed" ProgID="Equation.DSMT4" ShapeID="_x0000_i1044" DrawAspect="Content" ObjectID="_1846148517" r:id="rId48"/>
        </w:object>
      </w:r>
      <w:r>
        <w:rPr>
          <w:rFonts w:ascii="Times New Roman" w:hAnsi="Times New Roman" w:cs="Times New Roman"/>
          <w:sz w:val="24"/>
          <w:szCs w:val="24"/>
        </w:rPr>
        <w:t xml:space="preserve"> and </w:t>
      </w:r>
      <w:r w:rsidR="0063115F" w:rsidRPr="0063115F">
        <w:rPr>
          <w:position w:val="-6"/>
        </w:rPr>
        <w:object w:dxaOrig="499" w:dyaOrig="279" w14:anchorId="7ECBEEE5">
          <v:shape id="_x0000_i1045" type="#_x0000_t75" style="width:24pt;height:14.25pt" o:ole="">
            <v:imagedata r:id="rId49" o:title=""/>
          </v:shape>
          <o:OLEObject Type="Embed" ProgID="Equation.DSMT4" ShapeID="_x0000_i1045" DrawAspect="Content" ObjectID="_1846148518" r:id="rId50"/>
        </w:object>
      </w:r>
      <w:r>
        <w:rPr>
          <w:rFonts w:ascii="Times New Roman" w:hAnsi="Times New Roman" w:cs="Times New Roman"/>
          <w:sz w:val="24"/>
          <w:szCs w:val="24"/>
        </w:rPr>
        <w:t xml:space="preserve">.  This means that </w:t>
      </w:r>
      <w:r w:rsidR="0063115F" w:rsidRPr="0063115F">
        <w:rPr>
          <w:position w:val="-24"/>
        </w:rPr>
        <w:object w:dxaOrig="1280" w:dyaOrig="620" w14:anchorId="33BBAD59">
          <v:shape id="_x0000_i1046" type="#_x0000_t75" style="width:63.75pt;height:31.5pt" o:ole="">
            <v:imagedata r:id="rId51" o:title=""/>
          </v:shape>
          <o:OLEObject Type="Embed" ProgID="Equation.DSMT4" ShapeID="_x0000_i1046" DrawAspect="Content" ObjectID="_1846148519" r:id="rId52"/>
        </w:object>
      </w:r>
      <w:r>
        <w:rPr>
          <w:rFonts w:ascii="Times New Roman" w:hAnsi="Times New Roman" w:cs="Times New Roman"/>
          <w:sz w:val="24"/>
          <w:szCs w:val="24"/>
        </w:rPr>
        <w:t xml:space="preserve">.  This implies that </w:t>
      </w:r>
      <w:r w:rsidR="0063115F" w:rsidRPr="0063115F">
        <w:rPr>
          <w:position w:val="-12"/>
        </w:rPr>
        <w:object w:dxaOrig="760" w:dyaOrig="360" w14:anchorId="6731DFEB">
          <v:shape id="_x0000_i1047" type="#_x0000_t75" style="width:38.25pt;height:18pt" o:ole="">
            <v:imagedata r:id="rId53" o:title=""/>
          </v:shape>
          <o:OLEObject Type="Embed" ProgID="Equation.DSMT4" ShapeID="_x0000_i1047" DrawAspect="Content" ObjectID="_1846148520" r:id="rId54"/>
        </w:object>
      </w:r>
      <w:r>
        <w:rPr>
          <w:rFonts w:ascii="Times New Roman" w:hAnsi="Times New Roman" w:cs="Times New Roman"/>
          <w:sz w:val="24"/>
          <w:szCs w:val="24"/>
        </w:rPr>
        <w:t xml:space="preserve">, </w:t>
      </w:r>
      <w:r w:rsidR="0063115F" w:rsidRPr="0063115F">
        <w:rPr>
          <w:position w:val="-12"/>
        </w:rPr>
        <w:object w:dxaOrig="620" w:dyaOrig="360" w14:anchorId="03E8FE55">
          <v:shape id="_x0000_i1048" type="#_x0000_t75" style="width:31.5pt;height:18pt" o:ole="">
            <v:imagedata r:id="rId55" o:title=""/>
          </v:shape>
          <o:OLEObject Type="Embed" ProgID="Equation.DSMT4" ShapeID="_x0000_i1048" DrawAspect="Content" ObjectID="_1846148521" r:id="rId56"/>
        </w:object>
      </w:r>
      <w:r>
        <w:rPr>
          <w:rFonts w:ascii="Times New Roman" w:hAnsi="Times New Roman" w:cs="Times New Roman"/>
          <w:sz w:val="24"/>
          <w:szCs w:val="24"/>
        </w:rPr>
        <w:t xml:space="preserve">, and </w:t>
      </w:r>
      <w:r w:rsidR="0063115F" w:rsidRPr="0063115F">
        <w:rPr>
          <w:position w:val="-12"/>
        </w:rPr>
        <w:object w:dxaOrig="600" w:dyaOrig="360" w14:anchorId="4C9AC535">
          <v:shape id="_x0000_i1049" type="#_x0000_t75" style="width:30.75pt;height:18pt" o:ole="">
            <v:imagedata r:id="rId57" o:title=""/>
          </v:shape>
          <o:OLEObject Type="Embed" ProgID="Equation.DSMT4" ShapeID="_x0000_i1049" DrawAspect="Content" ObjectID="_1846148522" r:id="rId58"/>
        </w:object>
      </w:r>
      <w:r>
        <w:rPr>
          <w:rFonts w:ascii="Times New Roman" w:hAnsi="Times New Roman" w:cs="Times New Roman"/>
          <w:sz w:val="24"/>
          <w:szCs w:val="24"/>
        </w:rPr>
        <w:t xml:space="preserve">.  So, if we let </w:t>
      </w:r>
      <w:r w:rsidR="0063115F" w:rsidRPr="0063115F">
        <w:rPr>
          <w:position w:val="-10"/>
        </w:rPr>
        <w:object w:dxaOrig="1120" w:dyaOrig="400" w14:anchorId="67F1C13B">
          <v:shape id="_x0000_i1050" type="#_x0000_t75" style="width:55.5pt;height:20.25pt" o:ole="">
            <v:imagedata r:id="rId59" o:title=""/>
          </v:shape>
          <o:OLEObject Type="Embed" ProgID="Equation.DSMT4" ShapeID="_x0000_i1050" DrawAspect="Content" ObjectID="_1846148523" r:id="rId60"/>
        </w:object>
      </w:r>
      <w:r>
        <w:rPr>
          <w:rFonts w:ascii="Times New Roman" w:hAnsi="Times New Roman" w:cs="Times New Roman"/>
          <w:sz w:val="24"/>
          <w:szCs w:val="24"/>
        </w:rPr>
        <w:t xml:space="preserve"> by the midpoint rule we see: </w:t>
      </w:r>
    </w:p>
    <w:p w14:paraId="41CE4221" w14:textId="09E41BEC" w:rsidR="006F15D2" w:rsidRDefault="0024350E" w:rsidP="006F15D2">
      <w:pPr>
        <w:pStyle w:val="NoSpacing"/>
        <w:rPr>
          <w:rFonts w:ascii="Times New Roman" w:hAnsi="Times New Roman" w:cs="Times New Roman"/>
          <w:sz w:val="24"/>
          <w:szCs w:val="24"/>
        </w:rPr>
      </w:pPr>
      <w:r w:rsidRPr="001267AE">
        <w:rPr>
          <w:rFonts w:ascii="Times New Roman" w:hAnsi="Times New Roman" w:cs="Times New Roman"/>
          <w:position w:val="-30"/>
          <w:sz w:val="24"/>
          <w:szCs w:val="24"/>
        </w:rPr>
        <w:object w:dxaOrig="7100" w:dyaOrig="720" w14:anchorId="15BEEBDA">
          <v:shape id="_x0000_i1051" type="#_x0000_t75" style="width:354.75pt;height:36.75pt" o:ole="">
            <v:imagedata r:id="rId61" o:title=""/>
          </v:shape>
          <o:OLEObject Type="Embed" ProgID="Equation.DSMT4" ShapeID="_x0000_i1051" DrawAspect="Content" ObjectID="_1846148524" r:id="rId62"/>
        </w:object>
      </w:r>
      <w:r w:rsidR="006F15D2">
        <w:rPr>
          <w:rFonts w:ascii="Times New Roman" w:hAnsi="Times New Roman" w:cs="Times New Roman"/>
          <w:sz w:val="24"/>
          <w:szCs w:val="24"/>
        </w:rPr>
        <w:t>.</w:t>
      </w:r>
    </w:p>
    <w:p w14:paraId="7EC8B7A5" w14:textId="77777777" w:rsidR="006F15D2" w:rsidRDefault="006F15D2" w:rsidP="006F15D2">
      <w:pPr>
        <w:pStyle w:val="NoSpacing"/>
        <w:rPr>
          <w:rFonts w:ascii="Times New Roman" w:hAnsi="Times New Roman" w:cs="Times New Roman"/>
          <w:sz w:val="24"/>
          <w:szCs w:val="24"/>
        </w:rPr>
      </w:pPr>
    </w:p>
    <w:p w14:paraId="753A3AFC" w14:textId="77777777" w:rsidR="006F15D2" w:rsidRPr="006F15D2" w:rsidRDefault="006F15D2" w:rsidP="006F15D2">
      <w:pPr>
        <w:pStyle w:val="NoSpacing"/>
        <w:rPr>
          <w:rFonts w:ascii="Times New Roman" w:hAnsi="Times New Roman" w:cs="Times New Roman"/>
          <w:b/>
          <w:sz w:val="28"/>
          <w:szCs w:val="28"/>
          <w:u w:val="single"/>
        </w:rPr>
      </w:pPr>
      <w:r w:rsidRPr="006F15D2">
        <w:rPr>
          <w:rFonts w:ascii="Times New Roman" w:hAnsi="Times New Roman" w:cs="Times New Roman"/>
          <w:b/>
          <w:sz w:val="28"/>
          <w:szCs w:val="28"/>
          <w:u w:val="single"/>
        </w:rPr>
        <w:lastRenderedPageBreak/>
        <w:t>Trapezoidal Rule</w:t>
      </w:r>
    </w:p>
    <w:p w14:paraId="55F5D41A"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The idea here is to use trapezoids rather than rectangles to approximate the area.  The challenge is to pick the trapezoids so that their areas can be computed quickly and efficiently.  The idea (with </w:t>
      </w:r>
      <w:r w:rsidR="0063115F" w:rsidRPr="0063115F">
        <w:rPr>
          <w:position w:val="-6"/>
        </w:rPr>
        <w:object w:dxaOrig="560" w:dyaOrig="279" w14:anchorId="5142EF2E">
          <v:shape id="_x0000_i1052" type="#_x0000_t75" style="width:29.25pt;height:14.25pt" o:ole="">
            <v:imagedata r:id="rId63" o:title=""/>
          </v:shape>
          <o:OLEObject Type="Embed" ProgID="Equation.DSMT4" ShapeID="_x0000_i1052" DrawAspect="Content" ObjectID="_1846148525" r:id="rId64"/>
        </w:object>
      </w:r>
      <w:r>
        <w:rPr>
          <w:rFonts w:ascii="Times New Roman" w:hAnsi="Times New Roman" w:cs="Times New Roman"/>
          <w:sz w:val="24"/>
          <w:szCs w:val="24"/>
        </w:rPr>
        <w:t>)  of the trapezoidal rule is shown pictorially below:</w:t>
      </w:r>
    </w:p>
    <w:p w14:paraId="6BCCDA00" w14:textId="77777777" w:rsidR="006F15D2" w:rsidRDefault="006F15D2" w:rsidP="006F15D2">
      <w:pPr>
        <w:pStyle w:val="NoSpacing"/>
        <w:rPr>
          <w:rFonts w:ascii="Times New Roman" w:hAnsi="Times New Roman" w:cs="Times New Roman"/>
          <w:sz w:val="24"/>
          <w:szCs w:val="24"/>
        </w:rPr>
      </w:pPr>
    </w:p>
    <w:p w14:paraId="2CD41F8C" w14:textId="77777777" w:rsidR="006F15D2" w:rsidRDefault="006F15D2" w:rsidP="006F15D2">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9212FA" wp14:editId="7BBDFFD9">
            <wp:extent cx="5133975" cy="2482897"/>
            <wp:effectExtent l="0" t="0" r="0" b="0"/>
            <wp:docPr id="101" name="Picture 101" descr="A picture the curve y=e^-x^2 on [a,b] with the area beneath the curve being approximated by 4 trapezo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picture the curve y=e^-x^2 on [a,b] with the area beneath the curve being approximated by 4 trapezoids."/>
                    <pic:cNvPicPr>
                      <a:picLocks noChangeAspect="1" noChangeArrowheads="1"/>
                    </pic:cNvPicPr>
                  </pic:nvPicPr>
                  <pic:blipFill>
                    <a:blip r:embed="rId65" cstate="print"/>
                    <a:srcRect/>
                    <a:stretch>
                      <a:fillRect/>
                    </a:stretch>
                  </pic:blipFill>
                  <pic:spPr bwMode="auto">
                    <a:xfrm>
                      <a:off x="0" y="0"/>
                      <a:ext cx="5133975" cy="2482897"/>
                    </a:xfrm>
                    <a:prstGeom prst="rect">
                      <a:avLst/>
                    </a:prstGeom>
                    <a:noFill/>
                    <a:ln w="0" cmpd="sng">
                      <a:noFill/>
                      <a:prstDash val="solid"/>
                      <a:miter lim="800000"/>
                      <a:headEnd/>
                      <a:tailEnd/>
                    </a:ln>
                  </pic:spPr>
                </pic:pic>
              </a:graphicData>
            </a:graphic>
          </wp:inline>
        </w:drawing>
      </w:r>
    </w:p>
    <w:p w14:paraId="60CB06EA" w14:textId="77777777" w:rsidR="006F15D2" w:rsidRDefault="006F15D2" w:rsidP="006F15D2">
      <w:pPr>
        <w:pStyle w:val="NoSpacing"/>
        <w:rPr>
          <w:rFonts w:ascii="Times New Roman" w:hAnsi="Times New Roman" w:cs="Times New Roman"/>
          <w:sz w:val="24"/>
          <w:szCs w:val="24"/>
        </w:rPr>
      </w:pPr>
    </w:p>
    <w:p w14:paraId="67D51CAB"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 xml:space="preserve">Note: We will use the names </w:t>
      </w:r>
      <w:r w:rsidR="0063115F" w:rsidRPr="0063115F">
        <w:rPr>
          <w:position w:val="-6"/>
        </w:rPr>
        <w:object w:dxaOrig="340" w:dyaOrig="279" w14:anchorId="64C385FF">
          <v:shape id="_x0000_i1053" type="#_x0000_t75" style="width:18pt;height:14.25pt" o:ole="">
            <v:imagedata r:id="rId66" o:title=""/>
          </v:shape>
          <o:OLEObject Type="Embed" ProgID="Equation.DSMT4" ShapeID="_x0000_i1053" DrawAspect="Content" ObjectID="_1846148526" r:id="rId67"/>
        </w:object>
      </w:r>
      <w:r>
        <w:rPr>
          <w:rFonts w:ascii="Times New Roman" w:hAnsi="Times New Roman" w:cs="Times New Roman"/>
          <w:i/>
          <w:sz w:val="24"/>
          <w:szCs w:val="24"/>
        </w:rPr>
        <w:t xml:space="preserve"> and </w:t>
      </w:r>
      <w:r w:rsidR="0063115F" w:rsidRPr="0063115F">
        <w:rPr>
          <w:position w:val="-12"/>
        </w:rPr>
        <w:object w:dxaOrig="240" w:dyaOrig="360" w14:anchorId="08A795D2">
          <v:shape id="_x0000_i1054" type="#_x0000_t75" style="width:12pt;height:18pt" o:ole="">
            <v:imagedata r:id="rId68" o:title=""/>
          </v:shape>
          <o:OLEObject Type="Embed" ProgID="Equation.DSMT4" ShapeID="_x0000_i1054" DrawAspect="Content" ObjectID="_1846148527" r:id="rId69"/>
        </w:object>
      </w:r>
      <w:r>
        <w:rPr>
          <w:rFonts w:ascii="Times New Roman" w:hAnsi="Times New Roman" w:cs="Times New Roman"/>
          <w:i/>
          <w:sz w:val="24"/>
          <w:szCs w:val="24"/>
        </w:rPr>
        <w:t xml:space="preserve"> in the same way that we used these names when discussing the midpoint rule. </w:t>
      </w:r>
      <w:r>
        <w:rPr>
          <w:rFonts w:ascii="Times New Roman" w:hAnsi="Times New Roman" w:cs="Times New Roman"/>
          <w:sz w:val="24"/>
          <w:szCs w:val="24"/>
        </w:rPr>
        <w:t xml:space="preserve">        </w:t>
      </w:r>
    </w:p>
    <w:p w14:paraId="3A26B61D"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In the above picture the approximate value of </w:t>
      </w:r>
      <w:r w:rsidR="0063115F" w:rsidRPr="0063115F">
        <w:rPr>
          <w:position w:val="-34"/>
        </w:rPr>
        <w:object w:dxaOrig="940" w:dyaOrig="780" w14:anchorId="2E84E292">
          <v:shape id="_x0000_i1055" type="#_x0000_t75" style="width:48pt;height:38.25pt" o:ole="">
            <v:imagedata r:id="rId70" o:title=""/>
          </v:shape>
          <o:OLEObject Type="Embed" ProgID="Equation.DSMT4" ShapeID="_x0000_i1055" DrawAspect="Content" ObjectID="_1846148528" r:id="rId71"/>
        </w:object>
      </w:r>
      <w:r>
        <w:rPr>
          <w:rFonts w:ascii="Times New Roman" w:hAnsi="Times New Roman" w:cs="Times New Roman"/>
          <w:sz w:val="24"/>
          <w:szCs w:val="24"/>
        </w:rPr>
        <w:t xml:space="preserve"> is given by the sum of the area of the four trapezoids.  Now, we will compute this sum.</w:t>
      </w:r>
    </w:p>
    <w:p w14:paraId="5E0D681B" w14:textId="77777777" w:rsidR="00AF2ED4" w:rsidRDefault="00AF2ED4" w:rsidP="006F15D2">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1FA80323" wp14:editId="5C2A7ECC">
            <wp:simplePos x="0" y="0"/>
            <wp:positionH relativeFrom="column">
              <wp:posOffset>5724525</wp:posOffset>
            </wp:positionH>
            <wp:positionV relativeFrom="paragraph">
              <wp:posOffset>17780</wp:posOffset>
            </wp:positionV>
            <wp:extent cx="1343025" cy="1524000"/>
            <wp:effectExtent l="0" t="0" r="9525" b="0"/>
            <wp:wrapTight wrapText="bothSides">
              <wp:wrapPolygon edited="0">
                <wp:start x="0" y="0"/>
                <wp:lineTo x="0" y="21330"/>
                <wp:lineTo x="21447" y="21330"/>
                <wp:lineTo x="21447" y="0"/>
                <wp:lineTo x="0" y="0"/>
              </wp:wrapPolygon>
            </wp:wrapTight>
            <wp:docPr id="2" name="Picture 2" descr="A picture of a trapezoid with parallel sides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a trapezoid with parallel sides vertica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43025" cy="15240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35FC40D"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First, recall that the area of a trapezoid is given by the formula: </w:t>
      </w:r>
      <w:r w:rsidR="0063115F" w:rsidRPr="0063115F">
        <w:rPr>
          <w:position w:val="-24"/>
        </w:rPr>
        <w:object w:dxaOrig="1440" w:dyaOrig="620" w14:anchorId="3CBCA495">
          <v:shape id="_x0000_i1056" type="#_x0000_t75" style="width:1in;height:31.5pt" o:ole="">
            <v:imagedata r:id="rId73" o:title=""/>
          </v:shape>
          <o:OLEObject Type="Embed" ProgID="Equation.DSMT4" ShapeID="_x0000_i1056" DrawAspect="Content" ObjectID="_1846148529" r:id="rId74"/>
        </w:object>
      </w:r>
      <w:r>
        <w:rPr>
          <w:rFonts w:ascii="Times New Roman" w:hAnsi="Times New Roman" w:cs="Times New Roman"/>
          <w:sz w:val="24"/>
          <w:szCs w:val="24"/>
        </w:rPr>
        <w:t xml:space="preserve"> where </w:t>
      </w:r>
      <w:proofErr w:type="gramStart"/>
      <w:r>
        <w:rPr>
          <w:rFonts w:ascii="Times New Roman" w:hAnsi="Times New Roman" w:cs="Times New Roman"/>
          <w:i/>
          <w:sz w:val="24"/>
          <w:szCs w:val="24"/>
        </w:rPr>
        <w:t>h</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the height of the trapezoid and </w:t>
      </w:r>
      <w:r w:rsidR="0063115F" w:rsidRPr="0063115F">
        <w:rPr>
          <w:position w:val="-12"/>
        </w:rPr>
        <w:object w:dxaOrig="220" w:dyaOrig="360" w14:anchorId="7DAF34D4">
          <v:shape id="_x0000_i1057" type="#_x0000_t75" style="width:11.25pt;height:18pt" o:ole="">
            <v:imagedata r:id="rId75" o:title=""/>
          </v:shape>
          <o:OLEObject Type="Embed" ProgID="Equation.DSMT4" ShapeID="_x0000_i1057" DrawAspect="Content" ObjectID="_1846148530" r:id="rId76"/>
        </w:object>
      </w:r>
      <w:r>
        <w:rPr>
          <w:rFonts w:ascii="Times New Roman" w:hAnsi="Times New Roman" w:cs="Times New Roman"/>
          <w:sz w:val="24"/>
          <w:szCs w:val="24"/>
        </w:rPr>
        <w:t xml:space="preserve">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w:t>
      </w:r>
      <w:r w:rsidR="0063115F" w:rsidRPr="0063115F">
        <w:rPr>
          <w:position w:val="-12"/>
        </w:rPr>
        <w:object w:dxaOrig="240" w:dyaOrig="360" w14:anchorId="16D1147B">
          <v:shape id="_x0000_i1058" type="#_x0000_t75" style="width:12pt;height:18pt" o:ole="">
            <v:imagedata r:id="rId77" o:title=""/>
          </v:shape>
          <o:OLEObject Type="Embed" ProgID="Equation.DSMT4" ShapeID="_x0000_i1058" DrawAspect="Content" ObjectID="_1846148531" r:id="rId78"/>
        </w:object>
      </w:r>
      <w:r>
        <w:rPr>
          <w:rFonts w:ascii="Times New Roman" w:hAnsi="Times New Roman" w:cs="Times New Roman"/>
          <w:sz w:val="24"/>
          <w:szCs w:val="24"/>
        </w:rPr>
        <w:t xml:space="preserve"> represent the length of the bases.  Using this </w:t>
      </w:r>
      <w:proofErr w:type="gramStart"/>
      <w:r>
        <w:rPr>
          <w:rFonts w:ascii="Times New Roman" w:hAnsi="Times New Roman" w:cs="Times New Roman"/>
          <w:sz w:val="24"/>
          <w:szCs w:val="24"/>
        </w:rPr>
        <w:t>formula</w:t>
      </w:r>
      <w:proofErr w:type="gramEnd"/>
      <w:r>
        <w:rPr>
          <w:rFonts w:ascii="Times New Roman" w:hAnsi="Times New Roman" w:cs="Times New Roman"/>
          <w:sz w:val="24"/>
          <w:szCs w:val="24"/>
        </w:rPr>
        <w:t xml:space="preserve"> we see that the area of </w:t>
      </w:r>
      <w:r w:rsidR="0063115F" w:rsidRPr="0063115F">
        <w:rPr>
          <w:position w:val="-12"/>
        </w:rPr>
        <w:object w:dxaOrig="220" w:dyaOrig="360" w14:anchorId="1E1C6B24">
          <v:shape id="_x0000_i1059" type="#_x0000_t75" style="width:11.25pt;height:18pt" o:ole="">
            <v:imagedata r:id="rId79" o:title=""/>
          </v:shape>
          <o:OLEObject Type="Embed" ProgID="Equation.DSMT4" ShapeID="_x0000_i1059" DrawAspect="Content" ObjectID="_1846148532" r:id="rId80"/>
        </w:object>
      </w:r>
      <w:r>
        <w:rPr>
          <w:rFonts w:ascii="Times New Roman" w:hAnsi="Times New Roman" w:cs="Times New Roman"/>
          <w:sz w:val="24"/>
          <w:szCs w:val="24"/>
        </w:rPr>
        <w:t xml:space="preserve">  is </w:t>
      </w:r>
      <w:r w:rsidR="0063115F" w:rsidRPr="0063115F">
        <w:rPr>
          <w:position w:val="-24"/>
        </w:rPr>
        <w:object w:dxaOrig="1960" w:dyaOrig="620" w14:anchorId="31F44E49">
          <v:shape id="_x0000_i1060" type="#_x0000_t75" style="width:96pt;height:31.5pt" o:ole="">
            <v:imagedata r:id="rId81" o:title=""/>
          </v:shape>
          <o:OLEObject Type="Embed" ProgID="Equation.DSMT4" ShapeID="_x0000_i1060" DrawAspect="Content" ObjectID="_1846148533" r:id="rId82"/>
        </w:object>
      </w:r>
      <w:r>
        <w:rPr>
          <w:rFonts w:ascii="Times New Roman" w:hAnsi="Times New Roman" w:cs="Times New Roman"/>
          <w:sz w:val="24"/>
          <w:szCs w:val="24"/>
        </w:rPr>
        <w:t xml:space="preserve">.  </w:t>
      </w:r>
    </w:p>
    <w:p w14:paraId="423C4571" w14:textId="77777777" w:rsidR="006F15D2" w:rsidRDefault="006F15D2" w:rsidP="006F15D2">
      <w:pPr>
        <w:pStyle w:val="NoSpacing"/>
        <w:rPr>
          <w:rFonts w:ascii="Times New Roman" w:hAnsi="Times New Roman" w:cs="Times New Roman"/>
          <w:sz w:val="24"/>
          <w:szCs w:val="24"/>
        </w:rPr>
      </w:pPr>
    </w:p>
    <w:p w14:paraId="1D40C9DC"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Following this pattern, we see that the sum of the areas of all four trapezoids is:  </w:t>
      </w:r>
      <w:r w:rsidR="0063115F" w:rsidRPr="0063115F">
        <w:rPr>
          <w:position w:val="-24"/>
        </w:rPr>
        <w:object w:dxaOrig="8300" w:dyaOrig="620" w14:anchorId="09E52F1C">
          <v:shape id="_x0000_i1061" type="#_x0000_t75" style="width:414pt;height:31.5pt" o:ole="">
            <v:imagedata r:id="rId83" o:title=""/>
          </v:shape>
          <o:OLEObject Type="Embed" ProgID="Equation.DSMT4" ShapeID="_x0000_i1061" DrawAspect="Content" ObjectID="_1846148534" r:id="rId84"/>
        </w:object>
      </w:r>
      <w:r>
        <w:rPr>
          <w:rFonts w:ascii="Times New Roman" w:hAnsi="Times New Roman" w:cs="Times New Roman"/>
          <w:sz w:val="24"/>
          <w:szCs w:val="24"/>
        </w:rPr>
        <w:t xml:space="preserve">.  If we factor out </w:t>
      </w:r>
      <w:r w:rsidR="0063115F" w:rsidRPr="0063115F">
        <w:rPr>
          <w:position w:val="-24"/>
        </w:rPr>
        <w:object w:dxaOrig="380" w:dyaOrig="620" w14:anchorId="21FEED4D">
          <v:shape id="_x0000_i1062" type="#_x0000_t75" style="width:16.5pt;height:31.5pt" o:ole="">
            <v:imagedata r:id="rId85" o:title=""/>
          </v:shape>
          <o:OLEObject Type="Embed" ProgID="Equation.DSMT4" ShapeID="_x0000_i1062" DrawAspect="Content" ObjectID="_1846148535" r:id="rId86"/>
        </w:object>
      </w:r>
      <w:r>
        <w:rPr>
          <w:rFonts w:ascii="Times New Roman" w:hAnsi="Times New Roman" w:cs="Times New Roman"/>
          <w:sz w:val="24"/>
          <w:szCs w:val="24"/>
        </w:rPr>
        <w:t xml:space="preserve">  and combine like terms we see that this expression is equal to:  </w:t>
      </w:r>
      <w:r w:rsidR="0063115F" w:rsidRPr="0063115F">
        <w:rPr>
          <w:position w:val="-24"/>
        </w:rPr>
        <w:object w:dxaOrig="4740" w:dyaOrig="620" w14:anchorId="0EAFB33D">
          <v:shape id="_x0000_i1063" type="#_x0000_t75" style="width:236.25pt;height:31.5pt" o:ole="">
            <v:imagedata r:id="rId87" o:title=""/>
          </v:shape>
          <o:OLEObject Type="Embed" ProgID="Equation.DSMT4" ShapeID="_x0000_i1063" DrawAspect="Content" ObjectID="_1846148536" r:id="rId88"/>
        </w:object>
      </w:r>
      <w:r>
        <w:rPr>
          <w:rFonts w:ascii="Times New Roman" w:hAnsi="Times New Roman" w:cs="Times New Roman"/>
          <w:sz w:val="24"/>
          <w:szCs w:val="24"/>
        </w:rPr>
        <w:t xml:space="preserve">.   Generalizing this for arbitrary </w:t>
      </w:r>
      <w:r>
        <w:rPr>
          <w:rFonts w:ascii="Times New Roman" w:hAnsi="Times New Roman" w:cs="Times New Roman"/>
          <w:i/>
          <w:sz w:val="24"/>
          <w:szCs w:val="24"/>
        </w:rPr>
        <w:t>n</w:t>
      </w:r>
      <w:r>
        <w:rPr>
          <w:rFonts w:ascii="Times New Roman" w:hAnsi="Times New Roman" w:cs="Times New Roman"/>
          <w:sz w:val="24"/>
          <w:szCs w:val="24"/>
        </w:rPr>
        <w:t xml:space="preserve"> leads to the trapezoidal rule.</w:t>
      </w:r>
    </w:p>
    <w:p w14:paraId="7C27443D" w14:textId="77777777" w:rsidR="006F15D2" w:rsidRDefault="006F15D2" w:rsidP="006F15D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6F15D2" w14:paraId="4327F2D5" w14:textId="77777777" w:rsidTr="006F15D2">
        <w:tc>
          <w:tcPr>
            <w:tcW w:w="11016" w:type="dxa"/>
          </w:tcPr>
          <w:p w14:paraId="0971C350" w14:textId="77777777" w:rsidR="006F15D2" w:rsidRDefault="006F15D2" w:rsidP="006F15D2">
            <w:pPr>
              <w:pStyle w:val="NoSpacing"/>
              <w:rPr>
                <w:rFonts w:ascii="Times New Roman" w:hAnsi="Times New Roman" w:cs="Times New Roman"/>
                <w:sz w:val="24"/>
                <w:szCs w:val="24"/>
              </w:rPr>
            </w:pPr>
          </w:p>
          <w:p w14:paraId="6C5E7DF2"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b/>
                <w:sz w:val="24"/>
                <w:szCs w:val="24"/>
              </w:rPr>
              <w:t>The Trapezoidal Rule:</w:t>
            </w:r>
            <w:r w:rsidR="00124F6A">
              <w:rPr>
                <w:rFonts w:ascii="Times New Roman" w:hAnsi="Times New Roman" w:cs="Times New Roman"/>
                <w:b/>
                <w:sz w:val="24"/>
                <w:szCs w:val="24"/>
              </w:rPr>
              <w:t xml:space="preserve">  </w:t>
            </w:r>
            <w:r w:rsidR="00AD2F75" w:rsidRPr="0063115F">
              <w:rPr>
                <w:position w:val="-32"/>
              </w:rPr>
              <w:object w:dxaOrig="6380" w:dyaOrig="740" w14:anchorId="1BB71C9C">
                <v:shape id="_x0000_i1064" type="#_x0000_t75" style="width:318pt;height:36.75pt" o:ole="">
                  <v:imagedata r:id="rId89" o:title=""/>
                </v:shape>
                <o:OLEObject Type="Embed" ProgID="Equation.DSMT4" ShapeID="_x0000_i1064" DrawAspect="Content" ObjectID="_1846148537" r:id="rId90"/>
              </w:object>
            </w:r>
            <w:r>
              <w:rPr>
                <w:rFonts w:ascii="Times New Roman" w:hAnsi="Times New Roman" w:cs="Times New Roman"/>
                <w:sz w:val="24"/>
                <w:szCs w:val="24"/>
              </w:rPr>
              <w:t xml:space="preserve">  where </w:t>
            </w:r>
            <w:r w:rsidR="0063115F" w:rsidRPr="0063115F">
              <w:rPr>
                <w:position w:val="-24"/>
              </w:rPr>
              <w:object w:dxaOrig="1060" w:dyaOrig="620" w14:anchorId="34C2E8A4">
                <v:shape id="_x0000_i1065" type="#_x0000_t75" style="width:55.5pt;height:31.5pt" o:ole="">
                  <v:imagedata r:id="rId91" o:title=""/>
                </v:shape>
                <o:OLEObject Type="Embed" ProgID="Equation.DSMT4" ShapeID="_x0000_i1065" DrawAspect="Content" ObjectID="_1846148538" r:id="rId92"/>
              </w:object>
            </w:r>
            <w:r>
              <w:rPr>
                <w:rFonts w:ascii="Times New Roman" w:hAnsi="Times New Roman" w:cs="Times New Roman"/>
                <w:sz w:val="24"/>
                <w:szCs w:val="24"/>
              </w:rPr>
              <w:t xml:space="preserve"> and </w:t>
            </w:r>
            <w:r w:rsidR="0063115F" w:rsidRPr="0063115F">
              <w:rPr>
                <w:position w:val="-12"/>
              </w:rPr>
              <w:object w:dxaOrig="1160" w:dyaOrig="360" w14:anchorId="4073DB18">
                <v:shape id="_x0000_i1066" type="#_x0000_t75" style="width:57.75pt;height:18pt" o:ole="">
                  <v:imagedata r:id="rId93" o:title=""/>
                </v:shape>
                <o:OLEObject Type="Embed" ProgID="Equation.DSMT4" ShapeID="_x0000_i1066" DrawAspect="Content" ObjectID="_1846148539" r:id="rId94"/>
              </w:object>
            </w:r>
            <w:r>
              <w:rPr>
                <w:rFonts w:ascii="Times New Roman" w:hAnsi="Times New Roman" w:cs="Times New Roman"/>
                <w:i/>
                <w:sz w:val="24"/>
                <w:szCs w:val="24"/>
              </w:rPr>
              <w:t xml:space="preserve"> </w:t>
            </w:r>
            <w:r>
              <w:rPr>
                <w:rFonts w:ascii="Times New Roman" w:hAnsi="Times New Roman" w:cs="Times New Roman"/>
                <w:sz w:val="24"/>
                <w:szCs w:val="24"/>
              </w:rPr>
              <w:t>for</w:t>
            </w:r>
            <w:r>
              <w:rPr>
                <w:rFonts w:ascii="Times New Roman" w:hAnsi="Times New Roman" w:cs="Times New Roman"/>
                <w:i/>
                <w:sz w:val="24"/>
                <w:szCs w:val="24"/>
              </w:rPr>
              <w:t xml:space="preserve"> </w:t>
            </w:r>
            <w:r w:rsidR="0063115F" w:rsidRPr="0063115F">
              <w:rPr>
                <w:position w:val="-10"/>
              </w:rPr>
              <w:object w:dxaOrig="1120" w:dyaOrig="320" w14:anchorId="147AE144">
                <v:shape id="_x0000_i1067" type="#_x0000_t75" style="width:55.5pt;height:16.5pt" o:ole="">
                  <v:imagedata r:id="rId95" o:title=""/>
                </v:shape>
                <o:OLEObject Type="Embed" ProgID="Equation.DSMT4" ShapeID="_x0000_i1067" DrawAspect="Content" ObjectID="_1846148540" r:id="rId96"/>
              </w:object>
            </w:r>
            <w:r>
              <w:rPr>
                <w:rFonts w:ascii="Times New Roman" w:hAnsi="Times New Roman" w:cs="Times New Roman"/>
                <w:sz w:val="24"/>
                <w:szCs w:val="24"/>
              </w:rPr>
              <w:t>.</w:t>
            </w:r>
          </w:p>
          <w:p w14:paraId="07076E87" w14:textId="77777777" w:rsidR="006F15D2" w:rsidRDefault="006F15D2" w:rsidP="006F15D2">
            <w:pPr>
              <w:pStyle w:val="NoSpacing"/>
              <w:rPr>
                <w:rFonts w:ascii="Times New Roman" w:hAnsi="Times New Roman" w:cs="Times New Roman"/>
                <w:sz w:val="24"/>
                <w:szCs w:val="24"/>
              </w:rPr>
            </w:pPr>
          </w:p>
        </w:tc>
      </w:tr>
    </w:tbl>
    <w:p w14:paraId="6E9B9B49" w14:textId="77777777" w:rsidR="006F15D2" w:rsidRDefault="006F15D2" w:rsidP="006F15D2">
      <w:pPr>
        <w:pStyle w:val="NoSpacing"/>
        <w:rPr>
          <w:rFonts w:ascii="Times New Roman" w:hAnsi="Times New Roman" w:cs="Times New Roman"/>
          <w:sz w:val="24"/>
          <w:szCs w:val="24"/>
        </w:rPr>
      </w:pPr>
    </w:p>
    <w:p w14:paraId="62A12B6A" w14:textId="77777777" w:rsidR="00AD2F75" w:rsidRDefault="00AD2F75" w:rsidP="006F15D2">
      <w:pPr>
        <w:pStyle w:val="NoSpacing"/>
        <w:rPr>
          <w:rFonts w:ascii="Times New Roman" w:hAnsi="Times New Roman" w:cs="Times New Roman"/>
          <w:sz w:val="24"/>
          <w:szCs w:val="24"/>
        </w:rPr>
      </w:pPr>
    </w:p>
    <w:p w14:paraId="5C0B70ED" w14:textId="77777777" w:rsidR="006F15D2" w:rsidRDefault="006F15D2" w:rsidP="006F15D2">
      <w:pPr>
        <w:pStyle w:val="NoSpacing"/>
        <w:rPr>
          <w:rFonts w:ascii="Times New Roman" w:hAnsi="Times New Roman" w:cs="Times New Roman"/>
          <w:sz w:val="24"/>
          <w:szCs w:val="24"/>
        </w:rPr>
      </w:pPr>
    </w:p>
    <w:p w14:paraId="3DF811C2" w14:textId="77777777" w:rsidR="006E2D14" w:rsidRDefault="006E2D14" w:rsidP="006F15D2">
      <w:pPr>
        <w:pStyle w:val="NoSpacing"/>
        <w:rPr>
          <w:rFonts w:ascii="Times New Roman" w:hAnsi="Times New Roman" w:cs="Times New Roman"/>
          <w:sz w:val="24"/>
          <w:szCs w:val="24"/>
        </w:rPr>
      </w:pPr>
    </w:p>
    <w:p w14:paraId="70CE1B43" w14:textId="77777777" w:rsidR="00B15F57" w:rsidRDefault="00672776" w:rsidP="006F15D2">
      <w:pPr>
        <w:pStyle w:val="NoSpacing"/>
        <w:rPr>
          <w:rFonts w:ascii="Times New Roman" w:hAnsi="Times New Roman" w:cs="Times New Roman"/>
          <w:b/>
          <w:sz w:val="24"/>
          <w:szCs w:val="24"/>
        </w:rPr>
      </w:pPr>
      <w:r>
        <w:rPr>
          <w:rFonts w:ascii="Times New Roman" w:hAnsi="Times New Roman" w:cs="Times New Roman"/>
          <w:b/>
          <w:sz w:val="24"/>
          <w:szCs w:val="24"/>
          <w:u w:val="single"/>
        </w:rPr>
        <w:lastRenderedPageBreak/>
        <w:t>Example 2</w:t>
      </w:r>
      <w:r w:rsidR="006F15D2" w:rsidRPr="006F15D2">
        <w:rPr>
          <w:rFonts w:ascii="Times New Roman" w:hAnsi="Times New Roman" w:cs="Times New Roman"/>
          <w:b/>
          <w:sz w:val="24"/>
          <w:szCs w:val="24"/>
          <w:u w:val="single"/>
        </w:rPr>
        <w:t>:</w:t>
      </w:r>
      <w:r w:rsidR="006F15D2">
        <w:rPr>
          <w:rFonts w:ascii="Times New Roman" w:hAnsi="Times New Roman" w:cs="Times New Roman"/>
          <w:b/>
          <w:sz w:val="24"/>
          <w:szCs w:val="24"/>
        </w:rPr>
        <w:t xml:space="preserve">  </w:t>
      </w:r>
    </w:p>
    <w:p w14:paraId="2DF8C6BD" w14:textId="77777777" w:rsidR="006F15D2"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Use the trapezoidal rule with </w:t>
      </w:r>
      <w:r w:rsidR="0063115F" w:rsidRPr="0063115F">
        <w:rPr>
          <w:position w:val="-6"/>
        </w:rPr>
        <w:object w:dxaOrig="560" w:dyaOrig="279" w14:anchorId="57B5D52C">
          <v:shape id="_x0000_i1068" type="#_x0000_t75" style="width:29.25pt;height:14.25pt" o:ole="">
            <v:imagedata r:id="rId97" o:title=""/>
          </v:shape>
          <o:OLEObject Type="Embed" ProgID="Equation.DSMT4" ShapeID="_x0000_i1068" DrawAspect="Content" ObjectID="_1846148541" r:id="rId98"/>
        </w:object>
      </w:r>
      <w:r>
        <w:rPr>
          <w:rFonts w:ascii="Times New Roman" w:hAnsi="Times New Roman" w:cs="Times New Roman"/>
          <w:sz w:val="24"/>
          <w:szCs w:val="24"/>
        </w:rPr>
        <w:t xml:space="preserve"> to approximate the value of </w:t>
      </w:r>
      <w:r w:rsidR="0063115F" w:rsidRPr="0063115F">
        <w:rPr>
          <w:position w:val="-30"/>
        </w:rPr>
        <w:object w:dxaOrig="820" w:dyaOrig="720" w14:anchorId="29B3BB03">
          <v:shape id="_x0000_i1069" type="#_x0000_t75" style="width:40.5pt;height:36.75pt" o:ole="">
            <v:imagedata r:id="rId99" o:title=""/>
          </v:shape>
          <o:OLEObject Type="Embed" ProgID="Equation.DSMT4" ShapeID="_x0000_i1069" DrawAspect="Content" ObjectID="_1846148542" r:id="rId100"/>
        </w:object>
      </w:r>
      <w:r>
        <w:rPr>
          <w:rFonts w:ascii="Times New Roman" w:hAnsi="Times New Roman" w:cs="Times New Roman"/>
          <w:sz w:val="24"/>
          <w:szCs w:val="24"/>
        </w:rPr>
        <w:t>.</w:t>
      </w:r>
    </w:p>
    <w:p w14:paraId="58639A35" w14:textId="77777777" w:rsidR="0005535A" w:rsidRDefault="006F15D2" w:rsidP="006F15D2">
      <w:pPr>
        <w:pStyle w:val="NoSpacing"/>
        <w:rPr>
          <w:rFonts w:ascii="Times New Roman" w:hAnsi="Times New Roman" w:cs="Times New Roman"/>
          <w:sz w:val="24"/>
          <w:szCs w:val="24"/>
        </w:rPr>
      </w:pPr>
      <w:r>
        <w:rPr>
          <w:rFonts w:ascii="Times New Roman" w:hAnsi="Times New Roman" w:cs="Times New Roman"/>
          <w:sz w:val="24"/>
          <w:szCs w:val="24"/>
        </w:rPr>
        <w:t xml:space="preserve">We see that in this case </w:t>
      </w:r>
      <w:r w:rsidR="0063115F" w:rsidRPr="0063115F">
        <w:rPr>
          <w:position w:val="-6"/>
        </w:rPr>
        <w:object w:dxaOrig="680" w:dyaOrig="279" w14:anchorId="2EA2A02D">
          <v:shape id="_x0000_i1070" type="#_x0000_t75" style="width:33.75pt;height:14.25pt" o:ole="">
            <v:imagedata r:id="rId101" o:title=""/>
          </v:shape>
          <o:OLEObject Type="Embed" ProgID="Equation.DSMT4" ShapeID="_x0000_i1070" DrawAspect="Content" ObjectID="_1846148543" r:id="rId102"/>
        </w:object>
      </w:r>
      <w:r>
        <w:rPr>
          <w:rFonts w:ascii="Times New Roman" w:hAnsi="Times New Roman" w:cs="Times New Roman"/>
          <w:sz w:val="24"/>
          <w:szCs w:val="24"/>
        </w:rPr>
        <w:t xml:space="preserve"> and </w:t>
      </w:r>
      <w:r w:rsidR="0063115F" w:rsidRPr="0063115F">
        <w:rPr>
          <w:position w:val="-6"/>
        </w:rPr>
        <w:object w:dxaOrig="499" w:dyaOrig="279" w14:anchorId="1DC80337">
          <v:shape id="_x0000_i1071" type="#_x0000_t75" style="width:24pt;height:14.25pt" o:ole="">
            <v:imagedata r:id="rId103" o:title=""/>
          </v:shape>
          <o:OLEObject Type="Embed" ProgID="Equation.DSMT4" ShapeID="_x0000_i1071" DrawAspect="Content" ObjectID="_1846148544" r:id="rId104"/>
        </w:object>
      </w:r>
      <w:r>
        <w:rPr>
          <w:rFonts w:ascii="Times New Roman" w:hAnsi="Times New Roman" w:cs="Times New Roman"/>
          <w:sz w:val="24"/>
          <w:szCs w:val="24"/>
        </w:rPr>
        <w:t xml:space="preserve">.  This means that </w:t>
      </w:r>
      <w:r w:rsidR="0063115F" w:rsidRPr="0063115F">
        <w:rPr>
          <w:position w:val="-24"/>
        </w:rPr>
        <w:object w:dxaOrig="1280" w:dyaOrig="620" w14:anchorId="445CEC9A">
          <v:shape id="_x0000_i1072" type="#_x0000_t75" style="width:63.75pt;height:31.5pt" o:ole="">
            <v:imagedata r:id="rId105" o:title=""/>
          </v:shape>
          <o:OLEObject Type="Embed" ProgID="Equation.DSMT4" ShapeID="_x0000_i1072" DrawAspect="Content" ObjectID="_1846148545" r:id="rId106"/>
        </w:object>
      </w:r>
      <w:r>
        <w:rPr>
          <w:rFonts w:ascii="Times New Roman" w:hAnsi="Times New Roman" w:cs="Times New Roman"/>
          <w:sz w:val="24"/>
          <w:szCs w:val="24"/>
        </w:rPr>
        <w:t xml:space="preserve">.  This implies that </w:t>
      </w:r>
      <w:r w:rsidR="0063115F" w:rsidRPr="0063115F">
        <w:rPr>
          <w:position w:val="-12"/>
        </w:rPr>
        <w:object w:dxaOrig="760" w:dyaOrig="360" w14:anchorId="78ACFA36">
          <v:shape id="_x0000_i1073" type="#_x0000_t75" style="width:38.25pt;height:18pt" o:ole="">
            <v:imagedata r:id="rId107" o:title=""/>
          </v:shape>
          <o:OLEObject Type="Embed" ProgID="Equation.DSMT4" ShapeID="_x0000_i1073" DrawAspect="Content" ObjectID="_1846148546" r:id="rId108"/>
        </w:object>
      </w:r>
      <w:r>
        <w:rPr>
          <w:rFonts w:ascii="Times New Roman" w:hAnsi="Times New Roman" w:cs="Times New Roman"/>
          <w:sz w:val="24"/>
          <w:szCs w:val="24"/>
        </w:rPr>
        <w:t xml:space="preserve">, </w:t>
      </w:r>
      <w:r w:rsidR="0063115F" w:rsidRPr="0063115F">
        <w:rPr>
          <w:position w:val="-12"/>
        </w:rPr>
        <w:object w:dxaOrig="620" w:dyaOrig="360" w14:anchorId="5D86C9FC">
          <v:shape id="_x0000_i1074" type="#_x0000_t75" style="width:31.5pt;height:18pt" o:ole="">
            <v:imagedata r:id="rId109" o:title=""/>
          </v:shape>
          <o:OLEObject Type="Embed" ProgID="Equation.DSMT4" ShapeID="_x0000_i1074" DrawAspect="Content" ObjectID="_1846148547" r:id="rId110"/>
        </w:object>
      </w:r>
      <w:r>
        <w:rPr>
          <w:rFonts w:ascii="Times New Roman" w:hAnsi="Times New Roman" w:cs="Times New Roman"/>
          <w:sz w:val="24"/>
          <w:szCs w:val="24"/>
        </w:rPr>
        <w:t xml:space="preserve">, and </w:t>
      </w:r>
      <w:r w:rsidR="0063115F" w:rsidRPr="0063115F">
        <w:rPr>
          <w:position w:val="-12"/>
        </w:rPr>
        <w:object w:dxaOrig="600" w:dyaOrig="360" w14:anchorId="72E5F068">
          <v:shape id="_x0000_i1075" type="#_x0000_t75" style="width:30.75pt;height:18pt" o:ole="">
            <v:imagedata r:id="rId111" o:title=""/>
          </v:shape>
          <o:OLEObject Type="Embed" ProgID="Equation.DSMT4" ShapeID="_x0000_i1075" DrawAspect="Content" ObjectID="_1846148548" r:id="rId112"/>
        </w:object>
      </w:r>
      <w:r>
        <w:rPr>
          <w:rFonts w:ascii="Times New Roman" w:hAnsi="Times New Roman" w:cs="Times New Roman"/>
          <w:sz w:val="24"/>
          <w:szCs w:val="24"/>
        </w:rPr>
        <w:t xml:space="preserve">.  So, if we let </w:t>
      </w:r>
      <w:r w:rsidR="0063115F" w:rsidRPr="0063115F">
        <w:rPr>
          <w:position w:val="-10"/>
        </w:rPr>
        <w:object w:dxaOrig="1120" w:dyaOrig="400" w14:anchorId="721FFD26">
          <v:shape id="_x0000_i1076" type="#_x0000_t75" style="width:55.5pt;height:20.25pt" o:ole="">
            <v:imagedata r:id="rId113" o:title=""/>
          </v:shape>
          <o:OLEObject Type="Embed" ProgID="Equation.DSMT4" ShapeID="_x0000_i1076" DrawAspect="Content" ObjectID="_1846148549" r:id="rId114"/>
        </w:object>
      </w:r>
      <w:r>
        <w:rPr>
          <w:rFonts w:ascii="Times New Roman" w:hAnsi="Times New Roman" w:cs="Times New Roman"/>
          <w:sz w:val="24"/>
          <w:szCs w:val="24"/>
        </w:rPr>
        <w:t xml:space="preserve"> by the trapezoidal rule we see:</w:t>
      </w:r>
    </w:p>
    <w:p w14:paraId="33866956" w14:textId="77777777" w:rsidR="006E2D14" w:rsidRDefault="006E2D14" w:rsidP="006E2D14">
      <w:pPr>
        <w:pStyle w:val="NoSpacing"/>
        <w:ind w:firstLine="720"/>
        <w:rPr>
          <w:rFonts w:ascii="Times New Roman" w:hAnsi="Times New Roman" w:cs="Times New Roman"/>
          <w:sz w:val="24"/>
          <w:szCs w:val="24"/>
        </w:rPr>
      </w:pPr>
      <w:r w:rsidRPr="00611167">
        <w:rPr>
          <w:position w:val="-30"/>
        </w:rPr>
        <w:object w:dxaOrig="6880" w:dyaOrig="720" w14:anchorId="7B031349">
          <v:shape id="_x0000_i1077" type="#_x0000_t75" style="width:345pt;height:36.75pt" o:ole="">
            <v:imagedata r:id="rId115" o:title=""/>
          </v:shape>
          <o:OLEObject Type="Embed" ProgID="Equation.DSMT4" ShapeID="_x0000_i1077" DrawAspect="Content" ObjectID="_1846148550" r:id="rId116"/>
        </w:object>
      </w:r>
    </w:p>
    <w:p w14:paraId="09335737" w14:textId="77777777" w:rsidR="006F15D2" w:rsidRDefault="006F15D2" w:rsidP="006F15D2">
      <w:pPr>
        <w:pStyle w:val="NoSpacing"/>
        <w:rPr>
          <w:rFonts w:ascii="Times New Roman" w:hAnsi="Times New Roman" w:cs="Times New Roman"/>
          <w:b/>
          <w:sz w:val="24"/>
          <w:szCs w:val="24"/>
        </w:rPr>
      </w:pPr>
    </w:p>
    <w:p w14:paraId="11A5898A" w14:textId="77777777" w:rsidR="00E1541F" w:rsidRDefault="00E1541F" w:rsidP="006F15D2">
      <w:pPr>
        <w:pStyle w:val="NoSpacing"/>
        <w:rPr>
          <w:rFonts w:ascii="Times New Roman" w:hAnsi="Times New Roman" w:cs="Times New Roman"/>
          <w:b/>
          <w:sz w:val="24"/>
          <w:szCs w:val="24"/>
        </w:rPr>
      </w:pPr>
    </w:p>
    <w:p w14:paraId="169A1B39" w14:textId="77777777" w:rsidR="005E55A5" w:rsidRDefault="005E55A5" w:rsidP="006F15D2">
      <w:pPr>
        <w:pStyle w:val="NoSpacing"/>
        <w:rPr>
          <w:rFonts w:ascii="Times New Roman" w:hAnsi="Times New Roman" w:cs="Times New Roman"/>
          <w:b/>
          <w:sz w:val="24"/>
          <w:szCs w:val="24"/>
        </w:rPr>
      </w:pPr>
    </w:p>
    <w:p w14:paraId="31131401" w14:textId="77777777" w:rsidR="00E1541F" w:rsidRDefault="00E1541F" w:rsidP="00E1541F">
      <w:pPr>
        <w:pStyle w:val="NoSpacing"/>
        <w:rPr>
          <w:rFonts w:ascii="Times New Roman" w:hAnsi="Times New Roman" w:cs="Times New Roman"/>
          <w:b/>
          <w:sz w:val="24"/>
          <w:szCs w:val="24"/>
        </w:rPr>
      </w:pPr>
      <w:r>
        <w:rPr>
          <w:rFonts w:ascii="Times New Roman" w:hAnsi="Times New Roman" w:cs="Times New Roman"/>
          <w:b/>
          <w:sz w:val="24"/>
          <w:szCs w:val="24"/>
        </w:rPr>
        <w:t>Question to the Class:</w:t>
      </w:r>
    </w:p>
    <w:p w14:paraId="43F329FA"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sz w:val="24"/>
          <w:szCs w:val="24"/>
        </w:rPr>
        <w:t xml:space="preserve">Clearly the approximation yielded by the midpoint rule and the trapezoidal rule gets better as the value of </w:t>
      </w:r>
      <w:r>
        <w:rPr>
          <w:rFonts w:ascii="Times New Roman" w:hAnsi="Times New Roman" w:cs="Times New Roman"/>
          <w:i/>
          <w:sz w:val="24"/>
          <w:szCs w:val="24"/>
        </w:rPr>
        <w:t>n</w:t>
      </w:r>
      <w:r>
        <w:rPr>
          <w:rFonts w:ascii="Times New Roman" w:hAnsi="Times New Roman" w:cs="Times New Roman"/>
          <w:sz w:val="24"/>
          <w:szCs w:val="24"/>
        </w:rPr>
        <w:t xml:space="preserve"> increases.  A good question to ask is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Is there a certain value of </w:t>
      </w:r>
      <w:r>
        <w:rPr>
          <w:rFonts w:ascii="Times New Roman" w:hAnsi="Times New Roman" w:cs="Times New Roman"/>
          <w:i/>
          <w:sz w:val="24"/>
          <w:szCs w:val="24"/>
        </w:rPr>
        <w:t>n</w:t>
      </w:r>
      <w:r>
        <w:rPr>
          <w:rFonts w:ascii="Times New Roman" w:hAnsi="Times New Roman" w:cs="Times New Roman"/>
          <w:sz w:val="24"/>
          <w:szCs w:val="24"/>
        </w:rPr>
        <w:t xml:space="preserve"> that will guarantee that my approximation is within an error of </w:t>
      </w:r>
      <w:r w:rsidRPr="00025957">
        <w:rPr>
          <w:position w:val="-4"/>
        </w:rPr>
        <w:object w:dxaOrig="240" w:dyaOrig="260" w14:anchorId="7F368FA1">
          <v:shape id="_x0000_i1078" type="#_x0000_t75" style="width:12pt;height:13.5pt" o:ole="">
            <v:imagedata r:id="rId117" o:title=""/>
          </v:shape>
          <o:OLEObject Type="Embed" ProgID="Equation.DSMT4" ShapeID="_x0000_i1078" DrawAspect="Content" ObjectID="_1846148551" r:id="rId118"/>
        </w:object>
      </w:r>
      <w:r>
        <w:rPr>
          <w:rFonts w:ascii="Times New Roman" w:hAnsi="Times New Roman" w:cs="Times New Roman"/>
          <w:sz w:val="24"/>
          <w:szCs w:val="24"/>
        </w:rPr>
        <w:t xml:space="preserve">  from the actual area?”</w:t>
      </w:r>
    </w:p>
    <w:p w14:paraId="5420C6CE" w14:textId="77777777" w:rsidR="00E1541F" w:rsidRDefault="00E1541F" w:rsidP="00E1541F">
      <w:pPr>
        <w:pStyle w:val="NoSpacing"/>
        <w:rPr>
          <w:rFonts w:ascii="Times New Roman" w:hAnsi="Times New Roman" w:cs="Times New Roman"/>
          <w:b/>
          <w:sz w:val="24"/>
          <w:szCs w:val="24"/>
        </w:rPr>
      </w:pPr>
    </w:p>
    <w:p w14:paraId="0877BE5B"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sz w:val="24"/>
          <w:szCs w:val="24"/>
        </w:rPr>
        <w:t xml:space="preserve">If we trust that the calculator can find </w:t>
      </w:r>
      <w:r w:rsidRPr="00611167">
        <w:rPr>
          <w:position w:val="-30"/>
        </w:rPr>
        <w:object w:dxaOrig="820" w:dyaOrig="720" w14:anchorId="159F4F7E">
          <v:shape id="_x0000_i1079" type="#_x0000_t75" style="width:41.25pt;height:36.75pt" o:ole="">
            <v:imagedata r:id="rId119" o:title=""/>
          </v:shape>
          <o:OLEObject Type="Embed" ProgID="Equation.DSMT4" ShapeID="_x0000_i1079" DrawAspect="Content" ObjectID="_1846148552" r:id="rId120"/>
        </w:object>
      </w:r>
      <w:r>
        <w:rPr>
          <w:rFonts w:ascii="Times New Roman" w:hAnsi="Times New Roman" w:cs="Times New Roman"/>
          <w:sz w:val="24"/>
          <w:szCs w:val="24"/>
        </w:rPr>
        <w:t xml:space="preserve"> to a high level of accuracy (we get </w:t>
      </w:r>
      <w:r w:rsidRPr="00611167">
        <w:rPr>
          <w:position w:val="-30"/>
        </w:rPr>
        <w:object w:dxaOrig="1579" w:dyaOrig="720" w14:anchorId="2BE31748">
          <v:shape id="_x0000_i1080" type="#_x0000_t75" style="width:78.75pt;height:36.75pt" o:ole="">
            <v:imagedata r:id="rId121" o:title=""/>
          </v:shape>
          <o:OLEObject Type="Embed" ProgID="Equation.DSMT4" ShapeID="_x0000_i1080" DrawAspect="Content" ObjectID="_1846148553" r:id="rId122"/>
        </w:object>
      </w:r>
      <w:r>
        <w:rPr>
          <w:rFonts w:ascii="Times New Roman" w:hAnsi="Times New Roman" w:cs="Times New Roman"/>
          <w:sz w:val="24"/>
          <w:szCs w:val="24"/>
        </w:rPr>
        <w:t xml:space="preserve"> from the calculator), we see that the amount the midpoint rule was off (for example 1) was approximately: </w:t>
      </w:r>
    </w:p>
    <w:p w14:paraId="3943A554" w14:textId="77777777" w:rsidR="00E1541F" w:rsidRDefault="00E1541F" w:rsidP="00E1541F">
      <w:pPr>
        <w:pStyle w:val="NoSpacing"/>
        <w:rPr>
          <w:rFonts w:ascii="Times New Roman" w:hAnsi="Times New Roman" w:cs="Times New Roman"/>
          <w:sz w:val="24"/>
          <w:szCs w:val="24"/>
        </w:rPr>
      </w:pPr>
    </w:p>
    <w:p w14:paraId="732A658C" w14:textId="77777777" w:rsidR="00E1541F" w:rsidRDefault="00E1541F" w:rsidP="00E1541F">
      <w:pPr>
        <w:pStyle w:val="NoSpacing"/>
        <w:rPr>
          <w:rFonts w:ascii="Times New Roman" w:hAnsi="Times New Roman" w:cs="Times New Roman"/>
          <w:sz w:val="24"/>
          <w:szCs w:val="24"/>
        </w:rPr>
      </w:pPr>
      <w:r w:rsidRPr="00611167">
        <w:rPr>
          <w:position w:val="-14"/>
        </w:rPr>
        <w:object w:dxaOrig="2040" w:dyaOrig="400" w14:anchorId="3EE82D7E">
          <v:shape id="_x0000_i1081" type="#_x0000_t75" style="width:102.75pt;height:20.25pt" o:ole="">
            <v:imagedata r:id="rId123" o:title=""/>
          </v:shape>
          <o:OLEObject Type="Embed" ProgID="Equation.DSMT4" ShapeID="_x0000_i1081" DrawAspect="Content" ObjectID="_1846148554" r:id="rId124"/>
        </w:object>
      </w:r>
      <w:r>
        <w:rPr>
          <w:rFonts w:ascii="Times New Roman" w:hAnsi="Times New Roman" w:cs="Times New Roman"/>
          <w:sz w:val="24"/>
          <w:szCs w:val="24"/>
        </w:rPr>
        <w:t xml:space="preserve"> and the amount the trapezoidal rule (for example 2) was off was approximately: </w:t>
      </w:r>
      <w:r w:rsidRPr="00611167">
        <w:rPr>
          <w:position w:val="-14"/>
        </w:rPr>
        <w:object w:dxaOrig="2040" w:dyaOrig="400" w14:anchorId="2D9569A8">
          <v:shape id="_x0000_i1082" type="#_x0000_t75" style="width:102.75pt;height:20.25pt" o:ole="">
            <v:imagedata r:id="rId125" o:title=""/>
          </v:shape>
          <o:OLEObject Type="Embed" ProgID="Equation.DSMT4" ShapeID="_x0000_i1082" DrawAspect="Content" ObjectID="_1846148555" r:id="rId126"/>
        </w:object>
      </w:r>
      <w:r>
        <w:rPr>
          <w:rFonts w:ascii="Times New Roman" w:hAnsi="Times New Roman" w:cs="Times New Roman"/>
          <w:sz w:val="24"/>
          <w:szCs w:val="24"/>
        </w:rPr>
        <w:t>.  So, in this example the midpoint rule appeared to do a better job.</w:t>
      </w:r>
    </w:p>
    <w:p w14:paraId="07F6F264" w14:textId="77777777" w:rsidR="00E1541F" w:rsidRDefault="00E1541F" w:rsidP="00E1541F">
      <w:pPr>
        <w:pStyle w:val="NoSpacing"/>
        <w:rPr>
          <w:rFonts w:ascii="Times New Roman" w:hAnsi="Times New Roman" w:cs="Times New Roman"/>
          <w:sz w:val="24"/>
          <w:szCs w:val="24"/>
        </w:rPr>
      </w:pPr>
    </w:p>
    <w:p w14:paraId="27BDAA37" w14:textId="77777777" w:rsidR="00E1541F" w:rsidRDefault="00E1541F" w:rsidP="00E1541F">
      <w:pPr>
        <w:pStyle w:val="NoSpacing"/>
        <w:rPr>
          <w:rFonts w:ascii="Times New Roman" w:hAnsi="Times New Roman" w:cs="Times New Roman"/>
          <w:sz w:val="24"/>
          <w:szCs w:val="24"/>
        </w:rPr>
      </w:pPr>
    </w:p>
    <w:p w14:paraId="3237C930" w14:textId="77777777" w:rsidR="00E1541F" w:rsidRDefault="00E1541F" w:rsidP="00E1541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E1541F" w14:paraId="067224E7" w14:textId="77777777" w:rsidTr="00C67406">
        <w:tc>
          <w:tcPr>
            <w:tcW w:w="11016" w:type="dxa"/>
          </w:tcPr>
          <w:p w14:paraId="212DFBAC" w14:textId="77777777" w:rsidR="00E1541F" w:rsidRDefault="00E1541F" w:rsidP="00C67406">
            <w:pPr>
              <w:pStyle w:val="NoSpacing"/>
              <w:rPr>
                <w:rFonts w:ascii="Times New Roman" w:hAnsi="Times New Roman" w:cs="Times New Roman"/>
                <w:sz w:val="24"/>
                <w:szCs w:val="24"/>
              </w:rPr>
            </w:pPr>
          </w:p>
          <w:p w14:paraId="7C1CC907" w14:textId="77777777" w:rsidR="00E1541F" w:rsidRDefault="00E1541F" w:rsidP="00C67406">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Suppose </w:t>
            </w:r>
            <w:r w:rsidRPr="00611167">
              <w:rPr>
                <w:position w:val="-14"/>
              </w:rPr>
              <w:object w:dxaOrig="1120" w:dyaOrig="400" w14:anchorId="1D03EF27">
                <v:shape id="_x0000_i1083" type="#_x0000_t75" style="width:55.5pt;height:20.25pt" o:ole="">
                  <v:imagedata r:id="rId127" o:title=""/>
                </v:shape>
                <o:OLEObject Type="Embed" ProgID="Equation.DSMT4" ShapeID="_x0000_i1083" DrawAspect="Content" ObjectID="_1846148556" r:id="rId128"/>
              </w:object>
            </w:r>
            <w:r>
              <w:rPr>
                <w:rFonts w:ascii="Times New Roman" w:hAnsi="Times New Roman" w:cs="Times New Roman"/>
                <w:sz w:val="24"/>
                <w:szCs w:val="24"/>
              </w:rPr>
              <w:t xml:space="preserve">  for all </w:t>
            </w:r>
            <w:r>
              <w:rPr>
                <w:rFonts w:ascii="Times New Roman" w:hAnsi="Times New Roman" w:cs="Times New Roman"/>
                <w:i/>
                <w:sz w:val="24"/>
                <w:szCs w:val="24"/>
              </w:rPr>
              <w:t>x</w:t>
            </w:r>
            <w:r>
              <w:rPr>
                <w:rFonts w:ascii="Times New Roman" w:hAnsi="Times New Roman" w:cs="Times New Roman"/>
                <w:sz w:val="24"/>
                <w:szCs w:val="24"/>
              </w:rPr>
              <w:t xml:space="preserve"> in </w:t>
            </w:r>
            <w:r w:rsidRPr="00611167">
              <w:rPr>
                <w:position w:val="-14"/>
              </w:rPr>
              <w:object w:dxaOrig="560" w:dyaOrig="400" w14:anchorId="5D5313C1">
                <v:shape id="_x0000_i1084" type="#_x0000_t75" style="width:27.75pt;height:20.25pt" o:ole="">
                  <v:imagedata r:id="rId129" o:title=""/>
                </v:shape>
                <o:OLEObject Type="Embed" ProgID="Equation.DSMT4" ShapeID="_x0000_i1084" DrawAspect="Content" ObjectID="_1846148557" r:id="rId130"/>
              </w:object>
            </w:r>
            <w:r>
              <w:rPr>
                <w:rFonts w:ascii="Times New Roman" w:hAnsi="Times New Roman" w:cs="Times New Roman"/>
                <w:sz w:val="24"/>
                <w:szCs w:val="24"/>
              </w:rPr>
              <w:t xml:space="preserve"> .  If </w:t>
            </w:r>
            <w:r w:rsidRPr="00611167">
              <w:rPr>
                <w:position w:val="-12"/>
              </w:rPr>
              <w:object w:dxaOrig="320" w:dyaOrig="360" w14:anchorId="4A5B2B14">
                <v:shape id="_x0000_i1085" type="#_x0000_t75" style="width:16.5pt;height:18pt" o:ole="">
                  <v:imagedata r:id="rId131" o:title=""/>
                </v:shape>
                <o:OLEObject Type="Embed" ProgID="Equation.DSMT4" ShapeID="_x0000_i1085" DrawAspect="Content" ObjectID="_1846148558" r:id="rId132"/>
              </w:object>
            </w:r>
            <w:r>
              <w:rPr>
                <w:rFonts w:ascii="Times New Roman" w:hAnsi="Times New Roman" w:cs="Times New Roman"/>
                <w:sz w:val="24"/>
                <w:szCs w:val="24"/>
              </w:rPr>
              <w:t xml:space="preserve">  and </w:t>
            </w:r>
            <w:r w:rsidRPr="00611167">
              <w:rPr>
                <w:position w:val="-12"/>
              </w:rPr>
              <w:object w:dxaOrig="380" w:dyaOrig="360" w14:anchorId="4EEDF674">
                <v:shape id="_x0000_i1086" type="#_x0000_t75" style="width:18pt;height:18pt" o:ole="">
                  <v:imagedata r:id="rId133" o:title=""/>
                </v:shape>
                <o:OLEObject Type="Embed" ProgID="Equation.DSMT4" ShapeID="_x0000_i1086" DrawAspect="Content" ObjectID="_1846148559" r:id="rId134"/>
              </w:object>
            </w:r>
            <w:r>
              <w:rPr>
                <w:rFonts w:ascii="Times New Roman" w:hAnsi="Times New Roman" w:cs="Times New Roman"/>
                <w:sz w:val="24"/>
                <w:szCs w:val="24"/>
              </w:rPr>
              <w:t xml:space="preserve">  are the errors in the Trapezoidal and Midpoint rules, then</w:t>
            </w:r>
          </w:p>
          <w:p w14:paraId="231C2717" w14:textId="77777777" w:rsidR="00E1541F" w:rsidRDefault="00E1541F" w:rsidP="00C67406">
            <w:pPr>
              <w:pStyle w:val="NoSpacing"/>
              <w:rPr>
                <w:rFonts w:ascii="Times New Roman" w:hAnsi="Times New Roman" w:cs="Times New Roman"/>
                <w:sz w:val="24"/>
                <w:szCs w:val="24"/>
              </w:rPr>
            </w:pPr>
          </w:p>
          <w:p w14:paraId="0A146AAF" w14:textId="77777777" w:rsidR="00E1541F" w:rsidRDefault="00E1541F" w:rsidP="00C67406">
            <w:pPr>
              <w:pStyle w:val="NoSpacing"/>
              <w:jc w:val="center"/>
              <w:rPr>
                <w:rFonts w:ascii="Times New Roman" w:hAnsi="Times New Roman" w:cs="Times New Roman"/>
                <w:sz w:val="24"/>
                <w:szCs w:val="24"/>
              </w:rPr>
            </w:pPr>
            <w:r w:rsidRPr="00611167">
              <w:rPr>
                <w:position w:val="-26"/>
              </w:rPr>
              <w:object w:dxaOrig="4320" w:dyaOrig="740" w14:anchorId="351D60EB">
                <v:shape id="_x0000_i1087" type="#_x0000_t75" style="width:3in;height:36.75pt" o:ole="">
                  <v:imagedata r:id="rId135" o:title=""/>
                </v:shape>
                <o:OLEObject Type="Embed" ProgID="Equation.DSMT4" ShapeID="_x0000_i1087" DrawAspect="Content" ObjectID="_1846148560" r:id="rId136"/>
              </w:object>
            </w:r>
            <w:r>
              <w:rPr>
                <w:rFonts w:ascii="Times New Roman" w:hAnsi="Times New Roman" w:cs="Times New Roman"/>
                <w:sz w:val="24"/>
                <w:szCs w:val="24"/>
              </w:rPr>
              <w:t>.</w:t>
            </w:r>
          </w:p>
          <w:p w14:paraId="222F7439" w14:textId="77777777" w:rsidR="00E1541F" w:rsidRDefault="00E1541F" w:rsidP="00C67406">
            <w:pPr>
              <w:pStyle w:val="NoSpacing"/>
              <w:rPr>
                <w:rFonts w:ascii="Times New Roman" w:hAnsi="Times New Roman" w:cs="Times New Roman"/>
                <w:sz w:val="24"/>
                <w:szCs w:val="24"/>
              </w:rPr>
            </w:pPr>
          </w:p>
          <w:p w14:paraId="118A6C87" w14:textId="77777777" w:rsidR="00E1541F" w:rsidRDefault="00E1541F" w:rsidP="00C67406">
            <w:pPr>
              <w:pStyle w:val="NoSpacing"/>
              <w:rPr>
                <w:rFonts w:ascii="Times New Roman" w:hAnsi="Times New Roman" w:cs="Times New Roman"/>
                <w:sz w:val="24"/>
                <w:szCs w:val="24"/>
              </w:rPr>
            </w:pPr>
          </w:p>
        </w:tc>
      </w:tr>
    </w:tbl>
    <w:p w14:paraId="63FE6BB0"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i/>
          <w:sz w:val="24"/>
          <w:szCs w:val="24"/>
        </w:rPr>
        <w:t>Proof:</w:t>
      </w:r>
      <w:r>
        <w:rPr>
          <w:rFonts w:ascii="Times New Roman" w:hAnsi="Times New Roman" w:cs="Times New Roman"/>
          <w:i/>
          <w:sz w:val="24"/>
          <w:szCs w:val="24"/>
        </w:rPr>
        <w:tab/>
      </w:r>
      <w:r>
        <w:rPr>
          <w:rFonts w:ascii="Times New Roman" w:hAnsi="Times New Roman" w:cs="Times New Roman"/>
          <w:sz w:val="24"/>
          <w:szCs w:val="24"/>
        </w:rPr>
        <w:t xml:space="preserve">The proof of this theorem will be withheld.  </w:t>
      </w:r>
    </w:p>
    <w:p w14:paraId="32761A80" w14:textId="77777777" w:rsidR="00E1541F" w:rsidRDefault="00E1541F" w:rsidP="00E1541F">
      <w:pPr>
        <w:pStyle w:val="NoSpacing"/>
        <w:rPr>
          <w:rFonts w:ascii="Times New Roman" w:hAnsi="Times New Roman" w:cs="Times New Roman"/>
          <w:sz w:val="24"/>
          <w:szCs w:val="24"/>
        </w:rPr>
      </w:pPr>
    </w:p>
    <w:p w14:paraId="77E378FD"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b/>
          <w:sz w:val="24"/>
          <w:szCs w:val="24"/>
        </w:rPr>
        <w:tab/>
      </w:r>
      <w:r>
        <w:rPr>
          <w:rFonts w:ascii="Times New Roman" w:hAnsi="Times New Roman" w:cs="Times New Roman"/>
          <w:sz w:val="24"/>
          <w:szCs w:val="24"/>
        </w:rPr>
        <w:t xml:space="preserve">From this theorem we see that we have a better upper bound on the error from the Midpoint rule.  So, in this sense the midpoint rule is better.  However, there are some examples in which the trapezoidal rule will do just as well as the midpoint rule of approximating the value of a definite integral.  It is important to understand that the above theorem is not giving you the error; rather, it </w:t>
      </w:r>
      <w:proofErr w:type="gramStart"/>
      <w:r>
        <w:rPr>
          <w:rFonts w:ascii="Times New Roman" w:hAnsi="Times New Roman" w:cs="Times New Roman"/>
          <w:sz w:val="24"/>
          <w:szCs w:val="24"/>
        </w:rPr>
        <w:t>is giving</w:t>
      </w:r>
      <w:proofErr w:type="gramEnd"/>
      <w:r>
        <w:rPr>
          <w:rFonts w:ascii="Times New Roman" w:hAnsi="Times New Roman" w:cs="Times New Roman"/>
          <w:sz w:val="24"/>
          <w:szCs w:val="24"/>
        </w:rPr>
        <w:t xml:space="preserve"> you an upper bound on the error (</w:t>
      </w:r>
      <w:proofErr w:type="gramStart"/>
      <w:r>
        <w:rPr>
          <w:rFonts w:ascii="Times New Roman" w:hAnsi="Times New Roman" w:cs="Times New Roman"/>
          <w:sz w:val="24"/>
          <w:szCs w:val="24"/>
        </w:rPr>
        <w:t>in actuality the</w:t>
      </w:r>
      <w:proofErr w:type="gramEnd"/>
      <w:r>
        <w:rPr>
          <w:rFonts w:ascii="Times New Roman" w:hAnsi="Times New Roman" w:cs="Times New Roman"/>
          <w:sz w:val="24"/>
          <w:szCs w:val="24"/>
        </w:rPr>
        <w:t xml:space="preserve"> error might be much smaller than the upper bound).</w:t>
      </w:r>
    </w:p>
    <w:p w14:paraId="6CA56F9A" w14:textId="77777777" w:rsidR="00E1541F" w:rsidRDefault="00E1541F" w:rsidP="00E1541F">
      <w:pPr>
        <w:pStyle w:val="NoSpacing"/>
        <w:ind w:left="1440" w:hanging="1440"/>
        <w:rPr>
          <w:rFonts w:ascii="Times New Roman" w:hAnsi="Times New Roman" w:cs="Times New Roman"/>
          <w:sz w:val="24"/>
          <w:szCs w:val="24"/>
        </w:rPr>
      </w:pPr>
    </w:p>
    <w:p w14:paraId="21B76427" w14:textId="77777777" w:rsidR="00E1541F" w:rsidRDefault="00E1541F" w:rsidP="00E1541F">
      <w:pPr>
        <w:pStyle w:val="NoSpacing"/>
        <w:rPr>
          <w:rFonts w:ascii="Times New Roman" w:hAnsi="Times New Roman" w:cs="Times New Roman"/>
          <w:i/>
          <w:sz w:val="24"/>
          <w:szCs w:val="24"/>
        </w:rPr>
      </w:pPr>
      <w:r>
        <w:rPr>
          <w:rFonts w:ascii="Times New Roman" w:hAnsi="Times New Roman" w:cs="Times New Roman"/>
          <w:i/>
          <w:sz w:val="24"/>
          <w:szCs w:val="24"/>
        </w:rPr>
        <w:t>Note:</w:t>
      </w:r>
      <w:r>
        <w:rPr>
          <w:rFonts w:ascii="Times New Roman" w:hAnsi="Times New Roman" w:cs="Times New Roman"/>
          <w:sz w:val="24"/>
          <w:szCs w:val="24"/>
        </w:rPr>
        <w:t xml:space="preserve">  </w:t>
      </w:r>
      <w:r>
        <w:rPr>
          <w:rFonts w:ascii="Times New Roman" w:hAnsi="Times New Roman" w:cs="Times New Roman"/>
          <w:i/>
          <w:sz w:val="24"/>
          <w:szCs w:val="24"/>
        </w:rPr>
        <w:t xml:space="preserve">Interestingly, applied mathematicians (namely numerical analysts) would view the Midpoint and Trapezoidal rules as roughly the same with respect to how “good” they are since both errors can be bound by a </w:t>
      </w:r>
      <w:proofErr w:type="gramStart"/>
      <w:r>
        <w:rPr>
          <w:rFonts w:ascii="Times New Roman" w:hAnsi="Times New Roman" w:cs="Times New Roman"/>
          <w:i/>
          <w:sz w:val="24"/>
          <w:szCs w:val="24"/>
        </w:rPr>
        <w:t>constant times</w:t>
      </w:r>
      <w:proofErr w:type="gramEnd"/>
      <w:r>
        <w:rPr>
          <w:rFonts w:ascii="Times New Roman" w:hAnsi="Times New Roman" w:cs="Times New Roman"/>
          <w:i/>
          <w:sz w:val="24"/>
          <w:szCs w:val="24"/>
        </w:rPr>
        <w:t xml:space="preserve"> </w:t>
      </w:r>
      <w:r w:rsidRPr="00611167">
        <w:rPr>
          <w:position w:val="-24"/>
        </w:rPr>
        <w:object w:dxaOrig="340" w:dyaOrig="620" w14:anchorId="3C60BE4C">
          <v:shape id="_x0000_i1088" type="#_x0000_t75" style="width:16.5pt;height:30.75pt" o:ole="">
            <v:imagedata r:id="rId137" o:title=""/>
          </v:shape>
          <o:OLEObject Type="Embed" ProgID="Equation.DSMT4" ShapeID="_x0000_i1088" DrawAspect="Content" ObjectID="_1846148561" r:id="rId138"/>
        </w:object>
      </w:r>
      <w:r>
        <w:rPr>
          <w:rFonts w:ascii="Times New Roman" w:hAnsi="Times New Roman" w:cs="Times New Roman"/>
          <w:i/>
          <w:sz w:val="24"/>
          <w:szCs w:val="24"/>
        </w:rPr>
        <w:t>.</w:t>
      </w:r>
    </w:p>
    <w:p w14:paraId="4272E239" w14:textId="77777777" w:rsidR="00E1541F" w:rsidRDefault="00E1541F" w:rsidP="00E1541F">
      <w:pPr>
        <w:pStyle w:val="NoSpacing"/>
        <w:ind w:left="1440" w:hanging="1440"/>
        <w:rPr>
          <w:rFonts w:ascii="Times New Roman" w:hAnsi="Times New Roman" w:cs="Times New Roman"/>
          <w:b/>
          <w:sz w:val="24"/>
          <w:szCs w:val="24"/>
        </w:rPr>
      </w:pPr>
      <w:r w:rsidRPr="00E77758">
        <w:rPr>
          <w:rFonts w:ascii="Times New Roman" w:hAnsi="Times New Roman" w:cs="Times New Roman"/>
          <w:b/>
          <w:sz w:val="24"/>
          <w:szCs w:val="24"/>
          <w:u w:val="single"/>
        </w:rPr>
        <w:lastRenderedPageBreak/>
        <w:t>Example 3:</w:t>
      </w:r>
      <w:r>
        <w:rPr>
          <w:rFonts w:ascii="Times New Roman" w:hAnsi="Times New Roman" w:cs="Times New Roman"/>
          <w:b/>
          <w:sz w:val="24"/>
          <w:szCs w:val="24"/>
        </w:rPr>
        <w:tab/>
      </w:r>
    </w:p>
    <w:p w14:paraId="4C5D8537" w14:textId="77777777" w:rsidR="00E1541F" w:rsidRDefault="00E1541F" w:rsidP="00E1541F">
      <w:pPr>
        <w:pStyle w:val="NoSpacing"/>
        <w:numPr>
          <w:ilvl w:val="0"/>
          <w:numId w:val="20"/>
        </w:numPr>
        <w:ind w:left="360"/>
        <w:rPr>
          <w:rFonts w:ascii="Times New Roman" w:hAnsi="Times New Roman" w:cs="Times New Roman"/>
          <w:sz w:val="24"/>
          <w:szCs w:val="24"/>
        </w:rPr>
      </w:pPr>
      <w:r>
        <w:rPr>
          <w:rFonts w:ascii="Times New Roman" w:hAnsi="Times New Roman" w:cs="Times New Roman"/>
          <w:sz w:val="24"/>
          <w:szCs w:val="24"/>
        </w:rPr>
        <w:t xml:space="preserve"> Suppose we approximate </w:t>
      </w:r>
      <w:r w:rsidRPr="00611167">
        <w:rPr>
          <w:position w:val="-30"/>
        </w:rPr>
        <w:object w:dxaOrig="820" w:dyaOrig="720" w14:anchorId="738E2F49">
          <v:shape id="_x0000_i1089" type="#_x0000_t75" style="width:41.25pt;height:36.75pt" o:ole="">
            <v:imagedata r:id="rId139" o:title=""/>
          </v:shape>
          <o:OLEObject Type="Embed" ProgID="Equation.DSMT4" ShapeID="_x0000_i1089" DrawAspect="Content" ObjectID="_1846148562" r:id="rId140"/>
        </w:object>
      </w:r>
      <w:r>
        <w:rPr>
          <w:rFonts w:ascii="Times New Roman" w:hAnsi="Times New Roman" w:cs="Times New Roman"/>
          <w:sz w:val="24"/>
          <w:szCs w:val="24"/>
        </w:rPr>
        <w:t xml:space="preserve"> with the midpoint rule and </w:t>
      </w:r>
      <w:r w:rsidRPr="00611167">
        <w:rPr>
          <w:position w:val="-6"/>
        </w:rPr>
        <w:object w:dxaOrig="540" w:dyaOrig="279" w14:anchorId="3D1AF58F">
          <v:shape id="_x0000_i1090" type="#_x0000_t75" style="width:27.75pt;height:14.25pt" o:ole="">
            <v:imagedata r:id="rId141" o:title=""/>
          </v:shape>
          <o:OLEObject Type="Embed" ProgID="Equation.DSMT4" ShapeID="_x0000_i1090" DrawAspect="Content" ObjectID="_1846148563" r:id="rId142"/>
        </w:object>
      </w:r>
      <w:r>
        <w:rPr>
          <w:rFonts w:ascii="Times New Roman" w:hAnsi="Times New Roman" w:cs="Times New Roman"/>
          <w:sz w:val="24"/>
          <w:szCs w:val="24"/>
        </w:rPr>
        <w:t>.  Give an upper bound for the error involved in this approximation.</w:t>
      </w:r>
    </w:p>
    <w:p w14:paraId="3B2B486C" w14:textId="77777777" w:rsidR="00E1541F" w:rsidRDefault="00E1541F" w:rsidP="00E1541F">
      <w:pPr>
        <w:pStyle w:val="NoSpacing"/>
        <w:ind w:left="1440" w:hanging="1440"/>
        <w:rPr>
          <w:rFonts w:ascii="Times New Roman" w:hAnsi="Times New Roman" w:cs="Times New Roman"/>
          <w:sz w:val="24"/>
          <w:szCs w:val="24"/>
        </w:rPr>
      </w:pPr>
    </w:p>
    <w:p w14:paraId="06863858"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From the theorem we know we must find </w:t>
      </w:r>
      <w:r>
        <w:rPr>
          <w:rFonts w:ascii="Times New Roman" w:hAnsi="Times New Roman" w:cs="Times New Roman"/>
          <w:i/>
          <w:sz w:val="24"/>
          <w:szCs w:val="24"/>
        </w:rPr>
        <w:t>K</w:t>
      </w:r>
      <w:r>
        <w:rPr>
          <w:rFonts w:ascii="Times New Roman" w:hAnsi="Times New Roman" w:cs="Times New Roman"/>
          <w:sz w:val="24"/>
          <w:szCs w:val="24"/>
        </w:rPr>
        <w:t xml:space="preserve"> so that </w:t>
      </w:r>
      <w:r w:rsidRPr="00611167">
        <w:rPr>
          <w:position w:val="-14"/>
        </w:rPr>
        <w:object w:dxaOrig="1120" w:dyaOrig="400" w14:anchorId="104AB186">
          <v:shape id="_x0000_i1091" type="#_x0000_t75" style="width:55.5pt;height:20.25pt" o:ole="">
            <v:imagedata r:id="rId143" o:title=""/>
          </v:shape>
          <o:OLEObject Type="Embed" ProgID="Equation.DSMT4" ShapeID="_x0000_i1091" DrawAspect="Content" ObjectID="_1846148564" r:id="rId144"/>
        </w:object>
      </w:r>
      <w:r>
        <w:rPr>
          <w:rFonts w:ascii="Times New Roman" w:hAnsi="Times New Roman" w:cs="Times New Roman"/>
          <w:sz w:val="24"/>
          <w:szCs w:val="24"/>
        </w:rPr>
        <w:t xml:space="preserve">  for every </w:t>
      </w:r>
      <w:r>
        <w:rPr>
          <w:rFonts w:ascii="Times New Roman" w:hAnsi="Times New Roman" w:cs="Times New Roman"/>
          <w:i/>
          <w:sz w:val="24"/>
          <w:szCs w:val="24"/>
        </w:rPr>
        <w:t>x</w:t>
      </w:r>
      <w:r>
        <w:rPr>
          <w:rFonts w:ascii="Times New Roman" w:hAnsi="Times New Roman" w:cs="Times New Roman"/>
          <w:sz w:val="24"/>
          <w:szCs w:val="24"/>
        </w:rPr>
        <w:t xml:space="preserve"> in </w:t>
      </w:r>
      <w:r w:rsidRPr="00611167">
        <w:rPr>
          <w:position w:val="-14"/>
        </w:rPr>
        <w:object w:dxaOrig="620" w:dyaOrig="400" w14:anchorId="649D33DF">
          <v:shape id="_x0000_i1092" type="#_x0000_t75" style="width:30.75pt;height:20.25pt" o:ole="">
            <v:imagedata r:id="rId145" o:title=""/>
          </v:shape>
          <o:OLEObject Type="Embed" ProgID="Equation.DSMT4" ShapeID="_x0000_i1092" DrawAspect="Content" ObjectID="_1846148565" r:id="rId146"/>
        </w:object>
      </w:r>
      <w:r>
        <w:rPr>
          <w:rFonts w:ascii="Times New Roman" w:hAnsi="Times New Roman" w:cs="Times New Roman"/>
          <w:sz w:val="24"/>
          <w:szCs w:val="24"/>
        </w:rPr>
        <w:t xml:space="preserve"> (in this case </w:t>
      </w:r>
      <w:r w:rsidRPr="00611167">
        <w:rPr>
          <w:position w:val="-10"/>
        </w:rPr>
        <w:object w:dxaOrig="1120" w:dyaOrig="400" w14:anchorId="378AC112">
          <v:shape id="_x0000_i1093" type="#_x0000_t75" style="width:55.5pt;height:20.25pt" o:ole="">
            <v:imagedata r:id="rId147" o:title=""/>
          </v:shape>
          <o:OLEObject Type="Embed" ProgID="Equation.DSMT4" ShapeID="_x0000_i1093" DrawAspect="Content" ObjectID="_1846148566" r:id="rId148"/>
        </w:object>
      </w:r>
      <w:r>
        <w:rPr>
          <w:rFonts w:ascii="Times New Roman" w:hAnsi="Times New Roman" w:cs="Times New Roman"/>
          <w:sz w:val="24"/>
          <w:szCs w:val="24"/>
        </w:rPr>
        <w:t>).</w:t>
      </w:r>
    </w:p>
    <w:p w14:paraId="4ACF5636"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We note that </w:t>
      </w:r>
      <w:r w:rsidRPr="00611167">
        <w:rPr>
          <w:position w:val="-16"/>
        </w:rPr>
        <w:object w:dxaOrig="2120" w:dyaOrig="460" w14:anchorId="1BD0AE4E">
          <v:shape id="_x0000_i1094" type="#_x0000_t75" style="width:105.75pt;height:23.25pt" o:ole="">
            <v:imagedata r:id="rId149" o:title=""/>
          </v:shape>
          <o:OLEObject Type="Embed" ProgID="Equation.DSMT4" ShapeID="_x0000_i1094" DrawAspect="Content" ObjectID="_1846148567" r:id="rId150"/>
        </w:object>
      </w:r>
      <w:r>
        <w:rPr>
          <w:rFonts w:ascii="Times New Roman" w:hAnsi="Times New Roman" w:cs="Times New Roman"/>
          <w:sz w:val="24"/>
          <w:szCs w:val="24"/>
        </w:rPr>
        <w:t>.  Now, using the closed interval method (on page 268) from Calc 1 we can</w:t>
      </w:r>
    </w:p>
    <w:p w14:paraId="4D8C7544"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find the global max and global min of  </w:t>
      </w:r>
      <w:r w:rsidRPr="00611167">
        <w:rPr>
          <w:position w:val="-10"/>
        </w:rPr>
        <w:object w:dxaOrig="620" w:dyaOrig="320" w14:anchorId="1D563029">
          <v:shape id="_x0000_i1095" type="#_x0000_t75" style="width:30.75pt;height:16.5pt" o:ole="">
            <v:imagedata r:id="rId151" o:title=""/>
          </v:shape>
          <o:OLEObject Type="Embed" ProgID="Equation.DSMT4" ShapeID="_x0000_i1095" DrawAspect="Content" ObjectID="_1846148568" r:id="rId152"/>
        </w:object>
      </w:r>
      <w:r>
        <w:rPr>
          <w:rFonts w:ascii="Times New Roman" w:hAnsi="Times New Roman" w:cs="Times New Roman"/>
          <w:sz w:val="24"/>
          <w:szCs w:val="24"/>
        </w:rPr>
        <w:t xml:space="preserve"> on </w:t>
      </w:r>
      <w:r w:rsidRPr="00611167">
        <w:rPr>
          <w:position w:val="-14"/>
        </w:rPr>
        <w:object w:dxaOrig="620" w:dyaOrig="400" w14:anchorId="2DF39B82">
          <v:shape id="_x0000_i1096" type="#_x0000_t75" style="width:30.75pt;height:20.25pt" o:ole="">
            <v:imagedata r:id="rId153" o:title=""/>
          </v:shape>
          <o:OLEObject Type="Embed" ProgID="Equation.DSMT4" ShapeID="_x0000_i1096" DrawAspect="Content" ObjectID="_1846148569" r:id="rId154"/>
        </w:object>
      </w:r>
      <w:r>
        <w:rPr>
          <w:rFonts w:ascii="Times New Roman" w:hAnsi="Times New Roman" w:cs="Times New Roman"/>
          <w:sz w:val="24"/>
          <w:szCs w:val="24"/>
        </w:rPr>
        <w:t xml:space="preserve">.  After doing this we see that </w:t>
      </w:r>
      <w:r w:rsidRPr="00611167">
        <w:rPr>
          <w:position w:val="-14"/>
        </w:rPr>
        <w:object w:dxaOrig="1060" w:dyaOrig="400" w14:anchorId="37B0E138">
          <v:shape id="_x0000_i1097" type="#_x0000_t75" style="width:54pt;height:20.25pt" o:ole="">
            <v:imagedata r:id="rId155" o:title=""/>
          </v:shape>
          <o:OLEObject Type="Embed" ProgID="Equation.DSMT4" ShapeID="_x0000_i1097" DrawAspect="Content" ObjectID="_1846148570" r:id="rId156"/>
        </w:object>
      </w:r>
      <w:r>
        <w:rPr>
          <w:rFonts w:ascii="Times New Roman" w:hAnsi="Times New Roman" w:cs="Times New Roman"/>
          <w:sz w:val="24"/>
          <w:szCs w:val="24"/>
        </w:rPr>
        <w:t>.  So, we can</w:t>
      </w:r>
    </w:p>
    <w:p w14:paraId="4692DC0B"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take </w:t>
      </w:r>
      <w:r w:rsidRPr="00025957">
        <w:rPr>
          <w:position w:val="-4"/>
        </w:rPr>
        <w:object w:dxaOrig="620" w:dyaOrig="260" w14:anchorId="68922C5F">
          <v:shape id="_x0000_i1098" type="#_x0000_t75" style="width:30.75pt;height:13.5pt" o:ole="">
            <v:imagedata r:id="rId157" o:title=""/>
          </v:shape>
          <o:OLEObject Type="Embed" ProgID="Equation.DSMT4" ShapeID="_x0000_i1098" DrawAspect="Content" ObjectID="_1846148571" r:id="rId158"/>
        </w:object>
      </w:r>
      <w:r>
        <w:rPr>
          <w:rFonts w:ascii="Times New Roman" w:hAnsi="Times New Roman" w:cs="Times New Roman"/>
          <w:sz w:val="24"/>
          <w:szCs w:val="24"/>
        </w:rPr>
        <w:t>.</w:t>
      </w:r>
    </w:p>
    <w:p w14:paraId="56724A75" w14:textId="77777777" w:rsidR="00E1541F" w:rsidRDefault="00E1541F" w:rsidP="00E1541F">
      <w:pPr>
        <w:pStyle w:val="NoSpacing"/>
        <w:ind w:left="1440" w:hanging="1440"/>
        <w:rPr>
          <w:rFonts w:ascii="Times New Roman" w:hAnsi="Times New Roman" w:cs="Times New Roman"/>
          <w:sz w:val="24"/>
          <w:szCs w:val="24"/>
        </w:rPr>
      </w:pPr>
    </w:p>
    <w:p w14:paraId="799F3EB8"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Now, from the theorem we see that an upper bound for the error is:</w:t>
      </w:r>
    </w:p>
    <w:p w14:paraId="6D361F56"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Pr="00611167">
        <w:rPr>
          <w:position w:val="-36"/>
        </w:rPr>
        <w:object w:dxaOrig="3820" w:dyaOrig="859" w14:anchorId="107910E8">
          <v:shape id="_x0000_i1099" type="#_x0000_t75" style="width:190.5pt;height:42.75pt" o:ole="">
            <v:imagedata r:id="rId159" o:title=""/>
          </v:shape>
          <o:OLEObject Type="Embed" ProgID="Equation.DSMT4" ShapeID="_x0000_i1099" DrawAspect="Content" ObjectID="_1846148572" r:id="rId160"/>
        </w:object>
      </w:r>
      <w:r>
        <w:rPr>
          <w:rFonts w:ascii="Times New Roman" w:hAnsi="Times New Roman" w:cs="Times New Roman"/>
          <w:sz w:val="24"/>
          <w:szCs w:val="24"/>
        </w:rPr>
        <w:t>.</w:t>
      </w:r>
    </w:p>
    <w:p w14:paraId="4603F9C1" w14:textId="77777777" w:rsidR="00E1541F" w:rsidRDefault="00E1541F" w:rsidP="00E1541F">
      <w:pPr>
        <w:pStyle w:val="NoSpacing"/>
        <w:ind w:left="1440" w:hanging="1440"/>
        <w:rPr>
          <w:rFonts w:ascii="Times New Roman" w:hAnsi="Times New Roman" w:cs="Times New Roman"/>
          <w:sz w:val="24"/>
          <w:szCs w:val="24"/>
        </w:rPr>
      </w:pPr>
    </w:p>
    <w:p w14:paraId="21913329" w14:textId="77777777" w:rsidR="00E1541F" w:rsidRDefault="00E1541F" w:rsidP="00E1541F">
      <w:pPr>
        <w:pStyle w:val="NoSpacing"/>
        <w:ind w:left="1440" w:hanging="1440"/>
        <w:rPr>
          <w:rFonts w:ascii="Times New Roman" w:hAnsi="Times New Roman" w:cs="Times New Roman"/>
          <w:sz w:val="24"/>
          <w:szCs w:val="24"/>
        </w:rPr>
      </w:pPr>
    </w:p>
    <w:p w14:paraId="5A6481C3" w14:textId="77777777" w:rsidR="00E1541F" w:rsidRDefault="00E1541F" w:rsidP="00E1541F">
      <w:pPr>
        <w:pStyle w:val="NoSpacing"/>
        <w:ind w:left="1440" w:hanging="1440"/>
        <w:rPr>
          <w:rFonts w:ascii="Times New Roman" w:hAnsi="Times New Roman" w:cs="Times New Roman"/>
          <w:sz w:val="24"/>
          <w:szCs w:val="24"/>
        </w:rPr>
      </w:pPr>
    </w:p>
    <w:p w14:paraId="5CD2F5D2" w14:textId="77777777" w:rsidR="00E1541F" w:rsidRDefault="00E1541F" w:rsidP="00E1541F">
      <w:pPr>
        <w:pStyle w:val="NoSpacing"/>
        <w:ind w:left="1440" w:hanging="1440"/>
        <w:rPr>
          <w:rFonts w:ascii="Times New Roman" w:hAnsi="Times New Roman" w:cs="Times New Roman"/>
          <w:sz w:val="24"/>
          <w:szCs w:val="24"/>
        </w:rPr>
      </w:pPr>
    </w:p>
    <w:p w14:paraId="242D6D48" w14:textId="77777777" w:rsidR="00E1541F" w:rsidRDefault="00E1541F" w:rsidP="00E1541F">
      <w:pPr>
        <w:pStyle w:val="NoSpacing"/>
        <w:ind w:left="1440" w:hanging="1440"/>
        <w:rPr>
          <w:rFonts w:ascii="Times New Roman" w:hAnsi="Times New Roman" w:cs="Times New Roman"/>
          <w:sz w:val="24"/>
          <w:szCs w:val="24"/>
        </w:rPr>
      </w:pPr>
    </w:p>
    <w:p w14:paraId="7DC61D86" w14:textId="77777777" w:rsidR="00E1541F" w:rsidRDefault="00E1541F" w:rsidP="00E1541F">
      <w:pPr>
        <w:pStyle w:val="NoSpacing"/>
        <w:ind w:left="1440" w:hanging="1440"/>
        <w:rPr>
          <w:rFonts w:ascii="Times New Roman" w:hAnsi="Times New Roman" w:cs="Times New Roman"/>
          <w:sz w:val="24"/>
          <w:szCs w:val="24"/>
        </w:rPr>
      </w:pPr>
    </w:p>
    <w:p w14:paraId="34678AA0" w14:textId="77777777" w:rsidR="00E1541F" w:rsidRDefault="00E1541F" w:rsidP="00E1541F">
      <w:pPr>
        <w:pStyle w:val="NoSpacing"/>
        <w:ind w:left="1440" w:hanging="1440"/>
        <w:rPr>
          <w:rFonts w:ascii="Times New Roman" w:hAnsi="Times New Roman" w:cs="Times New Roman"/>
          <w:sz w:val="24"/>
          <w:szCs w:val="24"/>
        </w:rPr>
      </w:pPr>
    </w:p>
    <w:p w14:paraId="033DFA2A" w14:textId="77777777" w:rsidR="00E1541F" w:rsidRDefault="00E1541F" w:rsidP="00E1541F">
      <w:pPr>
        <w:pStyle w:val="NoSpacing"/>
        <w:ind w:left="1440" w:hanging="1440"/>
        <w:rPr>
          <w:rFonts w:ascii="Times New Roman" w:hAnsi="Times New Roman" w:cs="Times New Roman"/>
          <w:sz w:val="24"/>
          <w:szCs w:val="24"/>
        </w:rPr>
      </w:pPr>
    </w:p>
    <w:p w14:paraId="7BB2CF28" w14:textId="77777777" w:rsidR="00E1541F" w:rsidRDefault="00E1541F" w:rsidP="00E1541F">
      <w:pPr>
        <w:pStyle w:val="NoSpacing"/>
        <w:ind w:left="1440" w:hanging="1440"/>
        <w:rPr>
          <w:rFonts w:ascii="Times New Roman" w:hAnsi="Times New Roman" w:cs="Times New Roman"/>
          <w:sz w:val="24"/>
          <w:szCs w:val="24"/>
        </w:rPr>
      </w:pPr>
    </w:p>
    <w:p w14:paraId="15C230B1" w14:textId="77777777" w:rsidR="00E1541F" w:rsidRDefault="00E1541F" w:rsidP="00E1541F">
      <w:pPr>
        <w:pStyle w:val="NoSpacing"/>
        <w:ind w:left="1440" w:hanging="1440"/>
        <w:rPr>
          <w:rFonts w:ascii="Times New Roman" w:hAnsi="Times New Roman" w:cs="Times New Roman"/>
          <w:sz w:val="24"/>
          <w:szCs w:val="24"/>
        </w:rPr>
      </w:pPr>
    </w:p>
    <w:p w14:paraId="55D2A3C8" w14:textId="77777777" w:rsidR="00E1541F" w:rsidRDefault="00E1541F" w:rsidP="00E1541F">
      <w:pPr>
        <w:pStyle w:val="NoSpacing"/>
        <w:ind w:left="1440" w:hanging="1440"/>
        <w:rPr>
          <w:rFonts w:ascii="Times New Roman" w:hAnsi="Times New Roman" w:cs="Times New Roman"/>
          <w:sz w:val="24"/>
          <w:szCs w:val="24"/>
        </w:rPr>
      </w:pPr>
    </w:p>
    <w:p w14:paraId="0CE21350" w14:textId="77777777" w:rsidR="00E1541F" w:rsidRDefault="00E1541F" w:rsidP="00E1541F">
      <w:pPr>
        <w:pStyle w:val="NoSpacing"/>
        <w:ind w:left="1440" w:hanging="1440"/>
        <w:rPr>
          <w:rFonts w:ascii="Times New Roman" w:hAnsi="Times New Roman" w:cs="Times New Roman"/>
          <w:sz w:val="24"/>
          <w:szCs w:val="24"/>
        </w:rPr>
      </w:pPr>
    </w:p>
    <w:p w14:paraId="580BADDE" w14:textId="77777777" w:rsidR="00E1541F" w:rsidRDefault="00E1541F" w:rsidP="00E1541F">
      <w:pPr>
        <w:pStyle w:val="NoSpacing"/>
        <w:ind w:left="1440" w:hanging="1440"/>
        <w:rPr>
          <w:rFonts w:ascii="Times New Roman" w:hAnsi="Times New Roman" w:cs="Times New Roman"/>
          <w:sz w:val="24"/>
          <w:szCs w:val="24"/>
        </w:rPr>
      </w:pPr>
    </w:p>
    <w:p w14:paraId="5319F444" w14:textId="77777777" w:rsidR="00E1541F" w:rsidRDefault="00E1541F" w:rsidP="00E1541F">
      <w:pPr>
        <w:pStyle w:val="NoSpacing"/>
        <w:numPr>
          <w:ilvl w:val="0"/>
          <w:numId w:val="20"/>
        </w:numPr>
        <w:ind w:left="360"/>
        <w:rPr>
          <w:rFonts w:ascii="Times New Roman" w:hAnsi="Times New Roman" w:cs="Times New Roman"/>
          <w:sz w:val="24"/>
          <w:szCs w:val="24"/>
        </w:rPr>
      </w:pPr>
      <w:r>
        <w:rPr>
          <w:rFonts w:ascii="Times New Roman" w:hAnsi="Times New Roman" w:cs="Times New Roman"/>
          <w:sz w:val="24"/>
          <w:szCs w:val="24"/>
        </w:rPr>
        <w:t xml:space="preserve">How large should we </w:t>
      </w:r>
      <w:proofErr w:type="gramStart"/>
      <w:r>
        <w:rPr>
          <w:rFonts w:ascii="Times New Roman" w:hAnsi="Times New Roman" w:cs="Times New Roman"/>
          <w:sz w:val="24"/>
          <w:szCs w:val="24"/>
        </w:rPr>
        <w:t xml:space="preserve">take </w:t>
      </w:r>
      <w:r>
        <w:rPr>
          <w:rFonts w:ascii="Times New Roman" w:hAnsi="Times New Roman" w:cs="Times New Roman"/>
          <w:i/>
          <w:sz w:val="24"/>
          <w:szCs w:val="24"/>
        </w:rPr>
        <w:t>n</w:t>
      </w:r>
      <w:proofErr w:type="gramEnd"/>
      <w:r>
        <w:rPr>
          <w:rFonts w:ascii="Times New Roman" w:hAnsi="Times New Roman" w:cs="Times New Roman"/>
          <w:sz w:val="24"/>
          <w:szCs w:val="24"/>
        </w:rPr>
        <w:t xml:space="preserve"> if we want to use the midpoint rule and obtain an approximation of </w:t>
      </w:r>
      <w:r w:rsidRPr="00611167">
        <w:rPr>
          <w:position w:val="-30"/>
        </w:rPr>
        <w:object w:dxaOrig="820" w:dyaOrig="720" w14:anchorId="28EEA2C1">
          <v:shape id="_x0000_i1100" type="#_x0000_t75" style="width:41.25pt;height:36.75pt" o:ole="">
            <v:imagedata r:id="rId161" o:title=""/>
          </v:shape>
          <o:OLEObject Type="Embed" ProgID="Equation.DSMT4" ShapeID="_x0000_i1100" DrawAspect="Content" ObjectID="_1846148573" r:id="rId162"/>
        </w:object>
      </w:r>
      <w:r>
        <w:rPr>
          <w:rFonts w:ascii="Times New Roman" w:hAnsi="Times New Roman" w:cs="Times New Roman"/>
          <w:sz w:val="24"/>
          <w:szCs w:val="24"/>
        </w:rPr>
        <w:t xml:space="preserve"> that is within </w:t>
      </w:r>
      <w:r w:rsidRPr="00611167">
        <w:rPr>
          <w:position w:val="-24"/>
        </w:rPr>
        <w:object w:dxaOrig="560" w:dyaOrig="620" w14:anchorId="19D4A6C7">
          <v:shape id="_x0000_i1101" type="#_x0000_t75" style="width:27.75pt;height:30.75pt" o:ole="">
            <v:imagedata r:id="rId163" o:title=""/>
          </v:shape>
          <o:OLEObject Type="Embed" ProgID="Equation.DSMT4" ShapeID="_x0000_i1101" DrawAspect="Content" ObjectID="_1846148574" r:id="rId164"/>
        </w:object>
      </w:r>
      <w:r>
        <w:rPr>
          <w:rFonts w:ascii="Times New Roman" w:hAnsi="Times New Roman" w:cs="Times New Roman"/>
          <w:sz w:val="24"/>
          <w:szCs w:val="24"/>
        </w:rPr>
        <w:t xml:space="preserve">  of the actual value of </w:t>
      </w:r>
      <w:r w:rsidRPr="00611167">
        <w:rPr>
          <w:position w:val="-30"/>
        </w:rPr>
        <w:object w:dxaOrig="820" w:dyaOrig="720" w14:anchorId="17F9679A">
          <v:shape id="_x0000_i1102" type="#_x0000_t75" style="width:41.25pt;height:36.75pt" o:ole="">
            <v:imagedata r:id="rId165" o:title=""/>
          </v:shape>
          <o:OLEObject Type="Embed" ProgID="Equation.DSMT4" ShapeID="_x0000_i1102" DrawAspect="Content" ObjectID="_1846148575" r:id="rId166"/>
        </w:object>
      </w:r>
      <w:r>
        <w:rPr>
          <w:rFonts w:ascii="Times New Roman" w:hAnsi="Times New Roman" w:cs="Times New Roman"/>
          <w:sz w:val="24"/>
          <w:szCs w:val="24"/>
        </w:rPr>
        <w:t>?</w:t>
      </w:r>
    </w:p>
    <w:p w14:paraId="1523F828" w14:textId="77777777" w:rsidR="00E1541F" w:rsidRDefault="00E1541F" w:rsidP="00E1541F">
      <w:pPr>
        <w:pStyle w:val="NoSpacing"/>
        <w:ind w:left="1440" w:hanging="1440"/>
        <w:rPr>
          <w:rFonts w:ascii="Times New Roman" w:hAnsi="Times New Roman" w:cs="Times New Roman"/>
          <w:sz w:val="24"/>
          <w:szCs w:val="24"/>
        </w:rPr>
      </w:pPr>
    </w:p>
    <w:p w14:paraId="1FF3D9D2"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The desired </w:t>
      </w:r>
      <w:r>
        <w:rPr>
          <w:rFonts w:ascii="Times New Roman" w:hAnsi="Times New Roman" w:cs="Times New Roman"/>
          <w:i/>
          <w:sz w:val="24"/>
          <w:szCs w:val="24"/>
        </w:rPr>
        <w:t>n</w:t>
      </w:r>
      <w:r>
        <w:rPr>
          <w:rFonts w:ascii="Times New Roman" w:hAnsi="Times New Roman" w:cs="Times New Roman"/>
          <w:sz w:val="24"/>
          <w:szCs w:val="24"/>
        </w:rPr>
        <w:t xml:space="preserve"> is such that </w:t>
      </w:r>
      <w:r w:rsidRPr="00611167">
        <w:rPr>
          <w:position w:val="-24"/>
        </w:rPr>
        <w:object w:dxaOrig="1300" w:dyaOrig="620" w14:anchorId="760C961D">
          <v:shape id="_x0000_i1103" type="#_x0000_t75" style="width:64.5pt;height:30.75pt" o:ole="">
            <v:imagedata r:id="rId167" o:title=""/>
          </v:shape>
          <o:OLEObject Type="Embed" ProgID="Equation.DSMT4" ShapeID="_x0000_i1103" DrawAspect="Content" ObjectID="_1846148576" r:id="rId168"/>
        </w:object>
      </w:r>
      <w:r>
        <w:rPr>
          <w:rFonts w:ascii="Times New Roman" w:hAnsi="Times New Roman" w:cs="Times New Roman"/>
          <w:sz w:val="24"/>
          <w:szCs w:val="24"/>
        </w:rPr>
        <w:t xml:space="preserve"> .  Solving this inequality for </w:t>
      </w:r>
      <w:r>
        <w:rPr>
          <w:rFonts w:ascii="Times New Roman" w:hAnsi="Times New Roman" w:cs="Times New Roman"/>
          <w:i/>
          <w:sz w:val="24"/>
          <w:szCs w:val="24"/>
        </w:rPr>
        <w:t>n</w:t>
      </w:r>
      <w:r>
        <w:rPr>
          <w:rFonts w:ascii="Times New Roman" w:hAnsi="Times New Roman" w:cs="Times New Roman"/>
          <w:sz w:val="24"/>
          <w:szCs w:val="24"/>
        </w:rPr>
        <w:t xml:space="preserve"> &gt; 0 we have: </w:t>
      </w:r>
      <w:r w:rsidRPr="00611167">
        <w:rPr>
          <w:position w:val="-26"/>
        </w:rPr>
        <w:object w:dxaOrig="5640" w:dyaOrig="700" w14:anchorId="4517D195">
          <v:shape id="_x0000_i1104" type="#_x0000_t75" style="width:282pt;height:35.25pt" o:ole="">
            <v:imagedata r:id="rId169" o:title=""/>
          </v:shape>
          <o:OLEObject Type="Embed" ProgID="Equation.DSMT4" ShapeID="_x0000_i1104" DrawAspect="Content" ObjectID="_1846148577" r:id="rId170"/>
        </w:object>
      </w:r>
      <w:r>
        <w:rPr>
          <w:rFonts w:ascii="Times New Roman" w:hAnsi="Times New Roman" w:cs="Times New Roman"/>
          <w:sz w:val="24"/>
          <w:szCs w:val="24"/>
        </w:rPr>
        <w:t xml:space="preserve">.  Then since </w:t>
      </w:r>
      <w:r w:rsidRPr="00611167">
        <w:rPr>
          <w:position w:val="-26"/>
        </w:rPr>
        <w:object w:dxaOrig="1260" w:dyaOrig="700" w14:anchorId="354AC93A">
          <v:shape id="_x0000_i1105" type="#_x0000_t75" style="width:61.5pt;height:35.25pt" o:ole="">
            <v:imagedata r:id="rId171" o:title=""/>
          </v:shape>
          <o:OLEObject Type="Embed" ProgID="Equation.DSMT4" ShapeID="_x0000_i1105" DrawAspect="Content" ObjectID="_1846148578" r:id="rId172"/>
        </w:object>
      </w:r>
      <w:r>
        <w:rPr>
          <w:rFonts w:ascii="Times New Roman" w:hAnsi="Times New Roman" w:cs="Times New Roman"/>
          <w:sz w:val="24"/>
          <w:szCs w:val="24"/>
        </w:rPr>
        <w:t xml:space="preserve"> , we know</w:t>
      </w:r>
    </w:p>
    <w:p w14:paraId="280F012A" w14:textId="77777777" w:rsidR="00E1541F" w:rsidRDefault="00E1541F" w:rsidP="00E1541F">
      <w:pPr>
        <w:pStyle w:val="NoSpacing"/>
        <w:ind w:left="1440" w:hanging="1440"/>
        <w:rPr>
          <w:rFonts w:ascii="Times New Roman" w:hAnsi="Times New Roman" w:cs="Times New Roman"/>
          <w:sz w:val="24"/>
          <w:szCs w:val="24"/>
        </w:rPr>
      </w:pPr>
    </w:p>
    <w:p w14:paraId="62AC7AE7" w14:textId="77777777" w:rsidR="00E1541F" w:rsidRDefault="00E1541F" w:rsidP="00E1541F">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we can take </w:t>
      </w:r>
      <w:r w:rsidRPr="00611167">
        <w:rPr>
          <w:position w:val="-6"/>
        </w:rPr>
        <w:object w:dxaOrig="680" w:dyaOrig="279" w14:anchorId="063FAB22">
          <v:shape id="_x0000_i1106" type="#_x0000_t75" style="width:33.75pt;height:14.25pt" o:ole="">
            <v:imagedata r:id="rId173" o:title=""/>
          </v:shape>
          <o:OLEObject Type="Embed" ProgID="Equation.DSMT4" ShapeID="_x0000_i1106" DrawAspect="Content" ObjectID="_1846148579" r:id="rId174"/>
        </w:object>
      </w:r>
      <w:r>
        <w:rPr>
          <w:rFonts w:ascii="Times New Roman" w:hAnsi="Times New Roman" w:cs="Times New Roman"/>
          <w:sz w:val="24"/>
          <w:szCs w:val="24"/>
        </w:rPr>
        <w:t xml:space="preserve"> to achieve the desired result.</w:t>
      </w:r>
    </w:p>
    <w:p w14:paraId="15DBB7D7" w14:textId="77777777" w:rsidR="00E1541F" w:rsidRDefault="00E1541F" w:rsidP="00E1541F">
      <w:pPr>
        <w:pStyle w:val="NoSpacing"/>
        <w:ind w:left="1440" w:hanging="1440"/>
        <w:rPr>
          <w:rFonts w:ascii="Times New Roman" w:hAnsi="Times New Roman" w:cs="Times New Roman"/>
          <w:b/>
          <w:sz w:val="28"/>
          <w:szCs w:val="28"/>
          <w:u w:val="single"/>
        </w:rPr>
      </w:pPr>
    </w:p>
    <w:p w14:paraId="2928818F" w14:textId="77777777" w:rsidR="00E1541F" w:rsidRDefault="00E1541F" w:rsidP="00E1541F">
      <w:pPr>
        <w:pStyle w:val="NoSpacing"/>
        <w:ind w:left="1440" w:hanging="1440"/>
        <w:rPr>
          <w:rFonts w:ascii="Times New Roman" w:hAnsi="Times New Roman" w:cs="Times New Roman"/>
          <w:b/>
          <w:sz w:val="28"/>
          <w:szCs w:val="28"/>
          <w:u w:val="single"/>
        </w:rPr>
      </w:pPr>
    </w:p>
    <w:p w14:paraId="11FF053F" w14:textId="77777777" w:rsidR="00E1541F" w:rsidRDefault="00E1541F" w:rsidP="00E1541F">
      <w:pPr>
        <w:pStyle w:val="NoSpacing"/>
        <w:ind w:left="1440" w:hanging="1440"/>
        <w:rPr>
          <w:rFonts w:ascii="Times New Roman" w:hAnsi="Times New Roman" w:cs="Times New Roman"/>
          <w:b/>
          <w:sz w:val="28"/>
          <w:szCs w:val="28"/>
          <w:u w:val="single"/>
        </w:rPr>
      </w:pPr>
    </w:p>
    <w:p w14:paraId="7F79017F" w14:textId="77777777" w:rsidR="00E1541F" w:rsidRDefault="00E1541F" w:rsidP="00E1541F">
      <w:pPr>
        <w:pStyle w:val="NoSpacing"/>
        <w:ind w:left="1440" w:hanging="1440"/>
        <w:rPr>
          <w:rFonts w:ascii="Times New Roman" w:hAnsi="Times New Roman" w:cs="Times New Roman"/>
          <w:b/>
          <w:sz w:val="28"/>
          <w:szCs w:val="28"/>
          <w:u w:val="single"/>
        </w:rPr>
      </w:pPr>
    </w:p>
    <w:p w14:paraId="699500B9" w14:textId="77777777" w:rsidR="00CA3F9C" w:rsidRDefault="00CA3F9C" w:rsidP="00E1541F">
      <w:pPr>
        <w:pStyle w:val="NoSpacing"/>
        <w:ind w:left="1440" w:hanging="1440"/>
        <w:rPr>
          <w:rFonts w:ascii="Times New Roman" w:hAnsi="Times New Roman" w:cs="Times New Roman"/>
          <w:b/>
          <w:sz w:val="28"/>
          <w:szCs w:val="28"/>
          <w:u w:val="single"/>
        </w:rPr>
      </w:pPr>
    </w:p>
    <w:p w14:paraId="603B6D81" w14:textId="77777777" w:rsidR="00E1541F" w:rsidRDefault="00E1541F" w:rsidP="00E1541F">
      <w:pPr>
        <w:pStyle w:val="NoSpacing"/>
        <w:ind w:left="1440" w:hanging="1440"/>
        <w:rPr>
          <w:rFonts w:ascii="Times New Roman" w:hAnsi="Times New Roman" w:cs="Times New Roman"/>
          <w:b/>
          <w:sz w:val="28"/>
          <w:szCs w:val="28"/>
          <w:u w:val="single"/>
        </w:rPr>
      </w:pPr>
    </w:p>
    <w:p w14:paraId="62E4DE2E" w14:textId="77777777" w:rsidR="00E1541F" w:rsidRDefault="00E1541F" w:rsidP="00E1541F">
      <w:pPr>
        <w:pStyle w:val="NoSpacing"/>
        <w:ind w:left="1440" w:hanging="1440"/>
        <w:rPr>
          <w:rFonts w:ascii="Times New Roman" w:hAnsi="Times New Roman" w:cs="Times New Roman"/>
          <w:b/>
          <w:sz w:val="28"/>
          <w:szCs w:val="28"/>
          <w:u w:val="single"/>
        </w:rPr>
      </w:pPr>
    </w:p>
    <w:p w14:paraId="012C6F45" w14:textId="77777777" w:rsidR="00E1541F" w:rsidRDefault="00E1541F" w:rsidP="00E1541F">
      <w:pPr>
        <w:pStyle w:val="NoSpacing"/>
        <w:ind w:left="1440" w:hanging="1440"/>
        <w:rPr>
          <w:rFonts w:ascii="Times New Roman" w:hAnsi="Times New Roman" w:cs="Times New Roman"/>
          <w:b/>
          <w:sz w:val="28"/>
          <w:szCs w:val="28"/>
          <w:u w:val="single"/>
        </w:rPr>
      </w:pPr>
    </w:p>
    <w:p w14:paraId="6773BEF2" w14:textId="77777777" w:rsidR="00E1541F" w:rsidRPr="00E77758" w:rsidRDefault="00E1541F" w:rsidP="00E1541F">
      <w:pPr>
        <w:pStyle w:val="NoSpacing"/>
        <w:ind w:left="1440" w:hanging="1440"/>
        <w:rPr>
          <w:rFonts w:ascii="Times New Roman" w:hAnsi="Times New Roman" w:cs="Times New Roman"/>
          <w:b/>
          <w:sz w:val="24"/>
          <w:szCs w:val="24"/>
        </w:rPr>
      </w:pPr>
      <w:r w:rsidRPr="00E77758">
        <w:rPr>
          <w:rFonts w:ascii="Times New Roman" w:hAnsi="Times New Roman" w:cs="Times New Roman"/>
          <w:b/>
          <w:sz w:val="28"/>
          <w:szCs w:val="28"/>
          <w:u w:val="single"/>
        </w:rPr>
        <w:lastRenderedPageBreak/>
        <w:t>Simpson’s Rule</w:t>
      </w:r>
      <w:r w:rsidRPr="00E77758">
        <w:rPr>
          <w:rFonts w:ascii="Times New Roman" w:hAnsi="Times New Roman" w:cs="Times New Roman"/>
          <w:b/>
          <w:sz w:val="24"/>
          <w:szCs w:val="24"/>
        </w:rPr>
        <w:t xml:space="preserve"> </w:t>
      </w:r>
    </w:p>
    <w:p w14:paraId="5E7132D9" w14:textId="77777777" w:rsidR="00E1541F" w:rsidRDefault="00E1541F" w:rsidP="00E1541F">
      <w:pPr>
        <w:pStyle w:val="NoSpacing"/>
        <w:tabs>
          <w:tab w:val="left" w:pos="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22C1100C" wp14:editId="43279199">
            <wp:simplePos x="0" y="0"/>
            <wp:positionH relativeFrom="column">
              <wp:posOffset>3990975</wp:posOffset>
            </wp:positionH>
            <wp:positionV relativeFrom="paragraph">
              <wp:posOffset>1045845</wp:posOffset>
            </wp:positionV>
            <wp:extent cx="2729865" cy="1805305"/>
            <wp:effectExtent l="0" t="0" r="0" b="4445"/>
            <wp:wrapTight wrapText="bothSides">
              <wp:wrapPolygon edited="0">
                <wp:start x="0" y="0"/>
                <wp:lineTo x="0" y="21425"/>
                <wp:lineTo x="21404" y="21425"/>
                <wp:lineTo x="21404" y="0"/>
                <wp:lineTo x="0" y="0"/>
              </wp:wrapPolygon>
            </wp:wrapTight>
            <wp:docPr id="282" name="Picture 282" descr="A picture of a curve with yellow area beneath it.  This area is being approximated by a single parabola over two subintervals to help demonstrate the idea of Simpson'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A picture of a curve with yellow area beneath it.  This area is being approximated by a single parabola over two subintervals to help demonstrate the idea of Simpson's Rule."/>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729865" cy="180530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The idea here is to use parabolas instead of </w:t>
      </w:r>
      <w:proofErr w:type="gramStart"/>
      <w:r>
        <w:rPr>
          <w:rFonts w:ascii="Times New Roman" w:hAnsi="Times New Roman" w:cs="Times New Roman"/>
          <w:sz w:val="24"/>
          <w:szCs w:val="24"/>
        </w:rPr>
        <w:t>straight line</w:t>
      </w:r>
      <w:proofErr w:type="gramEnd"/>
      <w:r>
        <w:rPr>
          <w:rFonts w:ascii="Times New Roman" w:hAnsi="Times New Roman" w:cs="Times New Roman"/>
          <w:sz w:val="24"/>
          <w:szCs w:val="24"/>
        </w:rPr>
        <w:t xml:space="preserve"> segments (we use straight line segments for the trapezoidal rule) to approximate a curve.  </w:t>
      </w:r>
      <w:r w:rsidRPr="00D94837">
        <w:rPr>
          <w:rFonts w:ascii="Times New Roman" w:hAnsi="Times New Roman" w:cs="Times New Roman"/>
          <w:sz w:val="24"/>
          <w:szCs w:val="24"/>
        </w:rPr>
        <w:t xml:space="preserve">We will use the names </w:t>
      </w:r>
      <w:r w:rsidRPr="00611167">
        <w:rPr>
          <w:position w:val="-6"/>
        </w:rPr>
        <w:object w:dxaOrig="340" w:dyaOrig="279" w14:anchorId="3057E004">
          <v:shape id="_x0000_i1107" type="#_x0000_t75" style="width:16.5pt;height:14.25pt" o:ole="">
            <v:imagedata r:id="rId176" o:title=""/>
          </v:shape>
          <o:OLEObject Type="Embed" ProgID="Equation.DSMT4" ShapeID="_x0000_i1107" DrawAspect="Content" ObjectID="_1846148580" r:id="rId177"/>
        </w:object>
      </w:r>
      <w:r w:rsidRPr="00D94837">
        <w:rPr>
          <w:rFonts w:ascii="Times New Roman" w:hAnsi="Times New Roman" w:cs="Times New Roman"/>
          <w:sz w:val="24"/>
          <w:szCs w:val="24"/>
        </w:rPr>
        <w:t xml:space="preserve"> and </w:t>
      </w:r>
      <w:r w:rsidRPr="00611167">
        <w:rPr>
          <w:position w:val="-12"/>
        </w:rPr>
        <w:object w:dxaOrig="240" w:dyaOrig="360" w14:anchorId="2771CF2E">
          <v:shape id="_x0000_i1108" type="#_x0000_t75" style="width:12pt;height:18pt" o:ole="">
            <v:imagedata r:id="rId178" o:title=""/>
          </v:shape>
          <o:OLEObject Type="Embed" ProgID="Equation.DSMT4" ShapeID="_x0000_i1108" DrawAspect="Content" ObjectID="_1846148581" r:id="rId179"/>
        </w:object>
      </w:r>
      <w:r w:rsidRPr="00D94837">
        <w:rPr>
          <w:rFonts w:ascii="Times New Roman" w:hAnsi="Times New Roman" w:cs="Times New Roman"/>
          <w:sz w:val="24"/>
          <w:szCs w:val="24"/>
        </w:rPr>
        <w:t xml:space="preserve"> in the same way that we used these names when discussing the midpoint</w:t>
      </w:r>
      <w:r>
        <w:rPr>
          <w:rFonts w:ascii="Times New Roman" w:hAnsi="Times New Roman" w:cs="Times New Roman"/>
          <w:sz w:val="24"/>
          <w:szCs w:val="24"/>
        </w:rPr>
        <w:t xml:space="preserve"> and trapezoidal</w:t>
      </w:r>
      <w:r w:rsidRPr="00D94837">
        <w:rPr>
          <w:rFonts w:ascii="Times New Roman" w:hAnsi="Times New Roman" w:cs="Times New Roman"/>
          <w:sz w:val="24"/>
          <w:szCs w:val="24"/>
        </w:rPr>
        <w:t xml:space="preserve"> rule</w:t>
      </w:r>
      <w:r>
        <w:rPr>
          <w:rFonts w:ascii="Times New Roman" w:hAnsi="Times New Roman" w:cs="Times New Roman"/>
          <w:sz w:val="24"/>
          <w:szCs w:val="24"/>
        </w:rPr>
        <w:t>s</w:t>
      </w:r>
      <w:r w:rsidRPr="00D94837">
        <w:rPr>
          <w:rFonts w:ascii="Times New Roman" w:hAnsi="Times New Roman" w:cs="Times New Roman"/>
          <w:sz w:val="24"/>
          <w:szCs w:val="24"/>
        </w:rPr>
        <w:t>.</w:t>
      </w:r>
      <w:r>
        <w:rPr>
          <w:rFonts w:ascii="Times New Roman" w:hAnsi="Times New Roman" w:cs="Times New Roman"/>
          <w:sz w:val="24"/>
          <w:szCs w:val="24"/>
        </w:rPr>
        <w:t xml:space="preserve">  Since 3 noncolinear points determine a </w:t>
      </w:r>
      <w:proofErr w:type="gramStart"/>
      <w:r>
        <w:rPr>
          <w:rFonts w:ascii="Times New Roman" w:hAnsi="Times New Roman" w:cs="Times New Roman"/>
          <w:sz w:val="24"/>
          <w:szCs w:val="24"/>
        </w:rPr>
        <w:t>parabola</w:t>
      </w:r>
      <w:proofErr w:type="gramEnd"/>
      <w:r>
        <w:rPr>
          <w:rFonts w:ascii="Times New Roman" w:hAnsi="Times New Roman" w:cs="Times New Roman"/>
          <w:sz w:val="24"/>
          <w:szCs w:val="24"/>
        </w:rPr>
        <w:t xml:space="preserve"> we use the points </w:t>
      </w:r>
      <w:r w:rsidRPr="00611167">
        <w:rPr>
          <w:position w:val="-14"/>
        </w:rPr>
        <w:object w:dxaOrig="1400" w:dyaOrig="400" w14:anchorId="3CD77DFF">
          <v:shape id="_x0000_i1109" type="#_x0000_t75" style="width:71.25pt;height:20.25pt" o:ole="">
            <v:imagedata r:id="rId180" o:title=""/>
          </v:shape>
          <o:OLEObject Type="Embed" ProgID="Equation.DSMT4" ShapeID="_x0000_i1109" DrawAspect="Content" ObjectID="_1846148582" r:id="rId181"/>
        </w:object>
      </w:r>
      <w:r>
        <w:rPr>
          <w:rFonts w:ascii="Times New Roman" w:hAnsi="Times New Roman" w:cs="Times New Roman"/>
          <w:sz w:val="24"/>
          <w:szCs w:val="24"/>
        </w:rPr>
        <w:t xml:space="preserve"> ,  </w:t>
      </w:r>
      <w:r w:rsidRPr="00611167">
        <w:rPr>
          <w:position w:val="-14"/>
        </w:rPr>
        <w:object w:dxaOrig="1359" w:dyaOrig="400" w14:anchorId="46FF9701">
          <v:shape id="_x0000_i1110" type="#_x0000_t75" style="width:68.25pt;height:20.25pt" o:ole="">
            <v:imagedata r:id="rId182" o:title=""/>
          </v:shape>
          <o:OLEObject Type="Embed" ProgID="Equation.DSMT4" ShapeID="_x0000_i1110" DrawAspect="Content" ObjectID="_1846148583" r:id="rId183"/>
        </w:object>
      </w:r>
      <w:r>
        <w:rPr>
          <w:rFonts w:ascii="Times New Roman" w:hAnsi="Times New Roman" w:cs="Times New Roman"/>
          <w:sz w:val="24"/>
          <w:szCs w:val="24"/>
        </w:rPr>
        <w:t xml:space="preserve">, and </w:t>
      </w:r>
      <w:r w:rsidRPr="00611167">
        <w:rPr>
          <w:position w:val="-14"/>
        </w:rPr>
        <w:object w:dxaOrig="1080" w:dyaOrig="400" w14:anchorId="5B5D3A1A">
          <v:shape id="_x0000_i1111" type="#_x0000_t75" style="width:54pt;height:20.25pt" o:ole="">
            <v:imagedata r:id="rId184" o:title=""/>
          </v:shape>
          <o:OLEObject Type="Embed" ProgID="Equation.DSMT4" ShapeID="_x0000_i1111" DrawAspect="Content" ObjectID="_1846148584" r:id="rId185"/>
        </w:object>
      </w:r>
      <w:r>
        <w:rPr>
          <w:rFonts w:ascii="Times New Roman" w:hAnsi="Times New Roman" w:cs="Times New Roman"/>
          <w:sz w:val="24"/>
          <w:szCs w:val="24"/>
        </w:rPr>
        <w:t xml:space="preserve"> for </w:t>
      </w:r>
      <w:r w:rsidRPr="00611167">
        <w:rPr>
          <w:position w:val="-10"/>
        </w:rPr>
        <w:object w:dxaOrig="1380" w:dyaOrig="320" w14:anchorId="5405080D">
          <v:shape id="_x0000_i1112" type="#_x0000_t75" style="width:69pt;height:16.5pt" o:ole="">
            <v:imagedata r:id="rId186" o:title=""/>
          </v:shape>
          <o:OLEObject Type="Embed" ProgID="Equation.DSMT4" ShapeID="_x0000_i1112" DrawAspect="Content" ObjectID="_1846148585" r:id="rId187"/>
        </w:object>
      </w:r>
      <w:r>
        <w:rPr>
          <w:rFonts w:ascii="Times New Roman" w:hAnsi="Times New Roman" w:cs="Times New Roman"/>
          <w:sz w:val="24"/>
          <w:szCs w:val="24"/>
        </w:rPr>
        <w:t xml:space="preserve"> to determine a parabola.  Then, to approximate the area under the curve, we find the area bounded between the </w:t>
      </w:r>
      <w:r>
        <w:rPr>
          <w:rFonts w:ascii="Times New Roman" w:hAnsi="Times New Roman" w:cs="Times New Roman"/>
          <w:i/>
          <w:sz w:val="24"/>
          <w:szCs w:val="24"/>
        </w:rPr>
        <w:t>x</w:t>
      </w:r>
      <w:r>
        <w:rPr>
          <w:rFonts w:ascii="Times New Roman" w:hAnsi="Times New Roman" w:cs="Times New Roman"/>
          <w:sz w:val="24"/>
          <w:szCs w:val="24"/>
        </w:rPr>
        <w:t xml:space="preserve">-axis and the parabola (from </w:t>
      </w:r>
      <w:r w:rsidRPr="00611167">
        <w:rPr>
          <w:position w:val="-12"/>
        </w:rPr>
        <w:object w:dxaOrig="400" w:dyaOrig="360" w14:anchorId="5CBB0FAB">
          <v:shape id="_x0000_i1113" type="#_x0000_t75" style="width:20.25pt;height:18pt" o:ole="">
            <v:imagedata r:id="rId188" o:title=""/>
          </v:shape>
          <o:OLEObject Type="Embed" ProgID="Equation.DSMT4" ShapeID="_x0000_i1113" DrawAspect="Content" ObjectID="_1846148586" r:id="rId189"/>
        </w:object>
      </w:r>
      <w:r>
        <w:rPr>
          <w:rFonts w:ascii="Times New Roman" w:hAnsi="Times New Roman" w:cs="Times New Roman"/>
          <w:sz w:val="24"/>
          <w:szCs w:val="24"/>
        </w:rPr>
        <w:t xml:space="preserve"> to </w:t>
      </w:r>
      <w:r w:rsidRPr="00611167">
        <w:rPr>
          <w:position w:val="-12"/>
        </w:rPr>
        <w:object w:dxaOrig="240" w:dyaOrig="360" w14:anchorId="7499C22E">
          <v:shape id="_x0000_i1114" type="#_x0000_t75" style="width:12pt;height:18pt" o:ole="">
            <v:imagedata r:id="rId190" o:title=""/>
          </v:shape>
          <o:OLEObject Type="Embed" ProgID="Equation.DSMT4" ShapeID="_x0000_i1114" DrawAspect="Content" ObjectID="_1846148587" r:id="rId191"/>
        </w:object>
      </w:r>
      <w:r>
        <w:rPr>
          <w:rFonts w:ascii="Times New Roman" w:hAnsi="Times New Roman" w:cs="Times New Roman"/>
          <w:sz w:val="24"/>
          <w:szCs w:val="24"/>
        </w:rPr>
        <w:t xml:space="preserve"> ).  This is illustrated below:</w:t>
      </w:r>
    </w:p>
    <w:p w14:paraId="35713A88" w14:textId="77777777" w:rsidR="00E1541F" w:rsidRDefault="00E1541F" w:rsidP="00E1541F">
      <w:pPr>
        <w:pStyle w:val="NoSpacing"/>
        <w:tabs>
          <w:tab w:val="left" w:pos="0"/>
        </w:tabs>
        <w:jc w:val="center"/>
        <w:rPr>
          <w:rFonts w:ascii="Times New Roman" w:hAnsi="Times New Roman" w:cs="Times New Roman"/>
          <w:sz w:val="24"/>
          <w:szCs w:val="24"/>
        </w:rPr>
      </w:pPr>
    </w:p>
    <w:p w14:paraId="53DF3471" w14:textId="77777777" w:rsidR="00E1541F" w:rsidRPr="00D94837" w:rsidRDefault="00E1541F" w:rsidP="00E1541F">
      <w:pPr>
        <w:pStyle w:val="NoSpacing"/>
        <w:tabs>
          <w:tab w:val="left" w:pos="0"/>
        </w:tabs>
        <w:jc w:val="center"/>
        <w:rPr>
          <w:rFonts w:ascii="Times New Roman" w:hAnsi="Times New Roman" w:cs="Times New Roman"/>
          <w:sz w:val="24"/>
          <w:szCs w:val="24"/>
        </w:rPr>
      </w:pPr>
    </w:p>
    <w:p w14:paraId="34EBC65E" w14:textId="77777777" w:rsidR="00E1541F" w:rsidRPr="00AC667F" w:rsidRDefault="00E1541F" w:rsidP="00E1541F">
      <w:pPr>
        <w:pStyle w:val="NoSpacing"/>
        <w:rPr>
          <w:rFonts w:ascii="Times New Roman" w:hAnsi="Times New Roman" w:cs="Times New Roman"/>
          <w:i/>
          <w:sz w:val="24"/>
          <w:szCs w:val="24"/>
        </w:rPr>
      </w:pPr>
      <w:r>
        <w:rPr>
          <w:rFonts w:ascii="Times New Roman" w:hAnsi="Times New Roman" w:cs="Times New Roman"/>
          <w:i/>
          <w:sz w:val="24"/>
          <w:szCs w:val="24"/>
        </w:rPr>
        <w:t xml:space="preserve">Note:  It is important to understand that the area above in yellow is simply one “section” of Simpson’s rule.  </w:t>
      </w:r>
      <w:proofErr w:type="gramStart"/>
      <w:r>
        <w:rPr>
          <w:rFonts w:ascii="Times New Roman" w:hAnsi="Times New Roman" w:cs="Times New Roman"/>
          <w:i/>
          <w:sz w:val="24"/>
          <w:szCs w:val="24"/>
        </w:rPr>
        <w:t>In actuality there</w:t>
      </w:r>
      <w:proofErr w:type="gramEnd"/>
      <w:r>
        <w:rPr>
          <w:rFonts w:ascii="Times New Roman" w:hAnsi="Times New Roman" w:cs="Times New Roman"/>
          <w:i/>
          <w:sz w:val="24"/>
          <w:szCs w:val="24"/>
        </w:rPr>
        <w:t xml:space="preserve"> can be many points in the partition of the x-axis. </w:t>
      </w:r>
    </w:p>
    <w:p w14:paraId="5425CC87"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 </w:t>
      </w:r>
    </w:p>
    <w:p w14:paraId="492442B7" w14:textId="77777777" w:rsidR="00E1541F" w:rsidRDefault="00E1541F" w:rsidP="00E1541F">
      <w:pPr>
        <w:pStyle w:val="NoSpacing"/>
        <w:ind w:left="1440" w:hanging="1440"/>
        <w:rPr>
          <w:rFonts w:ascii="Times New Roman" w:hAnsi="Times New Roman" w:cs="Times New Roman"/>
          <w:sz w:val="24"/>
          <w:szCs w:val="24"/>
        </w:rPr>
      </w:pPr>
    </w:p>
    <w:p w14:paraId="0F2040FF" w14:textId="77777777" w:rsidR="00E1541F" w:rsidRDefault="00E1541F" w:rsidP="00E1541F">
      <w:pPr>
        <w:pStyle w:val="NoSpacing"/>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5C2E8E31" wp14:editId="4D3357E1">
            <wp:simplePos x="0" y="0"/>
            <wp:positionH relativeFrom="column">
              <wp:posOffset>4050665</wp:posOffset>
            </wp:positionH>
            <wp:positionV relativeFrom="paragraph">
              <wp:posOffset>462280</wp:posOffset>
            </wp:positionV>
            <wp:extent cx="3092450" cy="2190750"/>
            <wp:effectExtent l="0" t="0" r="0" b="0"/>
            <wp:wrapTight wrapText="bothSides">
              <wp:wrapPolygon edited="0">
                <wp:start x="0" y="0"/>
                <wp:lineTo x="0" y="21412"/>
                <wp:lineTo x="21423" y="21412"/>
                <wp:lineTo x="21423" y="0"/>
                <wp:lineTo x="0" y="0"/>
              </wp:wrapPolygon>
            </wp:wrapTight>
            <wp:docPr id="3" name="Picture 3" descr="A picture of the previous curve with the area under it being approximated using Simpson's rule.  The different colored regions show the area approximation given by a different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previous curve with the area under it being approximated using Simpson's rule.  The different colored regions show the area approximation given by a different parabola."/>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92450" cy="219075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The image below represents the approximation over six subintervals, using 3 parabolas (each different color is an approximation by 1 such parabola).  While not every approximation looks like a parabola, they really are quadratics.</w:t>
      </w:r>
    </w:p>
    <w:p w14:paraId="636A3A4C" w14:textId="77777777" w:rsidR="00E1541F" w:rsidRDefault="00E1541F" w:rsidP="00E1541F">
      <w:pPr>
        <w:pStyle w:val="NoSpacing"/>
        <w:rPr>
          <w:rFonts w:ascii="Times New Roman" w:hAnsi="Times New Roman" w:cs="Times New Roman"/>
          <w:sz w:val="24"/>
          <w:szCs w:val="24"/>
        </w:rPr>
      </w:pPr>
    </w:p>
    <w:p w14:paraId="7D4B5045" w14:textId="77777777" w:rsidR="00E1541F" w:rsidRDefault="00E1541F" w:rsidP="00E1541F">
      <w:pPr>
        <w:pStyle w:val="NoSpacing"/>
        <w:rPr>
          <w:rFonts w:ascii="Times New Roman" w:hAnsi="Times New Roman" w:cs="Times New Roman"/>
          <w:sz w:val="24"/>
          <w:szCs w:val="24"/>
        </w:rPr>
      </w:pPr>
    </w:p>
    <w:p w14:paraId="4D535F07"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sz w:val="24"/>
          <w:szCs w:val="24"/>
        </w:rPr>
        <w:t xml:space="preserve">Since any parabola that we find in Simpson’s rule will exist over two of the subintervals (which </w:t>
      </w:r>
      <w:r w:rsidRPr="00611167">
        <w:rPr>
          <w:position w:val="-14"/>
        </w:rPr>
        <w:object w:dxaOrig="560" w:dyaOrig="400" w14:anchorId="53FF538B">
          <v:shape id="_x0000_i1115" type="#_x0000_t75" style="width:27.75pt;height:20.25pt" o:ole="">
            <v:imagedata r:id="rId193" o:title=""/>
          </v:shape>
          <o:OLEObject Type="Embed" ProgID="Equation.DSMT4" ShapeID="_x0000_i1115" DrawAspect="Content" ObjectID="_1846148588" r:id="rId194"/>
        </w:object>
      </w:r>
      <w:r>
        <w:rPr>
          <w:rFonts w:ascii="Times New Roman" w:hAnsi="Times New Roman" w:cs="Times New Roman"/>
          <w:sz w:val="24"/>
          <w:szCs w:val="24"/>
        </w:rPr>
        <w:t xml:space="preserve"> is divided into) it must be the case that </w:t>
      </w:r>
      <w:r>
        <w:rPr>
          <w:rFonts w:ascii="Times New Roman" w:hAnsi="Times New Roman" w:cs="Times New Roman"/>
          <w:i/>
          <w:sz w:val="24"/>
          <w:szCs w:val="24"/>
        </w:rPr>
        <w:t>n</w:t>
      </w:r>
      <w:r>
        <w:rPr>
          <w:rFonts w:ascii="Times New Roman" w:hAnsi="Times New Roman" w:cs="Times New Roman"/>
          <w:sz w:val="24"/>
          <w:szCs w:val="24"/>
        </w:rPr>
        <w:t xml:space="preserve"> is even when we apply Simpson’s rule.</w:t>
      </w:r>
    </w:p>
    <w:p w14:paraId="5881438C" w14:textId="77777777" w:rsidR="00E1541F" w:rsidRDefault="00E1541F" w:rsidP="00E1541F">
      <w:pPr>
        <w:pStyle w:val="NoSpacing"/>
        <w:rPr>
          <w:rFonts w:ascii="Times New Roman" w:hAnsi="Times New Roman" w:cs="Times New Roman"/>
          <w:sz w:val="24"/>
          <w:szCs w:val="24"/>
        </w:rPr>
      </w:pPr>
    </w:p>
    <w:p w14:paraId="720947DE" w14:textId="77777777" w:rsidR="00E1541F" w:rsidRDefault="00E1541F" w:rsidP="00E1541F">
      <w:pPr>
        <w:pStyle w:val="NoSpacing"/>
        <w:rPr>
          <w:rFonts w:ascii="Times New Roman" w:hAnsi="Times New Roman" w:cs="Times New Roman"/>
          <w:sz w:val="24"/>
          <w:szCs w:val="24"/>
        </w:rPr>
      </w:pPr>
    </w:p>
    <w:p w14:paraId="69171312"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sz w:val="24"/>
          <w:szCs w:val="24"/>
        </w:rPr>
        <w:t xml:space="preserve">Due to a lack of lecture </w:t>
      </w:r>
      <w:proofErr w:type="gramStart"/>
      <w:r>
        <w:rPr>
          <w:rFonts w:ascii="Times New Roman" w:hAnsi="Times New Roman" w:cs="Times New Roman"/>
          <w:sz w:val="24"/>
          <w:szCs w:val="24"/>
        </w:rPr>
        <w:t>time</w:t>
      </w:r>
      <w:proofErr w:type="gramEnd"/>
      <w:r>
        <w:rPr>
          <w:rFonts w:ascii="Times New Roman" w:hAnsi="Times New Roman" w:cs="Times New Roman"/>
          <w:sz w:val="24"/>
          <w:szCs w:val="24"/>
        </w:rPr>
        <w:t xml:space="preserve"> we will not derive Simpson’s rule.  We now present Simpson’s rule and the bound on the error (without proof) when Simpson’s rule is applied. </w:t>
      </w:r>
    </w:p>
    <w:p w14:paraId="35438A75" w14:textId="77777777" w:rsidR="00E1541F" w:rsidRDefault="00E1541F" w:rsidP="00E1541F">
      <w:pPr>
        <w:pStyle w:val="NoSpacing"/>
        <w:rPr>
          <w:rFonts w:ascii="Times New Roman" w:hAnsi="Times New Roman" w:cs="Times New Roman"/>
          <w:sz w:val="24"/>
          <w:szCs w:val="24"/>
        </w:rPr>
      </w:pPr>
    </w:p>
    <w:p w14:paraId="7B237A13" w14:textId="77777777" w:rsidR="00E1541F" w:rsidRDefault="00E1541F" w:rsidP="00E1541F">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1016"/>
      </w:tblGrid>
      <w:tr w:rsidR="00E1541F" w14:paraId="23B0160F" w14:textId="77777777" w:rsidTr="00C67406">
        <w:tc>
          <w:tcPr>
            <w:tcW w:w="11016" w:type="dxa"/>
          </w:tcPr>
          <w:p w14:paraId="1B0F275C" w14:textId="77777777" w:rsidR="00E1541F" w:rsidRDefault="00E1541F" w:rsidP="00C67406">
            <w:pPr>
              <w:pStyle w:val="NoSpacing"/>
              <w:rPr>
                <w:rFonts w:ascii="Times New Roman" w:hAnsi="Times New Roman" w:cs="Times New Roman"/>
                <w:b/>
                <w:sz w:val="24"/>
                <w:szCs w:val="24"/>
              </w:rPr>
            </w:pPr>
          </w:p>
          <w:p w14:paraId="2F65C306" w14:textId="77777777" w:rsidR="00E1541F" w:rsidRPr="00A81284" w:rsidRDefault="00E1541F" w:rsidP="00C67406">
            <w:pPr>
              <w:pStyle w:val="NoSpacing"/>
              <w:rPr>
                <w:rFonts w:ascii="Times New Roman" w:hAnsi="Times New Roman" w:cs="Times New Roman"/>
                <w:sz w:val="24"/>
                <w:szCs w:val="24"/>
              </w:rPr>
            </w:pPr>
            <w:r>
              <w:rPr>
                <w:rFonts w:ascii="Times New Roman" w:hAnsi="Times New Roman" w:cs="Times New Roman"/>
                <w:b/>
                <w:sz w:val="24"/>
                <w:szCs w:val="24"/>
              </w:rPr>
              <w:t>Simpson’s Rule:</w:t>
            </w:r>
            <w:r>
              <w:rPr>
                <w:rFonts w:ascii="Times New Roman" w:hAnsi="Times New Roman" w:cs="Times New Roman"/>
                <w:sz w:val="24"/>
                <w:szCs w:val="24"/>
              </w:rPr>
              <w:t xml:space="preserve">  </w:t>
            </w:r>
            <w:r w:rsidRPr="00611167">
              <w:rPr>
                <w:position w:val="-32"/>
              </w:rPr>
              <w:object w:dxaOrig="7460" w:dyaOrig="740" w14:anchorId="38FA52F6">
                <v:shape id="_x0000_i1116" type="#_x0000_t75" style="width:372pt;height:36.75pt" o:ole="">
                  <v:imagedata r:id="rId195" o:title=""/>
                </v:shape>
                <o:OLEObject Type="Embed" ProgID="Equation.DSMT4" ShapeID="_x0000_i1116" DrawAspect="Content" ObjectID="_1846148589" r:id="rId196"/>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Pr>
                <w:rFonts w:ascii="Times New Roman" w:hAnsi="Times New Roman" w:cs="Times New Roman"/>
                <w:i/>
                <w:sz w:val="24"/>
                <w:szCs w:val="24"/>
              </w:rPr>
              <w:t>n</w:t>
            </w:r>
            <w:r>
              <w:rPr>
                <w:rFonts w:ascii="Times New Roman" w:hAnsi="Times New Roman" w:cs="Times New Roman"/>
                <w:sz w:val="24"/>
                <w:szCs w:val="24"/>
              </w:rPr>
              <w:t xml:space="preserve"> is even and </w:t>
            </w:r>
            <w:r w:rsidRPr="00611167">
              <w:rPr>
                <w:position w:val="-24"/>
              </w:rPr>
              <w:object w:dxaOrig="1060" w:dyaOrig="620" w14:anchorId="2EF708ED">
                <v:shape id="_x0000_i1117" type="#_x0000_t75" style="width:54pt;height:30.75pt" o:ole="">
                  <v:imagedata r:id="rId197" o:title=""/>
                </v:shape>
                <o:OLEObject Type="Embed" ProgID="Equation.DSMT4" ShapeID="_x0000_i1117" DrawAspect="Content" ObjectID="_1846148590" r:id="rId198"/>
              </w:object>
            </w:r>
            <w:r>
              <w:rPr>
                <w:rFonts w:ascii="Times New Roman" w:hAnsi="Times New Roman" w:cs="Times New Roman"/>
                <w:sz w:val="24"/>
                <w:szCs w:val="24"/>
              </w:rPr>
              <w:t>.</w:t>
            </w:r>
          </w:p>
          <w:p w14:paraId="60CFEC7B" w14:textId="77777777" w:rsidR="00E1541F" w:rsidRDefault="00E1541F" w:rsidP="00C67406">
            <w:pPr>
              <w:pStyle w:val="NoSpacing"/>
              <w:rPr>
                <w:rFonts w:ascii="Times New Roman" w:hAnsi="Times New Roman" w:cs="Times New Roman"/>
                <w:b/>
                <w:sz w:val="24"/>
                <w:szCs w:val="24"/>
              </w:rPr>
            </w:pPr>
          </w:p>
        </w:tc>
      </w:tr>
    </w:tbl>
    <w:p w14:paraId="354AFC17" w14:textId="77777777" w:rsidR="00E1541F" w:rsidRDefault="00E1541F" w:rsidP="00E1541F">
      <w:pPr>
        <w:pStyle w:val="NoSpacing"/>
        <w:rPr>
          <w:rFonts w:ascii="Times New Roman" w:hAnsi="Times New Roman" w:cs="Times New Roman"/>
          <w:b/>
          <w:sz w:val="24"/>
          <w:szCs w:val="24"/>
        </w:rPr>
      </w:pPr>
    </w:p>
    <w:p w14:paraId="18B5D281" w14:textId="77777777" w:rsidR="00E1541F" w:rsidRDefault="00E1541F" w:rsidP="00E1541F">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1016"/>
      </w:tblGrid>
      <w:tr w:rsidR="00E1541F" w14:paraId="65B6A7AF" w14:textId="77777777" w:rsidTr="00C67406">
        <w:tc>
          <w:tcPr>
            <w:tcW w:w="11016" w:type="dxa"/>
          </w:tcPr>
          <w:p w14:paraId="125951AB" w14:textId="77777777" w:rsidR="00E1541F" w:rsidRDefault="00E1541F" w:rsidP="00C67406">
            <w:pPr>
              <w:pStyle w:val="NoSpacing"/>
              <w:rPr>
                <w:rFonts w:ascii="Times New Roman" w:hAnsi="Times New Roman" w:cs="Times New Roman"/>
                <w:sz w:val="24"/>
                <w:szCs w:val="24"/>
              </w:rPr>
            </w:pPr>
          </w:p>
          <w:p w14:paraId="079EC672" w14:textId="77777777" w:rsidR="00E1541F" w:rsidRDefault="00E1541F" w:rsidP="00C67406">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Suppose </w:t>
            </w:r>
            <w:r w:rsidRPr="00611167">
              <w:rPr>
                <w:position w:val="-18"/>
              </w:rPr>
              <w:object w:dxaOrig="1260" w:dyaOrig="480" w14:anchorId="3F316B64">
                <v:shape id="_x0000_i1118" type="#_x0000_t75" style="width:61.5pt;height:24pt" o:ole="">
                  <v:imagedata r:id="rId199" o:title=""/>
                </v:shape>
                <o:OLEObject Type="Embed" ProgID="Equation.DSMT4" ShapeID="_x0000_i1118" DrawAspect="Content" ObjectID="_1846148591" r:id="rId200"/>
              </w:object>
            </w:r>
            <w:r>
              <w:rPr>
                <w:rFonts w:ascii="Times New Roman" w:hAnsi="Times New Roman" w:cs="Times New Roman"/>
                <w:sz w:val="24"/>
                <w:szCs w:val="24"/>
              </w:rPr>
              <w:t xml:space="preserve"> for all </w:t>
            </w:r>
            <w:r>
              <w:rPr>
                <w:rFonts w:ascii="Times New Roman" w:hAnsi="Times New Roman" w:cs="Times New Roman"/>
                <w:i/>
                <w:sz w:val="24"/>
                <w:szCs w:val="24"/>
              </w:rPr>
              <w:t>x</w:t>
            </w:r>
            <w:r>
              <w:rPr>
                <w:rFonts w:ascii="Times New Roman" w:hAnsi="Times New Roman" w:cs="Times New Roman"/>
                <w:sz w:val="24"/>
                <w:szCs w:val="24"/>
              </w:rPr>
              <w:t xml:space="preserve"> in </w:t>
            </w:r>
            <w:r w:rsidRPr="00611167">
              <w:rPr>
                <w:position w:val="-14"/>
              </w:rPr>
              <w:object w:dxaOrig="560" w:dyaOrig="400" w14:anchorId="787F644C">
                <v:shape id="_x0000_i1119" type="#_x0000_t75" style="width:27.75pt;height:20.25pt" o:ole="">
                  <v:imagedata r:id="rId201" o:title=""/>
                </v:shape>
                <o:OLEObject Type="Embed" ProgID="Equation.DSMT4" ShapeID="_x0000_i1119" DrawAspect="Content" ObjectID="_1846148592" r:id="rId202"/>
              </w:object>
            </w:r>
            <w:r>
              <w:rPr>
                <w:rFonts w:ascii="Times New Roman" w:hAnsi="Times New Roman" w:cs="Times New Roman"/>
                <w:sz w:val="24"/>
                <w:szCs w:val="24"/>
              </w:rPr>
              <w:t xml:space="preserve">.  If </w:t>
            </w:r>
            <w:r w:rsidRPr="00611167">
              <w:rPr>
                <w:position w:val="-12"/>
              </w:rPr>
              <w:object w:dxaOrig="320" w:dyaOrig="360" w14:anchorId="657CAA1A">
                <v:shape id="_x0000_i1120" type="#_x0000_t75" style="width:16.5pt;height:18pt" o:ole="">
                  <v:imagedata r:id="rId203" o:title=""/>
                </v:shape>
                <o:OLEObject Type="Embed" ProgID="Equation.DSMT4" ShapeID="_x0000_i1120" DrawAspect="Content" ObjectID="_1846148593" r:id="rId204"/>
              </w:object>
            </w:r>
            <w:r>
              <w:rPr>
                <w:rFonts w:ascii="Times New Roman" w:hAnsi="Times New Roman" w:cs="Times New Roman"/>
                <w:sz w:val="24"/>
                <w:szCs w:val="24"/>
              </w:rPr>
              <w:t xml:space="preserve"> is the error involved in using Simpson’s </w:t>
            </w:r>
            <w:proofErr w:type="gramStart"/>
            <w:r>
              <w:rPr>
                <w:rFonts w:ascii="Times New Roman" w:hAnsi="Times New Roman" w:cs="Times New Roman"/>
                <w:sz w:val="24"/>
                <w:szCs w:val="24"/>
              </w:rPr>
              <w:t>rule</w:t>
            </w:r>
            <w:proofErr w:type="gramEnd"/>
            <w:r>
              <w:rPr>
                <w:rFonts w:ascii="Times New Roman" w:hAnsi="Times New Roman" w:cs="Times New Roman"/>
                <w:sz w:val="24"/>
                <w:szCs w:val="24"/>
              </w:rPr>
              <w:t xml:space="preserve"> then: </w:t>
            </w:r>
          </w:p>
          <w:p w14:paraId="7F20A5B2" w14:textId="77777777" w:rsidR="00E1541F" w:rsidRDefault="00E1541F" w:rsidP="00C67406">
            <w:pPr>
              <w:pStyle w:val="NoSpacing"/>
              <w:jc w:val="center"/>
              <w:rPr>
                <w:rFonts w:ascii="Times New Roman" w:hAnsi="Times New Roman" w:cs="Times New Roman"/>
                <w:sz w:val="24"/>
                <w:szCs w:val="24"/>
              </w:rPr>
            </w:pPr>
            <w:r w:rsidRPr="00611167">
              <w:rPr>
                <w:position w:val="-24"/>
              </w:rPr>
              <w:object w:dxaOrig="1640" w:dyaOrig="720" w14:anchorId="65D1FEC6">
                <v:shape id="_x0000_i1121" type="#_x0000_t75" style="width:81pt;height:36.75pt" o:ole="">
                  <v:imagedata r:id="rId205" o:title=""/>
                </v:shape>
                <o:OLEObject Type="Embed" ProgID="Equation.DSMT4" ShapeID="_x0000_i1121" DrawAspect="Content" ObjectID="_1846148594" r:id="rId206"/>
              </w:object>
            </w:r>
            <w:r>
              <w:rPr>
                <w:rFonts w:ascii="Times New Roman" w:hAnsi="Times New Roman" w:cs="Times New Roman"/>
                <w:sz w:val="24"/>
                <w:szCs w:val="24"/>
              </w:rPr>
              <w:t>.</w:t>
            </w:r>
          </w:p>
          <w:p w14:paraId="496FEBD2" w14:textId="77777777" w:rsidR="00E1541F" w:rsidRDefault="00E1541F" w:rsidP="00C67406">
            <w:pPr>
              <w:pStyle w:val="NoSpacing"/>
              <w:rPr>
                <w:rFonts w:ascii="Times New Roman" w:hAnsi="Times New Roman" w:cs="Times New Roman"/>
                <w:sz w:val="24"/>
                <w:szCs w:val="24"/>
              </w:rPr>
            </w:pPr>
          </w:p>
        </w:tc>
      </w:tr>
    </w:tbl>
    <w:p w14:paraId="2B4BE0F5" w14:textId="77777777" w:rsidR="00E1541F" w:rsidRDefault="00E1541F" w:rsidP="00E1541F">
      <w:pPr>
        <w:pStyle w:val="NoSpacing"/>
        <w:rPr>
          <w:rFonts w:ascii="Times New Roman" w:hAnsi="Times New Roman" w:cs="Times New Roman"/>
          <w:sz w:val="24"/>
          <w:szCs w:val="24"/>
        </w:rPr>
      </w:pPr>
    </w:p>
    <w:p w14:paraId="1901DE90" w14:textId="77777777" w:rsidR="00E1541F" w:rsidRDefault="00E1541F" w:rsidP="00E1541F">
      <w:pPr>
        <w:pStyle w:val="NoSpacing"/>
        <w:ind w:left="1440" w:hanging="1440"/>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b/>
          <w:sz w:val="24"/>
          <w:szCs w:val="24"/>
        </w:rPr>
        <w:tab/>
      </w:r>
      <w:r>
        <w:rPr>
          <w:rFonts w:ascii="Times New Roman" w:hAnsi="Times New Roman" w:cs="Times New Roman"/>
          <w:sz w:val="24"/>
          <w:szCs w:val="24"/>
        </w:rPr>
        <w:t xml:space="preserve">One should note that the error bound for Simpson’s rule has the potential to be </w:t>
      </w:r>
      <w:r>
        <w:rPr>
          <w:rFonts w:ascii="Times New Roman" w:hAnsi="Times New Roman" w:cs="Times New Roman"/>
          <w:i/>
          <w:sz w:val="24"/>
          <w:szCs w:val="24"/>
        </w:rPr>
        <w:t xml:space="preserve">much </w:t>
      </w:r>
      <w:r>
        <w:rPr>
          <w:rFonts w:ascii="Times New Roman" w:hAnsi="Times New Roman" w:cs="Times New Roman"/>
          <w:sz w:val="24"/>
          <w:szCs w:val="24"/>
        </w:rPr>
        <w:t>smaller than the error bounds for the Trapezoidal and Midpoint rules.</w:t>
      </w:r>
    </w:p>
    <w:p w14:paraId="77C3FFB1" w14:textId="77777777" w:rsidR="00E1541F" w:rsidRDefault="00E1541F" w:rsidP="00E1541F">
      <w:pPr>
        <w:pStyle w:val="NoSpacing"/>
        <w:ind w:left="1440" w:hanging="1440"/>
        <w:rPr>
          <w:rFonts w:ascii="Times New Roman" w:hAnsi="Times New Roman" w:cs="Times New Roman"/>
          <w:sz w:val="24"/>
          <w:szCs w:val="24"/>
        </w:rPr>
      </w:pPr>
    </w:p>
    <w:p w14:paraId="35353126" w14:textId="77777777" w:rsidR="00E1541F" w:rsidRDefault="00E1541F" w:rsidP="00E1541F">
      <w:pPr>
        <w:pStyle w:val="NoSpacing"/>
        <w:rPr>
          <w:rFonts w:ascii="Times New Roman" w:hAnsi="Times New Roman" w:cs="Times New Roman"/>
          <w:b/>
          <w:sz w:val="24"/>
          <w:szCs w:val="24"/>
        </w:rPr>
      </w:pPr>
      <w:r>
        <w:rPr>
          <w:rFonts w:ascii="Times New Roman" w:hAnsi="Times New Roman" w:cs="Times New Roman"/>
          <w:b/>
          <w:sz w:val="24"/>
          <w:szCs w:val="24"/>
          <w:u w:val="single"/>
        </w:rPr>
        <w:lastRenderedPageBreak/>
        <w:t>Example 4</w:t>
      </w:r>
      <w:r>
        <w:rPr>
          <w:rFonts w:ascii="Times New Roman" w:hAnsi="Times New Roman" w:cs="Times New Roman"/>
          <w:b/>
          <w:sz w:val="24"/>
          <w:szCs w:val="24"/>
        </w:rPr>
        <w:t>:</w:t>
      </w:r>
      <w:r>
        <w:rPr>
          <w:rFonts w:ascii="Times New Roman" w:hAnsi="Times New Roman" w:cs="Times New Roman"/>
          <w:b/>
          <w:sz w:val="24"/>
          <w:szCs w:val="24"/>
        </w:rPr>
        <w:tab/>
      </w:r>
    </w:p>
    <w:p w14:paraId="54AB3E6B" w14:textId="77777777" w:rsidR="00E1541F" w:rsidRDefault="00E1541F" w:rsidP="00E1541F">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Use Simpson’s rule with </w:t>
      </w:r>
      <w:r w:rsidRPr="00611167">
        <w:rPr>
          <w:position w:val="-6"/>
        </w:rPr>
        <w:object w:dxaOrig="560" w:dyaOrig="279" w14:anchorId="3E6CB881">
          <v:shape id="_x0000_i1122" type="#_x0000_t75" style="width:27.75pt;height:14.25pt" o:ole="">
            <v:imagedata r:id="rId207" o:title=""/>
          </v:shape>
          <o:OLEObject Type="Embed" ProgID="Equation.DSMT4" ShapeID="_x0000_i1122" DrawAspect="Content" ObjectID="_1846148595" r:id="rId208"/>
        </w:object>
      </w:r>
      <w:r>
        <w:rPr>
          <w:rFonts w:ascii="Times New Roman" w:hAnsi="Times New Roman" w:cs="Times New Roman"/>
          <w:sz w:val="24"/>
          <w:szCs w:val="24"/>
        </w:rPr>
        <w:t xml:space="preserve"> to approximate the value of </w:t>
      </w:r>
      <w:r w:rsidRPr="00611167">
        <w:rPr>
          <w:position w:val="-30"/>
        </w:rPr>
        <w:object w:dxaOrig="820" w:dyaOrig="720" w14:anchorId="27500C7C">
          <v:shape id="_x0000_i1123" type="#_x0000_t75" style="width:41.25pt;height:36.75pt" o:ole="">
            <v:imagedata r:id="rId209" o:title=""/>
          </v:shape>
          <o:OLEObject Type="Embed" ProgID="Equation.DSMT4" ShapeID="_x0000_i1123" DrawAspect="Content" ObjectID="_1846148596" r:id="rId210"/>
        </w:object>
      </w:r>
      <w:r>
        <w:rPr>
          <w:rFonts w:ascii="Times New Roman" w:hAnsi="Times New Roman" w:cs="Times New Roman"/>
          <w:sz w:val="24"/>
          <w:szCs w:val="24"/>
        </w:rPr>
        <w:t xml:space="preserve"> (round your answer to four decimal places).</w:t>
      </w:r>
    </w:p>
    <w:p w14:paraId="0730BFD8" w14:textId="77777777" w:rsidR="00E1541F" w:rsidRDefault="00E1541F" w:rsidP="00E1541F">
      <w:pPr>
        <w:pStyle w:val="NoSpacing"/>
        <w:rPr>
          <w:rFonts w:ascii="Times New Roman" w:hAnsi="Times New Roman" w:cs="Times New Roman"/>
          <w:sz w:val="24"/>
          <w:szCs w:val="24"/>
        </w:rPr>
      </w:pPr>
    </w:p>
    <w:p w14:paraId="743C73AB" w14:textId="77777777" w:rsidR="00E1541F" w:rsidRDefault="00E1541F" w:rsidP="00E1541F">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see that in this case </w:t>
      </w:r>
      <w:r w:rsidRPr="00611167">
        <w:rPr>
          <w:position w:val="-6"/>
        </w:rPr>
        <w:object w:dxaOrig="680" w:dyaOrig="279" w14:anchorId="0233CFD7">
          <v:shape id="_x0000_i1124" type="#_x0000_t75" style="width:33.75pt;height:14.25pt" o:ole="">
            <v:imagedata r:id="rId211" o:title=""/>
          </v:shape>
          <o:OLEObject Type="Embed" ProgID="Equation.DSMT4" ShapeID="_x0000_i1124" DrawAspect="Content" ObjectID="_1846148597" r:id="rId212"/>
        </w:object>
      </w:r>
      <w:r>
        <w:rPr>
          <w:rFonts w:ascii="Times New Roman" w:hAnsi="Times New Roman" w:cs="Times New Roman"/>
          <w:sz w:val="24"/>
          <w:szCs w:val="24"/>
        </w:rPr>
        <w:t xml:space="preserve"> and </w:t>
      </w:r>
      <w:r w:rsidRPr="00611167">
        <w:rPr>
          <w:position w:val="-6"/>
        </w:rPr>
        <w:object w:dxaOrig="499" w:dyaOrig="279" w14:anchorId="2B83E4A9">
          <v:shape id="_x0000_i1125" type="#_x0000_t75" style="width:24pt;height:14.25pt" o:ole="">
            <v:imagedata r:id="rId213" o:title=""/>
          </v:shape>
          <o:OLEObject Type="Embed" ProgID="Equation.DSMT4" ShapeID="_x0000_i1125" DrawAspect="Content" ObjectID="_1846148598" r:id="rId214"/>
        </w:object>
      </w:r>
      <w:r>
        <w:rPr>
          <w:rFonts w:ascii="Times New Roman" w:hAnsi="Times New Roman" w:cs="Times New Roman"/>
          <w:sz w:val="24"/>
          <w:szCs w:val="24"/>
        </w:rPr>
        <w:t xml:space="preserve">.  This means that </w:t>
      </w:r>
      <w:r w:rsidRPr="00611167">
        <w:rPr>
          <w:position w:val="-24"/>
        </w:rPr>
        <w:object w:dxaOrig="1380" w:dyaOrig="620" w14:anchorId="7F0E948D">
          <v:shape id="_x0000_i1126" type="#_x0000_t75" style="width:69pt;height:30.75pt" o:ole="">
            <v:imagedata r:id="rId215" o:title=""/>
          </v:shape>
          <o:OLEObject Type="Embed" ProgID="Equation.DSMT4" ShapeID="_x0000_i1126" DrawAspect="Content" ObjectID="_1846148599" r:id="rId216"/>
        </w:object>
      </w:r>
      <w:r>
        <w:rPr>
          <w:rFonts w:ascii="Times New Roman" w:hAnsi="Times New Roman" w:cs="Times New Roman"/>
          <w:sz w:val="24"/>
          <w:szCs w:val="24"/>
        </w:rPr>
        <w:t xml:space="preserve">.  This implies that </w:t>
      </w:r>
      <w:r w:rsidRPr="00611167">
        <w:rPr>
          <w:position w:val="-12"/>
        </w:rPr>
        <w:object w:dxaOrig="760" w:dyaOrig="360" w14:anchorId="4424D009">
          <v:shape id="_x0000_i1127" type="#_x0000_t75" style="width:38.25pt;height:18pt" o:ole="">
            <v:imagedata r:id="rId217" o:title=""/>
          </v:shape>
          <o:OLEObject Type="Embed" ProgID="Equation.DSMT4" ShapeID="_x0000_i1127" DrawAspect="Content" ObjectID="_1846148600" r:id="rId218"/>
        </w:object>
      </w:r>
      <w:r>
        <w:rPr>
          <w:rFonts w:ascii="Times New Roman" w:hAnsi="Times New Roman" w:cs="Times New Roman"/>
          <w:sz w:val="24"/>
          <w:szCs w:val="24"/>
        </w:rPr>
        <w:t xml:space="preserve">, </w:t>
      </w:r>
      <w:r w:rsidRPr="00611167">
        <w:rPr>
          <w:position w:val="-24"/>
        </w:rPr>
        <w:object w:dxaOrig="780" w:dyaOrig="620" w14:anchorId="61BE6E10">
          <v:shape id="_x0000_i1128" type="#_x0000_t75" style="width:38.25pt;height:30.75pt" o:ole="">
            <v:imagedata r:id="rId219" o:title=""/>
          </v:shape>
          <o:OLEObject Type="Embed" ProgID="Equation.DSMT4" ShapeID="_x0000_i1128" DrawAspect="Content" ObjectID="_1846148601" r:id="rId220"/>
        </w:object>
      </w:r>
      <w:r>
        <w:rPr>
          <w:rFonts w:ascii="Times New Roman" w:hAnsi="Times New Roman" w:cs="Times New Roman"/>
          <w:sz w:val="24"/>
          <w:szCs w:val="24"/>
        </w:rPr>
        <w:t xml:space="preserve">, </w:t>
      </w:r>
      <w:r w:rsidRPr="00611167">
        <w:rPr>
          <w:position w:val="-12"/>
        </w:rPr>
        <w:object w:dxaOrig="639" w:dyaOrig="360" w14:anchorId="297AF026">
          <v:shape id="_x0000_i1129" type="#_x0000_t75" style="width:31.5pt;height:18pt" o:ole="">
            <v:imagedata r:id="rId221" o:title=""/>
          </v:shape>
          <o:OLEObject Type="Embed" ProgID="Equation.DSMT4" ShapeID="_x0000_i1129" DrawAspect="Content" ObjectID="_1846148602" r:id="rId222"/>
        </w:object>
      </w:r>
      <w:r>
        <w:rPr>
          <w:rFonts w:ascii="Times New Roman" w:hAnsi="Times New Roman" w:cs="Times New Roman"/>
          <w:sz w:val="24"/>
          <w:szCs w:val="24"/>
        </w:rPr>
        <w:t xml:space="preserve">, </w:t>
      </w:r>
      <w:r w:rsidRPr="00611167">
        <w:rPr>
          <w:position w:val="-24"/>
        </w:rPr>
        <w:object w:dxaOrig="680" w:dyaOrig="620" w14:anchorId="1488DA82">
          <v:shape id="_x0000_i1130" type="#_x0000_t75" style="width:33.75pt;height:30.75pt" o:ole="">
            <v:imagedata r:id="rId223" o:title=""/>
          </v:shape>
          <o:OLEObject Type="Embed" ProgID="Equation.DSMT4" ShapeID="_x0000_i1130" DrawAspect="Content" ObjectID="_1846148603" r:id="rId224"/>
        </w:object>
      </w:r>
      <w:r>
        <w:rPr>
          <w:rFonts w:ascii="Times New Roman" w:hAnsi="Times New Roman" w:cs="Times New Roman"/>
          <w:sz w:val="24"/>
          <w:szCs w:val="24"/>
        </w:rPr>
        <w:t xml:space="preserve">, and </w:t>
      </w:r>
      <w:r w:rsidRPr="00611167">
        <w:rPr>
          <w:position w:val="-12"/>
        </w:rPr>
        <w:object w:dxaOrig="600" w:dyaOrig="360" w14:anchorId="4146973E">
          <v:shape id="_x0000_i1131" type="#_x0000_t75" style="width:30.75pt;height:18pt" o:ole="">
            <v:imagedata r:id="rId225" o:title=""/>
          </v:shape>
          <o:OLEObject Type="Embed" ProgID="Equation.DSMT4" ShapeID="_x0000_i1131" DrawAspect="Content" ObjectID="_1846148604" r:id="rId226"/>
        </w:object>
      </w:r>
      <w:r>
        <w:rPr>
          <w:rFonts w:ascii="Times New Roman" w:hAnsi="Times New Roman" w:cs="Times New Roman"/>
          <w:sz w:val="24"/>
          <w:szCs w:val="24"/>
        </w:rPr>
        <w:t xml:space="preserve">.   So, if we let </w:t>
      </w:r>
      <w:r w:rsidRPr="00611167">
        <w:rPr>
          <w:position w:val="-10"/>
        </w:rPr>
        <w:object w:dxaOrig="1120" w:dyaOrig="400" w14:anchorId="0C2D6D22">
          <v:shape id="_x0000_i1132" type="#_x0000_t75" style="width:55.5pt;height:20.25pt" o:ole="">
            <v:imagedata r:id="rId227" o:title=""/>
          </v:shape>
          <o:OLEObject Type="Embed" ProgID="Equation.DSMT4" ShapeID="_x0000_i1132" DrawAspect="Content" ObjectID="_1846148605" r:id="rId228"/>
        </w:object>
      </w:r>
      <w:r>
        <w:rPr>
          <w:rFonts w:ascii="Times New Roman" w:hAnsi="Times New Roman" w:cs="Times New Roman"/>
          <w:sz w:val="24"/>
          <w:szCs w:val="24"/>
        </w:rPr>
        <w:t xml:space="preserve"> by Simpson’s rule we see: </w:t>
      </w:r>
    </w:p>
    <w:p w14:paraId="7F173FA2" w14:textId="77777777" w:rsidR="00E1541F" w:rsidRDefault="00E1541F" w:rsidP="00E1541F">
      <w:pPr>
        <w:pStyle w:val="NoSpacing"/>
        <w:rPr>
          <w:rFonts w:ascii="Times New Roman" w:hAnsi="Times New Roman" w:cs="Times New Roman"/>
          <w:sz w:val="24"/>
          <w:szCs w:val="24"/>
        </w:rPr>
      </w:pPr>
      <w:r>
        <w:rPr>
          <w:rFonts w:ascii="Times New Roman" w:hAnsi="Times New Roman" w:cs="Times New Roman"/>
          <w:sz w:val="24"/>
          <w:szCs w:val="24"/>
        </w:rPr>
        <w:tab/>
      </w:r>
      <w:r w:rsidRPr="00611167">
        <w:rPr>
          <w:position w:val="-30"/>
        </w:rPr>
        <w:object w:dxaOrig="6500" w:dyaOrig="720" w14:anchorId="3FDD97DF">
          <v:shape id="_x0000_i1133" type="#_x0000_t75" style="width:324pt;height:36.75pt" o:ole="">
            <v:imagedata r:id="rId229" o:title=""/>
          </v:shape>
          <o:OLEObject Type="Embed" ProgID="Equation.DSMT4" ShapeID="_x0000_i1133" DrawAspect="Content" ObjectID="_1846148606" r:id="rId230"/>
        </w:object>
      </w:r>
      <w:r>
        <w:rPr>
          <w:rFonts w:ascii="Times New Roman" w:hAnsi="Times New Roman" w:cs="Times New Roman"/>
          <w:sz w:val="24"/>
          <w:szCs w:val="24"/>
        </w:rPr>
        <w:t>.</w:t>
      </w:r>
    </w:p>
    <w:p w14:paraId="3F0685D1" w14:textId="77777777" w:rsidR="00E1541F" w:rsidRDefault="00E1541F" w:rsidP="00E1541F">
      <w:pPr>
        <w:pStyle w:val="NoSpacing"/>
        <w:rPr>
          <w:rFonts w:ascii="Times New Roman" w:hAnsi="Times New Roman" w:cs="Times New Roman"/>
          <w:sz w:val="24"/>
          <w:szCs w:val="24"/>
        </w:rPr>
      </w:pPr>
    </w:p>
    <w:p w14:paraId="78487A10" w14:textId="77777777" w:rsidR="00E1541F" w:rsidRDefault="00E1541F" w:rsidP="00E1541F">
      <w:pPr>
        <w:pStyle w:val="NoSpacing"/>
        <w:rPr>
          <w:rFonts w:ascii="Times New Roman" w:hAnsi="Times New Roman" w:cs="Times New Roman"/>
          <w:sz w:val="24"/>
          <w:szCs w:val="24"/>
        </w:rPr>
      </w:pPr>
    </w:p>
    <w:p w14:paraId="0F7FC189" w14:textId="77777777" w:rsidR="00E1541F" w:rsidRDefault="00E1541F" w:rsidP="00E1541F">
      <w:pPr>
        <w:pStyle w:val="NoSpacing"/>
        <w:rPr>
          <w:rFonts w:ascii="Times New Roman" w:hAnsi="Times New Roman" w:cs="Times New Roman"/>
          <w:sz w:val="24"/>
          <w:szCs w:val="24"/>
        </w:rPr>
      </w:pPr>
    </w:p>
    <w:p w14:paraId="333052DA" w14:textId="77777777" w:rsidR="00E1541F" w:rsidRDefault="00E1541F" w:rsidP="00E1541F">
      <w:pPr>
        <w:pStyle w:val="NoSpacing"/>
        <w:rPr>
          <w:rFonts w:ascii="Times New Roman" w:hAnsi="Times New Roman" w:cs="Times New Roman"/>
          <w:sz w:val="24"/>
          <w:szCs w:val="24"/>
        </w:rPr>
      </w:pPr>
    </w:p>
    <w:p w14:paraId="5FE743DE" w14:textId="77777777" w:rsidR="00E1541F" w:rsidRDefault="00E1541F" w:rsidP="00E1541F">
      <w:pPr>
        <w:pStyle w:val="NoSpacing"/>
        <w:rPr>
          <w:rFonts w:ascii="Times New Roman" w:hAnsi="Times New Roman" w:cs="Times New Roman"/>
          <w:sz w:val="24"/>
          <w:szCs w:val="24"/>
        </w:rPr>
      </w:pPr>
    </w:p>
    <w:p w14:paraId="46239136" w14:textId="77777777" w:rsidR="00E1541F" w:rsidRDefault="00E1541F" w:rsidP="00E1541F">
      <w:pPr>
        <w:pStyle w:val="NoSpacing"/>
        <w:rPr>
          <w:rFonts w:ascii="Times New Roman" w:hAnsi="Times New Roman" w:cs="Times New Roman"/>
          <w:sz w:val="24"/>
          <w:szCs w:val="24"/>
        </w:rPr>
      </w:pPr>
    </w:p>
    <w:p w14:paraId="5D869E3B" w14:textId="77777777" w:rsidR="00E1541F" w:rsidRDefault="00E1541F" w:rsidP="00E1541F">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Suppose that you know that if </w:t>
      </w:r>
      <w:r w:rsidRPr="00611167">
        <w:rPr>
          <w:position w:val="-10"/>
        </w:rPr>
        <w:object w:dxaOrig="1120" w:dyaOrig="400" w14:anchorId="5EADCA9A">
          <v:shape id="_x0000_i1134" type="#_x0000_t75" style="width:55.5pt;height:20.25pt" o:ole="">
            <v:imagedata r:id="rId231" o:title=""/>
          </v:shape>
          <o:OLEObject Type="Embed" ProgID="Equation.DSMT4" ShapeID="_x0000_i1134" DrawAspect="Content" ObjectID="_1846148607" r:id="rId232"/>
        </w:object>
      </w:r>
      <w:r>
        <w:rPr>
          <w:rFonts w:ascii="Times New Roman" w:hAnsi="Times New Roman" w:cs="Times New Roman"/>
          <w:sz w:val="24"/>
          <w:szCs w:val="24"/>
        </w:rPr>
        <w:t xml:space="preserve"> then </w:t>
      </w:r>
      <w:r w:rsidRPr="00611167">
        <w:rPr>
          <w:position w:val="-18"/>
        </w:rPr>
        <w:object w:dxaOrig="1260" w:dyaOrig="480" w14:anchorId="4C8C654F">
          <v:shape id="_x0000_i1135" type="#_x0000_t75" style="width:61.5pt;height:24pt" o:ole="">
            <v:imagedata r:id="rId233" o:title=""/>
          </v:shape>
          <o:OLEObject Type="Embed" ProgID="Equation.DSMT4" ShapeID="_x0000_i1135" DrawAspect="Content" ObjectID="_1846148608" r:id="rId234"/>
        </w:object>
      </w:r>
      <w:r>
        <w:rPr>
          <w:rFonts w:ascii="Times New Roman" w:hAnsi="Times New Roman" w:cs="Times New Roman"/>
          <w:sz w:val="24"/>
          <w:szCs w:val="24"/>
        </w:rPr>
        <w:t xml:space="preserve"> for any </w:t>
      </w:r>
      <w:r>
        <w:rPr>
          <w:rFonts w:ascii="Times New Roman" w:hAnsi="Times New Roman" w:cs="Times New Roman"/>
          <w:i/>
          <w:sz w:val="24"/>
          <w:szCs w:val="24"/>
        </w:rPr>
        <w:t>x</w:t>
      </w:r>
      <w:r>
        <w:rPr>
          <w:rFonts w:ascii="Times New Roman" w:hAnsi="Times New Roman" w:cs="Times New Roman"/>
          <w:sz w:val="24"/>
          <w:szCs w:val="24"/>
        </w:rPr>
        <w:t xml:space="preserve"> in </w:t>
      </w:r>
      <w:r w:rsidRPr="00611167">
        <w:rPr>
          <w:position w:val="-14"/>
        </w:rPr>
        <w:object w:dxaOrig="620" w:dyaOrig="400" w14:anchorId="40337F6E">
          <v:shape id="_x0000_i1136" type="#_x0000_t75" style="width:30.75pt;height:20.25pt" o:ole="">
            <v:imagedata r:id="rId235" o:title=""/>
          </v:shape>
          <o:OLEObject Type="Embed" ProgID="Equation.DSMT4" ShapeID="_x0000_i1136" DrawAspect="Content" ObjectID="_1846148609" r:id="rId236"/>
        </w:object>
      </w:r>
      <w:r>
        <w:rPr>
          <w:rFonts w:ascii="Times New Roman" w:hAnsi="Times New Roman" w:cs="Times New Roman"/>
          <w:sz w:val="24"/>
          <w:szCs w:val="24"/>
        </w:rPr>
        <w:t>.  Use this fact to find an upper bound on the error of the approximation you found in (a).</w:t>
      </w:r>
    </w:p>
    <w:p w14:paraId="7D724457" w14:textId="77777777" w:rsidR="00E1541F" w:rsidRDefault="00E1541F" w:rsidP="00E1541F">
      <w:pPr>
        <w:pStyle w:val="NoSpacing"/>
        <w:rPr>
          <w:rFonts w:ascii="Times New Roman" w:hAnsi="Times New Roman" w:cs="Times New Roman"/>
          <w:sz w:val="24"/>
          <w:szCs w:val="24"/>
        </w:rPr>
      </w:pPr>
    </w:p>
    <w:p w14:paraId="23B4B6B1" w14:textId="77777777" w:rsidR="00E1541F" w:rsidRDefault="00E1541F" w:rsidP="00E1541F">
      <w:pPr>
        <w:pStyle w:val="NoSpacing"/>
        <w:ind w:firstLine="360"/>
        <w:rPr>
          <w:rFonts w:ascii="Times New Roman" w:hAnsi="Times New Roman" w:cs="Times New Roman"/>
          <w:sz w:val="24"/>
          <w:szCs w:val="24"/>
        </w:rPr>
      </w:pPr>
      <w:r>
        <w:rPr>
          <w:rFonts w:ascii="Times New Roman" w:hAnsi="Times New Roman" w:cs="Times New Roman"/>
          <w:sz w:val="24"/>
          <w:szCs w:val="24"/>
        </w:rPr>
        <w:t xml:space="preserve">By the theorem the error is </w:t>
      </w:r>
      <w:proofErr w:type="gramStart"/>
      <w:r>
        <w:rPr>
          <w:rFonts w:ascii="Times New Roman" w:hAnsi="Times New Roman" w:cs="Times New Roman"/>
          <w:sz w:val="24"/>
          <w:szCs w:val="24"/>
        </w:rPr>
        <w:t>bounded</w:t>
      </w:r>
      <w:proofErr w:type="gramEnd"/>
      <w:r>
        <w:rPr>
          <w:rFonts w:ascii="Times New Roman" w:hAnsi="Times New Roman" w:cs="Times New Roman"/>
          <w:sz w:val="24"/>
          <w:szCs w:val="24"/>
        </w:rPr>
        <w:t xml:space="preserve"> above by  </w:t>
      </w:r>
      <w:r w:rsidRPr="00611167">
        <w:rPr>
          <w:position w:val="-36"/>
        </w:rPr>
        <w:object w:dxaOrig="4320" w:dyaOrig="859" w14:anchorId="5AD2DD87">
          <v:shape id="_x0000_i1137" type="#_x0000_t75" style="width:3in;height:42.75pt" o:ole="">
            <v:imagedata r:id="rId237" o:title=""/>
          </v:shape>
          <o:OLEObject Type="Embed" ProgID="Equation.DSMT4" ShapeID="_x0000_i1137" DrawAspect="Content" ObjectID="_1846148610" r:id="rId238"/>
        </w:object>
      </w:r>
      <w:r>
        <w:rPr>
          <w:rFonts w:ascii="Times New Roman" w:hAnsi="Times New Roman" w:cs="Times New Roman"/>
          <w:sz w:val="24"/>
          <w:szCs w:val="24"/>
        </w:rPr>
        <w:t xml:space="preserve">. </w:t>
      </w:r>
    </w:p>
    <w:p w14:paraId="420574B1" w14:textId="77777777" w:rsidR="00E1541F" w:rsidRPr="00EF2E6A" w:rsidRDefault="00E1541F" w:rsidP="00E1541F">
      <w:pPr>
        <w:rPr>
          <w:szCs w:val="28"/>
        </w:rPr>
      </w:pPr>
    </w:p>
    <w:p w14:paraId="665A84D0" w14:textId="77777777" w:rsidR="00EF2E6A" w:rsidRPr="00EF2E6A" w:rsidRDefault="00EF2E6A" w:rsidP="00E1541F">
      <w:pPr>
        <w:pStyle w:val="NoSpacing"/>
        <w:rPr>
          <w:szCs w:val="28"/>
        </w:rPr>
      </w:pPr>
    </w:p>
    <w:sectPr w:rsidR="00EF2E6A" w:rsidRPr="00EF2E6A" w:rsidSect="00516FD8">
      <w:headerReference w:type="first" r:id="rId23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D0E7" w14:textId="77777777" w:rsidR="009C1DE0" w:rsidRDefault="009C1DE0" w:rsidP="00516FD8">
      <w:r>
        <w:separator/>
      </w:r>
    </w:p>
  </w:endnote>
  <w:endnote w:type="continuationSeparator" w:id="0">
    <w:p w14:paraId="61DE521F" w14:textId="77777777" w:rsidR="009C1DE0" w:rsidRDefault="009C1DE0" w:rsidP="00516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86CA4" w14:textId="77777777" w:rsidR="009C1DE0" w:rsidRDefault="009C1DE0" w:rsidP="00516FD8">
      <w:r>
        <w:separator/>
      </w:r>
    </w:p>
  </w:footnote>
  <w:footnote w:type="continuationSeparator" w:id="0">
    <w:p w14:paraId="2F988C46" w14:textId="77777777" w:rsidR="009C1DE0" w:rsidRDefault="009C1DE0" w:rsidP="00516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16FD8" w14:paraId="6961E26A" w14:textId="77777777" w:rsidTr="00B04318">
      <w:tc>
        <w:tcPr>
          <w:tcW w:w="2335" w:type="dxa"/>
        </w:tcPr>
        <w:p w14:paraId="3DF57532" w14:textId="77777777" w:rsidR="00516FD8" w:rsidRDefault="00516FD8" w:rsidP="00516FD8">
          <w:pPr>
            <w:rPr>
              <w:b/>
              <w:sz w:val="32"/>
            </w:rPr>
          </w:pPr>
          <w:r w:rsidRPr="005228F3">
            <w:rPr>
              <w:b/>
              <w:sz w:val="32"/>
            </w:rPr>
            <w:t xml:space="preserve">MTH </w:t>
          </w:r>
          <w:r>
            <w:rPr>
              <w:b/>
              <w:sz w:val="32"/>
            </w:rPr>
            <w:t>201</w:t>
          </w:r>
        </w:p>
      </w:tc>
      <w:tc>
        <w:tcPr>
          <w:tcW w:w="6210" w:type="dxa"/>
        </w:tcPr>
        <w:p w14:paraId="0C9DC54D" w14:textId="77777777" w:rsidR="00516FD8" w:rsidRDefault="00516FD8" w:rsidP="00516FD8">
          <w:pPr>
            <w:jc w:val="center"/>
            <w:rPr>
              <w:b/>
              <w:sz w:val="32"/>
            </w:rPr>
          </w:pPr>
          <w:r>
            <w:rPr>
              <w:b/>
              <w:sz w:val="32"/>
            </w:rPr>
            <w:t xml:space="preserve">Chapter 2:  Integration Techniques </w:t>
          </w:r>
        </w:p>
      </w:tc>
      <w:tc>
        <w:tcPr>
          <w:tcW w:w="2245" w:type="dxa"/>
        </w:tcPr>
        <w:p w14:paraId="1BA6CF0D" w14:textId="77777777" w:rsidR="00516FD8" w:rsidRDefault="00516FD8" w:rsidP="00516FD8">
          <w:pPr>
            <w:jc w:val="right"/>
            <w:rPr>
              <w:b/>
              <w:sz w:val="32"/>
            </w:rPr>
          </w:pPr>
        </w:p>
      </w:tc>
    </w:tr>
  </w:tbl>
  <w:p w14:paraId="29DF4EEE" w14:textId="77777777" w:rsidR="00516FD8" w:rsidRDefault="00516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33D98"/>
    <w:multiLevelType w:val="hybridMultilevel"/>
    <w:tmpl w:val="7A9E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C14854"/>
    <w:multiLevelType w:val="hybridMultilevel"/>
    <w:tmpl w:val="3264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8253E"/>
    <w:multiLevelType w:val="hybridMultilevel"/>
    <w:tmpl w:val="330A53A8"/>
    <w:lvl w:ilvl="0" w:tplc="D9BEF6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186376"/>
    <w:multiLevelType w:val="hybridMultilevel"/>
    <w:tmpl w:val="8684EAE6"/>
    <w:lvl w:ilvl="0" w:tplc="61AA0D1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4DE6566"/>
    <w:multiLevelType w:val="hybridMultilevel"/>
    <w:tmpl w:val="FBC0BDA0"/>
    <w:lvl w:ilvl="0" w:tplc="E21E3EF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B3C52"/>
    <w:multiLevelType w:val="hybridMultilevel"/>
    <w:tmpl w:val="D51AF782"/>
    <w:lvl w:ilvl="0" w:tplc="CC06AC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5414B"/>
    <w:multiLevelType w:val="hybridMultilevel"/>
    <w:tmpl w:val="2CD67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7862E5"/>
    <w:multiLevelType w:val="hybridMultilevel"/>
    <w:tmpl w:val="58B6BFE4"/>
    <w:lvl w:ilvl="0" w:tplc="74A0B9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4076A8"/>
    <w:multiLevelType w:val="hybridMultilevel"/>
    <w:tmpl w:val="D5B641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962379">
    <w:abstractNumId w:val="21"/>
  </w:num>
  <w:num w:numId="2" w16cid:durableId="2030636536">
    <w:abstractNumId w:val="0"/>
  </w:num>
  <w:num w:numId="3" w16cid:durableId="401026216">
    <w:abstractNumId w:val="18"/>
  </w:num>
  <w:num w:numId="4" w16cid:durableId="1758404702">
    <w:abstractNumId w:val="9"/>
  </w:num>
  <w:num w:numId="5" w16cid:durableId="1628974756">
    <w:abstractNumId w:val="16"/>
  </w:num>
  <w:num w:numId="6" w16cid:durableId="490559093">
    <w:abstractNumId w:val="20"/>
  </w:num>
  <w:num w:numId="7" w16cid:durableId="181287377">
    <w:abstractNumId w:val="17"/>
  </w:num>
  <w:num w:numId="8" w16cid:durableId="296297023">
    <w:abstractNumId w:val="4"/>
  </w:num>
  <w:num w:numId="9" w16cid:durableId="1708212009">
    <w:abstractNumId w:val="6"/>
  </w:num>
  <w:num w:numId="10" w16cid:durableId="181822503">
    <w:abstractNumId w:val="10"/>
  </w:num>
  <w:num w:numId="11" w16cid:durableId="1261063319">
    <w:abstractNumId w:val="14"/>
  </w:num>
  <w:num w:numId="12" w16cid:durableId="283388235">
    <w:abstractNumId w:val="12"/>
  </w:num>
  <w:num w:numId="13" w16cid:durableId="823550850">
    <w:abstractNumId w:val="3"/>
  </w:num>
  <w:num w:numId="14" w16cid:durableId="1590963838">
    <w:abstractNumId w:val="2"/>
  </w:num>
  <w:num w:numId="15" w16cid:durableId="939221573">
    <w:abstractNumId w:val="7"/>
  </w:num>
  <w:num w:numId="16" w16cid:durableId="1125466972">
    <w:abstractNumId w:val="11"/>
  </w:num>
  <w:num w:numId="17" w16cid:durableId="1075472608">
    <w:abstractNumId w:val="13"/>
  </w:num>
  <w:num w:numId="18" w16cid:durableId="1390956368">
    <w:abstractNumId w:val="8"/>
  </w:num>
  <w:num w:numId="19" w16cid:durableId="1128206984">
    <w:abstractNumId w:val="19"/>
  </w:num>
  <w:num w:numId="20" w16cid:durableId="305624581">
    <w:abstractNumId w:val="15"/>
  </w:num>
  <w:num w:numId="21" w16cid:durableId="2008941294">
    <w:abstractNumId w:val="1"/>
  </w:num>
  <w:num w:numId="22" w16cid:durableId="887760732">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4158"/>
    <w:rsid w:val="000259F3"/>
    <w:rsid w:val="00033A7C"/>
    <w:rsid w:val="00033A9C"/>
    <w:rsid w:val="00041735"/>
    <w:rsid w:val="0004294E"/>
    <w:rsid w:val="00045F2F"/>
    <w:rsid w:val="00047FCA"/>
    <w:rsid w:val="00050337"/>
    <w:rsid w:val="000515C2"/>
    <w:rsid w:val="00052188"/>
    <w:rsid w:val="0005535A"/>
    <w:rsid w:val="000562CF"/>
    <w:rsid w:val="00056781"/>
    <w:rsid w:val="00057127"/>
    <w:rsid w:val="000619E0"/>
    <w:rsid w:val="00064E74"/>
    <w:rsid w:val="0007220A"/>
    <w:rsid w:val="00074464"/>
    <w:rsid w:val="00076AE9"/>
    <w:rsid w:val="00077014"/>
    <w:rsid w:val="00077E49"/>
    <w:rsid w:val="0008208A"/>
    <w:rsid w:val="00084AD5"/>
    <w:rsid w:val="00084D73"/>
    <w:rsid w:val="0008662A"/>
    <w:rsid w:val="000910D4"/>
    <w:rsid w:val="0009641F"/>
    <w:rsid w:val="000968C8"/>
    <w:rsid w:val="00097C31"/>
    <w:rsid w:val="00097E6B"/>
    <w:rsid w:val="000A0E6C"/>
    <w:rsid w:val="000A34B5"/>
    <w:rsid w:val="000A6819"/>
    <w:rsid w:val="000B0403"/>
    <w:rsid w:val="000C1AEA"/>
    <w:rsid w:val="000C1AEF"/>
    <w:rsid w:val="000C1DA5"/>
    <w:rsid w:val="000C2E48"/>
    <w:rsid w:val="000C39DB"/>
    <w:rsid w:val="000C3F7E"/>
    <w:rsid w:val="000C6504"/>
    <w:rsid w:val="000D333E"/>
    <w:rsid w:val="000D73F9"/>
    <w:rsid w:val="000D7549"/>
    <w:rsid w:val="000E0987"/>
    <w:rsid w:val="000F1A89"/>
    <w:rsid w:val="000F7B65"/>
    <w:rsid w:val="00101FC7"/>
    <w:rsid w:val="00103BAD"/>
    <w:rsid w:val="00106BD9"/>
    <w:rsid w:val="00112B8F"/>
    <w:rsid w:val="00113E24"/>
    <w:rsid w:val="00114638"/>
    <w:rsid w:val="0011733B"/>
    <w:rsid w:val="001176FA"/>
    <w:rsid w:val="001207A5"/>
    <w:rsid w:val="00124F6A"/>
    <w:rsid w:val="001257AF"/>
    <w:rsid w:val="00126530"/>
    <w:rsid w:val="001267AE"/>
    <w:rsid w:val="00127416"/>
    <w:rsid w:val="00131387"/>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F00"/>
    <w:rsid w:val="001804C9"/>
    <w:rsid w:val="00180AA2"/>
    <w:rsid w:val="00181555"/>
    <w:rsid w:val="00184C28"/>
    <w:rsid w:val="001922E7"/>
    <w:rsid w:val="001962CB"/>
    <w:rsid w:val="00196390"/>
    <w:rsid w:val="0019663A"/>
    <w:rsid w:val="001A0F9D"/>
    <w:rsid w:val="001B076B"/>
    <w:rsid w:val="001B1896"/>
    <w:rsid w:val="001B2E06"/>
    <w:rsid w:val="001B6FD0"/>
    <w:rsid w:val="001C04E4"/>
    <w:rsid w:val="001C1724"/>
    <w:rsid w:val="001C2F58"/>
    <w:rsid w:val="001C6C42"/>
    <w:rsid w:val="001C7534"/>
    <w:rsid w:val="001D0027"/>
    <w:rsid w:val="001D151C"/>
    <w:rsid w:val="001D1735"/>
    <w:rsid w:val="001D2944"/>
    <w:rsid w:val="001D36C9"/>
    <w:rsid w:val="001D5AAD"/>
    <w:rsid w:val="001D66A7"/>
    <w:rsid w:val="001D7196"/>
    <w:rsid w:val="001E3484"/>
    <w:rsid w:val="001F1D14"/>
    <w:rsid w:val="001F483D"/>
    <w:rsid w:val="001F74E7"/>
    <w:rsid w:val="0020158C"/>
    <w:rsid w:val="002033F7"/>
    <w:rsid w:val="00211B80"/>
    <w:rsid w:val="002135B3"/>
    <w:rsid w:val="0021529B"/>
    <w:rsid w:val="00215BC6"/>
    <w:rsid w:val="002230E5"/>
    <w:rsid w:val="00232203"/>
    <w:rsid w:val="002361F3"/>
    <w:rsid w:val="0023698C"/>
    <w:rsid w:val="00242E1F"/>
    <w:rsid w:val="00242F17"/>
    <w:rsid w:val="0024350E"/>
    <w:rsid w:val="002446B8"/>
    <w:rsid w:val="00247644"/>
    <w:rsid w:val="00251210"/>
    <w:rsid w:val="00252DE3"/>
    <w:rsid w:val="00254F22"/>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3049"/>
    <w:rsid w:val="0028440B"/>
    <w:rsid w:val="00285D1F"/>
    <w:rsid w:val="002876CA"/>
    <w:rsid w:val="002A1419"/>
    <w:rsid w:val="002A2F62"/>
    <w:rsid w:val="002A2F64"/>
    <w:rsid w:val="002A48F8"/>
    <w:rsid w:val="002A66B3"/>
    <w:rsid w:val="002B00B8"/>
    <w:rsid w:val="002B23FF"/>
    <w:rsid w:val="002B3A53"/>
    <w:rsid w:val="002B5E21"/>
    <w:rsid w:val="002C07D1"/>
    <w:rsid w:val="002C638B"/>
    <w:rsid w:val="002D1E9B"/>
    <w:rsid w:val="002D3E36"/>
    <w:rsid w:val="002D4FA5"/>
    <w:rsid w:val="002D4FE1"/>
    <w:rsid w:val="002D6551"/>
    <w:rsid w:val="002E319E"/>
    <w:rsid w:val="002E329C"/>
    <w:rsid w:val="002E33B3"/>
    <w:rsid w:val="002F00B4"/>
    <w:rsid w:val="002F03B7"/>
    <w:rsid w:val="002F1D85"/>
    <w:rsid w:val="002F2542"/>
    <w:rsid w:val="002F2A0F"/>
    <w:rsid w:val="002F46B5"/>
    <w:rsid w:val="002F611C"/>
    <w:rsid w:val="002F6EB4"/>
    <w:rsid w:val="003002C2"/>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416C3"/>
    <w:rsid w:val="00341C8B"/>
    <w:rsid w:val="00343EC5"/>
    <w:rsid w:val="003441E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E1D"/>
    <w:rsid w:val="003B27E5"/>
    <w:rsid w:val="003B31D5"/>
    <w:rsid w:val="003B3FD2"/>
    <w:rsid w:val="003B6896"/>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749"/>
    <w:rsid w:val="003F295F"/>
    <w:rsid w:val="003F3A3A"/>
    <w:rsid w:val="003F5A6D"/>
    <w:rsid w:val="004004FE"/>
    <w:rsid w:val="00401706"/>
    <w:rsid w:val="00405040"/>
    <w:rsid w:val="004051A2"/>
    <w:rsid w:val="00405722"/>
    <w:rsid w:val="00406572"/>
    <w:rsid w:val="00406611"/>
    <w:rsid w:val="004101E3"/>
    <w:rsid w:val="00412909"/>
    <w:rsid w:val="00412E91"/>
    <w:rsid w:val="004139EF"/>
    <w:rsid w:val="0041758D"/>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C1A"/>
    <w:rsid w:val="00467057"/>
    <w:rsid w:val="00467554"/>
    <w:rsid w:val="00467CC4"/>
    <w:rsid w:val="00467DB1"/>
    <w:rsid w:val="00467F95"/>
    <w:rsid w:val="00473287"/>
    <w:rsid w:val="00474BE1"/>
    <w:rsid w:val="004779A1"/>
    <w:rsid w:val="00477B69"/>
    <w:rsid w:val="00480054"/>
    <w:rsid w:val="00480CBC"/>
    <w:rsid w:val="00483419"/>
    <w:rsid w:val="00484308"/>
    <w:rsid w:val="004866A0"/>
    <w:rsid w:val="00487779"/>
    <w:rsid w:val="00487F59"/>
    <w:rsid w:val="0049249D"/>
    <w:rsid w:val="004963D9"/>
    <w:rsid w:val="004A02E6"/>
    <w:rsid w:val="004A20D1"/>
    <w:rsid w:val="004A31F8"/>
    <w:rsid w:val="004A69AB"/>
    <w:rsid w:val="004A6BD4"/>
    <w:rsid w:val="004B1F41"/>
    <w:rsid w:val="004B2498"/>
    <w:rsid w:val="004C0DC9"/>
    <w:rsid w:val="004C5CC0"/>
    <w:rsid w:val="004C65B3"/>
    <w:rsid w:val="004E200A"/>
    <w:rsid w:val="004E358F"/>
    <w:rsid w:val="004E393B"/>
    <w:rsid w:val="004E4D0A"/>
    <w:rsid w:val="004E52D8"/>
    <w:rsid w:val="004E6330"/>
    <w:rsid w:val="004E7BE8"/>
    <w:rsid w:val="004F1D91"/>
    <w:rsid w:val="004F2107"/>
    <w:rsid w:val="004F2869"/>
    <w:rsid w:val="004F2C5F"/>
    <w:rsid w:val="004F6242"/>
    <w:rsid w:val="00501C4B"/>
    <w:rsid w:val="00503292"/>
    <w:rsid w:val="0050340E"/>
    <w:rsid w:val="00503523"/>
    <w:rsid w:val="00505B7F"/>
    <w:rsid w:val="005060D0"/>
    <w:rsid w:val="00507AD0"/>
    <w:rsid w:val="00510778"/>
    <w:rsid w:val="0051138D"/>
    <w:rsid w:val="0051356F"/>
    <w:rsid w:val="005138E8"/>
    <w:rsid w:val="005151C7"/>
    <w:rsid w:val="005155EB"/>
    <w:rsid w:val="00516FD8"/>
    <w:rsid w:val="005211FE"/>
    <w:rsid w:val="0052155C"/>
    <w:rsid w:val="00521E41"/>
    <w:rsid w:val="00522539"/>
    <w:rsid w:val="005228F3"/>
    <w:rsid w:val="00523FD9"/>
    <w:rsid w:val="00524000"/>
    <w:rsid w:val="0052493C"/>
    <w:rsid w:val="00525CE4"/>
    <w:rsid w:val="0053352D"/>
    <w:rsid w:val="0053397B"/>
    <w:rsid w:val="00534C4D"/>
    <w:rsid w:val="00534E8D"/>
    <w:rsid w:val="00537249"/>
    <w:rsid w:val="005406C6"/>
    <w:rsid w:val="00547790"/>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11A"/>
    <w:rsid w:val="005959B4"/>
    <w:rsid w:val="00595A49"/>
    <w:rsid w:val="005961DC"/>
    <w:rsid w:val="00596D1B"/>
    <w:rsid w:val="005A0D11"/>
    <w:rsid w:val="005A14DE"/>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24F3"/>
    <w:rsid w:val="005D4002"/>
    <w:rsid w:val="005D57ED"/>
    <w:rsid w:val="005D75A2"/>
    <w:rsid w:val="005E127A"/>
    <w:rsid w:val="005E29CE"/>
    <w:rsid w:val="005E3367"/>
    <w:rsid w:val="005E55A5"/>
    <w:rsid w:val="005E64E1"/>
    <w:rsid w:val="005E77E8"/>
    <w:rsid w:val="005F093C"/>
    <w:rsid w:val="005F1886"/>
    <w:rsid w:val="005F3B2C"/>
    <w:rsid w:val="005F56CC"/>
    <w:rsid w:val="00600242"/>
    <w:rsid w:val="00601A88"/>
    <w:rsid w:val="0060567C"/>
    <w:rsid w:val="006118B7"/>
    <w:rsid w:val="00611A1B"/>
    <w:rsid w:val="00611E35"/>
    <w:rsid w:val="006142E9"/>
    <w:rsid w:val="006150C2"/>
    <w:rsid w:val="00615E35"/>
    <w:rsid w:val="00617572"/>
    <w:rsid w:val="00617E8A"/>
    <w:rsid w:val="006225DD"/>
    <w:rsid w:val="00622D03"/>
    <w:rsid w:val="006239DD"/>
    <w:rsid w:val="00623C92"/>
    <w:rsid w:val="00625EC7"/>
    <w:rsid w:val="00626717"/>
    <w:rsid w:val="0063115F"/>
    <w:rsid w:val="006322BC"/>
    <w:rsid w:val="006323BB"/>
    <w:rsid w:val="0063348A"/>
    <w:rsid w:val="0063376E"/>
    <w:rsid w:val="00635212"/>
    <w:rsid w:val="00637F77"/>
    <w:rsid w:val="0064097C"/>
    <w:rsid w:val="00640ED9"/>
    <w:rsid w:val="0064218F"/>
    <w:rsid w:val="00642E15"/>
    <w:rsid w:val="006433B0"/>
    <w:rsid w:val="00643894"/>
    <w:rsid w:val="00647C91"/>
    <w:rsid w:val="00651812"/>
    <w:rsid w:val="006525E5"/>
    <w:rsid w:val="0065445B"/>
    <w:rsid w:val="00655C0C"/>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776"/>
    <w:rsid w:val="00674EA3"/>
    <w:rsid w:val="00682A8F"/>
    <w:rsid w:val="00683DE2"/>
    <w:rsid w:val="006842C4"/>
    <w:rsid w:val="006865C3"/>
    <w:rsid w:val="0068722A"/>
    <w:rsid w:val="006901FB"/>
    <w:rsid w:val="0069045E"/>
    <w:rsid w:val="006960AA"/>
    <w:rsid w:val="006A03DA"/>
    <w:rsid w:val="006A0535"/>
    <w:rsid w:val="006A0A08"/>
    <w:rsid w:val="006A0B6E"/>
    <w:rsid w:val="006A2544"/>
    <w:rsid w:val="006A300D"/>
    <w:rsid w:val="006A7421"/>
    <w:rsid w:val="006B2618"/>
    <w:rsid w:val="006B26F9"/>
    <w:rsid w:val="006B6D9A"/>
    <w:rsid w:val="006C4522"/>
    <w:rsid w:val="006C530A"/>
    <w:rsid w:val="006C6E4E"/>
    <w:rsid w:val="006C7E44"/>
    <w:rsid w:val="006D0884"/>
    <w:rsid w:val="006D7967"/>
    <w:rsid w:val="006E242E"/>
    <w:rsid w:val="006E2D14"/>
    <w:rsid w:val="006E7397"/>
    <w:rsid w:val="006F0944"/>
    <w:rsid w:val="006F15D2"/>
    <w:rsid w:val="006F6AE9"/>
    <w:rsid w:val="006F7C07"/>
    <w:rsid w:val="0070076D"/>
    <w:rsid w:val="007007E8"/>
    <w:rsid w:val="007051EE"/>
    <w:rsid w:val="00705694"/>
    <w:rsid w:val="007130DE"/>
    <w:rsid w:val="007173B0"/>
    <w:rsid w:val="00717992"/>
    <w:rsid w:val="00717B89"/>
    <w:rsid w:val="00722B14"/>
    <w:rsid w:val="007248D9"/>
    <w:rsid w:val="007269F9"/>
    <w:rsid w:val="0073128B"/>
    <w:rsid w:val="00732704"/>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AFB"/>
    <w:rsid w:val="00775ED0"/>
    <w:rsid w:val="00776E26"/>
    <w:rsid w:val="00784CAA"/>
    <w:rsid w:val="0078598D"/>
    <w:rsid w:val="00785999"/>
    <w:rsid w:val="00786212"/>
    <w:rsid w:val="00796209"/>
    <w:rsid w:val="00796CD6"/>
    <w:rsid w:val="00797121"/>
    <w:rsid w:val="007A5225"/>
    <w:rsid w:val="007A57C8"/>
    <w:rsid w:val="007A7526"/>
    <w:rsid w:val="007A777E"/>
    <w:rsid w:val="007B0AA3"/>
    <w:rsid w:val="007C171E"/>
    <w:rsid w:val="007C386C"/>
    <w:rsid w:val="007C3B72"/>
    <w:rsid w:val="007C4106"/>
    <w:rsid w:val="007C4909"/>
    <w:rsid w:val="007C63E2"/>
    <w:rsid w:val="007D1D82"/>
    <w:rsid w:val="007E0F31"/>
    <w:rsid w:val="007E165B"/>
    <w:rsid w:val="007E3D06"/>
    <w:rsid w:val="007E4706"/>
    <w:rsid w:val="007F0572"/>
    <w:rsid w:val="007F0C72"/>
    <w:rsid w:val="007F19BE"/>
    <w:rsid w:val="007F1E92"/>
    <w:rsid w:val="007F45F8"/>
    <w:rsid w:val="007F468F"/>
    <w:rsid w:val="008022EE"/>
    <w:rsid w:val="0080253B"/>
    <w:rsid w:val="00805E8D"/>
    <w:rsid w:val="008111AE"/>
    <w:rsid w:val="0081326E"/>
    <w:rsid w:val="008148E2"/>
    <w:rsid w:val="008247F7"/>
    <w:rsid w:val="008256C4"/>
    <w:rsid w:val="00830B67"/>
    <w:rsid w:val="008346CD"/>
    <w:rsid w:val="00840203"/>
    <w:rsid w:val="00840300"/>
    <w:rsid w:val="0084316E"/>
    <w:rsid w:val="0084727E"/>
    <w:rsid w:val="0085237D"/>
    <w:rsid w:val="00855942"/>
    <w:rsid w:val="008565F7"/>
    <w:rsid w:val="00856B09"/>
    <w:rsid w:val="00857C29"/>
    <w:rsid w:val="008600CB"/>
    <w:rsid w:val="00860A3E"/>
    <w:rsid w:val="00861E68"/>
    <w:rsid w:val="00862E29"/>
    <w:rsid w:val="00863C12"/>
    <w:rsid w:val="0087071D"/>
    <w:rsid w:val="00883065"/>
    <w:rsid w:val="00890B2D"/>
    <w:rsid w:val="008928A8"/>
    <w:rsid w:val="00895FEB"/>
    <w:rsid w:val="008A2203"/>
    <w:rsid w:val="008A67B5"/>
    <w:rsid w:val="008A6D6A"/>
    <w:rsid w:val="008A7361"/>
    <w:rsid w:val="008B0E68"/>
    <w:rsid w:val="008B193A"/>
    <w:rsid w:val="008B1EE6"/>
    <w:rsid w:val="008B6C9C"/>
    <w:rsid w:val="008C0161"/>
    <w:rsid w:val="008C02DA"/>
    <w:rsid w:val="008C0CA4"/>
    <w:rsid w:val="008C0CAB"/>
    <w:rsid w:val="008C172B"/>
    <w:rsid w:val="008C173E"/>
    <w:rsid w:val="008C3C84"/>
    <w:rsid w:val="008C3E0E"/>
    <w:rsid w:val="008D1106"/>
    <w:rsid w:val="008D15EB"/>
    <w:rsid w:val="008D33F7"/>
    <w:rsid w:val="008D6092"/>
    <w:rsid w:val="008D7DB1"/>
    <w:rsid w:val="008D7E06"/>
    <w:rsid w:val="008E2AED"/>
    <w:rsid w:val="008E4AFE"/>
    <w:rsid w:val="008E6231"/>
    <w:rsid w:val="008E6596"/>
    <w:rsid w:val="008E74B5"/>
    <w:rsid w:val="008F0096"/>
    <w:rsid w:val="008F01EB"/>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5FF1"/>
    <w:rsid w:val="00956492"/>
    <w:rsid w:val="00961F49"/>
    <w:rsid w:val="00962772"/>
    <w:rsid w:val="0096443C"/>
    <w:rsid w:val="009656AD"/>
    <w:rsid w:val="00965E89"/>
    <w:rsid w:val="00967D95"/>
    <w:rsid w:val="0097160E"/>
    <w:rsid w:val="00971AF5"/>
    <w:rsid w:val="00971FCC"/>
    <w:rsid w:val="0097235E"/>
    <w:rsid w:val="00974874"/>
    <w:rsid w:val="00977376"/>
    <w:rsid w:val="009809C2"/>
    <w:rsid w:val="009814DD"/>
    <w:rsid w:val="009831F7"/>
    <w:rsid w:val="00985B40"/>
    <w:rsid w:val="00987C68"/>
    <w:rsid w:val="0099046E"/>
    <w:rsid w:val="00991529"/>
    <w:rsid w:val="00997B02"/>
    <w:rsid w:val="009A3D06"/>
    <w:rsid w:val="009A5CC7"/>
    <w:rsid w:val="009B42FE"/>
    <w:rsid w:val="009C1DE0"/>
    <w:rsid w:val="009C3EE4"/>
    <w:rsid w:val="009C4229"/>
    <w:rsid w:val="009C452D"/>
    <w:rsid w:val="009C6906"/>
    <w:rsid w:val="009C6965"/>
    <w:rsid w:val="009D3755"/>
    <w:rsid w:val="009E2336"/>
    <w:rsid w:val="009E30DE"/>
    <w:rsid w:val="009E5D90"/>
    <w:rsid w:val="009E6DA4"/>
    <w:rsid w:val="009F05AD"/>
    <w:rsid w:val="009F1ABF"/>
    <w:rsid w:val="009F7B02"/>
    <w:rsid w:val="00A0300A"/>
    <w:rsid w:val="00A03D6E"/>
    <w:rsid w:val="00A0596F"/>
    <w:rsid w:val="00A07EB5"/>
    <w:rsid w:val="00A13D1C"/>
    <w:rsid w:val="00A13E9C"/>
    <w:rsid w:val="00A14410"/>
    <w:rsid w:val="00A164D9"/>
    <w:rsid w:val="00A23231"/>
    <w:rsid w:val="00A25F19"/>
    <w:rsid w:val="00A261E8"/>
    <w:rsid w:val="00A327BB"/>
    <w:rsid w:val="00A33A4E"/>
    <w:rsid w:val="00A34AC3"/>
    <w:rsid w:val="00A37F4F"/>
    <w:rsid w:val="00A41973"/>
    <w:rsid w:val="00A44F0E"/>
    <w:rsid w:val="00A4679C"/>
    <w:rsid w:val="00A5048D"/>
    <w:rsid w:val="00A531CA"/>
    <w:rsid w:val="00A53D17"/>
    <w:rsid w:val="00A55AA4"/>
    <w:rsid w:val="00A61596"/>
    <w:rsid w:val="00A62E17"/>
    <w:rsid w:val="00A635A2"/>
    <w:rsid w:val="00A66469"/>
    <w:rsid w:val="00A66B7C"/>
    <w:rsid w:val="00A72D52"/>
    <w:rsid w:val="00A73A3A"/>
    <w:rsid w:val="00A75DEB"/>
    <w:rsid w:val="00A7774E"/>
    <w:rsid w:val="00A77D43"/>
    <w:rsid w:val="00A8096D"/>
    <w:rsid w:val="00A81284"/>
    <w:rsid w:val="00A82A09"/>
    <w:rsid w:val="00A82BB7"/>
    <w:rsid w:val="00A83FAD"/>
    <w:rsid w:val="00A8476D"/>
    <w:rsid w:val="00A85F0B"/>
    <w:rsid w:val="00A92D38"/>
    <w:rsid w:val="00AA3C42"/>
    <w:rsid w:val="00AB0BF5"/>
    <w:rsid w:val="00AB1C0A"/>
    <w:rsid w:val="00AB4B37"/>
    <w:rsid w:val="00AB787F"/>
    <w:rsid w:val="00AC7D8C"/>
    <w:rsid w:val="00AD2F75"/>
    <w:rsid w:val="00AD3201"/>
    <w:rsid w:val="00AD5A34"/>
    <w:rsid w:val="00AF2ED4"/>
    <w:rsid w:val="00AF7733"/>
    <w:rsid w:val="00B005AA"/>
    <w:rsid w:val="00B00F0D"/>
    <w:rsid w:val="00B012EB"/>
    <w:rsid w:val="00B0315C"/>
    <w:rsid w:val="00B03444"/>
    <w:rsid w:val="00B0356A"/>
    <w:rsid w:val="00B04FDB"/>
    <w:rsid w:val="00B11BA6"/>
    <w:rsid w:val="00B1424F"/>
    <w:rsid w:val="00B15F57"/>
    <w:rsid w:val="00B20C6A"/>
    <w:rsid w:val="00B23157"/>
    <w:rsid w:val="00B2337F"/>
    <w:rsid w:val="00B25DBB"/>
    <w:rsid w:val="00B27346"/>
    <w:rsid w:val="00B427E2"/>
    <w:rsid w:val="00B448B6"/>
    <w:rsid w:val="00B45ED4"/>
    <w:rsid w:val="00B46ADF"/>
    <w:rsid w:val="00B50256"/>
    <w:rsid w:val="00B539C6"/>
    <w:rsid w:val="00B61CBD"/>
    <w:rsid w:val="00B65A64"/>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C251D"/>
    <w:rsid w:val="00BC377D"/>
    <w:rsid w:val="00BC5C3D"/>
    <w:rsid w:val="00BC5C7E"/>
    <w:rsid w:val="00BC5ED2"/>
    <w:rsid w:val="00BC6D10"/>
    <w:rsid w:val="00BC7713"/>
    <w:rsid w:val="00BD2C0D"/>
    <w:rsid w:val="00BD768A"/>
    <w:rsid w:val="00BE0090"/>
    <w:rsid w:val="00BE09C6"/>
    <w:rsid w:val="00BE0CCF"/>
    <w:rsid w:val="00BE0ED1"/>
    <w:rsid w:val="00BE75D0"/>
    <w:rsid w:val="00BF0835"/>
    <w:rsid w:val="00BF1BFD"/>
    <w:rsid w:val="00BF1F28"/>
    <w:rsid w:val="00BF435C"/>
    <w:rsid w:val="00BF5937"/>
    <w:rsid w:val="00BF5D88"/>
    <w:rsid w:val="00C023E8"/>
    <w:rsid w:val="00C03D61"/>
    <w:rsid w:val="00C0542C"/>
    <w:rsid w:val="00C13ED4"/>
    <w:rsid w:val="00C16256"/>
    <w:rsid w:val="00C17438"/>
    <w:rsid w:val="00C23602"/>
    <w:rsid w:val="00C23E99"/>
    <w:rsid w:val="00C26372"/>
    <w:rsid w:val="00C27378"/>
    <w:rsid w:val="00C279F2"/>
    <w:rsid w:val="00C303BE"/>
    <w:rsid w:val="00C3634A"/>
    <w:rsid w:val="00C37117"/>
    <w:rsid w:val="00C37604"/>
    <w:rsid w:val="00C47569"/>
    <w:rsid w:val="00C47F4A"/>
    <w:rsid w:val="00C55E90"/>
    <w:rsid w:val="00C5648C"/>
    <w:rsid w:val="00C702E3"/>
    <w:rsid w:val="00C71761"/>
    <w:rsid w:val="00C743DB"/>
    <w:rsid w:val="00C75266"/>
    <w:rsid w:val="00C77D72"/>
    <w:rsid w:val="00C809CE"/>
    <w:rsid w:val="00C83B05"/>
    <w:rsid w:val="00C9543B"/>
    <w:rsid w:val="00C95E61"/>
    <w:rsid w:val="00CA0582"/>
    <w:rsid w:val="00CA0F08"/>
    <w:rsid w:val="00CA1B86"/>
    <w:rsid w:val="00CA2851"/>
    <w:rsid w:val="00CA3F9C"/>
    <w:rsid w:val="00CA436E"/>
    <w:rsid w:val="00CA4EEB"/>
    <w:rsid w:val="00CA578F"/>
    <w:rsid w:val="00CA6255"/>
    <w:rsid w:val="00CA6D4D"/>
    <w:rsid w:val="00CA7432"/>
    <w:rsid w:val="00CA788F"/>
    <w:rsid w:val="00CB0048"/>
    <w:rsid w:val="00CB17DF"/>
    <w:rsid w:val="00CB1D2A"/>
    <w:rsid w:val="00CB222A"/>
    <w:rsid w:val="00CB6593"/>
    <w:rsid w:val="00CC0A67"/>
    <w:rsid w:val="00CC3338"/>
    <w:rsid w:val="00CC5983"/>
    <w:rsid w:val="00CC65BB"/>
    <w:rsid w:val="00CC6F35"/>
    <w:rsid w:val="00CC7B76"/>
    <w:rsid w:val="00CD21B7"/>
    <w:rsid w:val="00CD29A8"/>
    <w:rsid w:val="00CD4132"/>
    <w:rsid w:val="00CD5E70"/>
    <w:rsid w:val="00CD7A4F"/>
    <w:rsid w:val="00CE35B7"/>
    <w:rsid w:val="00CE5F84"/>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4A0B"/>
    <w:rsid w:val="00D35A3D"/>
    <w:rsid w:val="00D36A02"/>
    <w:rsid w:val="00D36CA9"/>
    <w:rsid w:val="00D4143F"/>
    <w:rsid w:val="00D44CCC"/>
    <w:rsid w:val="00D50C32"/>
    <w:rsid w:val="00D532C0"/>
    <w:rsid w:val="00D62D01"/>
    <w:rsid w:val="00D66E1F"/>
    <w:rsid w:val="00D70600"/>
    <w:rsid w:val="00D70A9D"/>
    <w:rsid w:val="00D736CA"/>
    <w:rsid w:val="00D73DF3"/>
    <w:rsid w:val="00D80ECD"/>
    <w:rsid w:val="00D81DFB"/>
    <w:rsid w:val="00D848D1"/>
    <w:rsid w:val="00D85294"/>
    <w:rsid w:val="00D85688"/>
    <w:rsid w:val="00D87AB1"/>
    <w:rsid w:val="00D90754"/>
    <w:rsid w:val="00D91386"/>
    <w:rsid w:val="00DA26CB"/>
    <w:rsid w:val="00DA4826"/>
    <w:rsid w:val="00DA63AA"/>
    <w:rsid w:val="00DB0800"/>
    <w:rsid w:val="00DB1701"/>
    <w:rsid w:val="00DB224E"/>
    <w:rsid w:val="00DB36DF"/>
    <w:rsid w:val="00DB57C3"/>
    <w:rsid w:val="00DB607C"/>
    <w:rsid w:val="00DB6621"/>
    <w:rsid w:val="00DB79F0"/>
    <w:rsid w:val="00DC1E3F"/>
    <w:rsid w:val="00DC298E"/>
    <w:rsid w:val="00DC4511"/>
    <w:rsid w:val="00DC5955"/>
    <w:rsid w:val="00DC7FE1"/>
    <w:rsid w:val="00DD09F1"/>
    <w:rsid w:val="00DD3134"/>
    <w:rsid w:val="00DD3857"/>
    <w:rsid w:val="00DD3906"/>
    <w:rsid w:val="00DD4B92"/>
    <w:rsid w:val="00DD63D6"/>
    <w:rsid w:val="00DD6D3F"/>
    <w:rsid w:val="00DD7DBA"/>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541F"/>
    <w:rsid w:val="00E17E8E"/>
    <w:rsid w:val="00E22AE1"/>
    <w:rsid w:val="00E23A7C"/>
    <w:rsid w:val="00E259F7"/>
    <w:rsid w:val="00E26663"/>
    <w:rsid w:val="00E271DC"/>
    <w:rsid w:val="00E319F3"/>
    <w:rsid w:val="00E3427F"/>
    <w:rsid w:val="00E366E8"/>
    <w:rsid w:val="00E456C2"/>
    <w:rsid w:val="00E45EB5"/>
    <w:rsid w:val="00E472E1"/>
    <w:rsid w:val="00E5035D"/>
    <w:rsid w:val="00E528D2"/>
    <w:rsid w:val="00E5498B"/>
    <w:rsid w:val="00E55019"/>
    <w:rsid w:val="00E55330"/>
    <w:rsid w:val="00E55B93"/>
    <w:rsid w:val="00E5754D"/>
    <w:rsid w:val="00E61E62"/>
    <w:rsid w:val="00E72FEC"/>
    <w:rsid w:val="00E74F6A"/>
    <w:rsid w:val="00E77758"/>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2443"/>
    <w:rsid w:val="00EC3C0F"/>
    <w:rsid w:val="00EC4916"/>
    <w:rsid w:val="00EC4FEA"/>
    <w:rsid w:val="00EC647C"/>
    <w:rsid w:val="00ED238F"/>
    <w:rsid w:val="00ED2420"/>
    <w:rsid w:val="00ED6444"/>
    <w:rsid w:val="00ED7A17"/>
    <w:rsid w:val="00EE12C0"/>
    <w:rsid w:val="00EE2C5E"/>
    <w:rsid w:val="00EE30A2"/>
    <w:rsid w:val="00EF115B"/>
    <w:rsid w:val="00EF2E6A"/>
    <w:rsid w:val="00EF44C7"/>
    <w:rsid w:val="00F026A0"/>
    <w:rsid w:val="00F02A2C"/>
    <w:rsid w:val="00F04F1B"/>
    <w:rsid w:val="00F06331"/>
    <w:rsid w:val="00F06410"/>
    <w:rsid w:val="00F06E41"/>
    <w:rsid w:val="00F20E62"/>
    <w:rsid w:val="00F21707"/>
    <w:rsid w:val="00F2275B"/>
    <w:rsid w:val="00F2297F"/>
    <w:rsid w:val="00F22D73"/>
    <w:rsid w:val="00F24F71"/>
    <w:rsid w:val="00F26C26"/>
    <w:rsid w:val="00F26C2B"/>
    <w:rsid w:val="00F27470"/>
    <w:rsid w:val="00F27A9D"/>
    <w:rsid w:val="00F34808"/>
    <w:rsid w:val="00F350D9"/>
    <w:rsid w:val="00F4001F"/>
    <w:rsid w:val="00F40354"/>
    <w:rsid w:val="00F43367"/>
    <w:rsid w:val="00F436D3"/>
    <w:rsid w:val="00F45424"/>
    <w:rsid w:val="00F4546C"/>
    <w:rsid w:val="00F466B6"/>
    <w:rsid w:val="00F46FF8"/>
    <w:rsid w:val="00F51040"/>
    <w:rsid w:val="00F51EBE"/>
    <w:rsid w:val="00F5637D"/>
    <w:rsid w:val="00F57584"/>
    <w:rsid w:val="00F60F71"/>
    <w:rsid w:val="00F613FC"/>
    <w:rsid w:val="00F64EC9"/>
    <w:rsid w:val="00F66491"/>
    <w:rsid w:val="00F6767C"/>
    <w:rsid w:val="00F707FC"/>
    <w:rsid w:val="00F70E79"/>
    <w:rsid w:val="00F74EEC"/>
    <w:rsid w:val="00F75923"/>
    <w:rsid w:val="00F85C08"/>
    <w:rsid w:val="00F87C6F"/>
    <w:rsid w:val="00F90573"/>
    <w:rsid w:val="00F92CD2"/>
    <w:rsid w:val="00F94E76"/>
    <w:rsid w:val="00F966D6"/>
    <w:rsid w:val="00F97822"/>
    <w:rsid w:val="00FA0ED9"/>
    <w:rsid w:val="00FA6205"/>
    <w:rsid w:val="00FA6BB4"/>
    <w:rsid w:val="00FB0D99"/>
    <w:rsid w:val="00FB22AE"/>
    <w:rsid w:val="00FB5A84"/>
    <w:rsid w:val="00FB725F"/>
    <w:rsid w:val="00FC053A"/>
    <w:rsid w:val="00FC2B6D"/>
    <w:rsid w:val="00FC79F9"/>
    <w:rsid w:val="00FD372A"/>
    <w:rsid w:val="00FD48D0"/>
    <w:rsid w:val="00FD4A44"/>
    <w:rsid w:val="00FD5006"/>
    <w:rsid w:val="00FD7113"/>
    <w:rsid w:val="00FE0BA7"/>
    <w:rsid w:val="00FE1AAC"/>
    <w:rsid w:val="00FE2F92"/>
    <w:rsid w:val="00FE4717"/>
    <w:rsid w:val="00FF215F"/>
    <w:rsid w:val="00FF29FB"/>
    <w:rsid w:val="00FF49AF"/>
    <w:rsid w:val="00FF6087"/>
    <w:rsid w:val="00FF6A67"/>
    <w:rsid w:val="00FF78A9"/>
    <w:rsid w:val="00FF78E6"/>
    <w:rsid w:val="00FF7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50FD"/>
  <w15:docId w15:val="{9497757B-0EA6-44C3-BF50-6A7837FF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D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63115F"/>
    <w:rPr>
      <w:rFonts w:ascii="Times New Roman" w:hAnsi="Times New Roman" w:cs="Times New Roman"/>
      <w:sz w:val="24"/>
      <w:szCs w:val="24"/>
    </w:rPr>
  </w:style>
  <w:style w:type="paragraph" w:styleId="Header">
    <w:name w:val="header"/>
    <w:basedOn w:val="Normal"/>
    <w:link w:val="HeaderChar"/>
    <w:uiPriority w:val="99"/>
    <w:unhideWhenUsed/>
    <w:rsid w:val="00516FD8"/>
    <w:pPr>
      <w:tabs>
        <w:tab w:val="center" w:pos="4680"/>
        <w:tab w:val="right" w:pos="9360"/>
      </w:tabs>
    </w:pPr>
  </w:style>
  <w:style w:type="character" w:customStyle="1" w:styleId="HeaderChar">
    <w:name w:val="Header Char"/>
    <w:basedOn w:val="DefaultParagraphFont"/>
    <w:link w:val="Header"/>
    <w:uiPriority w:val="99"/>
    <w:rsid w:val="00516FD8"/>
  </w:style>
  <w:style w:type="paragraph" w:styleId="Footer">
    <w:name w:val="footer"/>
    <w:basedOn w:val="Normal"/>
    <w:link w:val="FooterChar"/>
    <w:uiPriority w:val="99"/>
    <w:unhideWhenUsed/>
    <w:rsid w:val="00516FD8"/>
    <w:pPr>
      <w:tabs>
        <w:tab w:val="center" w:pos="4680"/>
        <w:tab w:val="right" w:pos="9360"/>
      </w:tabs>
    </w:pPr>
  </w:style>
  <w:style w:type="character" w:customStyle="1" w:styleId="FooterChar">
    <w:name w:val="Footer Char"/>
    <w:basedOn w:val="DefaultParagraphFont"/>
    <w:link w:val="Footer"/>
    <w:uiPriority w:val="99"/>
    <w:rsid w:val="00516FD8"/>
  </w:style>
  <w:style w:type="character" w:customStyle="1" w:styleId="Heading1Char">
    <w:name w:val="Heading 1 Char"/>
    <w:basedOn w:val="DefaultParagraphFont"/>
    <w:link w:val="Heading1"/>
    <w:uiPriority w:val="9"/>
    <w:rsid w:val="00516FD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8.wmf"/><Relationship Id="rId170" Type="http://schemas.openxmlformats.org/officeDocument/2006/relationships/oleObject" Target="embeddings/oleObject80.bin"/><Relationship Id="rId191" Type="http://schemas.openxmlformats.org/officeDocument/2006/relationships/oleObject" Target="embeddings/oleObject90.bin"/><Relationship Id="rId205" Type="http://schemas.openxmlformats.org/officeDocument/2006/relationships/image" Target="media/image102.wmf"/><Relationship Id="rId226" Type="http://schemas.openxmlformats.org/officeDocument/2006/relationships/oleObject" Target="embeddings/oleObject107.bin"/><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image" Target="media/image13.emf"/><Relationship Id="rId53" Type="http://schemas.openxmlformats.org/officeDocument/2006/relationships/image" Target="media/image24.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oleObject" Target="embeddings/oleObject75.bin"/><Relationship Id="rId181" Type="http://schemas.openxmlformats.org/officeDocument/2006/relationships/oleObject" Target="embeddings/oleObject85.bin"/><Relationship Id="rId216" Type="http://schemas.openxmlformats.org/officeDocument/2006/relationships/oleObject" Target="embeddings/oleObject102.bin"/><Relationship Id="rId237" Type="http://schemas.openxmlformats.org/officeDocument/2006/relationships/image" Target="media/image118.wmf"/><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4.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0.bin"/><Relationship Id="rId171" Type="http://schemas.openxmlformats.org/officeDocument/2006/relationships/image" Target="media/image84.wmf"/><Relationship Id="rId192" Type="http://schemas.openxmlformats.org/officeDocument/2006/relationships/image" Target="media/image95.gif"/><Relationship Id="rId206" Type="http://schemas.openxmlformats.org/officeDocument/2006/relationships/oleObject" Target="embeddings/oleObject97.bin"/><Relationship Id="rId227" Type="http://schemas.openxmlformats.org/officeDocument/2006/relationships/image" Target="media/image113.wmf"/><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49.bin"/><Relationship Id="rId129" Type="http://schemas.openxmlformats.org/officeDocument/2006/relationships/image" Target="media/image63.wmf"/><Relationship Id="rId54" Type="http://schemas.openxmlformats.org/officeDocument/2006/relationships/oleObject" Target="embeddings/oleObject23.bin"/><Relationship Id="rId75" Type="http://schemas.openxmlformats.org/officeDocument/2006/relationships/image" Target="media/image36.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9.wmf"/><Relationship Id="rId182" Type="http://schemas.openxmlformats.org/officeDocument/2006/relationships/image" Target="media/image90.wmf"/><Relationship Id="rId217" Type="http://schemas.openxmlformats.org/officeDocument/2006/relationships/image" Target="media/image108.wmf"/><Relationship Id="rId6" Type="http://schemas.openxmlformats.org/officeDocument/2006/relationships/footnotes" Target="footnotes.xml"/><Relationship Id="rId238" Type="http://schemas.openxmlformats.org/officeDocument/2006/relationships/oleObject" Target="embeddings/oleObject113.bin"/><Relationship Id="rId23" Type="http://schemas.openxmlformats.org/officeDocument/2006/relationships/oleObject" Target="embeddings/oleObject8.bin"/><Relationship Id="rId119" Type="http://schemas.openxmlformats.org/officeDocument/2006/relationships/image" Target="media/image58.wmf"/><Relationship Id="rId44" Type="http://schemas.openxmlformats.org/officeDocument/2006/relationships/oleObject" Target="embeddings/oleObject18.bin"/><Relationship Id="rId65" Type="http://schemas.openxmlformats.org/officeDocument/2006/relationships/image" Target="media/image30.e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image" Target="media/image96.wmf"/><Relationship Id="rId207" Type="http://schemas.openxmlformats.org/officeDocument/2006/relationships/image" Target="media/image103.wmf"/><Relationship Id="rId228" Type="http://schemas.openxmlformats.org/officeDocument/2006/relationships/oleObject" Target="embeddings/oleObject108.bin"/><Relationship Id="rId13" Type="http://schemas.openxmlformats.org/officeDocument/2006/relationships/oleObject" Target="embeddings/oleObject3.bin"/><Relationship Id="rId109" Type="http://schemas.openxmlformats.org/officeDocument/2006/relationships/image" Target="media/image53.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image" Target="media/image47.wmf"/><Relationship Id="rId120" Type="http://schemas.openxmlformats.org/officeDocument/2006/relationships/oleObject" Target="embeddings/oleObject55.bin"/><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oleObject" Target="embeddings/oleObject86.bin"/><Relationship Id="rId218" Type="http://schemas.openxmlformats.org/officeDocument/2006/relationships/oleObject" Target="embeddings/oleObject103.bin"/><Relationship Id="rId239" Type="http://schemas.openxmlformats.org/officeDocument/2006/relationships/header" Target="header1.xml"/><Relationship Id="rId24" Type="http://schemas.openxmlformats.org/officeDocument/2006/relationships/image" Target="media/image9.wmf"/><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oleObject" Target="embeddings/oleObject50.bin"/><Relationship Id="rId131" Type="http://schemas.openxmlformats.org/officeDocument/2006/relationships/image" Target="media/image64.wmf"/><Relationship Id="rId152" Type="http://schemas.openxmlformats.org/officeDocument/2006/relationships/oleObject" Target="embeddings/oleObject71.bin"/><Relationship Id="rId173" Type="http://schemas.openxmlformats.org/officeDocument/2006/relationships/image" Target="media/image85.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image" Target="media/image114.wmf"/><Relationship Id="rId240" Type="http://schemas.openxmlformats.org/officeDocument/2006/relationships/fontTable" Target="fontTable.xml"/><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oleObject" Target="embeddings/oleObject45.bin"/><Relationship Id="rId8" Type="http://schemas.openxmlformats.org/officeDocument/2006/relationships/image" Target="media/image1.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image" Target="media/image91.wmf"/><Relationship Id="rId219" Type="http://schemas.openxmlformats.org/officeDocument/2006/relationships/image" Target="media/image109.wmf"/><Relationship Id="rId230" Type="http://schemas.openxmlformats.org/officeDocument/2006/relationships/oleObject" Target="embeddings/oleObject109.bin"/><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29.bin"/><Relationship Id="rId88" Type="http://schemas.openxmlformats.org/officeDocument/2006/relationships/oleObject" Target="embeddings/oleObject39.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oleObject" Target="embeddings/oleObject82.bin"/><Relationship Id="rId195" Type="http://schemas.openxmlformats.org/officeDocument/2006/relationships/image" Target="media/image97.wmf"/><Relationship Id="rId209" Type="http://schemas.openxmlformats.org/officeDocument/2006/relationships/image" Target="media/image104.wmf"/><Relationship Id="rId220" Type="http://schemas.openxmlformats.org/officeDocument/2006/relationships/oleObject" Target="embeddings/oleObject104.bin"/><Relationship Id="rId241"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0.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image" Target="media/image83.wmf"/><Relationship Id="rId185" Type="http://schemas.openxmlformats.org/officeDocument/2006/relationships/oleObject" Target="embeddings/oleObject87.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9.wmf"/><Relationship Id="rId210" Type="http://schemas.openxmlformats.org/officeDocument/2006/relationships/oleObject" Target="embeddings/oleObject99.bin"/><Relationship Id="rId215" Type="http://schemas.openxmlformats.org/officeDocument/2006/relationships/image" Target="media/image107.wmf"/><Relationship Id="rId236" Type="http://schemas.openxmlformats.org/officeDocument/2006/relationships/oleObject" Target="embeddings/oleObject112.bin"/><Relationship Id="rId26" Type="http://schemas.openxmlformats.org/officeDocument/2006/relationships/image" Target="media/image10.wmf"/><Relationship Id="rId231" Type="http://schemas.openxmlformats.org/officeDocument/2006/relationships/image" Target="media/image115.wmf"/><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image" Target="media/image43.wmf"/><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image" Target="media/image86.png"/><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image" Target="media/image5.wmf"/><Relationship Id="rId221" Type="http://schemas.openxmlformats.org/officeDocument/2006/relationships/image" Target="media/image110.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81.wmf"/><Relationship Id="rId186" Type="http://schemas.openxmlformats.org/officeDocument/2006/relationships/image" Target="media/image92.wmf"/><Relationship Id="rId211" Type="http://schemas.openxmlformats.org/officeDocument/2006/relationships/image" Target="media/image105.wmf"/><Relationship Id="rId232" Type="http://schemas.openxmlformats.org/officeDocument/2006/relationships/oleObject" Target="embeddings/oleObject110.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image" Target="media/image55.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105.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oleObject" Target="embeddings/oleObject57.bin"/><Relationship Id="rId70" Type="http://schemas.openxmlformats.org/officeDocument/2006/relationships/image" Target="media/image33.wmf"/><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oleObject" Target="embeddings/oleObject88.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6.wmf"/><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2.bin"/><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3.bin"/><Relationship Id="rId177" Type="http://schemas.openxmlformats.org/officeDocument/2006/relationships/oleObject" Target="embeddings/oleObject83.bin"/><Relationship Id="rId198" Type="http://schemas.openxmlformats.org/officeDocument/2006/relationships/oleObject" Target="embeddings/oleObject93.bin"/><Relationship Id="rId202" Type="http://schemas.openxmlformats.org/officeDocument/2006/relationships/oleObject" Target="embeddings/oleObject95.bin"/><Relationship Id="rId223" Type="http://schemas.openxmlformats.org/officeDocument/2006/relationships/image" Target="media/image111.wmf"/><Relationship Id="rId18" Type="http://schemas.openxmlformats.org/officeDocument/2006/relationships/image" Target="media/image6.wmf"/><Relationship Id="rId39" Type="http://schemas.openxmlformats.org/officeDocument/2006/relationships/image" Target="media/image17.wmf"/><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image" Target="media/image93.wmf"/><Relationship Id="rId71" Type="http://schemas.openxmlformats.org/officeDocument/2006/relationships/oleObject" Target="embeddings/oleObject31.bin"/><Relationship Id="rId92" Type="http://schemas.openxmlformats.org/officeDocument/2006/relationships/oleObject" Target="embeddings/oleObject41.bin"/><Relationship Id="rId213" Type="http://schemas.openxmlformats.org/officeDocument/2006/relationships/image" Target="media/image106.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oleObject" Target="embeddings/oleObject16.bin"/><Relationship Id="rId115" Type="http://schemas.openxmlformats.org/officeDocument/2006/relationships/image" Target="media/image56.wmf"/><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image" Target="media/image88.wmf"/><Relationship Id="rId61" Type="http://schemas.openxmlformats.org/officeDocument/2006/relationships/image" Target="media/image28.wmf"/><Relationship Id="rId82" Type="http://schemas.openxmlformats.org/officeDocument/2006/relationships/oleObject" Target="embeddings/oleObject36.bin"/><Relationship Id="rId199" Type="http://schemas.openxmlformats.org/officeDocument/2006/relationships/image" Target="media/image99.wmf"/><Relationship Id="rId203" Type="http://schemas.openxmlformats.org/officeDocument/2006/relationships/image" Target="media/image101.wmf"/><Relationship Id="rId19" Type="http://schemas.openxmlformats.org/officeDocument/2006/relationships/oleObject" Target="embeddings/oleObject6.bin"/><Relationship Id="rId224" Type="http://schemas.openxmlformats.org/officeDocument/2006/relationships/oleObject" Target="embeddings/oleObject106.bin"/><Relationship Id="rId30" Type="http://schemas.openxmlformats.org/officeDocument/2006/relationships/image" Target="media/image12.wmf"/><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oleObject" Target="embeddings/oleObject79.bin"/><Relationship Id="rId51" Type="http://schemas.openxmlformats.org/officeDocument/2006/relationships/image" Target="media/image23.wmf"/><Relationship Id="rId72" Type="http://schemas.openxmlformats.org/officeDocument/2006/relationships/image" Target="media/image34.png"/><Relationship Id="rId93" Type="http://schemas.openxmlformats.org/officeDocument/2006/relationships/image" Target="media/image45.wmf"/><Relationship Id="rId189" Type="http://schemas.openxmlformats.org/officeDocument/2006/relationships/oleObject" Target="embeddings/oleObject89.bin"/><Relationship Id="rId3" Type="http://schemas.openxmlformats.org/officeDocument/2006/relationships/styles" Target="styles.xml"/><Relationship Id="rId214" Type="http://schemas.openxmlformats.org/officeDocument/2006/relationships/oleObject" Target="embeddings/oleObject101.bin"/><Relationship Id="rId235" Type="http://schemas.openxmlformats.org/officeDocument/2006/relationships/image" Target="media/image117.wmf"/><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oleObject" Target="embeddings/oleObject84.bin"/><Relationship Id="rId190" Type="http://schemas.openxmlformats.org/officeDocument/2006/relationships/image" Target="media/image94.wmf"/><Relationship Id="rId204" Type="http://schemas.openxmlformats.org/officeDocument/2006/relationships/oleObject" Target="embeddings/oleObject96.bin"/><Relationship Id="rId225" Type="http://schemas.openxmlformats.org/officeDocument/2006/relationships/image" Target="media/image1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8342F-C4DB-4FFC-ACC9-3CF93195F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1817</Words>
  <Characters>7817</Characters>
  <Application>Microsoft Office Word</Application>
  <DocSecurity>0</DocSecurity>
  <Lines>289</Lines>
  <Paragraphs>105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Numerical Integration; Midpoint, Trapezoid, &amp; Simpson's Rule_Notes</dc:title>
  <dc:creator>Kyle</dc:creator>
  <cp:lastModifiedBy>Kyle Knee</cp:lastModifiedBy>
  <cp:revision>77</cp:revision>
  <cp:lastPrinted>2026-07-21T11:49:00Z</cp:lastPrinted>
  <dcterms:created xsi:type="dcterms:W3CDTF">2016-02-11T12:48:00Z</dcterms:created>
  <dcterms:modified xsi:type="dcterms:W3CDTF">2026-07-21T11:50:00Z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