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7CE7" w14:textId="77777777" w:rsidR="002044A3" w:rsidRPr="00C52E8C" w:rsidRDefault="00B4054F" w:rsidP="00C52E8C">
      <w:pPr>
        <w:pStyle w:val="Heading1"/>
        <w:spacing w:before="0"/>
        <w:rPr>
          <w:rFonts w:ascii="Times New Roman" w:hAnsi="Times New Roman" w:cs="Times New Roman"/>
          <w:b/>
          <w:color w:val="000000"/>
        </w:rPr>
      </w:pPr>
      <w:r w:rsidRPr="00C52E8C">
        <w:rPr>
          <w:rFonts w:ascii="Times New Roman" w:hAnsi="Times New Roman" w:cs="Times New Roman"/>
          <w:b/>
          <w:color w:val="000000"/>
        </w:rPr>
        <w:t>4.3 Double Integrals in Polar Coordinates</w:t>
      </w:r>
    </w:p>
    <w:p w14:paraId="448D7CE8" w14:textId="77777777" w:rsidR="00665B21" w:rsidRDefault="00665B21" w:rsidP="00665B21">
      <w:pPr>
        <w:pStyle w:val="NoSpacing"/>
        <w:rPr>
          <w:rFonts w:ascii="Times New Roman" w:hAnsi="Times New Roman" w:cs="Times New Roman"/>
          <w:b/>
          <w:sz w:val="28"/>
          <w:szCs w:val="28"/>
          <w:u w:val="single"/>
        </w:rPr>
      </w:pPr>
    </w:p>
    <w:p w14:paraId="448D7CE9" w14:textId="5EA7D499" w:rsidR="00665B21" w:rsidRDefault="00665B21" w:rsidP="00D145A0">
      <w:pPr>
        <w:pStyle w:val="NoSpacing"/>
        <w:rPr>
          <w:rFonts w:ascii="Times New Roman" w:hAnsi="Times New Roman" w:cs="Times New Roman"/>
          <w:sz w:val="24"/>
          <w:szCs w:val="24"/>
        </w:rPr>
      </w:pPr>
      <w:r>
        <w:rPr>
          <w:rFonts w:ascii="Times New Roman" w:hAnsi="Times New Roman" w:cs="Times New Roman"/>
          <w:b/>
          <w:sz w:val="24"/>
          <w:szCs w:val="24"/>
        </w:rPr>
        <w:t>Recall:</w:t>
      </w:r>
      <w:r>
        <w:rPr>
          <w:rFonts w:ascii="Times New Roman" w:hAnsi="Times New Roman" w:cs="Times New Roman"/>
          <w:b/>
          <w:sz w:val="24"/>
          <w:szCs w:val="24"/>
        </w:rPr>
        <w:tab/>
      </w:r>
      <w:r w:rsidR="00D145A0">
        <w:rPr>
          <w:rFonts w:ascii="Times New Roman" w:hAnsi="Times New Roman" w:cs="Times New Roman"/>
          <w:sz w:val="24"/>
          <w:szCs w:val="24"/>
        </w:rPr>
        <w:t xml:space="preserve"> </w:t>
      </w:r>
      <w:r>
        <w:rPr>
          <w:rFonts w:ascii="Times New Roman" w:hAnsi="Times New Roman" w:cs="Times New Roman"/>
          <w:sz w:val="24"/>
          <w:szCs w:val="24"/>
        </w:rPr>
        <w:t xml:space="preserve">The identities that link the polar coordinates </w:t>
      </w:r>
      <w:bookmarkStart w:id="0" w:name="MTBlankEqn"/>
      <w:r w:rsidR="0076306A" w:rsidRPr="0076306A">
        <w:rPr>
          <w:position w:val="-14"/>
        </w:rPr>
        <w:object w:dxaOrig="580" w:dyaOrig="400" w14:anchorId="364D71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9.5pt" o:ole="">
            <v:imagedata r:id="rId8" o:title=""/>
          </v:shape>
          <o:OLEObject Type="Embed" ProgID="Equation.DSMT4" ShapeID="_x0000_i1025" DrawAspect="Content" ObjectID="_1846100102" r:id="rId9"/>
        </w:object>
      </w:r>
      <w:bookmarkEnd w:id="0"/>
      <w:r>
        <w:rPr>
          <w:rFonts w:ascii="Times New Roman" w:hAnsi="Times New Roman" w:cs="Times New Roman"/>
          <w:sz w:val="24"/>
          <w:szCs w:val="24"/>
        </w:rPr>
        <w:t xml:space="preserve"> of a point to the rectangular coordinates </w:t>
      </w:r>
      <w:r w:rsidR="0076306A" w:rsidRPr="0076306A">
        <w:rPr>
          <w:position w:val="-14"/>
        </w:rPr>
        <w:object w:dxaOrig="600" w:dyaOrig="400" w14:anchorId="7C332660">
          <v:shape id="_x0000_i1026" type="#_x0000_t75" style="width:30pt;height:19.5pt" o:ole="">
            <v:imagedata r:id="rId10" o:title=""/>
          </v:shape>
          <o:OLEObject Type="Embed" ProgID="Equation.DSMT4" ShapeID="_x0000_i1026" DrawAspect="Content" ObjectID="_1846100103" r:id="rId11"/>
        </w:object>
      </w:r>
      <w:r>
        <w:rPr>
          <w:rFonts w:ascii="Times New Roman" w:hAnsi="Times New Roman" w:cs="Times New Roman"/>
          <w:sz w:val="24"/>
          <w:szCs w:val="24"/>
        </w:rPr>
        <w:t xml:space="preserve"> of the same point are </w:t>
      </w:r>
      <w:r w:rsidR="0076306A" w:rsidRPr="0076306A">
        <w:rPr>
          <w:position w:val="-14"/>
        </w:rPr>
        <w:object w:dxaOrig="1240" w:dyaOrig="400" w14:anchorId="7C73B9AD">
          <v:shape id="_x0000_i1027" type="#_x0000_t75" style="width:61.5pt;height:19.5pt" o:ole="">
            <v:imagedata r:id="rId12" o:title=""/>
          </v:shape>
          <o:OLEObject Type="Embed" ProgID="Equation.DSMT4" ShapeID="_x0000_i1027" DrawAspect="Content" ObjectID="_1846100104" r:id="rId13"/>
        </w:object>
      </w:r>
      <w:r>
        <w:rPr>
          <w:rFonts w:ascii="Times New Roman" w:hAnsi="Times New Roman" w:cs="Times New Roman"/>
          <w:sz w:val="24"/>
          <w:szCs w:val="24"/>
        </w:rPr>
        <w:t xml:space="preserve">, </w:t>
      </w:r>
      <w:r w:rsidR="0076306A" w:rsidRPr="0076306A">
        <w:rPr>
          <w:position w:val="-14"/>
        </w:rPr>
        <w:object w:dxaOrig="1219" w:dyaOrig="400" w14:anchorId="778E5BE7">
          <v:shape id="_x0000_i1028" type="#_x0000_t75" style="width:61.5pt;height:19.5pt" o:ole="">
            <v:imagedata r:id="rId14" o:title=""/>
          </v:shape>
          <o:OLEObject Type="Embed" ProgID="Equation.DSMT4" ShapeID="_x0000_i1028" DrawAspect="Content" ObjectID="_1846100105" r:id="rId15"/>
        </w:object>
      </w:r>
      <w:r>
        <w:rPr>
          <w:rFonts w:ascii="Times New Roman" w:hAnsi="Times New Roman" w:cs="Times New Roman"/>
          <w:sz w:val="24"/>
          <w:szCs w:val="24"/>
        </w:rPr>
        <w:t xml:space="preserve">, and </w:t>
      </w:r>
      <w:r w:rsidR="0076306A" w:rsidRPr="0076306A">
        <w:rPr>
          <w:position w:val="-10"/>
        </w:rPr>
        <w:object w:dxaOrig="1180" w:dyaOrig="360" w14:anchorId="1569312F">
          <v:shape id="_x0000_i1029" type="#_x0000_t75" style="width:59.25pt;height:18pt" o:ole="">
            <v:imagedata r:id="rId16" o:title=""/>
          </v:shape>
          <o:OLEObject Type="Embed" ProgID="Equation.DSMT4" ShapeID="_x0000_i1029" DrawAspect="Content" ObjectID="_1846100106" r:id="rId17"/>
        </w:object>
      </w:r>
      <w:r>
        <w:rPr>
          <w:rFonts w:ascii="Times New Roman" w:hAnsi="Times New Roman" w:cs="Times New Roman"/>
          <w:sz w:val="24"/>
          <w:szCs w:val="24"/>
        </w:rPr>
        <w:t>.</w:t>
      </w:r>
    </w:p>
    <w:p w14:paraId="448D7CEA" w14:textId="77777777" w:rsidR="00665B21" w:rsidRDefault="00665B21" w:rsidP="00D145A0">
      <w:pPr>
        <w:pStyle w:val="NoSpacing"/>
        <w:rPr>
          <w:rFonts w:ascii="Times New Roman" w:hAnsi="Times New Roman" w:cs="Times New Roman"/>
          <w:sz w:val="24"/>
          <w:szCs w:val="24"/>
        </w:rPr>
      </w:pPr>
    </w:p>
    <w:p w14:paraId="448D7CEB" w14:textId="1132B0E5" w:rsidR="00665B21" w:rsidRDefault="00665B21" w:rsidP="00D145A0">
      <w:pPr>
        <w:pStyle w:val="NoSpacing"/>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sz w:val="24"/>
          <w:szCs w:val="24"/>
          <w:u w:val="single"/>
        </w:rPr>
        <w:t>polar rectangle</w:t>
      </w:r>
      <w:r>
        <w:rPr>
          <w:rFonts w:ascii="Times New Roman" w:hAnsi="Times New Roman" w:cs="Times New Roman"/>
          <w:sz w:val="24"/>
          <w:szCs w:val="24"/>
        </w:rPr>
        <w:t xml:space="preserve"> is a region of the form </w:t>
      </w:r>
      <w:r w:rsidR="0076306A" w:rsidRPr="0076306A">
        <w:rPr>
          <w:position w:val="-14"/>
        </w:rPr>
        <w:object w:dxaOrig="3200" w:dyaOrig="400" w14:anchorId="62D5AFAD">
          <v:shape id="_x0000_i1030" type="#_x0000_t75" style="width:160.5pt;height:19.5pt" o:ole="">
            <v:imagedata r:id="rId18" o:title=""/>
          </v:shape>
          <o:OLEObject Type="Embed" ProgID="Equation.DSMT4" ShapeID="_x0000_i1030" DrawAspect="Content" ObjectID="_1846100107" r:id="rId19"/>
        </w:object>
      </w:r>
      <w:r>
        <w:rPr>
          <w:rFonts w:ascii="Times New Roman" w:hAnsi="Times New Roman" w:cs="Times New Roman"/>
          <w:sz w:val="24"/>
          <w:szCs w:val="24"/>
        </w:rPr>
        <w:t>.  A picture of a polar rectangle is (the actual rectangle is outlined in green):</w:t>
      </w:r>
    </w:p>
    <w:p w14:paraId="448D7CEC" w14:textId="77777777" w:rsidR="00665B21" w:rsidRDefault="00665B21" w:rsidP="00D145A0">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8D7D73" wp14:editId="58513EB1">
            <wp:extent cx="5372100" cy="3107886"/>
            <wp:effectExtent l="0" t="0" r="0" b="0"/>
            <wp:docPr id="123" name="Picture 123" descr="A picture of a polar rectangle R as described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A picture of a polar rectangle R as described above."/>
                    <pic:cNvPicPr>
                      <a:picLocks noChangeAspect="1" noChangeArrowheads="1"/>
                    </pic:cNvPicPr>
                  </pic:nvPicPr>
                  <pic:blipFill>
                    <a:blip r:embed="rId20" cstate="print"/>
                    <a:srcRect/>
                    <a:stretch>
                      <a:fillRect/>
                    </a:stretch>
                  </pic:blipFill>
                  <pic:spPr bwMode="auto">
                    <a:xfrm>
                      <a:off x="0" y="0"/>
                      <a:ext cx="5372100" cy="3107886"/>
                    </a:xfrm>
                    <a:prstGeom prst="rect">
                      <a:avLst/>
                    </a:prstGeom>
                    <a:noFill/>
                    <a:ln w="0" cmpd="sng">
                      <a:noFill/>
                      <a:prstDash val="solid"/>
                      <a:miter lim="800000"/>
                      <a:headEnd/>
                      <a:tailEnd/>
                    </a:ln>
                  </pic:spPr>
                </pic:pic>
              </a:graphicData>
            </a:graphic>
          </wp:inline>
        </w:drawing>
      </w:r>
    </w:p>
    <w:p w14:paraId="448D7CED" w14:textId="77777777" w:rsidR="00665B21" w:rsidRDefault="00665B21" w:rsidP="00D145A0">
      <w:pPr>
        <w:pStyle w:val="NoSpacing"/>
        <w:rPr>
          <w:rFonts w:ascii="Times New Roman" w:hAnsi="Times New Roman" w:cs="Times New Roman"/>
          <w:sz w:val="24"/>
          <w:szCs w:val="24"/>
        </w:rPr>
      </w:pPr>
    </w:p>
    <w:p w14:paraId="448D7CEE" w14:textId="00F1CF24" w:rsidR="00665B21" w:rsidRDefault="00665B21" w:rsidP="00D145A0">
      <w:pPr>
        <w:pStyle w:val="NoSpacing"/>
        <w:rPr>
          <w:rFonts w:ascii="Times New Roman" w:hAnsi="Times New Roman" w:cs="Times New Roman"/>
          <w:sz w:val="24"/>
          <w:szCs w:val="24"/>
        </w:rPr>
      </w:pPr>
      <w:r>
        <w:rPr>
          <w:rFonts w:ascii="Times New Roman" w:hAnsi="Times New Roman" w:cs="Times New Roman"/>
          <w:b/>
          <w:sz w:val="24"/>
          <w:szCs w:val="24"/>
        </w:rPr>
        <w:t xml:space="preserve">Motivating Question:  </w:t>
      </w:r>
      <w:r>
        <w:rPr>
          <w:rFonts w:ascii="Times New Roman" w:hAnsi="Times New Roman" w:cs="Times New Roman"/>
          <w:sz w:val="24"/>
          <w:szCs w:val="24"/>
        </w:rPr>
        <w:t xml:space="preserve">In this section, our first concern will be trying to find a way to find the signed volume of a solid bounded by some function </w:t>
      </w:r>
      <w:r w:rsidR="0076306A" w:rsidRPr="0076306A">
        <w:rPr>
          <w:position w:val="-14"/>
        </w:rPr>
        <w:object w:dxaOrig="3120" w:dyaOrig="400" w14:anchorId="1F598A5C">
          <v:shape id="_x0000_i1031" type="#_x0000_t75" style="width:156pt;height:19.5pt" o:ole="">
            <v:imagedata r:id="rId21" o:title=""/>
          </v:shape>
          <o:OLEObject Type="Embed" ProgID="Equation.DSMT4" ShapeID="_x0000_i1031" DrawAspect="Content" ObjectID="_1846100108" r:id="rId22"/>
        </w:object>
      </w:r>
      <w:r>
        <w:rPr>
          <w:rFonts w:ascii="Times New Roman" w:hAnsi="Times New Roman" w:cs="Times New Roman"/>
          <w:sz w:val="24"/>
          <w:szCs w:val="24"/>
        </w:rPr>
        <w:t xml:space="preserve"> and a polar rectangle.  Mathematically, we wish to compute </w:t>
      </w:r>
      <w:r w:rsidR="0076306A" w:rsidRPr="0076306A">
        <w:rPr>
          <w:position w:val="-30"/>
        </w:rPr>
        <w:object w:dxaOrig="1320" w:dyaOrig="580" w14:anchorId="627CF756">
          <v:shape id="_x0000_i1032" type="#_x0000_t75" style="width:66pt;height:28.5pt" o:ole="">
            <v:imagedata r:id="rId23" o:title=""/>
          </v:shape>
          <o:OLEObject Type="Embed" ProgID="Equation.DSMT4" ShapeID="_x0000_i1032" DrawAspect="Content" ObjectID="_1846100109" r:id="rId24"/>
        </w:object>
      </w:r>
      <w:r>
        <w:rPr>
          <w:rFonts w:ascii="Times New Roman" w:hAnsi="Times New Roman" w:cs="Times New Roman"/>
          <w:sz w:val="24"/>
          <w:szCs w:val="24"/>
        </w:rPr>
        <w:t xml:space="preserve"> where </w:t>
      </w:r>
      <w:r w:rsidR="0076306A" w:rsidRPr="0076306A">
        <w:rPr>
          <w:position w:val="-14"/>
        </w:rPr>
        <w:object w:dxaOrig="3140" w:dyaOrig="400" w14:anchorId="0BFD2EE3">
          <v:shape id="_x0000_i1033" type="#_x0000_t75" style="width:156.7pt;height:19.5pt" o:ole="">
            <v:imagedata r:id="rId25" o:title=""/>
          </v:shape>
          <o:OLEObject Type="Embed" ProgID="Equation.DSMT4" ShapeID="_x0000_i1033" DrawAspect="Content" ObjectID="_1846100110" r:id="rId26"/>
        </w:object>
      </w:r>
      <w:r>
        <w:rPr>
          <w:rFonts w:ascii="Times New Roman" w:hAnsi="Times New Roman" w:cs="Times New Roman"/>
          <w:sz w:val="24"/>
          <w:szCs w:val="24"/>
        </w:rPr>
        <w:t xml:space="preserve"> is a polar rectangle and </w:t>
      </w:r>
      <w:r w:rsidR="0076306A" w:rsidRPr="0076306A">
        <w:rPr>
          <w:position w:val="-10"/>
        </w:rPr>
        <w:object w:dxaOrig="240" w:dyaOrig="320" w14:anchorId="1EB70F0B">
          <v:shape id="_x0000_i1034" type="#_x0000_t75" style="width:12pt;height:16.5pt" o:ole="">
            <v:imagedata r:id="rId27" o:title=""/>
          </v:shape>
          <o:OLEObject Type="Embed" ProgID="Equation.DSMT4" ShapeID="_x0000_i1034" DrawAspect="Content" ObjectID="_1846100111" r:id="rId28"/>
        </w:object>
      </w:r>
      <w:r>
        <w:rPr>
          <w:rFonts w:ascii="Times New Roman" w:hAnsi="Times New Roman" w:cs="Times New Roman"/>
          <w:i/>
          <w:sz w:val="24"/>
          <w:szCs w:val="24"/>
        </w:rPr>
        <w:t xml:space="preserve"> </w:t>
      </w:r>
      <w:r>
        <w:rPr>
          <w:rFonts w:ascii="Times New Roman" w:hAnsi="Times New Roman" w:cs="Times New Roman"/>
          <w:sz w:val="24"/>
          <w:szCs w:val="24"/>
        </w:rPr>
        <w:t>is continuous.</w:t>
      </w:r>
    </w:p>
    <w:p w14:paraId="448D7CEF" w14:textId="77777777" w:rsidR="00665B21" w:rsidRDefault="00665B21" w:rsidP="00D145A0">
      <w:pPr>
        <w:pStyle w:val="NoSpacing"/>
        <w:rPr>
          <w:rFonts w:ascii="Times New Roman" w:hAnsi="Times New Roman" w:cs="Times New Roman"/>
          <w:sz w:val="24"/>
          <w:szCs w:val="24"/>
        </w:rPr>
      </w:pPr>
    </w:p>
    <w:p w14:paraId="448D7CF0" w14:textId="77777777" w:rsidR="00665B21" w:rsidRDefault="00665B21" w:rsidP="00D145A0">
      <w:pPr>
        <w:pStyle w:val="NoSpacing"/>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48D7D79" wp14:editId="696E53DD">
            <wp:extent cx="4916384" cy="2857442"/>
            <wp:effectExtent l="0" t="0" r="0" b="0"/>
            <wp:docPr id="1" name="Picture 1" descr="A picture of a polar rectangle R as described above.  This rectangle is being subdivided into smaller polar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a polar rectangle R as described above.  This rectangle is being subdivided into smaller polar rectangl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22177" cy="2860809"/>
                    </a:xfrm>
                    <a:prstGeom prst="rect">
                      <a:avLst/>
                    </a:prstGeom>
                    <a:noFill/>
                    <a:ln w="0" cmpd="sng">
                      <a:noFill/>
                      <a:prstDash val="solid"/>
                    </a:ln>
                  </pic:spPr>
                </pic:pic>
              </a:graphicData>
            </a:graphic>
          </wp:inline>
        </w:drawing>
      </w:r>
    </w:p>
    <w:p w14:paraId="448D7CF1" w14:textId="77777777" w:rsidR="00665B21" w:rsidRDefault="00665B21" w:rsidP="00D145A0">
      <w:pPr>
        <w:pStyle w:val="NoSpacing"/>
        <w:rPr>
          <w:rFonts w:ascii="Times New Roman" w:hAnsi="Times New Roman" w:cs="Times New Roman"/>
          <w:sz w:val="24"/>
          <w:szCs w:val="24"/>
        </w:rPr>
      </w:pPr>
    </w:p>
    <w:p w14:paraId="448D7CF2" w14:textId="77777777" w:rsidR="00665B21" w:rsidRDefault="00665B21" w:rsidP="00D145A0">
      <w:pPr>
        <w:pStyle w:val="NoSpacing"/>
        <w:rPr>
          <w:rFonts w:ascii="Times New Roman" w:hAnsi="Times New Roman" w:cs="Times New Roman"/>
          <w:sz w:val="24"/>
          <w:szCs w:val="24"/>
        </w:rPr>
      </w:pPr>
      <w:r>
        <w:rPr>
          <w:rFonts w:ascii="Times New Roman" w:hAnsi="Times New Roman" w:cs="Times New Roman"/>
          <w:sz w:val="24"/>
          <w:szCs w:val="24"/>
        </w:rPr>
        <w:t>In actuality the above picture would have many more red lines and many more small polar rectangles.</w:t>
      </w:r>
    </w:p>
    <w:p w14:paraId="448D7CF3" w14:textId="77777777" w:rsidR="00665B21" w:rsidRDefault="00665B21" w:rsidP="00D145A0">
      <w:pPr>
        <w:pStyle w:val="NoSpacing"/>
        <w:rPr>
          <w:rFonts w:ascii="Times New Roman" w:hAnsi="Times New Roman" w:cs="Times New Roman"/>
          <w:sz w:val="24"/>
          <w:szCs w:val="24"/>
        </w:rPr>
      </w:pPr>
    </w:p>
    <w:p w14:paraId="448D7CF4" w14:textId="78FD2977" w:rsidR="00665B21" w:rsidRDefault="00665B21" w:rsidP="00D145A0">
      <w:pPr>
        <w:pStyle w:val="NoSpacing"/>
        <w:rPr>
          <w:rFonts w:ascii="Times New Roman" w:hAnsi="Times New Roman" w:cs="Times New Roman"/>
          <w:sz w:val="24"/>
          <w:szCs w:val="24"/>
        </w:rPr>
      </w:pPr>
      <w:r>
        <w:rPr>
          <w:rFonts w:ascii="Times New Roman" w:hAnsi="Times New Roman" w:cs="Times New Roman"/>
          <w:sz w:val="24"/>
          <w:szCs w:val="24"/>
        </w:rPr>
        <w:t xml:space="preserve">In order to approximate </w:t>
      </w:r>
      <w:r w:rsidR="0076306A" w:rsidRPr="0076306A">
        <w:rPr>
          <w:position w:val="-30"/>
        </w:rPr>
        <w:object w:dxaOrig="1320" w:dyaOrig="580" w14:anchorId="6030A224">
          <v:shape id="_x0000_i1035" type="#_x0000_t75" style="width:66pt;height:28.5pt" o:ole="">
            <v:imagedata r:id="rId30" o:title=""/>
          </v:shape>
          <o:OLEObject Type="Embed" ProgID="Equation.DSMT4" ShapeID="_x0000_i1035" DrawAspect="Content" ObjectID="_1846100112" r:id="rId31"/>
        </w:object>
      </w:r>
      <w:r>
        <w:rPr>
          <w:rFonts w:ascii="Times New Roman" w:hAnsi="Times New Roman" w:cs="Times New Roman"/>
          <w:sz w:val="24"/>
          <w:szCs w:val="24"/>
        </w:rPr>
        <w:t xml:space="preserve"> we will add up the volume of prisms which have bases that are polar rectangles and heights given by the function </w:t>
      </w:r>
      <w:r w:rsidR="0076306A" w:rsidRPr="0076306A">
        <w:rPr>
          <w:position w:val="-14"/>
        </w:rPr>
        <w:object w:dxaOrig="800" w:dyaOrig="400" w14:anchorId="33E36F71">
          <v:shape id="_x0000_i1036" type="#_x0000_t75" style="width:39.75pt;height:19.5pt" o:ole="">
            <v:imagedata r:id="rId32" o:title=""/>
          </v:shape>
          <o:OLEObject Type="Embed" ProgID="Equation.DSMT4" ShapeID="_x0000_i1036" DrawAspect="Content" ObjectID="_1846100113" r:id="rId33"/>
        </w:object>
      </w:r>
      <w:r>
        <w:rPr>
          <w:rFonts w:ascii="Times New Roman" w:hAnsi="Times New Roman" w:cs="Times New Roman"/>
          <w:sz w:val="24"/>
          <w:szCs w:val="24"/>
        </w:rPr>
        <w:t xml:space="preserve">.  The idea is that our approximation will approach perfection as both </w:t>
      </w:r>
      <w:r>
        <w:rPr>
          <w:rFonts w:ascii="Times New Roman" w:hAnsi="Times New Roman" w:cs="Times New Roman"/>
          <w:i/>
          <w:sz w:val="24"/>
          <w:szCs w:val="24"/>
        </w:rPr>
        <w:t>m</w:t>
      </w:r>
      <w:r>
        <w:rPr>
          <w:rFonts w:ascii="Times New Roman" w:hAnsi="Times New Roman" w:cs="Times New Roman"/>
          <w:sz w:val="24"/>
          <w:szCs w:val="24"/>
        </w:rPr>
        <w:t xml:space="preserve"> and </w:t>
      </w:r>
      <w:r>
        <w:rPr>
          <w:rFonts w:ascii="Times New Roman" w:hAnsi="Times New Roman" w:cs="Times New Roman"/>
          <w:i/>
          <w:sz w:val="24"/>
          <w:szCs w:val="24"/>
        </w:rPr>
        <w:t>n</w:t>
      </w:r>
      <w:r>
        <w:rPr>
          <w:rFonts w:ascii="Times New Roman" w:hAnsi="Times New Roman" w:cs="Times New Roman"/>
          <w:sz w:val="24"/>
          <w:szCs w:val="24"/>
        </w:rPr>
        <w:t xml:space="preserve"> approach infinity.</w:t>
      </w:r>
    </w:p>
    <w:p w14:paraId="448D7CF6" w14:textId="77777777" w:rsidR="00665B21" w:rsidRPr="00DE0C39" w:rsidRDefault="00665B21" w:rsidP="00D145A0">
      <w:pPr>
        <w:pStyle w:val="NoSpacing"/>
        <w:rPr>
          <w:rFonts w:ascii="Times New Roman" w:hAnsi="Times New Roman" w:cs="Times New Roman"/>
          <w:sz w:val="24"/>
          <w:szCs w:val="24"/>
        </w:rPr>
      </w:pPr>
    </w:p>
    <w:p w14:paraId="7FC7556D" w14:textId="77777777" w:rsidR="00DE0C39" w:rsidRPr="00DE0C39" w:rsidRDefault="00473BF0" w:rsidP="00D145A0">
      <w:pPr>
        <w:pStyle w:val="NoSpacing"/>
        <w:rPr>
          <w:rFonts w:ascii="Times New Roman" w:hAnsi="Times New Roman" w:cs="Times New Roman"/>
          <w:sz w:val="24"/>
          <w:szCs w:val="24"/>
        </w:rPr>
      </w:pPr>
      <w:r w:rsidRPr="00DE0C39">
        <w:rPr>
          <w:rFonts w:ascii="Times New Roman" w:hAnsi="Times New Roman" w:cs="Times New Roman"/>
          <w:sz w:val="24"/>
          <w:szCs w:val="24"/>
        </w:rPr>
        <w:t xml:space="preserve">To find the volume of such prisms we need to find a formula for the area of </w:t>
      </w:r>
      <w:r w:rsidRPr="00DE0C39">
        <w:rPr>
          <w:rFonts w:ascii="Times New Roman" w:hAnsi="Times New Roman" w:cs="Times New Roman"/>
          <w:position w:val="-14"/>
          <w:sz w:val="24"/>
          <w:szCs w:val="24"/>
        </w:rPr>
        <w:object w:dxaOrig="300" w:dyaOrig="380" w14:anchorId="642819FE">
          <v:shape id="_x0000_i1037" type="#_x0000_t75" style="width:15pt;height:18.75pt" o:ole="">
            <v:imagedata r:id="rId34" o:title=""/>
          </v:shape>
          <o:OLEObject Type="Embed" ProgID="Equation.DSMT4" ShapeID="_x0000_i1037" DrawAspect="Content" ObjectID="_1846100114" r:id="rId35"/>
        </w:object>
      </w:r>
      <w:r w:rsidRPr="00DE0C39">
        <w:rPr>
          <w:rFonts w:ascii="Times New Roman" w:hAnsi="Times New Roman" w:cs="Times New Roman"/>
          <w:sz w:val="24"/>
          <w:szCs w:val="24"/>
        </w:rPr>
        <w:t xml:space="preserve">.  </w:t>
      </w:r>
    </w:p>
    <w:p w14:paraId="448D7CF7" w14:textId="345B6BE3" w:rsidR="00946DC9" w:rsidRPr="00DE0C39" w:rsidRDefault="00DE0C39" w:rsidP="00D145A0">
      <w:pPr>
        <w:pStyle w:val="NoSpacing"/>
        <w:rPr>
          <w:rFonts w:ascii="Times New Roman" w:hAnsi="Times New Roman" w:cs="Times New Roman"/>
          <w:sz w:val="24"/>
          <w:szCs w:val="24"/>
        </w:rPr>
      </w:pPr>
      <w:r w:rsidRPr="00DE0C39">
        <w:rPr>
          <w:rFonts w:ascii="Times New Roman" w:hAnsi="Times New Roman" w:cs="Times New Roman"/>
          <w:sz w:val="24"/>
          <w:szCs w:val="24"/>
        </w:rPr>
        <w:t xml:space="preserve">If we let </w:t>
      </w:r>
      <w:r w:rsidR="00473BF0" w:rsidRPr="00DE0C39">
        <w:rPr>
          <w:rFonts w:ascii="Times New Roman" w:hAnsi="Times New Roman" w:cs="Times New Roman"/>
          <w:position w:val="-14"/>
          <w:sz w:val="24"/>
          <w:szCs w:val="24"/>
        </w:rPr>
        <w:object w:dxaOrig="440" w:dyaOrig="380" w14:anchorId="717A0D59">
          <v:shape id="_x0000_i1038" type="#_x0000_t75" style="width:22.5pt;height:18.75pt" o:ole="">
            <v:imagedata r:id="rId36" o:title=""/>
          </v:shape>
          <o:OLEObject Type="Embed" ProgID="Equation.DSMT4" ShapeID="_x0000_i1038" DrawAspect="Content" ObjectID="_1846100115" r:id="rId37"/>
        </w:object>
      </w:r>
      <w:r w:rsidR="00473BF0" w:rsidRPr="00DE0C39">
        <w:rPr>
          <w:rFonts w:ascii="Times New Roman" w:hAnsi="Times New Roman" w:cs="Times New Roman"/>
          <w:sz w:val="24"/>
          <w:szCs w:val="24"/>
        </w:rPr>
        <w:t xml:space="preserve"> </w:t>
      </w:r>
      <w:r w:rsidRPr="00DE0C39">
        <w:rPr>
          <w:rFonts w:ascii="Times New Roman" w:hAnsi="Times New Roman" w:cs="Times New Roman"/>
          <w:sz w:val="24"/>
          <w:szCs w:val="24"/>
        </w:rPr>
        <w:t xml:space="preserve">be the area of </w:t>
      </w:r>
      <w:r w:rsidRPr="00DE0C39">
        <w:rPr>
          <w:rFonts w:ascii="Times New Roman" w:hAnsi="Times New Roman" w:cs="Times New Roman"/>
          <w:position w:val="-14"/>
          <w:sz w:val="24"/>
          <w:szCs w:val="24"/>
        </w:rPr>
        <w:object w:dxaOrig="300" w:dyaOrig="380" w14:anchorId="4E7C9B11">
          <v:shape id="_x0000_i1039" type="#_x0000_t75" style="width:15pt;height:18.75pt" o:ole="">
            <v:imagedata r:id="rId34" o:title=""/>
          </v:shape>
          <o:OLEObject Type="Embed" ProgID="Equation.DSMT4" ShapeID="_x0000_i1039" DrawAspect="Content" ObjectID="_1846100116" r:id="rId38"/>
        </w:object>
      </w:r>
      <w:r w:rsidRPr="00DE0C39">
        <w:rPr>
          <w:rFonts w:ascii="Times New Roman" w:hAnsi="Times New Roman" w:cs="Times New Roman"/>
          <w:sz w:val="24"/>
          <w:szCs w:val="24"/>
        </w:rPr>
        <w:t xml:space="preserve"> </w:t>
      </w:r>
      <w:r>
        <w:rPr>
          <w:rFonts w:ascii="Times New Roman" w:hAnsi="Times New Roman" w:cs="Times New Roman"/>
          <w:sz w:val="24"/>
          <w:szCs w:val="24"/>
        </w:rPr>
        <w:t>then</w:t>
      </w:r>
    </w:p>
    <w:p w14:paraId="448D7CF8" w14:textId="77777777" w:rsidR="00946DC9" w:rsidRPr="00DE0C39" w:rsidRDefault="00946DC9" w:rsidP="00D145A0">
      <w:pPr>
        <w:pStyle w:val="NoSpacing"/>
        <w:rPr>
          <w:rFonts w:ascii="Times New Roman" w:hAnsi="Times New Roman" w:cs="Times New Roman"/>
          <w:sz w:val="24"/>
          <w:szCs w:val="24"/>
        </w:rPr>
      </w:pPr>
    </w:p>
    <w:p w14:paraId="448D7CFB" w14:textId="77777777" w:rsidR="00946DC9" w:rsidRPr="00DE0C39" w:rsidRDefault="00946DC9" w:rsidP="00D145A0">
      <w:pPr>
        <w:pStyle w:val="NoSpacing"/>
        <w:rPr>
          <w:rFonts w:ascii="Times New Roman" w:hAnsi="Times New Roman" w:cs="Times New Roman"/>
          <w:sz w:val="24"/>
          <w:szCs w:val="24"/>
        </w:rPr>
      </w:pPr>
    </w:p>
    <w:p w14:paraId="448D7CFC" w14:textId="77777777" w:rsidR="00946DC9" w:rsidRDefault="00946DC9" w:rsidP="00D145A0">
      <w:pPr>
        <w:pStyle w:val="NoSpacing"/>
        <w:rPr>
          <w:rFonts w:ascii="Times New Roman" w:hAnsi="Times New Roman" w:cs="Times New Roman"/>
          <w:sz w:val="24"/>
          <w:szCs w:val="24"/>
        </w:rPr>
      </w:pPr>
    </w:p>
    <w:p w14:paraId="448D7CFD" w14:textId="77777777" w:rsidR="00946DC9" w:rsidRDefault="00946DC9" w:rsidP="00D145A0">
      <w:pPr>
        <w:pStyle w:val="NoSpacing"/>
        <w:rPr>
          <w:rFonts w:ascii="Times New Roman" w:hAnsi="Times New Roman" w:cs="Times New Roman"/>
          <w:sz w:val="24"/>
          <w:szCs w:val="24"/>
        </w:rPr>
      </w:pPr>
    </w:p>
    <w:p w14:paraId="142E8C92" w14:textId="77777777" w:rsidR="00B74AB9" w:rsidRDefault="00B74AB9" w:rsidP="00D145A0">
      <w:pPr>
        <w:pStyle w:val="NoSpacing"/>
        <w:rPr>
          <w:rFonts w:ascii="Times New Roman" w:hAnsi="Times New Roman" w:cs="Times New Roman"/>
          <w:sz w:val="24"/>
          <w:szCs w:val="24"/>
        </w:rPr>
      </w:pPr>
    </w:p>
    <w:p w14:paraId="44287743" w14:textId="77777777" w:rsidR="00B74AB9" w:rsidRDefault="00B74AB9" w:rsidP="00D145A0">
      <w:pPr>
        <w:pStyle w:val="NoSpacing"/>
        <w:rPr>
          <w:rFonts w:ascii="Times New Roman" w:hAnsi="Times New Roman" w:cs="Times New Roman"/>
          <w:sz w:val="24"/>
          <w:szCs w:val="24"/>
        </w:rPr>
      </w:pPr>
    </w:p>
    <w:p w14:paraId="448D7CFE" w14:textId="77777777" w:rsidR="00946DC9" w:rsidRDefault="00946DC9" w:rsidP="00D145A0">
      <w:pPr>
        <w:pStyle w:val="NoSpacing"/>
        <w:rPr>
          <w:rFonts w:ascii="Times New Roman" w:hAnsi="Times New Roman" w:cs="Times New Roman"/>
          <w:sz w:val="24"/>
          <w:szCs w:val="24"/>
        </w:rPr>
      </w:pPr>
    </w:p>
    <w:p w14:paraId="448D7CFF" w14:textId="77777777" w:rsidR="00946DC9" w:rsidRDefault="00946DC9" w:rsidP="00D145A0">
      <w:pPr>
        <w:pStyle w:val="NoSpacing"/>
        <w:rPr>
          <w:rFonts w:ascii="Times New Roman" w:hAnsi="Times New Roman" w:cs="Times New Roman"/>
          <w:sz w:val="24"/>
          <w:szCs w:val="24"/>
        </w:rPr>
      </w:pPr>
    </w:p>
    <w:p w14:paraId="448D7D00" w14:textId="77777777" w:rsidR="00946DC9" w:rsidRDefault="00946DC9" w:rsidP="00D145A0">
      <w:pPr>
        <w:pStyle w:val="NoSpacing"/>
        <w:rPr>
          <w:rFonts w:ascii="Times New Roman" w:hAnsi="Times New Roman" w:cs="Times New Roman"/>
          <w:sz w:val="24"/>
          <w:szCs w:val="24"/>
        </w:rPr>
      </w:pPr>
    </w:p>
    <w:p w14:paraId="448D7D01" w14:textId="711A2E4B" w:rsidR="00946DC9" w:rsidRDefault="002A2E93" w:rsidP="00D145A0">
      <w:pPr>
        <w:pStyle w:val="NoSpacing"/>
        <w:rPr>
          <w:rFonts w:ascii="Times New Roman" w:hAnsi="Times New Roman" w:cs="Times New Roman"/>
          <w:sz w:val="24"/>
          <w:szCs w:val="24"/>
        </w:rPr>
      </w:pPr>
      <w:r>
        <w:rPr>
          <w:rFonts w:ascii="Times New Roman" w:hAnsi="Times New Roman" w:cs="Times New Roman"/>
          <w:sz w:val="24"/>
          <w:szCs w:val="24"/>
        </w:rPr>
        <w:t xml:space="preserve">We know we need to pick a sample point in </w:t>
      </w:r>
      <w:r w:rsidRPr="00CC4328">
        <w:rPr>
          <w:position w:val="-14"/>
        </w:rPr>
        <w:object w:dxaOrig="300" w:dyaOrig="380" w14:anchorId="3E8B97BF">
          <v:shape id="_x0000_i1040" type="#_x0000_t75" style="width:15pt;height:18.75pt" o:ole="">
            <v:imagedata r:id="rId39" o:title=""/>
          </v:shape>
          <o:OLEObject Type="Embed" ProgID="Equation.DSMT4" ShapeID="_x0000_i1040" DrawAspect="Content" ObjectID="_1846100117" r:id="rId40"/>
        </w:object>
      </w:r>
      <w:r>
        <w:rPr>
          <w:rFonts w:ascii="Times New Roman" w:hAnsi="Times New Roman" w:cs="Times New Roman"/>
          <w:sz w:val="24"/>
          <w:szCs w:val="24"/>
        </w:rPr>
        <w:t xml:space="preserve"> to plug into </w:t>
      </w:r>
      <w:r w:rsidRPr="00CC4328">
        <w:rPr>
          <w:position w:val="-14"/>
        </w:rPr>
        <w:object w:dxaOrig="800" w:dyaOrig="400" w14:anchorId="0C493F9D">
          <v:shape id="_x0000_i1041" type="#_x0000_t75" style="width:39.75pt;height:19.5pt" o:ole="">
            <v:imagedata r:id="rId41" o:title=""/>
          </v:shape>
          <o:OLEObject Type="Embed" ProgID="Equation.DSMT4" ShapeID="_x0000_i1041" DrawAspect="Content" ObjectID="_1846100118" r:id="rId42"/>
        </w:object>
      </w:r>
      <w:r>
        <w:rPr>
          <w:rFonts w:ascii="Times New Roman" w:hAnsi="Times New Roman" w:cs="Times New Roman"/>
          <w:sz w:val="24"/>
          <w:szCs w:val="24"/>
        </w:rPr>
        <w:t xml:space="preserve"> in order to get our height.  </w:t>
      </w:r>
    </w:p>
    <w:p w14:paraId="448D7D02" w14:textId="77777777" w:rsidR="00946DC9" w:rsidRDefault="00946DC9" w:rsidP="00D145A0">
      <w:pPr>
        <w:pStyle w:val="NoSpacing"/>
        <w:rPr>
          <w:rFonts w:ascii="Times New Roman" w:hAnsi="Times New Roman" w:cs="Times New Roman"/>
          <w:sz w:val="24"/>
          <w:szCs w:val="24"/>
        </w:rPr>
      </w:pPr>
    </w:p>
    <w:p w14:paraId="448D7D04" w14:textId="77777777" w:rsidR="00946DC9" w:rsidRDefault="00946DC9" w:rsidP="00D145A0">
      <w:pPr>
        <w:pStyle w:val="NoSpacing"/>
        <w:rPr>
          <w:rFonts w:ascii="Times New Roman" w:hAnsi="Times New Roman" w:cs="Times New Roman"/>
          <w:sz w:val="24"/>
          <w:szCs w:val="24"/>
        </w:rPr>
      </w:pPr>
    </w:p>
    <w:p w14:paraId="448D7D05" w14:textId="77777777" w:rsidR="00946DC9" w:rsidRDefault="00946DC9" w:rsidP="00D145A0">
      <w:pPr>
        <w:pStyle w:val="NoSpacing"/>
        <w:rPr>
          <w:rFonts w:ascii="Times New Roman" w:hAnsi="Times New Roman" w:cs="Times New Roman"/>
          <w:sz w:val="24"/>
          <w:szCs w:val="24"/>
        </w:rPr>
      </w:pPr>
    </w:p>
    <w:p w14:paraId="448D7D06" w14:textId="778A62E1" w:rsidR="00946DC9" w:rsidRDefault="00B13E05" w:rsidP="00D145A0">
      <w:pPr>
        <w:pStyle w:val="NoSpacing"/>
        <w:rPr>
          <w:rFonts w:ascii="Times New Roman" w:hAnsi="Times New Roman" w:cs="Times New Roman"/>
          <w:sz w:val="24"/>
          <w:szCs w:val="24"/>
        </w:rPr>
      </w:pPr>
      <w:r>
        <w:rPr>
          <w:rFonts w:ascii="Times New Roman" w:hAnsi="Times New Roman" w:cs="Times New Roman"/>
          <w:sz w:val="24"/>
          <w:szCs w:val="24"/>
        </w:rPr>
        <w:t>This means that our approximation becomes:</w:t>
      </w:r>
    </w:p>
    <w:p w14:paraId="448D7D07" w14:textId="77777777" w:rsidR="00946DC9" w:rsidRDefault="00946DC9" w:rsidP="00D145A0">
      <w:pPr>
        <w:pStyle w:val="NoSpacing"/>
        <w:rPr>
          <w:rFonts w:ascii="Times New Roman" w:hAnsi="Times New Roman" w:cs="Times New Roman"/>
          <w:sz w:val="24"/>
          <w:szCs w:val="24"/>
        </w:rPr>
      </w:pPr>
    </w:p>
    <w:p w14:paraId="448D7D08" w14:textId="77777777" w:rsidR="00946DC9" w:rsidRDefault="00946DC9" w:rsidP="00D145A0">
      <w:pPr>
        <w:pStyle w:val="NoSpacing"/>
        <w:rPr>
          <w:rFonts w:ascii="Times New Roman" w:hAnsi="Times New Roman" w:cs="Times New Roman"/>
          <w:sz w:val="24"/>
          <w:szCs w:val="24"/>
        </w:rPr>
      </w:pPr>
    </w:p>
    <w:p w14:paraId="448D7D09" w14:textId="77777777" w:rsidR="00946DC9" w:rsidRDefault="00946DC9" w:rsidP="00D145A0">
      <w:pPr>
        <w:pStyle w:val="NoSpacing"/>
        <w:rPr>
          <w:rFonts w:ascii="Times New Roman" w:hAnsi="Times New Roman" w:cs="Times New Roman"/>
          <w:sz w:val="24"/>
          <w:szCs w:val="24"/>
        </w:rPr>
      </w:pPr>
    </w:p>
    <w:p w14:paraId="448D7D0A" w14:textId="77777777" w:rsidR="00946DC9" w:rsidRDefault="00946DC9" w:rsidP="00D145A0">
      <w:pPr>
        <w:pStyle w:val="NoSpacing"/>
        <w:rPr>
          <w:rFonts w:ascii="Times New Roman" w:hAnsi="Times New Roman" w:cs="Times New Roman"/>
          <w:sz w:val="24"/>
          <w:szCs w:val="24"/>
        </w:rPr>
      </w:pPr>
    </w:p>
    <w:p w14:paraId="448D7D0B" w14:textId="481FCEE4" w:rsidR="00946DC9" w:rsidRDefault="001A767C" w:rsidP="00D145A0">
      <w:pPr>
        <w:pStyle w:val="NoSpacing"/>
        <w:rPr>
          <w:rFonts w:ascii="Times New Roman" w:hAnsi="Times New Roman" w:cs="Times New Roman"/>
          <w:sz w:val="24"/>
          <w:szCs w:val="24"/>
        </w:rPr>
      </w:pPr>
      <w:r>
        <w:rPr>
          <w:rFonts w:ascii="Times New Roman" w:hAnsi="Times New Roman" w:cs="Times New Roman"/>
          <w:sz w:val="24"/>
          <w:szCs w:val="24"/>
        </w:rPr>
        <w:t xml:space="preserve">As we let </w:t>
      </w:r>
      <w:r>
        <w:rPr>
          <w:rFonts w:ascii="Times New Roman" w:hAnsi="Times New Roman" w:cs="Times New Roman"/>
          <w:i/>
          <w:sz w:val="24"/>
          <w:szCs w:val="24"/>
        </w:rPr>
        <w:t>m</w:t>
      </w:r>
      <w:r>
        <w:rPr>
          <w:rFonts w:ascii="Times New Roman" w:hAnsi="Times New Roman" w:cs="Times New Roman"/>
          <w:sz w:val="24"/>
          <w:szCs w:val="24"/>
        </w:rPr>
        <w:t xml:space="preserve"> and </w:t>
      </w:r>
      <w:r>
        <w:rPr>
          <w:rFonts w:ascii="Times New Roman" w:hAnsi="Times New Roman" w:cs="Times New Roman"/>
          <w:i/>
          <w:sz w:val="24"/>
          <w:szCs w:val="24"/>
        </w:rPr>
        <w:t>n</w:t>
      </w:r>
      <w:r>
        <w:rPr>
          <w:rFonts w:ascii="Times New Roman" w:hAnsi="Times New Roman" w:cs="Times New Roman"/>
          <w:sz w:val="24"/>
          <w:szCs w:val="24"/>
        </w:rPr>
        <w:t xml:space="preserve"> approach infinity this approximation approaches perfection (one would have to prove that this idea that we used for rectangles also holds for polar rectangles).  </w:t>
      </w:r>
    </w:p>
    <w:p w14:paraId="448D7D0C" w14:textId="77777777" w:rsidR="00946DC9" w:rsidRDefault="00946DC9" w:rsidP="00D145A0">
      <w:pPr>
        <w:pStyle w:val="NoSpacing"/>
        <w:rPr>
          <w:rFonts w:ascii="Times New Roman" w:hAnsi="Times New Roman" w:cs="Times New Roman"/>
          <w:sz w:val="24"/>
          <w:szCs w:val="24"/>
        </w:rPr>
      </w:pPr>
    </w:p>
    <w:p w14:paraId="667D7A24" w14:textId="77777777" w:rsidR="005A7336" w:rsidRDefault="005A7336" w:rsidP="00D145A0">
      <w:pPr>
        <w:pStyle w:val="NoSpacing"/>
        <w:rPr>
          <w:rFonts w:ascii="Times New Roman" w:hAnsi="Times New Roman" w:cs="Times New Roman"/>
          <w:sz w:val="24"/>
          <w:szCs w:val="24"/>
        </w:rPr>
      </w:pPr>
    </w:p>
    <w:p w14:paraId="4A7E17CE" w14:textId="77777777" w:rsidR="005A7336" w:rsidRDefault="005A7336" w:rsidP="00D145A0">
      <w:pPr>
        <w:pStyle w:val="NoSpacing"/>
        <w:rPr>
          <w:rFonts w:ascii="Times New Roman" w:hAnsi="Times New Roman" w:cs="Times New Roman"/>
          <w:sz w:val="24"/>
          <w:szCs w:val="24"/>
        </w:rPr>
      </w:pPr>
    </w:p>
    <w:p w14:paraId="36870C2C" w14:textId="77777777" w:rsidR="005A7336" w:rsidRDefault="005A7336" w:rsidP="00D145A0">
      <w:pPr>
        <w:pStyle w:val="NoSpacing"/>
        <w:rPr>
          <w:rFonts w:ascii="Times New Roman" w:hAnsi="Times New Roman" w:cs="Times New Roman"/>
          <w:sz w:val="24"/>
          <w:szCs w:val="24"/>
        </w:rPr>
      </w:pPr>
    </w:p>
    <w:p w14:paraId="6A09C52A" w14:textId="49F0AD07" w:rsidR="005C14EF" w:rsidRDefault="00665B21" w:rsidP="00D145A0">
      <w:pPr>
        <w:pStyle w:val="NoSpacing"/>
        <w:rPr>
          <w:rFonts w:ascii="Times New Roman" w:hAnsi="Times New Roman" w:cs="Times New Roman"/>
          <w:sz w:val="24"/>
          <w:szCs w:val="24"/>
        </w:rPr>
      </w:pPr>
      <w:r>
        <w:rPr>
          <w:rFonts w:ascii="Times New Roman" w:hAnsi="Times New Roman" w:cs="Times New Roman"/>
          <w:sz w:val="24"/>
          <w:szCs w:val="24"/>
        </w:rPr>
        <w:lastRenderedPageBreak/>
        <w:t>The following result summarizes the above derivation.</w:t>
      </w:r>
    </w:p>
    <w:p w14:paraId="30E17AB4" w14:textId="77777777" w:rsidR="005C14EF" w:rsidRDefault="005C14EF" w:rsidP="005C14EF">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5C14EF" w14:paraId="47CE575B" w14:textId="77777777" w:rsidTr="00224100">
        <w:tc>
          <w:tcPr>
            <w:tcW w:w="10790" w:type="dxa"/>
          </w:tcPr>
          <w:p w14:paraId="552D2887" w14:textId="77777777" w:rsidR="005C14EF" w:rsidRDefault="005C14EF" w:rsidP="00224100">
            <w:pPr>
              <w:pStyle w:val="NoSpacing"/>
              <w:rPr>
                <w:rFonts w:ascii="Times New Roman" w:hAnsi="Times New Roman" w:cs="Times New Roman"/>
                <w:b/>
                <w:sz w:val="24"/>
                <w:szCs w:val="24"/>
              </w:rPr>
            </w:pPr>
          </w:p>
          <w:p w14:paraId="40789FEB" w14:textId="77777777" w:rsidR="005C14EF" w:rsidRDefault="005C14EF" w:rsidP="00224100">
            <w:pPr>
              <w:pStyle w:val="NoSpacing"/>
              <w:rPr>
                <w:rFonts w:ascii="Times New Roman" w:hAnsi="Times New Roman" w:cs="Times New Roman"/>
                <w:b/>
                <w:sz w:val="24"/>
                <w:szCs w:val="24"/>
              </w:rPr>
            </w:pPr>
            <w:r>
              <w:rPr>
                <w:rFonts w:ascii="Times New Roman" w:hAnsi="Times New Roman" w:cs="Times New Roman"/>
                <w:b/>
                <w:sz w:val="24"/>
                <w:szCs w:val="24"/>
              </w:rPr>
              <w:t>Change to Polar Coordinates in a Double Integral Over a Polar Rectangle):</w:t>
            </w:r>
          </w:p>
          <w:p w14:paraId="6E9BC67F" w14:textId="77777777" w:rsidR="005C14EF" w:rsidRDefault="005C14EF" w:rsidP="00224100">
            <w:pPr>
              <w:pStyle w:val="NoSpacing"/>
              <w:rPr>
                <w:rFonts w:ascii="Times New Roman" w:hAnsi="Times New Roman" w:cs="Times New Roman"/>
                <w:sz w:val="24"/>
                <w:szCs w:val="24"/>
              </w:rPr>
            </w:pPr>
            <w:r>
              <w:rPr>
                <w:rFonts w:ascii="Times New Roman" w:hAnsi="Times New Roman" w:cs="Times New Roman"/>
                <w:sz w:val="24"/>
                <w:szCs w:val="24"/>
              </w:rPr>
              <w:t xml:space="preserve">If </w:t>
            </w:r>
            <w:r w:rsidRPr="00CC4328">
              <w:rPr>
                <w:position w:val="-10"/>
              </w:rPr>
              <w:object w:dxaOrig="240" w:dyaOrig="320" w14:anchorId="2C720F31">
                <v:shape id="_x0000_i1042" type="#_x0000_t75" style="width:12pt;height:16.5pt" o:ole="">
                  <v:imagedata r:id="rId43" o:title=""/>
                </v:shape>
                <o:OLEObject Type="Embed" ProgID="Equation.DSMT4" ShapeID="_x0000_i1042" DrawAspect="Content" ObjectID="_1846100119" r:id="rId44"/>
              </w:object>
            </w:r>
            <w:r>
              <w:rPr>
                <w:rFonts w:ascii="Times New Roman" w:hAnsi="Times New Roman" w:cs="Times New Roman"/>
                <w:sz w:val="24"/>
                <w:szCs w:val="24"/>
              </w:rPr>
              <w:t xml:space="preserve"> is continuous on a polar rectangle </w:t>
            </w:r>
            <w:r>
              <w:rPr>
                <w:rFonts w:ascii="Times New Roman" w:hAnsi="Times New Roman" w:cs="Times New Roman"/>
                <w:i/>
                <w:sz w:val="24"/>
                <w:szCs w:val="24"/>
              </w:rPr>
              <w:t>R</w:t>
            </w:r>
            <w:r>
              <w:rPr>
                <w:rFonts w:ascii="Times New Roman" w:hAnsi="Times New Roman" w:cs="Times New Roman"/>
                <w:sz w:val="24"/>
                <w:szCs w:val="24"/>
              </w:rPr>
              <w:t xml:space="preserve"> given by </w:t>
            </w:r>
            <w:r w:rsidRPr="00CC4328">
              <w:rPr>
                <w:position w:val="-6"/>
              </w:rPr>
              <w:object w:dxaOrig="1260" w:dyaOrig="279" w14:anchorId="2EBD908F">
                <v:shape id="_x0000_i1043" type="#_x0000_t75" style="width:63pt;height:13.5pt" o:ole="">
                  <v:imagedata r:id="rId45" o:title=""/>
                </v:shape>
                <o:OLEObject Type="Embed" ProgID="Equation.DSMT4" ShapeID="_x0000_i1043" DrawAspect="Content" ObjectID="_1846100120" r:id="rId46"/>
              </w:object>
            </w:r>
            <w:r>
              <w:rPr>
                <w:rFonts w:ascii="Times New Roman" w:hAnsi="Times New Roman" w:cs="Times New Roman"/>
                <w:sz w:val="24"/>
                <w:szCs w:val="24"/>
              </w:rPr>
              <w:t xml:space="preserve">, </w:t>
            </w:r>
            <w:r w:rsidRPr="00CC4328">
              <w:rPr>
                <w:position w:val="-10"/>
              </w:rPr>
              <w:object w:dxaOrig="1020" w:dyaOrig="320" w14:anchorId="395F9BE9">
                <v:shape id="_x0000_i1044" type="#_x0000_t75" style="width:51pt;height:16.5pt" o:ole="">
                  <v:imagedata r:id="rId47" o:title=""/>
                </v:shape>
                <o:OLEObject Type="Embed" ProgID="Equation.DSMT4" ShapeID="_x0000_i1044" DrawAspect="Content" ObjectID="_1846100121" r:id="rId48"/>
              </w:object>
            </w:r>
            <w:r>
              <w:rPr>
                <w:rFonts w:ascii="Times New Roman" w:hAnsi="Times New Roman" w:cs="Times New Roman"/>
                <w:sz w:val="24"/>
                <w:szCs w:val="24"/>
              </w:rPr>
              <w:t xml:space="preserve"> where </w:t>
            </w:r>
            <w:r w:rsidRPr="00CC4328">
              <w:rPr>
                <w:position w:val="-10"/>
              </w:rPr>
              <w:object w:dxaOrig="1480" w:dyaOrig="320" w14:anchorId="23ED0AF2">
                <v:shape id="_x0000_i1045" type="#_x0000_t75" style="width:74.2pt;height:16.5pt" o:ole="">
                  <v:imagedata r:id="rId49" o:title=""/>
                </v:shape>
                <o:OLEObject Type="Embed" ProgID="Equation.DSMT4" ShapeID="_x0000_i1045" DrawAspect="Content" ObjectID="_1846100122" r:id="rId50"/>
              </w:object>
            </w:r>
            <w:r>
              <w:rPr>
                <w:rFonts w:ascii="Times New Roman" w:hAnsi="Times New Roman" w:cs="Times New Roman"/>
                <w:sz w:val="24"/>
                <w:szCs w:val="24"/>
              </w:rPr>
              <w:t xml:space="preserve">, then </w:t>
            </w:r>
            <w:r w:rsidRPr="00CC4328">
              <w:rPr>
                <w:position w:val="-32"/>
              </w:rPr>
              <w:object w:dxaOrig="4540" w:dyaOrig="760" w14:anchorId="57C99C76">
                <v:shape id="_x0000_i1046" type="#_x0000_t75" style="width:226.55pt;height:38.25pt" o:ole="">
                  <v:imagedata r:id="rId51" o:title=""/>
                </v:shape>
                <o:OLEObject Type="Embed" ProgID="Equation.DSMT4" ShapeID="_x0000_i1046" DrawAspect="Content" ObjectID="_1846100123" r:id="rId52"/>
              </w:object>
            </w:r>
            <w:r>
              <w:rPr>
                <w:rFonts w:ascii="Times New Roman" w:hAnsi="Times New Roman" w:cs="Times New Roman"/>
                <w:sz w:val="24"/>
                <w:szCs w:val="24"/>
              </w:rPr>
              <w:t>.</w:t>
            </w:r>
          </w:p>
          <w:p w14:paraId="691AE4F4" w14:textId="77777777" w:rsidR="005C14EF" w:rsidRDefault="005C14EF" w:rsidP="00224100">
            <w:pPr>
              <w:pStyle w:val="NoSpacing"/>
              <w:rPr>
                <w:rFonts w:ascii="Times New Roman" w:hAnsi="Times New Roman" w:cs="Times New Roman"/>
                <w:b/>
                <w:sz w:val="24"/>
                <w:szCs w:val="24"/>
              </w:rPr>
            </w:pPr>
          </w:p>
        </w:tc>
      </w:tr>
    </w:tbl>
    <w:p w14:paraId="51FA1B6B" w14:textId="77777777" w:rsidR="005C14EF" w:rsidRDefault="005C14EF" w:rsidP="005C14EF">
      <w:pPr>
        <w:pStyle w:val="NoSpacing"/>
        <w:rPr>
          <w:rFonts w:ascii="Times New Roman" w:hAnsi="Times New Roman" w:cs="Times New Roman"/>
          <w:b/>
          <w:sz w:val="24"/>
          <w:szCs w:val="24"/>
        </w:rPr>
      </w:pPr>
    </w:p>
    <w:p w14:paraId="02FABE27" w14:textId="77777777" w:rsidR="005C14EF" w:rsidRDefault="005C14EF" w:rsidP="005C14EF">
      <w:pPr>
        <w:pStyle w:val="NoSpacing"/>
        <w:rPr>
          <w:rFonts w:ascii="Times New Roman" w:hAnsi="Times New Roman" w:cs="Times New Roman"/>
          <w:sz w:val="24"/>
          <w:szCs w:val="24"/>
        </w:rPr>
      </w:pPr>
      <w:r w:rsidRPr="00D65DFD">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1</w:t>
      </w:r>
      <w:r w:rsidRPr="00D65DFD">
        <w:rPr>
          <w:rFonts w:ascii="Times New Roman" w:hAnsi="Times New Roman" w:cs="Times New Roman"/>
          <w:b/>
          <w:sz w:val="24"/>
          <w:szCs w:val="24"/>
          <w:u w:val="single"/>
        </w:rPr>
        <w:t>:</w:t>
      </w:r>
      <w:r>
        <w:rPr>
          <w:rFonts w:ascii="Times New Roman" w:hAnsi="Times New Roman" w:cs="Times New Roman"/>
          <w:b/>
          <w:sz w:val="24"/>
          <w:szCs w:val="24"/>
        </w:rPr>
        <w:t xml:space="preserve">  </w:t>
      </w:r>
      <w:r>
        <w:rPr>
          <w:rFonts w:ascii="Times New Roman" w:hAnsi="Times New Roman" w:cs="Times New Roman"/>
          <w:sz w:val="24"/>
          <w:szCs w:val="24"/>
        </w:rPr>
        <w:t xml:space="preserve">Find the volume of the solid that is under the hemisphere given by </w:t>
      </w:r>
      <w:r w:rsidRPr="00CC4328">
        <w:rPr>
          <w:position w:val="-12"/>
        </w:rPr>
        <w:object w:dxaOrig="1719" w:dyaOrig="440" w14:anchorId="6C843DB2">
          <v:shape id="_x0000_i1047" type="#_x0000_t75" style="width:85.5pt;height:22.5pt" o:ole="">
            <v:imagedata r:id="rId53" o:title=""/>
          </v:shape>
          <o:OLEObject Type="Embed" ProgID="Equation.DSMT4" ShapeID="_x0000_i1047" DrawAspect="Content" ObjectID="_1846100124" r:id="rId54"/>
        </w:object>
      </w:r>
      <w:r>
        <w:rPr>
          <w:rFonts w:ascii="Times New Roman" w:hAnsi="Times New Roman" w:cs="Times New Roman"/>
          <w:sz w:val="24"/>
          <w:szCs w:val="24"/>
        </w:rPr>
        <w:t xml:space="preserve"> and above the region bounded by </w:t>
      </w:r>
      <w:r w:rsidRPr="00CC4328">
        <w:rPr>
          <w:position w:val="-10"/>
        </w:rPr>
        <w:object w:dxaOrig="1060" w:dyaOrig="360" w14:anchorId="283FC5E9">
          <v:shape id="_x0000_i1048" type="#_x0000_t75" style="width:53.25pt;height:18pt" o:ole="">
            <v:imagedata r:id="rId55" o:title=""/>
          </v:shape>
          <o:OLEObject Type="Embed" ProgID="Equation.DSMT4" ShapeID="_x0000_i1048" DrawAspect="Content" ObjectID="_1846100125" r:id="rId56"/>
        </w:object>
      </w:r>
      <w:r>
        <w:rPr>
          <w:rFonts w:ascii="Times New Roman" w:hAnsi="Times New Roman" w:cs="Times New Roman"/>
          <w:sz w:val="24"/>
          <w:szCs w:val="24"/>
        </w:rPr>
        <w:t xml:space="preserve"> and </w:t>
      </w:r>
      <w:r w:rsidRPr="00CC4328">
        <w:rPr>
          <w:position w:val="-10"/>
        </w:rPr>
        <w:object w:dxaOrig="1100" w:dyaOrig="360" w14:anchorId="31983305">
          <v:shape id="_x0000_i1049" type="#_x0000_t75" style="width:54.7pt;height:18pt" o:ole="">
            <v:imagedata r:id="rId57" o:title=""/>
          </v:shape>
          <o:OLEObject Type="Embed" ProgID="Equation.DSMT4" ShapeID="_x0000_i1049" DrawAspect="Content" ObjectID="_1846100126" r:id="rId58"/>
        </w:object>
      </w:r>
      <w:r>
        <w:rPr>
          <w:rFonts w:ascii="Times New Roman" w:hAnsi="Times New Roman" w:cs="Times New Roman"/>
          <w:sz w:val="24"/>
          <w:szCs w:val="24"/>
        </w:rPr>
        <w:t>.</w:t>
      </w:r>
    </w:p>
    <w:p w14:paraId="685D8F52" w14:textId="0857ECF6" w:rsidR="005C14EF" w:rsidRDefault="005C14EF" w:rsidP="005C14EF">
      <w:pPr>
        <w:pStyle w:val="NoSpacing"/>
        <w:rPr>
          <w:rFonts w:ascii="Times New Roman" w:hAnsi="Times New Roman" w:cs="Times New Roman"/>
          <w:sz w:val="24"/>
          <w:szCs w:val="24"/>
        </w:rPr>
      </w:pPr>
    </w:p>
    <w:p w14:paraId="72316C50" w14:textId="77777777" w:rsidR="005C14EF" w:rsidRDefault="005C14EF" w:rsidP="005C14EF">
      <w:pPr>
        <w:pStyle w:val="NoSpacing"/>
        <w:rPr>
          <w:rFonts w:ascii="Times New Roman" w:hAnsi="Times New Roman" w:cs="Times New Roman"/>
          <w:i/>
          <w:sz w:val="24"/>
          <w:szCs w:val="24"/>
        </w:rPr>
      </w:pPr>
    </w:p>
    <w:p w14:paraId="3921BD1B" w14:textId="4601820A" w:rsidR="005C14EF" w:rsidRDefault="005C14EF" w:rsidP="005C14EF">
      <w:pPr>
        <w:pStyle w:val="NoSpacing"/>
        <w:rPr>
          <w:rFonts w:ascii="Times New Roman" w:hAnsi="Times New Roman" w:cs="Times New Roman"/>
          <w:i/>
          <w:sz w:val="24"/>
          <w:szCs w:val="24"/>
        </w:rPr>
      </w:pPr>
    </w:p>
    <w:p w14:paraId="3B1093AC" w14:textId="5FF185B4" w:rsidR="005C14EF" w:rsidRDefault="005C14EF" w:rsidP="005C14EF">
      <w:pPr>
        <w:pStyle w:val="NoSpacing"/>
        <w:rPr>
          <w:rFonts w:ascii="Times New Roman" w:hAnsi="Times New Roman" w:cs="Times New Roman"/>
          <w:i/>
          <w:sz w:val="24"/>
          <w:szCs w:val="24"/>
        </w:rPr>
      </w:pPr>
    </w:p>
    <w:p w14:paraId="7E20E4AC" w14:textId="77777777" w:rsidR="005C14EF" w:rsidRDefault="005C14EF" w:rsidP="005C14EF">
      <w:pPr>
        <w:pStyle w:val="NoSpacing"/>
        <w:rPr>
          <w:rFonts w:ascii="Times New Roman" w:hAnsi="Times New Roman" w:cs="Times New Roman"/>
          <w:i/>
          <w:sz w:val="24"/>
          <w:szCs w:val="24"/>
        </w:rPr>
      </w:pPr>
    </w:p>
    <w:p w14:paraId="270CF4FF" w14:textId="7F314185" w:rsidR="005C14EF" w:rsidRDefault="005C14EF" w:rsidP="005C14EF">
      <w:pPr>
        <w:pStyle w:val="NoSpacing"/>
        <w:rPr>
          <w:rFonts w:ascii="Times New Roman" w:hAnsi="Times New Roman" w:cs="Times New Roman"/>
          <w:i/>
          <w:sz w:val="24"/>
          <w:szCs w:val="24"/>
        </w:rPr>
      </w:pPr>
    </w:p>
    <w:p w14:paraId="557E27F3" w14:textId="77777777" w:rsidR="005C14EF" w:rsidRDefault="005C14EF" w:rsidP="005C14EF">
      <w:pPr>
        <w:pStyle w:val="NoSpacing"/>
        <w:rPr>
          <w:rFonts w:ascii="Times New Roman" w:hAnsi="Times New Roman" w:cs="Times New Roman"/>
          <w:i/>
          <w:sz w:val="24"/>
          <w:szCs w:val="24"/>
        </w:rPr>
      </w:pPr>
    </w:p>
    <w:p w14:paraId="2964F25F" w14:textId="7CEE57DC" w:rsidR="005C14EF" w:rsidRDefault="005C14EF" w:rsidP="005C14EF">
      <w:pPr>
        <w:pStyle w:val="NoSpacing"/>
        <w:rPr>
          <w:rFonts w:ascii="Times New Roman" w:hAnsi="Times New Roman" w:cs="Times New Roman"/>
          <w:i/>
          <w:sz w:val="24"/>
          <w:szCs w:val="24"/>
        </w:rPr>
      </w:pPr>
    </w:p>
    <w:p w14:paraId="0C698228" w14:textId="77777777" w:rsidR="005C14EF" w:rsidRDefault="005C14EF" w:rsidP="005C14EF">
      <w:pPr>
        <w:pStyle w:val="NoSpacing"/>
        <w:rPr>
          <w:rFonts w:ascii="Times New Roman" w:hAnsi="Times New Roman" w:cs="Times New Roman"/>
          <w:i/>
          <w:sz w:val="24"/>
          <w:szCs w:val="24"/>
        </w:rPr>
      </w:pPr>
    </w:p>
    <w:p w14:paraId="5B849E55" w14:textId="77777777" w:rsidR="005C14EF" w:rsidRDefault="005C14EF" w:rsidP="005C14EF">
      <w:pPr>
        <w:pStyle w:val="NoSpacing"/>
        <w:rPr>
          <w:rFonts w:ascii="Times New Roman" w:hAnsi="Times New Roman" w:cs="Times New Roman"/>
          <w:i/>
          <w:sz w:val="24"/>
          <w:szCs w:val="24"/>
        </w:rPr>
      </w:pPr>
    </w:p>
    <w:p w14:paraId="696363A3" w14:textId="77777777" w:rsidR="005C14EF" w:rsidRDefault="005C14EF" w:rsidP="005C14EF">
      <w:pPr>
        <w:pStyle w:val="NoSpacing"/>
        <w:rPr>
          <w:rFonts w:ascii="Times New Roman" w:hAnsi="Times New Roman" w:cs="Times New Roman"/>
          <w:i/>
          <w:sz w:val="24"/>
          <w:szCs w:val="24"/>
        </w:rPr>
      </w:pPr>
    </w:p>
    <w:p w14:paraId="005CA18F" w14:textId="3F6CA922" w:rsidR="005C14EF" w:rsidRDefault="005C14EF" w:rsidP="005C14EF">
      <w:pPr>
        <w:pStyle w:val="NoSpacing"/>
        <w:rPr>
          <w:rFonts w:ascii="Times New Roman" w:hAnsi="Times New Roman" w:cs="Times New Roman"/>
          <w:i/>
          <w:sz w:val="24"/>
          <w:szCs w:val="24"/>
        </w:rPr>
      </w:pPr>
    </w:p>
    <w:p w14:paraId="50BBBBE2" w14:textId="77777777" w:rsidR="005C14EF" w:rsidRDefault="005C14EF" w:rsidP="005C14EF">
      <w:pPr>
        <w:pStyle w:val="NoSpacing"/>
        <w:rPr>
          <w:rFonts w:ascii="Times New Roman" w:hAnsi="Times New Roman" w:cs="Times New Roman"/>
          <w:i/>
          <w:sz w:val="24"/>
          <w:szCs w:val="24"/>
        </w:rPr>
      </w:pPr>
    </w:p>
    <w:p w14:paraId="6EADDBDB" w14:textId="24D986B2" w:rsidR="005C14EF" w:rsidRDefault="005C14EF" w:rsidP="005C14EF">
      <w:pPr>
        <w:pStyle w:val="NoSpacing"/>
        <w:rPr>
          <w:rFonts w:ascii="Times New Roman" w:hAnsi="Times New Roman" w:cs="Times New Roman"/>
          <w:i/>
          <w:sz w:val="24"/>
          <w:szCs w:val="24"/>
        </w:rPr>
      </w:pPr>
    </w:p>
    <w:p w14:paraId="69D79AB2" w14:textId="77777777" w:rsidR="005C14EF" w:rsidRDefault="005C14EF" w:rsidP="005C14EF">
      <w:pPr>
        <w:pStyle w:val="NoSpacing"/>
        <w:rPr>
          <w:rFonts w:ascii="Times New Roman" w:hAnsi="Times New Roman" w:cs="Times New Roman"/>
          <w:i/>
          <w:sz w:val="24"/>
          <w:szCs w:val="24"/>
        </w:rPr>
      </w:pPr>
    </w:p>
    <w:p w14:paraId="041A55E0" w14:textId="77777777" w:rsidR="005C14EF" w:rsidRDefault="005C14EF" w:rsidP="005C14EF">
      <w:pPr>
        <w:pStyle w:val="NoSpacing"/>
        <w:rPr>
          <w:rFonts w:ascii="Times New Roman" w:hAnsi="Times New Roman" w:cs="Times New Roman"/>
          <w:i/>
          <w:sz w:val="24"/>
          <w:szCs w:val="24"/>
        </w:rPr>
      </w:pPr>
    </w:p>
    <w:p w14:paraId="6C4E5BB4" w14:textId="77777777" w:rsidR="005C14EF" w:rsidRDefault="005C14EF" w:rsidP="005C14EF">
      <w:pPr>
        <w:pStyle w:val="NoSpacing"/>
        <w:rPr>
          <w:rFonts w:ascii="Times New Roman" w:hAnsi="Times New Roman" w:cs="Times New Roman"/>
          <w:i/>
          <w:sz w:val="24"/>
          <w:szCs w:val="24"/>
        </w:rPr>
      </w:pPr>
    </w:p>
    <w:p w14:paraId="2C59CEB4" w14:textId="3CBE327F" w:rsidR="005C14EF" w:rsidRDefault="005C14EF" w:rsidP="005C14EF">
      <w:pPr>
        <w:pStyle w:val="NoSpacing"/>
        <w:rPr>
          <w:rFonts w:ascii="Times New Roman" w:hAnsi="Times New Roman" w:cs="Times New Roman"/>
          <w:i/>
          <w:sz w:val="24"/>
          <w:szCs w:val="24"/>
        </w:rPr>
      </w:pPr>
    </w:p>
    <w:p w14:paraId="302DD400" w14:textId="1A8DEC94" w:rsidR="005C14EF" w:rsidRDefault="005C14EF" w:rsidP="005C14EF">
      <w:pPr>
        <w:pStyle w:val="NoSpacing"/>
        <w:rPr>
          <w:rFonts w:ascii="Times New Roman" w:hAnsi="Times New Roman" w:cs="Times New Roman"/>
          <w:i/>
          <w:sz w:val="24"/>
          <w:szCs w:val="24"/>
        </w:rPr>
      </w:pPr>
    </w:p>
    <w:p w14:paraId="2976D658" w14:textId="77777777" w:rsidR="005C14EF" w:rsidRDefault="005C14EF" w:rsidP="005C14EF">
      <w:pPr>
        <w:pStyle w:val="NoSpacing"/>
        <w:rPr>
          <w:rFonts w:ascii="Times New Roman" w:hAnsi="Times New Roman" w:cs="Times New Roman"/>
          <w:i/>
          <w:sz w:val="24"/>
          <w:szCs w:val="24"/>
        </w:rPr>
      </w:pPr>
    </w:p>
    <w:p w14:paraId="428E610A" w14:textId="77777777" w:rsidR="005C14EF" w:rsidRDefault="005C14EF" w:rsidP="005C14EF">
      <w:pPr>
        <w:pStyle w:val="NoSpacing"/>
        <w:rPr>
          <w:rFonts w:ascii="Times New Roman" w:hAnsi="Times New Roman" w:cs="Times New Roman"/>
          <w:i/>
          <w:sz w:val="24"/>
          <w:szCs w:val="24"/>
        </w:rPr>
      </w:pPr>
    </w:p>
    <w:p w14:paraId="4E3D59C7" w14:textId="77777777" w:rsidR="005C14EF" w:rsidRDefault="005C14EF" w:rsidP="005C14EF">
      <w:pPr>
        <w:pStyle w:val="NoSpacing"/>
        <w:rPr>
          <w:rFonts w:ascii="Times New Roman" w:hAnsi="Times New Roman" w:cs="Times New Roman"/>
          <w:i/>
          <w:sz w:val="24"/>
          <w:szCs w:val="24"/>
        </w:rPr>
      </w:pPr>
    </w:p>
    <w:p w14:paraId="6D1521E2" w14:textId="11ACB48C" w:rsidR="005C14EF" w:rsidRDefault="005C14EF" w:rsidP="005C14EF">
      <w:pPr>
        <w:pStyle w:val="NoSpacing"/>
        <w:rPr>
          <w:rFonts w:ascii="Times New Roman" w:hAnsi="Times New Roman" w:cs="Times New Roman"/>
          <w:b/>
          <w:sz w:val="24"/>
          <w:szCs w:val="24"/>
          <w:u w:val="single"/>
        </w:rPr>
      </w:pPr>
    </w:p>
    <w:p w14:paraId="5EC1DFCC" w14:textId="77777777" w:rsidR="005C14EF" w:rsidRDefault="005C14EF" w:rsidP="005C14EF">
      <w:pPr>
        <w:pStyle w:val="NoSpacing"/>
        <w:rPr>
          <w:rFonts w:ascii="Times New Roman" w:hAnsi="Times New Roman" w:cs="Times New Roman"/>
          <w:b/>
          <w:sz w:val="24"/>
          <w:szCs w:val="24"/>
          <w:u w:val="single"/>
        </w:rPr>
      </w:pPr>
    </w:p>
    <w:p w14:paraId="4EB38953" w14:textId="3B082A43" w:rsidR="005C14EF" w:rsidRDefault="005C14EF" w:rsidP="005C14EF">
      <w:pPr>
        <w:pStyle w:val="NoSpacing"/>
        <w:rPr>
          <w:rFonts w:ascii="Times New Roman" w:hAnsi="Times New Roman" w:cs="Times New Roman"/>
          <w:sz w:val="24"/>
          <w:szCs w:val="24"/>
        </w:rPr>
      </w:pPr>
      <w:r w:rsidRPr="00293373">
        <w:rPr>
          <w:rFonts w:ascii="Times New Roman" w:hAnsi="Times New Roman" w:cs="Times New Roman"/>
          <w:b/>
          <w:bCs/>
          <w:sz w:val="24"/>
          <w:szCs w:val="24"/>
          <w:u w:val="single"/>
        </w:rPr>
        <w:t>Example 2:</w:t>
      </w:r>
      <w:r>
        <w:rPr>
          <w:rFonts w:ascii="Times New Roman" w:hAnsi="Times New Roman" w:cs="Times New Roman"/>
          <w:sz w:val="24"/>
          <w:szCs w:val="24"/>
        </w:rPr>
        <w:t xml:space="preserve">  Setup, but do not evaluate, an iterated integral which represents the volume of the solid bounded by the plane </w:t>
      </w:r>
      <w:r w:rsidRPr="00D854B9">
        <w:rPr>
          <w:rFonts w:ascii="Times New Roman" w:hAnsi="Times New Roman" w:cs="Times New Roman"/>
          <w:position w:val="-6"/>
          <w:sz w:val="24"/>
          <w:szCs w:val="24"/>
        </w:rPr>
        <w:object w:dxaOrig="540" w:dyaOrig="279" w14:anchorId="1C283C69">
          <v:shape id="_x0000_i1050" type="#_x0000_t75" style="width:27pt;height:14.25pt" o:ole="">
            <v:imagedata r:id="rId59" o:title=""/>
          </v:shape>
          <o:OLEObject Type="Embed" ProgID="Equation.DSMT4" ShapeID="_x0000_i1050" DrawAspect="Content" ObjectID="_1846100127" r:id="rId60"/>
        </w:object>
      </w:r>
      <w:r>
        <w:rPr>
          <w:rFonts w:ascii="Times New Roman" w:hAnsi="Times New Roman" w:cs="Times New Roman"/>
          <w:sz w:val="24"/>
          <w:szCs w:val="24"/>
        </w:rPr>
        <w:t xml:space="preserve"> and the surface </w:t>
      </w:r>
      <w:r w:rsidRPr="00D854B9">
        <w:rPr>
          <w:rFonts w:ascii="Times New Roman" w:hAnsi="Times New Roman" w:cs="Times New Roman"/>
          <w:position w:val="-10"/>
          <w:sz w:val="24"/>
          <w:szCs w:val="24"/>
        </w:rPr>
        <w:object w:dxaOrig="1359" w:dyaOrig="360" w14:anchorId="4EA24789">
          <v:shape id="_x0000_i1051" type="#_x0000_t75" style="width:68.2pt;height:18pt" o:ole="">
            <v:imagedata r:id="rId61" o:title=""/>
          </v:shape>
          <o:OLEObject Type="Embed" ProgID="Equation.DSMT4" ShapeID="_x0000_i1051" DrawAspect="Content" ObjectID="_1846100128" r:id="rId62"/>
        </w:object>
      </w:r>
      <w:r>
        <w:rPr>
          <w:rFonts w:ascii="Times New Roman" w:hAnsi="Times New Roman" w:cs="Times New Roman"/>
          <w:sz w:val="24"/>
          <w:szCs w:val="24"/>
        </w:rPr>
        <w:t xml:space="preserve"> in the first octant.</w:t>
      </w:r>
    </w:p>
    <w:p w14:paraId="42DCD2A5" w14:textId="20BA32C6" w:rsidR="005C14EF" w:rsidRDefault="005C14EF" w:rsidP="005C14EF">
      <w:pPr>
        <w:pStyle w:val="NoSpacing"/>
        <w:rPr>
          <w:rFonts w:ascii="Times New Roman" w:hAnsi="Times New Roman" w:cs="Times New Roman"/>
          <w:sz w:val="24"/>
          <w:szCs w:val="24"/>
        </w:rPr>
      </w:pPr>
    </w:p>
    <w:p w14:paraId="3D1FD515" w14:textId="4FA342F3" w:rsidR="005C14EF" w:rsidRDefault="005C14EF" w:rsidP="005C14EF">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7CA1738F" wp14:editId="458545C1">
            <wp:simplePos x="0" y="0"/>
            <wp:positionH relativeFrom="margin">
              <wp:posOffset>4117196</wp:posOffset>
            </wp:positionH>
            <wp:positionV relativeFrom="paragraph">
              <wp:posOffset>79914</wp:posOffset>
            </wp:positionV>
            <wp:extent cx="2795905" cy="1981835"/>
            <wp:effectExtent l="0" t="0" r="4445" b="0"/>
            <wp:wrapTight wrapText="bothSides">
              <wp:wrapPolygon edited="0">
                <wp:start x="0" y="0"/>
                <wp:lineTo x="0" y="21385"/>
                <wp:lineTo x="21487" y="21385"/>
                <wp:lineTo x="21487" y="0"/>
                <wp:lineTo x="0" y="0"/>
              </wp:wrapPolygon>
            </wp:wrapTight>
            <wp:docPr id="1588906580" name="Picture 2" descr="A picture of the paraboloid gi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06580" name="Picture 2" descr="A picture of the paraboloid give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795905" cy="198183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F1E3C30" w14:textId="77777777" w:rsidR="005C14EF" w:rsidRDefault="005C14EF" w:rsidP="005C14EF">
      <w:pPr>
        <w:pStyle w:val="NoSpacing"/>
        <w:rPr>
          <w:rFonts w:ascii="Times New Roman" w:hAnsi="Times New Roman" w:cs="Times New Roman"/>
          <w:sz w:val="24"/>
          <w:szCs w:val="24"/>
        </w:rPr>
      </w:pPr>
    </w:p>
    <w:p w14:paraId="0FC87371" w14:textId="77777777" w:rsidR="005C14EF" w:rsidRDefault="005C14EF" w:rsidP="005C14EF">
      <w:pPr>
        <w:pStyle w:val="NoSpacing"/>
        <w:rPr>
          <w:rFonts w:ascii="Times New Roman" w:hAnsi="Times New Roman" w:cs="Times New Roman"/>
          <w:sz w:val="24"/>
          <w:szCs w:val="24"/>
        </w:rPr>
      </w:pPr>
    </w:p>
    <w:p w14:paraId="0BDDB354" w14:textId="77777777" w:rsidR="005C14EF" w:rsidRDefault="005C14EF" w:rsidP="005C14EF">
      <w:pPr>
        <w:pStyle w:val="NoSpacing"/>
        <w:rPr>
          <w:rFonts w:ascii="Times New Roman" w:hAnsi="Times New Roman" w:cs="Times New Roman"/>
          <w:sz w:val="24"/>
          <w:szCs w:val="24"/>
        </w:rPr>
      </w:pPr>
    </w:p>
    <w:p w14:paraId="3DF862E3" w14:textId="77777777" w:rsidR="005C14EF" w:rsidRDefault="005C14EF" w:rsidP="005C14EF">
      <w:pPr>
        <w:pStyle w:val="NoSpacing"/>
        <w:rPr>
          <w:rFonts w:ascii="Times New Roman" w:hAnsi="Times New Roman" w:cs="Times New Roman"/>
          <w:sz w:val="24"/>
          <w:szCs w:val="24"/>
        </w:rPr>
      </w:pPr>
    </w:p>
    <w:p w14:paraId="16CB3600" w14:textId="77777777" w:rsidR="005C14EF" w:rsidRDefault="005C14EF" w:rsidP="005C14EF">
      <w:pPr>
        <w:pStyle w:val="NoSpacing"/>
        <w:rPr>
          <w:rFonts w:ascii="Times New Roman" w:hAnsi="Times New Roman" w:cs="Times New Roman"/>
          <w:sz w:val="24"/>
          <w:szCs w:val="24"/>
        </w:rPr>
      </w:pPr>
    </w:p>
    <w:p w14:paraId="0B851B49" w14:textId="77777777" w:rsidR="005C14EF" w:rsidRDefault="005C14EF" w:rsidP="005C14EF">
      <w:pPr>
        <w:pStyle w:val="NoSpacing"/>
        <w:rPr>
          <w:rFonts w:ascii="Times New Roman" w:hAnsi="Times New Roman" w:cs="Times New Roman"/>
          <w:sz w:val="24"/>
          <w:szCs w:val="24"/>
        </w:rPr>
      </w:pPr>
    </w:p>
    <w:p w14:paraId="68950784" w14:textId="77777777" w:rsidR="005C14EF" w:rsidRDefault="005C14EF" w:rsidP="005C14EF">
      <w:pPr>
        <w:pStyle w:val="NoSpacing"/>
        <w:rPr>
          <w:rFonts w:ascii="Times New Roman" w:hAnsi="Times New Roman" w:cs="Times New Roman"/>
          <w:sz w:val="24"/>
          <w:szCs w:val="24"/>
        </w:rPr>
      </w:pPr>
    </w:p>
    <w:p w14:paraId="2D945154" w14:textId="77777777" w:rsidR="005C14EF" w:rsidRDefault="005C14EF" w:rsidP="005C14EF">
      <w:pPr>
        <w:pStyle w:val="NoSpacing"/>
        <w:rPr>
          <w:rFonts w:ascii="Times New Roman" w:hAnsi="Times New Roman" w:cs="Times New Roman"/>
          <w:sz w:val="24"/>
          <w:szCs w:val="24"/>
        </w:rPr>
      </w:pPr>
    </w:p>
    <w:p w14:paraId="706CD26C" w14:textId="77777777" w:rsidR="005C14EF" w:rsidRDefault="005C14EF" w:rsidP="005C14EF">
      <w:pPr>
        <w:pStyle w:val="NoSpacing"/>
        <w:rPr>
          <w:rFonts w:ascii="Times New Roman" w:hAnsi="Times New Roman" w:cs="Times New Roman"/>
          <w:sz w:val="24"/>
          <w:szCs w:val="24"/>
        </w:rPr>
      </w:pPr>
    </w:p>
    <w:p w14:paraId="392D0B96" w14:textId="24C8F3C4" w:rsidR="005C14EF" w:rsidRDefault="005C14EF" w:rsidP="005C14EF">
      <w:pPr>
        <w:pStyle w:val="NoSpacing"/>
        <w:rPr>
          <w:rFonts w:ascii="Times New Roman" w:hAnsi="Times New Roman" w:cs="Times New Roman"/>
          <w:sz w:val="24"/>
          <w:szCs w:val="24"/>
        </w:rPr>
      </w:pPr>
    </w:p>
    <w:p w14:paraId="2A486438" w14:textId="795E81EF" w:rsidR="005C14EF" w:rsidRPr="00081F82" w:rsidRDefault="005C14EF" w:rsidP="005C14EF">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One is able to generalize the above result, (with a method similar to how we generalized from rectangles to type 1 and type 2 regions in 4.2) and obtain the following theorem.  If it is the case that </w:t>
      </w:r>
      <w:r>
        <w:rPr>
          <w:rFonts w:ascii="Times New Roman" w:hAnsi="Times New Roman" w:cs="Times New Roman"/>
          <w:i/>
          <w:iCs/>
          <w:sz w:val="24"/>
          <w:szCs w:val="24"/>
        </w:rPr>
        <w:t>r</w:t>
      </w:r>
      <w:r>
        <w:rPr>
          <w:rFonts w:ascii="Times New Roman" w:hAnsi="Times New Roman" w:cs="Times New Roman"/>
          <w:sz w:val="24"/>
          <w:szCs w:val="24"/>
        </w:rPr>
        <w:t xml:space="preserve"> can be bounded by two functions rather than two constants we can update the pervious formula to the following.</w:t>
      </w:r>
    </w:p>
    <w:p w14:paraId="3639732A" w14:textId="77777777" w:rsidR="005C14EF" w:rsidRDefault="005C14EF" w:rsidP="005C14EF">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5C14EF" w14:paraId="0D949B41" w14:textId="77777777" w:rsidTr="00224100">
        <w:tc>
          <w:tcPr>
            <w:tcW w:w="10790" w:type="dxa"/>
          </w:tcPr>
          <w:p w14:paraId="5503DC49" w14:textId="77777777" w:rsidR="005C14EF" w:rsidRDefault="005C14EF" w:rsidP="00224100">
            <w:pPr>
              <w:pStyle w:val="NoSpacing"/>
              <w:rPr>
                <w:rFonts w:ascii="Times New Roman" w:hAnsi="Times New Roman" w:cs="Times New Roman"/>
                <w:b/>
                <w:sz w:val="24"/>
                <w:szCs w:val="24"/>
              </w:rPr>
            </w:pPr>
          </w:p>
          <w:p w14:paraId="1026C80B" w14:textId="77777777" w:rsidR="005C14EF" w:rsidRDefault="005C14EF" w:rsidP="00224100">
            <w:pPr>
              <w:pStyle w:val="NoSpacing"/>
              <w:rPr>
                <w:rFonts w:ascii="Times New Roman" w:hAnsi="Times New Roman" w:cs="Times New Roman"/>
                <w:b/>
                <w:sz w:val="24"/>
                <w:szCs w:val="24"/>
              </w:rPr>
            </w:pPr>
            <w:r>
              <w:rPr>
                <w:rFonts w:ascii="Times New Roman" w:hAnsi="Times New Roman" w:cs="Times New Roman"/>
                <w:b/>
                <w:sz w:val="24"/>
                <w:szCs w:val="24"/>
              </w:rPr>
              <w:t>Theorem (Change to Polar Coordinates in a Double Integral Over a Non-Rectangular Polar Region):</w:t>
            </w:r>
          </w:p>
          <w:p w14:paraId="3AD51A93" w14:textId="77777777" w:rsidR="005C14EF" w:rsidRDefault="005C14EF" w:rsidP="00224100">
            <w:pPr>
              <w:pStyle w:val="NoSpacing"/>
              <w:rPr>
                <w:rFonts w:ascii="Times New Roman" w:hAnsi="Times New Roman" w:cs="Times New Roman"/>
                <w:sz w:val="24"/>
                <w:szCs w:val="24"/>
              </w:rPr>
            </w:pPr>
            <w:r>
              <w:rPr>
                <w:rFonts w:ascii="Times New Roman" w:hAnsi="Times New Roman" w:cs="Times New Roman"/>
                <w:sz w:val="24"/>
                <w:szCs w:val="24"/>
              </w:rPr>
              <w:t xml:space="preserve">If </w:t>
            </w:r>
            <w:r w:rsidRPr="00CC4328">
              <w:rPr>
                <w:position w:val="-10"/>
              </w:rPr>
              <w:object w:dxaOrig="240" w:dyaOrig="320" w14:anchorId="37E0CD39">
                <v:shape id="_x0000_i1052" type="#_x0000_t75" style="width:12pt;height:16.5pt" o:ole="">
                  <v:imagedata r:id="rId64" o:title=""/>
                </v:shape>
                <o:OLEObject Type="Embed" ProgID="Equation.DSMT4" ShapeID="_x0000_i1052" DrawAspect="Content" ObjectID="_1846100129" r:id="rId65"/>
              </w:object>
            </w:r>
            <w:r>
              <w:rPr>
                <w:rFonts w:ascii="Times New Roman" w:hAnsi="Times New Roman" w:cs="Times New Roman"/>
                <w:sz w:val="24"/>
                <w:szCs w:val="24"/>
              </w:rPr>
              <w:t xml:space="preserve"> is continuous on a polar region of the form </w:t>
            </w:r>
            <w:r w:rsidRPr="00CC4328">
              <w:rPr>
                <w:position w:val="-14"/>
              </w:rPr>
              <w:object w:dxaOrig="4120" w:dyaOrig="400" w14:anchorId="462DD96D">
                <v:shape id="_x0000_i1053" type="#_x0000_t75" style="width:205.6pt;height:19.5pt" o:ole="">
                  <v:imagedata r:id="rId66" o:title=""/>
                </v:shape>
                <o:OLEObject Type="Embed" ProgID="Equation.DSMT4" ShapeID="_x0000_i1053" DrawAspect="Content" ObjectID="_1846100130" r:id="rId67"/>
              </w:object>
            </w:r>
            <w:r>
              <w:rPr>
                <w:rFonts w:ascii="Times New Roman" w:hAnsi="Times New Roman" w:cs="Times New Roman"/>
                <w:sz w:val="24"/>
                <w:szCs w:val="24"/>
              </w:rPr>
              <w:t xml:space="preserve">, then </w:t>
            </w:r>
            <w:r w:rsidRPr="00CC4328">
              <w:rPr>
                <w:position w:val="-36"/>
              </w:rPr>
              <w:object w:dxaOrig="4760" w:dyaOrig="820" w14:anchorId="67FAFCA4">
                <v:shape id="_x0000_i1054" type="#_x0000_t75" style="width:238.5pt;height:40.5pt" o:ole="">
                  <v:imagedata r:id="rId68" o:title=""/>
                </v:shape>
                <o:OLEObject Type="Embed" ProgID="Equation.DSMT4" ShapeID="_x0000_i1054" DrawAspect="Content" ObjectID="_1846100131" r:id="rId69"/>
              </w:object>
            </w:r>
            <w:r>
              <w:rPr>
                <w:rFonts w:ascii="Times New Roman" w:hAnsi="Times New Roman" w:cs="Times New Roman"/>
                <w:sz w:val="24"/>
                <w:szCs w:val="24"/>
              </w:rPr>
              <w:t>.</w:t>
            </w:r>
          </w:p>
          <w:p w14:paraId="1C69454F" w14:textId="77777777" w:rsidR="005C14EF" w:rsidRDefault="005C14EF" w:rsidP="00224100">
            <w:pPr>
              <w:pStyle w:val="NoSpacing"/>
              <w:rPr>
                <w:rFonts w:ascii="Times New Roman" w:hAnsi="Times New Roman" w:cs="Times New Roman"/>
                <w:b/>
                <w:sz w:val="24"/>
                <w:szCs w:val="24"/>
              </w:rPr>
            </w:pPr>
          </w:p>
        </w:tc>
      </w:tr>
    </w:tbl>
    <w:p w14:paraId="1914BEE5" w14:textId="77777777" w:rsidR="005C14EF" w:rsidRDefault="005C14EF" w:rsidP="005C14EF">
      <w:pPr>
        <w:pStyle w:val="NoSpacing"/>
        <w:rPr>
          <w:rFonts w:ascii="Times New Roman" w:hAnsi="Times New Roman" w:cs="Times New Roman"/>
          <w:i/>
          <w:sz w:val="24"/>
          <w:szCs w:val="24"/>
        </w:rPr>
      </w:pPr>
      <w:r>
        <w:rPr>
          <w:rFonts w:ascii="Times New Roman" w:hAnsi="Times New Roman" w:cs="Times New Roman"/>
          <w:i/>
          <w:sz w:val="24"/>
          <w:szCs w:val="24"/>
        </w:rPr>
        <w:t>Note:  A subtle point here is that two distinct points in D should not be in the same spot on the plane, if we are thinking of the double integral as giving a signed volume.</w:t>
      </w:r>
    </w:p>
    <w:p w14:paraId="4BEC0619" w14:textId="77777777" w:rsidR="005C14EF" w:rsidRDefault="005C14EF" w:rsidP="005C14EF">
      <w:pPr>
        <w:pStyle w:val="NoSpacing"/>
        <w:rPr>
          <w:rFonts w:ascii="Times New Roman" w:hAnsi="Times New Roman" w:cs="Times New Roman"/>
          <w:i/>
          <w:sz w:val="24"/>
          <w:szCs w:val="24"/>
        </w:rPr>
      </w:pPr>
    </w:p>
    <w:p w14:paraId="38B2BBAF" w14:textId="77777777" w:rsidR="005C14EF" w:rsidRDefault="005C14EF" w:rsidP="005C14EF">
      <w:pPr>
        <w:pStyle w:val="NoSpacing"/>
        <w:rPr>
          <w:rFonts w:ascii="Times New Roman" w:hAnsi="Times New Roman" w:cs="Times New Roman"/>
          <w:i/>
          <w:sz w:val="24"/>
          <w:szCs w:val="24"/>
        </w:rPr>
      </w:pPr>
      <w:r>
        <w:rPr>
          <w:rFonts w:ascii="Times New Roman" w:hAnsi="Times New Roman" w:cs="Times New Roman"/>
          <w:i/>
          <w:sz w:val="24"/>
          <w:szCs w:val="24"/>
        </w:rPr>
        <w:t xml:space="preserve">Note:  </w:t>
      </w:r>
      <w:r w:rsidRPr="00CC4328">
        <w:rPr>
          <w:position w:val="-30"/>
        </w:rPr>
        <w:object w:dxaOrig="560" w:dyaOrig="580" w14:anchorId="22BB1BD0">
          <v:shape id="_x0000_i1055" type="#_x0000_t75" style="width:28.5pt;height:28.5pt" o:ole="">
            <v:imagedata r:id="rId70" o:title=""/>
          </v:shape>
          <o:OLEObject Type="Embed" ProgID="Equation.DSMT4" ShapeID="_x0000_i1055" DrawAspect="Content" ObjectID="_1846100132" r:id="rId71"/>
        </w:object>
      </w:r>
      <w:r>
        <w:rPr>
          <w:rFonts w:ascii="Times New Roman" w:hAnsi="Times New Roman" w:cs="Times New Roman"/>
          <w:i/>
          <w:sz w:val="24"/>
          <w:szCs w:val="24"/>
        </w:rPr>
        <w:t xml:space="preserve"> would yield the area of the polar region D.</w:t>
      </w:r>
    </w:p>
    <w:p w14:paraId="3BD6F0CE" w14:textId="77777777" w:rsidR="005C14EF" w:rsidRDefault="005C14EF" w:rsidP="005C14EF">
      <w:pPr>
        <w:pStyle w:val="NoSpacing"/>
        <w:rPr>
          <w:rFonts w:ascii="Times New Roman" w:hAnsi="Times New Roman" w:cs="Times New Roman"/>
          <w:i/>
          <w:sz w:val="24"/>
          <w:szCs w:val="24"/>
        </w:rPr>
      </w:pPr>
    </w:p>
    <w:p w14:paraId="3FE0EC92" w14:textId="77777777" w:rsidR="005C14EF" w:rsidRDefault="005C14EF" w:rsidP="005C14EF">
      <w:pPr>
        <w:pStyle w:val="NoSpacing"/>
        <w:rPr>
          <w:rFonts w:ascii="Times New Roman" w:hAnsi="Times New Roman" w:cs="Times New Roman"/>
          <w:i/>
          <w:sz w:val="24"/>
          <w:szCs w:val="24"/>
        </w:rPr>
      </w:pPr>
      <w:r>
        <w:rPr>
          <w:rFonts w:ascii="Times New Roman" w:hAnsi="Times New Roman" w:cs="Times New Roman"/>
          <w:i/>
          <w:sz w:val="24"/>
          <w:szCs w:val="24"/>
        </w:rPr>
        <w:t>Note:  It is possible to deduce the formula learned for polar integrals in calculus II from this theorem!  Think about how this would be done.</w:t>
      </w:r>
    </w:p>
    <w:p w14:paraId="32E07FCC" w14:textId="77777777" w:rsidR="005C14EF" w:rsidRDefault="005C14EF" w:rsidP="005C14EF">
      <w:pPr>
        <w:pStyle w:val="NoSpacing"/>
        <w:rPr>
          <w:rFonts w:ascii="Times New Roman" w:hAnsi="Times New Roman" w:cs="Times New Roman"/>
          <w:b/>
          <w:sz w:val="24"/>
          <w:szCs w:val="24"/>
          <w:u w:val="single"/>
        </w:rPr>
      </w:pPr>
    </w:p>
    <w:p w14:paraId="69937805" w14:textId="77777777" w:rsidR="005C14EF" w:rsidRDefault="005C14EF" w:rsidP="005C14EF">
      <w:pPr>
        <w:pStyle w:val="NoSpacing"/>
        <w:rPr>
          <w:rFonts w:ascii="Times New Roman" w:hAnsi="Times New Roman" w:cs="Times New Roman"/>
          <w:b/>
          <w:sz w:val="24"/>
          <w:szCs w:val="24"/>
          <w:u w:val="single"/>
        </w:rPr>
      </w:pPr>
    </w:p>
    <w:p w14:paraId="59703986" w14:textId="77777777" w:rsidR="005C14EF" w:rsidRDefault="005C14EF" w:rsidP="005C14EF">
      <w:pPr>
        <w:pStyle w:val="NoSpacing"/>
        <w:rPr>
          <w:rFonts w:ascii="Times New Roman" w:hAnsi="Times New Roman" w:cs="Times New Roman"/>
          <w:b/>
          <w:sz w:val="24"/>
          <w:szCs w:val="24"/>
          <w:u w:val="single"/>
        </w:rPr>
      </w:pPr>
    </w:p>
    <w:p w14:paraId="415B9E20" w14:textId="77777777" w:rsidR="005C14EF" w:rsidRDefault="005C14EF" w:rsidP="005C14EF">
      <w:pPr>
        <w:pStyle w:val="NoSpacing"/>
        <w:rPr>
          <w:rFonts w:ascii="Times New Roman" w:hAnsi="Times New Roman" w:cs="Times New Roman"/>
          <w:sz w:val="24"/>
          <w:szCs w:val="24"/>
        </w:rPr>
      </w:pPr>
      <w:r w:rsidRPr="00F80F2B">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3</w:t>
      </w:r>
      <w:r w:rsidRPr="00F80F2B">
        <w:rPr>
          <w:rFonts w:ascii="Times New Roman" w:hAnsi="Times New Roman" w:cs="Times New Roman"/>
          <w:b/>
          <w:sz w:val="24"/>
          <w:szCs w:val="24"/>
          <w:u w:val="single"/>
        </w:rPr>
        <w:t>:</w:t>
      </w:r>
      <w:r>
        <w:rPr>
          <w:rFonts w:ascii="Times New Roman" w:hAnsi="Times New Roman" w:cs="Times New Roman"/>
          <w:sz w:val="24"/>
          <w:szCs w:val="24"/>
        </w:rPr>
        <w:t xml:space="preserve">  Use a double integral to find the area of one loop of the rose given by </w:t>
      </w:r>
      <w:r w:rsidRPr="00CC4328">
        <w:rPr>
          <w:position w:val="-14"/>
        </w:rPr>
        <w:object w:dxaOrig="1160" w:dyaOrig="400" w14:anchorId="7F26B42E">
          <v:shape id="_x0000_i1056" type="#_x0000_t75" style="width:58.5pt;height:19.5pt" o:ole="">
            <v:imagedata r:id="rId72" o:title=""/>
          </v:shape>
          <o:OLEObject Type="Embed" ProgID="Equation.DSMT4" ShapeID="_x0000_i1056" DrawAspect="Content" ObjectID="_1846100133" r:id="rId73"/>
        </w:object>
      </w:r>
      <w:r>
        <w:rPr>
          <w:rFonts w:ascii="Times New Roman" w:hAnsi="Times New Roman" w:cs="Times New Roman"/>
          <w:sz w:val="24"/>
          <w:szCs w:val="24"/>
        </w:rPr>
        <w:t>.</w:t>
      </w:r>
    </w:p>
    <w:p w14:paraId="72CE004C" w14:textId="77777777" w:rsidR="005C14EF" w:rsidRDefault="005C14EF" w:rsidP="005C14EF">
      <w:pPr>
        <w:pStyle w:val="NoSpacing"/>
        <w:rPr>
          <w:rFonts w:ascii="Times New Roman" w:hAnsi="Times New Roman" w:cs="Times New Roman"/>
          <w:sz w:val="24"/>
          <w:szCs w:val="24"/>
        </w:rPr>
      </w:pPr>
    </w:p>
    <w:p w14:paraId="63EE592C" w14:textId="77777777" w:rsidR="005C14EF" w:rsidRDefault="005C14EF" w:rsidP="005C14EF">
      <w:pPr>
        <w:pStyle w:val="NoSpacing"/>
        <w:rPr>
          <w:rFonts w:ascii="Times New Roman" w:hAnsi="Times New Roman" w:cs="Times New Roman"/>
          <w:sz w:val="24"/>
          <w:szCs w:val="24"/>
        </w:rPr>
      </w:pPr>
      <w:r>
        <w:rPr>
          <w:rFonts w:ascii="Times New Roman" w:hAnsi="Times New Roman" w:cs="Times New Roman"/>
          <w:sz w:val="24"/>
          <w:szCs w:val="24"/>
        </w:rPr>
        <w:t>A picture of the rose (with one shaded leaf) is:</w:t>
      </w:r>
    </w:p>
    <w:p w14:paraId="49DFC6AC" w14:textId="77777777" w:rsidR="005C14EF" w:rsidRDefault="005C14EF" w:rsidP="005C14EF">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6B5F58AD" wp14:editId="6145E5CE">
            <wp:simplePos x="0" y="0"/>
            <wp:positionH relativeFrom="column">
              <wp:posOffset>4933941</wp:posOffset>
            </wp:positionH>
            <wp:positionV relativeFrom="paragraph">
              <wp:posOffset>98499</wp:posOffset>
            </wp:positionV>
            <wp:extent cx="2249083" cy="1923802"/>
            <wp:effectExtent l="0" t="0" r="0" b="635"/>
            <wp:wrapSquare wrapText="bothSides"/>
            <wp:docPr id="2" name="Picture 2" descr="A picture of r=sin(3*theta) with the area within a single loop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r=sin(3*theta) with the area within a single loop shad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49083" cy="1923802"/>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7A2D738" w14:textId="77777777" w:rsidR="005C14EF" w:rsidRDefault="005C14EF" w:rsidP="005C14EF">
      <w:pPr>
        <w:pStyle w:val="NoSpacing"/>
        <w:rPr>
          <w:rFonts w:ascii="Times New Roman" w:hAnsi="Times New Roman" w:cs="Times New Roman"/>
          <w:sz w:val="24"/>
          <w:szCs w:val="24"/>
        </w:rPr>
      </w:pPr>
    </w:p>
    <w:p w14:paraId="3D277488" w14:textId="77777777" w:rsidR="005C14EF" w:rsidRDefault="005C14EF" w:rsidP="005C14EF">
      <w:pPr>
        <w:pStyle w:val="NoSpacing"/>
        <w:rPr>
          <w:rFonts w:ascii="Times New Roman" w:hAnsi="Times New Roman" w:cs="Times New Roman"/>
          <w:b/>
          <w:sz w:val="24"/>
          <w:szCs w:val="24"/>
          <w:u w:val="single"/>
        </w:rPr>
      </w:pPr>
    </w:p>
    <w:p w14:paraId="2DAE628B" w14:textId="77777777" w:rsidR="005C14EF" w:rsidRDefault="005C14EF" w:rsidP="005C14EF">
      <w:pPr>
        <w:pStyle w:val="NoSpacing"/>
        <w:rPr>
          <w:rFonts w:ascii="Times New Roman" w:hAnsi="Times New Roman" w:cs="Times New Roman"/>
          <w:b/>
          <w:sz w:val="24"/>
          <w:szCs w:val="24"/>
          <w:u w:val="single"/>
        </w:rPr>
      </w:pPr>
    </w:p>
    <w:p w14:paraId="16073FDF" w14:textId="77777777" w:rsidR="005C14EF" w:rsidRDefault="005C14EF" w:rsidP="005C14EF">
      <w:pPr>
        <w:pStyle w:val="NoSpacing"/>
        <w:rPr>
          <w:rFonts w:ascii="Times New Roman" w:hAnsi="Times New Roman" w:cs="Times New Roman"/>
          <w:b/>
          <w:sz w:val="24"/>
          <w:szCs w:val="24"/>
          <w:u w:val="single"/>
        </w:rPr>
      </w:pPr>
    </w:p>
    <w:p w14:paraId="2F2A0B87" w14:textId="77777777" w:rsidR="005C14EF" w:rsidRDefault="005C14EF" w:rsidP="005C14EF">
      <w:pPr>
        <w:pStyle w:val="NoSpacing"/>
        <w:rPr>
          <w:rFonts w:ascii="Times New Roman" w:hAnsi="Times New Roman" w:cs="Times New Roman"/>
          <w:b/>
          <w:sz w:val="24"/>
          <w:szCs w:val="24"/>
          <w:u w:val="single"/>
        </w:rPr>
      </w:pPr>
    </w:p>
    <w:p w14:paraId="7B0918C0" w14:textId="77777777" w:rsidR="005C14EF" w:rsidRDefault="005C14EF" w:rsidP="005C14EF">
      <w:pPr>
        <w:pStyle w:val="NoSpacing"/>
        <w:rPr>
          <w:rFonts w:ascii="Times New Roman" w:hAnsi="Times New Roman" w:cs="Times New Roman"/>
          <w:sz w:val="24"/>
          <w:szCs w:val="24"/>
        </w:rPr>
      </w:pPr>
    </w:p>
    <w:p w14:paraId="27076E5E" w14:textId="77777777" w:rsidR="005C14EF" w:rsidRDefault="005C14EF" w:rsidP="005C14EF">
      <w:pPr>
        <w:pStyle w:val="NoSpacing"/>
        <w:rPr>
          <w:rFonts w:ascii="Times New Roman" w:hAnsi="Times New Roman" w:cs="Times New Roman"/>
          <w:sz w:val="24"/>
          <w:szCs w:val="24"/>
        </w:rPr>
      </w:pPr>
    </w:p>
    <w:p w14:paraId="6321E649" w14:textId="77777777" w:rsidR="005C14EF" w:rsidRDefault="005C14EF" w:rsidP="005C14EF">
      <w:pPr>
        <w:pStyle w:val="NoSpacing"/>
        <w:rPr>
          <w:rFonts w:ascii="Times New Roman" w:hAnsi="Times New Roman" w:cs="Times New Roman"/>
          <w:sz w:val="24"/>
          <w:szCs w:val="24"/>
        </w:rPr>
      </w:pPr>
    </w:p>
    <w:p w14:paraId="268C6C11" w14:textId="77777777" w:rsidR="005C14EF" w:rsidRDefault="005C14EF" w:rsidP="005C14EF">
      <w:pPr>
        <w:pStyle w:val="NoSpacing"/>
        <w:rPr>
          <w:rFonts w:ascii="Times New Roman" w:hAnsi="Times New Roman" w:cs="Times New Roman"/>
          <w:sz w:val="24"/>
          <w:szCs w:val="24"/>
        </w:rPr>
      </w:pPr>
    </w:p>
    <w:p w14:paraId="741A9114" w14:textId="77777777" w:rsidR="005C14EF" w:rsidRDefault="005C14EF" w:rsidP="005C14EF">
      <w:pPr>
        <w:pStyle w:val="NoSpacing"/>
        <w:rPr>
          <w:rFonts w:ascii="Times New Roman" w:hAnsi="Times New Roman" w:cs="Times New Roman"/>
          <w:sz w:val="24"/>
          <w:szCs w:val="24"/>
        </w:rPr>
      </w:pPr>
    </w:p>
    <w:p w14:paraId="3A3CA25A" w14:textId="77777777" w:rsidR="005C14EF" w:rsidRDefault="005C14EF" w:rsidP="005C14EF">
      <w:pPr>
        <w:pStyle w:val="NoSpacing"/>
        <w:rPr>
          <w:rFonts w:ascii="Times New Roman" w:hAnsi="Times New Roman" w:cs="Times New Roman"/>
          <w:sz w:val="24"/>
          <w:szCs w:val="24"/>
        </w:rPr>
      </w:pPr>
    </w:p>
    <w:p w14:paraId="01A3DB7E" w14:textId="77777777" w:rsidR="00F35DC9" w:rsidRDefault="00F35DC9" w:rsidP="005C14EF">
      <w:pPr>
        <w:pStyle w:val="NoSpacing"/>
        <w:rPr>
          <w:rFonts w:ascii="Times New Roman" w:hAnsi="Times New Roman" w:cs="Times New Roman"/>
          <w:sz w:val="24"/>
          <w:szCs w:val="24"/>
        </w:rPr>
      </w:pPr>
    </w:p>
    <w:p w14:paraId="4A461C7A" w14:textId="77777777" w:rsidR="00F35DC9" w:rsidRDefault="00F35DC9" w:rsidP="005C14EF">
      <w:pPr>
        <w:pStyle w:val="NoSpacing"/>
        <w:rPr>
          <w:rFonts w:ascii="Times New Roman" w:hAnsi="Times New Roman" w:cs="Times New Roman"/>
          <w:sz w:val="24"/>
          <w:szCs w:val="24"/>
        </w:rPr>
      </w:pPr>
    </w:p>
    <w:p w14:paraId="0F048D8F" w14:textId="77777777" w:rsidR="00F35DC9" w:rsidRDefault="00F35DC9" w:rsidP="005C14EF">
      <w:pPr>
        <w:pStyle w:val="NoSpacing"/>
        <w:rPr>
          <w:rFonts w:ascii="Times New Roman" w:hAnsi="Times New Roman" w:cs="Times New Roman"/>
          <w:sz w:val="24"/>
          <w:szCs w:val="24"/>
        </w:rPr>
      </w:pPr>
    </w:p>
    <w:p w14:paraId="61B5D207" w14:textId="77777777" w:rsidR="00F35DC9" w:rsidRDefault="00F35DC9" w:rsidP="005C14EF">
      <w:pPr>
        <w:pStyle w:val="NoSpacing"/>
        <w:rPr>
          <w:rFonts w:ascii="Times New Roman" w:hAnsi="Times New Roman" w:cs="Times New Roman"/>
          <w:sz w:val="24"/>
          <w:szCs w:val="24"/>
        </w:rPr>
      </w:pPr>
    </w:p>
    <w:p w14:paraId="20EFB316" w14:textId="77777777" w:rsidR="00F35DC9" w:rsidRDefault="00F35DC9" w:rsidP="005C14EF">
      <w:pPr>
        <w:pStyle w:val="NoSpacing"/>
        <w:rPr>
          <w:rFonts w:ascii="Times New Roman" w:hAnsi="Times New Roman" w:cs="Times New Roman"/>
          <w:sz w:val="24"/>
          <w:szCs w:val="24"/>
        </w:rPr>
      </w:pPr>
    </w:p>
    <w:p w14:paraId="32F75AAD" w14:textId="77777777" w:rsidR="00F35DC9" w:rsidRDefault="00F35DC9" w:rsidP="005C14EF">
      <w:pPr>
        <w:pStyle w:val="NoSpacing"/>
        <w:rPr>
          <w:rFonts w:ascii="Times New Roman" w:hAnsi="Times New Roman" w:cs="Times New Roman"/>
          <w:sz w:val="24"/>
          <w:szCs w:val="24"/>
        </w:rPr>
      </w:pPr>
    </w:p>
    <w:p w14:paraId="00D00F0C" w14:textId="77777777" w:rsidR="00F35DC9" w:rsidRDefault="00F35DC9" w:rsidP="005C14EF">
      <w:pPr>
        <w:pStyle w:val="NoSpacing"/>
        <w:rPr>
          <w:rFonts w:ascii="Times New Roman" w:hAnsi="Times New Roman" w:cs="Times New Roman"/>
          <w:sz w:val="24"/>
          <w:szCs w:val="24"/>
        </w:rPr>
      </w:pPr>
    </w:p>
    <w:p w14:paraId="02D9EE87" w14:textId="77777777" w:rsidR="00F35DC9" w:rsidRDefault="00F35DC9" w:rsidP="005C14EF">
      <w:pPr>
        <w:pStyle w:val="NoSpacing"/>
        <w:rPr>
          <w:rFonts w:ascii="Times New Roman" w:hAnsi="Times New Roman" w:cs="Times New Roman"/>
          <w:sz w:val="24"/>
          <w:szCs w:val="24"/>
        </w:rPr>
      </w:pPr>
    </w:p>
    <w:p w14:paraId="0C03C217" w14:textId="77777777" w:rsidR="00F35DC9" w:rsidRDefault="00F35DC9" w:rsidP="005C14EF">
      <w:pPr>
        <w:pStyle w:val="NoSpacing"/>
        <w:rPr>
          <w:rFonts w:ascii="Times New Roman" w:hAnsi="Times New Roman" w:cs="Times New Roman"/>
          <w:sz w:val="24"/>
          <w:szCs w:val="24"/>
        </w:rPr>
      </w:pPr>
    </w:p>
    <w:p w14:paraId="4A6A6C65" w14:textId="77777777" w:rsidR="00F35DC9" w:rsidRDefault="00F35DC9" w:rsidP="005C14EF">
      <w:pPr>
        <w:pStyle w:val="NoSpacing"/>
        <w:rPr>
          <w:rFonts w:ascii="Times New Roman" w:hAnsi="Times New Roman" w:cs="Times New Roman"/>
          <w:sz w:val="24"/>
          <w:szCs w:val="24"/>
        </w:rPr>
      </w:pPr>
    </w:p>
    <w:p w14:paraId="2D0A6195" w14:textId="77777777" w:rsidR="00F35DC9" w:rsidRDefault="00F35DC9" w:rsidP="005C14EF">
      <w:pPr>
        <w:pStyle w:val="NoSpacing"/>
        <w:rPr>
          <w:rFonts w:ascii="Times New Roman" w:hAnsi="Times New Roman" w:cs="Times New Roman"/>
          <w:sz w:val="24"/>
          <w:szCs w:val="24"/>
        </w:rPr>
      </w:pPr>
    </w:p>
    <w:p w14:paraId="139312FA" w14:textId="77777777" w:rsidR="00F35DC9" w:rsidRDefault="00F35DC9" w:rsidP="005C14EF">
      <w:pPr>
        <w:pStyle w:val="NoSpacing"/>
        <w:rPr>
          <w:rFonts w:ascii="Times New Roman" w:hAnsi="Times New Roman" w:cs="Times New Roman"/>
          <w:sz w:val="24"/>
          <w:szCs w:val="24"/>
        </w:rPr>
      </w:pPr>
    </w:p>
    <w:p w14:paraId="432D3ABA" w14:textId="77777777" w:rsidR="005C14EF" w:rsidRDefault="005C14EF" w:rsidP="005C14EF">
      <w:pPr>
        <w:pStyle w:val="NoSpacing"/>
        <w:rPr>
          <w:rFonts w:ascii="Times New Roman" w:hAnsi="Times New Roman" w:cs="Times New Roman"/>
          <w:sz w:val="24"/>
          <w:szCs w:val="24"/>
        </w:rPr>
      </w:pPr>
    </w:p>
    <w:p w14:paraId="3932B7DB" w14:textId="77777777" w:rsidR="005C14EF" w:rsidRDefault="005C14EF" w:rsidP="005C14EF">
      <w:pPr>
        <w:pStyle w:val="NoSpacing"/>
        <w:rPr>
          <w:rFonts w:ascii="Times New Roman" w:hAnsi="Times New Roman" w:cs="Times New Roman"/>
          <w:sz w:val="24"/>
          <w:szCs w:val="24"/>
        </w:rPr>
      </w:pPr>
      <w:r>
        <w:rPr>
          <w:rFonts w:ascii="Times New Roman" w:hAnsi="Times New Roman" w:cs="Times New Roman"/>
          <w:sz w:val="24"/>
          <w:szCs w:val="24"/>
        </w:rPr>
        <w:t>The next example is one of my most favorite math problems of all time.  Those of you who may have taken me for Calculus II are aware of the awesomeness that is this next problem!</w:t>
      </w:r>
    </w:p>
    <w:p w14:paraId="69C40E91" w14:textId="77777777" w:rsidR="005C14EF" w:rsidRDefault="005C14EF" w:rsidP="005C14EF">
      <w:pPr>
        <w:pStyle w:val="NoSpacing"/>
        <w:rPr>
          <w:rFonts w:ascii="Times New Roman" w:hAnsi="Times New Roman" w:cs="Times New Roman"/>
          <w:sz w:val="24"/>
          <w:szCs w:val="24"/>
        </w:rPr>
      </w:pPr>
      <w:r w:rsidRPr="00075B05">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4</w:t>
      </w:r>
      <w:r w:rsidRPr="00075B05">
        <w:rPr>
          <w:rFonts w:ascii="Times New Roman" w:hAnsi="Times New Roman" w:cs="Times New Roman"/>
          <w:b/>
          <w:sz w:val="24"/>
          <w:szCs w:val="24"/>
          <w:u w:val="single"/>
        </w:rPr>
        <w:t>:</w:t>
      </w:r>
      <w:r>
        <w:rPr>
          <w:rFonts w:ascii="Times New Roman" w:hAnsi="Times New Roman" w:cs="Times New Roman"/>
          <w:sz w:val="24"/>
          <w:szCs w:val="24"/>
        </w:rPr>
        <w:t xml:space="preserve">  </w:t>
      </w:r>
      <w:r w:rsidRPr="006638CA">
        <w:rPr>
          <w:rFonts w:ascii="Times New Roman" w:hAnsi="Times New Roman" w:cs="Times New Roman"/>
          <w:sz w:val="24"/>
          <w:szCs w:val="24"/>
        </w:rPr>
        <w:t>E</w:t>
      </w:r>
      <w:r>
        <w:rPr>
          <w:rFonts w:ascii="Times New Roman" w:hAnsi="Times New Roman" w:cs="Times New Roman"/>
          <w:sz w:val="24"/>
          <w:szCs w:val="24"/>
        </w:rPr>
        <w:t xml:space="preserve">valuate the following improper integral: </w:t>
      </w:r>
      <w:r w:rsidRPr="00CC4328">
        <w:rPr>
          <w:position w:val="-32"/>
        </w:rPr>
        <w:object w:dxaOrig="800" w:dyaOrig="740" w14:anchorId="54B3671E">
          <v:shape id="_x0000_i1057" type="#_x0000_t75" style="width:39.75pt;height:37.5pt" o:ole="">
            <v:imagedata r:id="rId75" o:title=""/>
          </v:shape>
          <o:OLEObject Type="Embed" ProgID="Equation.DSMT4" ShapeID="_x0000_i1057" DrawAspect="Content" ObjectID="_1846100134" r:id="rId76"/>
        </w:object>
      </w:r>
      <w:r>
        <w:rPr>
          <w:rFonts w:ascii="Times New Roman" w:hAnsi="Times New Roman" w:cs="Times New Roman"/>
          <w:sz w:val="24"/>
          <w:szCs w:val="24"/>
        </w:rPr>
        <w:t>.</w:t>
      </w:r>
    </w:p>
    <w:p w14:paraId="216FD1DB" w14:textId="77777777" w:rsidR="005C14EF" w:rsidRDefault="005C14EF" w:rsidP="005C14EF">
      <w:pPr>
        <w:pStyle w:val="NoSpacing"/>
        <w:rPr>
          <w:rFonts w:ascii="Times New Roman" w:hAnsi="Times New Roman" w:cs="Times New Roman"/>
          <w:sz w:val="24"/>
          <w:szCs w:val="24"/>
        </w:rPr>
      </w:pPr>
    </w:p>
    <w:p w14:paraId="59D277BA" w14:textId="77777777" w:rsidR="005C14EF" w:rsidRDefault="005C14EF" w:rsidP="005C14EF">
      <w:pPr>
        <w:pStyle w:val="NoSpacing"/>
        <w:rPr>
          <w:rFonts w:ascii="Times New Roman" w:hAnsi="Times New Roman" w:cs="Times New Roman"/>
          <w:sz w:val="24"/>
          <w:szCs w:val="24"/>
        </w:rPr>
      </w:pPr>
      <w:r>
        <w:rPr>
          <w:rFonts w:ascii="Times New Roman" w:hAnsi="Times New Roman" w:cs="Times New Roman"/>
          <w:sz w:val="24"/>
          <w:szCs w:val="24"/>
        </w:rPr>
        <w:t xml:space="preserve">This particular improper integral is quite difficult to evaluate because </w:t>
      </w:r>
      <w:r w:rsidRPr="00CC4328">
        <w:rPr>
          <w:position w:val="-6"/>
        </w:rPr>
        <w:object w:dxaOrig="420" w:dyaOrig="360" w14:anchorId="0187DA99">
          <v:shape id="_x0000_i1058" type="#_x0000_t75" style="width:21pt;height:18pt" o:ole="">
            <v:imagedata r:id="rId77" o:title=""/>
          </v:shape>
          <o:OLEObject Type="Embed" ProgID="Equation.DSMT4" ShapeID="_x0000_i1058" DrawAspect="Content" ObjectID="_1846100135" r:id="rId78"/>
        </w:object>
      </w:r>
      <w:r>
        <w:rPr>
          <w:rFonts w:ascii="Times New Roman" w:hAnsi="Times New Roman" w:cs="Times New Roman"/>
          <w:sz w:val="24"/>
          <w:szCs w:val="24"/>
        </w:rPr>
        <w:t xml:space="preserve"> does not have an antiderivative which can be represented with elementary functions.  However, in Calculus II we can prove that </w:t>
      </w:r>
      <w:r w:rsidRPr="00CC4328">
        <w:rPr>
          <w:position w:val="-32"/>
        </w:rPr>
        <w:object w:dxaOrig="800" w:dyaOrig="740" w14:anchorId="53D9CAE4">
          <v:shape id="_x0000_i1059" type="#_x0000_t75" style="width:39.75pt;height:37.5pt" o:ole="">
            <v:imagedata r:id="rId79" o:title=""/>
          </v:shape>
          <o:OLEObject Type="Embed" ProgID="Equation.DSMT4" ShapeID="_x0000_i1059" DrawAspect="Content" ObjectID="_1846100136" r:id="rId80"/>
        </w:object>
      </w:r>
      <w:r>
        <w:rPr>
          <w:rFonts w:ascii="Times New Roman" w:hAnsi="Times New Roman" w:cs="Times New Roman"/>
          <w:sz w:val="24"/>
          <w:szCs w:val="24"/>
        </w:rPr>
        <w:t xml:space="preserve"> converges (we just have no idea what it converges to).</w:t>
      </w:r>
    </w:p>
    <w:p w14:paraId="7A480B1C" w14:textId="77777777" w:rsidR="005C14EF" w:rsidRDefault="005C14EF" w:rsidP="005C14EF">
      <w:pPr>
        <w:pStyle w:val="NoSpacing"/>
        <w:rPr>
          <w:rFonts w:ascii="Times New Roman" w:hAnsi="Times New Roman" w:cs="Times New Roman"/>
          <w:sz w:val="24"/>
          <w:szCs w:val="24"/>
        </w:rPr>
      </w:pPr>
    </w:p>
    <w:p w14:paraId="3FF81CB5" w14:textId="77777777" w:rsidR="005C14EF" w:rsidRDefault="005C14EF" w:rsidP="00D145A0">
      <w:pPr>
        <w:pStyle w:val="NoSpacing"/>
        <w:rPr>
          <w:rFonts w:ascii="Times New Roman" w:hAnsi="Times New Roman" w:cs="Times New Roman"/>
          <w:sz w:val="24"/>
          <w:szCs w:val="24"/>
        </w:rPr>
      </w:pPr>
    </w:p>
    <w:sectPr w:rsidR="005C14EF" w:rsidSect="00C52E8C">
      <w:headerReference w:type="first" r:id="rId8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78689" w14:textId="77777777" w:rsidR="00A84402" w:rsidRDefault="00A84402" w:rsidP="00B5335A">
      <w:r>
        <w:separator/>
      </w:r>
    </w:p>
  </w:endnote>
  <w:endnote w:type="continuationSeparator" w:id="0">
    <w:p w14:paraId="6BAAF001" w14:textId="77777777" w:rsidR="00A84402" w:rsidRDefault="00A84402"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BAA76" w14:textId="77777777" w:rsidR="00A84402" w:rsidRDefault="00A84402" w:rsidP="00B5335A">
      <w:r>
        <w:separator/>
      </w:r>
    </w:p>
  </w:footnote>
  <w:footnote w:type="continuationSeparator" w:id="0">
    <w:p w14:paraId="272AA0AD" w14:textId="77777777" w:rsidR="00A84402" w:rsidRDefault="00A84402"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C52E8C" w14:paraId="543192B5" w14:textId="77777777" w:rsidTr="00CC26DC">
      <w:trPr>
        <w:trHeight w:val="461"/>
      </w:trPr>
      <w:tc>
        <w:tcPr>
          <w:tcW w:w="1782" w:type="dxa"/>
          <w:hideMark/>
        </w:tcPr>
        <w:p w14:paraId="2537B42B" w14:textId="77777777" w:rsidR="00C52E8C" w:rsidRDefault="00C52E8C" w:rsidP="00C52E8C">
          <w:pPr>
            <w:rPr>
              <w:rFonts w:cs="Times New Roman"/>
              <w:b/>
              <w:sz w:val="32"/>
            </w:rPr>
          </w:pPr>
          <w:r>
            <w:rPr>
              <w:rFonts w:cs="Times New Roman"/>
              <w:b/>
              <w:sz w:val="32"/>
            </w:rPr>
            <w:t>MTH 202</w:t>
          </w:r>
        </w:p>
      </w:tc>
      <w:tc>
        <w:tcPr>
          <w:tcW w:w="7146" w:type="dxa"/>
          <w:hideMark/>
        </w:tcPr>
        <w:p w14:paraId="65078D11" w14:textId="77777777" w:rsidR="00C52E8C" w:rsidRDefault="00C52E8C" w:rsidP="00C52E8C">
          <w:pPr>
            <w:jc w:val="center"/>
            <w:rPr>
              <w:rFonts w:cs="Times New Roman"/>
              <w:b/>
              <w:sz w:val="28"/>
              <w:szCs w:val="28"/>
            </w:rPr>
          </w:pPr>
          <w:r>
            <w:rPr>
              <w:b/>
              <w:sz w:val="32"/>
            </w:rPr>
            <w:t>Chapter 4:  Multiple Integrals</w:t>
          </w:r>
        </w:p>
      </w:tc>
      <w:tc>
        <w:tcPr>
          <w:tcW w:w="2218" w:type="dxa"/>
        </w:tcPr>
        <w:p w14:paraId="6DBBAEE6" w14:textId="77777777" w:rsidR="00C52E8C" w:rsidRDefault="00C52E8C" w:rsidP="00C52E8C">
          <w:pPr>
            <w:jc w:val="right"/>
            <w:rPr>
              <w:rFonts w:cs="Times New Roman"/>
              <w:b/>
              <w:sz w:val="32"/>
            </w:rPr>
          </w:pPr>
        </w:p>
      </w:tc>
    </w:tr>
  </w:tbl>
  <w:p w14:paraId="603FD63A" w14:textId="77777777" w:rsidR="00C52E8C" w:rsidRPr="00C52E8C" w:rsidRDefault="00C52E8C" w:rsidP="00C52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0"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8"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9"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9020936">
    <w:abstractNumId w:val="7"/>
  </w:num>
  <w:num w:numId="2" w16cid:durableId="703486743">
    <w:abstractNumId w:val="15"/>
  </w:num>
  <w:num w:numId="3" w16cid:durableId="1571961600">
    <w:abstractNumId w:val="5"/>
  </w:num>
  <w:num w:numId="4" w16cid:durableId="2043817693">
    <w:abstractNumId w:val="2"/>
  </w:num>
  <w:num w:numId="5" w16cid:durableId="1838153971">
    <w:abstractNumId w:val="17"/>
  </w:num>
  <w:num w:numId="6" w16cid:durableId="71197728">
    <w:abstractNumId w:val="1"/>
  </w:num>
  <w:num w:numId="7" w16cid:durableId="855652624">
    <w:abstractNumId w:val="0"/>
  </w:num>
  <w:num w:numId="8" w16cid:durableId="139659499">
    <w:abstractNumId w:val="18"/>
  </w:num>
  <w:num w:numId="9" w16cid:durableId="1552493279">
    <w:abstractNumId w:val="12"/>
  </w:num>
  <w:num w:numId="10" w16cid:durableId="1813713554">
    <w:abstractNumId w:val="3"/>
  </w:num>
  <w:num w:numId="11" w16cid:durableId="700671348">
    <w:abstractNumId w:val="4"/>
  </w:num>
  <w:num w:numId="12" w16cid:durableId="1548444670">
    <w:abstractNumId w:val="16"/>
  </w:num>
  <w:num w:numId="13" w16cid:durableId="1755979976">
    <w:abstractNumId w:val="14"/>
  </w:num>
  <w:num w:numId="14" w16cid:durableId="1842427236">
    <w:abstractNumId w:val="8"/>
  </w:num>
  <w:num w:numId="15" w16cid:durableId="675112216">
    <w:abstractNumId w:val="11"/>
  </w:num>
  <w:num w:numId="16" w16cid:durableId="1659114340">
    <w:abstractNumId w:val="10"/>
  </w:num>
  <w:num w:numId="17" w16cid:durableId="1278835393">
    <w:abstractNumId w:val="13"/>
  </w:num>
  <w:num w:numId="18" w16cid:durableId="1128012483">
    <w:abstractNumId w:val="19"/>
  </w:num>
  <w:num w:numId="19" w16cid:durableId="214196122">
    <w:abstractNumId w:val="6"/>
  </w:num>
  <w:num w:numId="20" w16cid:durableId="1641154700">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42C"/>
    <w:rsid w:val="00013A70"/>
    <w:rsid w:val="00016024"/>
    <w:rsid w:val="000174E5"/>
    <w:rsid w:val="00041735"/>
    <w:rsid w:val="00047F0B"/>
    <w:rsid w:val="00052741"/>
    <w:rsid w:val="000555D9"/>
    <w:rsid w:val="000562EA"/>
    <w:rsid w:val="00060733"/>
    <w:rsid w:val="000619E0"/>
    <w:rsid w:val="00075147"/>
    <w:rsid w:val="00075B05"/>
    <w:rsid w:val="00081E79"/>
    <w:rsid w:val="00084AD5"/>
    <w:rsid w:val="000B0403"/>
    <w:rsid w:val="000B3922"/>
    <w:rsid w:val="000B68EA"/>
    <w:rsid w:val="000C1AEA"/>
    <w:rsid w:val="000C2302"/>
    <w:rsid w:val="000C4243"/>
    <w:rsid w:val="000C5D04"/>
    <w:rsid w:val="000D1E38"/>
    <w:rsid w:val="000F233E"/>
    <w:rsid w:val="000F440E"/>
    <w:rsid w:val="00103BAD"/>
    <w:rsid w:val="0010706B"/>
    <w:rsid w:val="00112B8F"/>
    <w:rsid w:val="00113E24"/>
    <w:rsid w:val="0012547B"/>
    <w:rsid w:val="00131977"/>
    <w:rsid w:val="001377B3"/>
    <w:rsid w:val="0014130A"/>
    <w:rsid w:val="00146117"/>
    <w:rsid w:val="0014620B"/>
    <w:rsid w:val="001839D7"/>
    <w:rsid w:val="00195869"/>
    <w:rsid w:val="001A634C"/>
    <w:rsid w:val="001A767C"/>
    <w:rsid w:val="001C59C3"/>
    <w:rsid w:val="001C6C42"/>
    <w:rsid w:val="001C7552"/>
    <w:rsid w:val="001D151C"/>
    <w:rsid w:val="001D36C9"/>
    <w:rsid w:val="001D7196"/>
    <w:rsid w:val="001E7ACD"/>
    <w:rsid w:val="001E7F1E"/>
    <w:rsid w:val="001F4513"/>
    <w:rsid w:val="001F7BBF"/>
    <w:rsid w:val="002044A3"/>
    <w:rsid w:val="002064F8"/>
    <w:rsid w:val="00217577"/>
    <w:rsid w:val="00221283"/>
    <w:rsid w:val="002229BD"/>
    <w:rsid w:val="0023698C"/>
    <w:rsid w:val="00241FD5"/>
    <w:rsid w:val="00242F17"/>
    <w:rsid w:val="002446B8"/>
    <w:rsid w:val="00250AC3"/>
    <w:rsid w:val="00251210"/>
    <w:rsid w:val="00252DE3"/>
    <w:rsid w:val="002554B8"/>
    <w:rsid w:val="00257293"/>
    <w:rsid w:val="0026093D"/>
    <w:rsid w:val="002629C5"/>
    <w:rsid w:val="00266060"/>
    <w:rsid w:val="00273434"/>
    <w:rsid w:val="00274A0D"/>
    <w:rsid w:val="00274B7E"/>
    <w:rsid w:val="00274E75"/>
    <w:rsid w:val="00277ABC"/>
    <w:rsid w:val="002808EE"/>
    <w:rsid w:val="002816BF"/>
    <w:rsid w:val="002A2E93"/>
    <w:rsid w:val="002A3863"/>
    <w:rsid w:val="002A640F"/>
    <w:rsid w:val="002A7355"/>
    <w:rsid w:val="002B0523"/>
    <w:rsid w:val="002B5E21"/>
    <w:rsid w:val="002C0E15"/>
    <w:rsid w:val="002C7CEC"/>
    <w:rsid w:val="002D7CB3"/>
    <w:rsid w:val="002F03B7"/>
    <w:rsid w:val="00304AAD"/>
    <w:rsid w:val="003101A7"/>
    <w:rsid w:val="00310DB3"/>
    <w:rsid w:val="00311A91"/>
    <w:rsid w:val="00322C7E"/>
    <w:rsid w:val="003468BE"/>
    <w:rsid w:val="00347C5A"/>
    <w:rsid w:val="00353DBC"/>
    <w:rsid w:val="00356177"/>
    <w:rsid w:val="00370C5F"/>
    <w:rsid w:val="00372769"/>
    <w:rsid w:val="003773A8"/>
    <w:rsid w:val="00393942"/>
    <w:rsid w:val="003A179A"/>
    <w:rsid w:val="003A241C"/>
    <w:rsid w:val="003A2728"/>
    <w:rsid w:val="003A6CC2"/>
    <w:rsid w:val="003B73C4"/>
    <w:rsid w:val="003C7C83"/>
    <w:rsid w:val="003D2F39"/>
    <w:rsid w:val="00401706"/>
    <w:rsid w:val="004051A2"/>
    <w:rsid w:val="00406572"/>
    <w:rsid w:val="00424E39"/>
    <w:rsid w:val="00430719"/>
    <w:rsid w:val="0043391E"/>
    <w:rsid w:val="0045373C"/>
    <w:rsid w:val="00463DB2"/>
    <w:rsid w:val="00467554"/>
    <w:rsid w:val="00467CC4"/>
    <w:rsid w:val="00472695"/>
    <w:rsid w:val="00472D6F"/>
    <w:rsid w:val="00473BF0"/>
    <w:rsid w:val="00476E32"/>
    <w:rsid w:val="00480054"/>
    <w:rsid w:val="004866A0"/>
    <w:rsid w:val="0048795B"/>
    <w:rsid w:val="00487F59"/>
    <w:rsid w:val="004A31F8"/>
    <w:rsid w:val="004A6BD4"/>
    <w:rsid w:val="004D6D5A"/>
    <w:rsid w:val="004E200A"/>
    <w:rsid w:val="00501C4B"/>
    <w:rsid w:val="0050607D"/>
    <w:rsid w:val="0051138D"/>
    <w:rsid w:val="0051356F"/>
    <w:rsid w:val="00516C69"/>
    <w:rsid w:val="005228F3"/>
    <w:rsid w:val="00534E8D"/>
    <w:rsid w:val="005406C6"/>
    <w:rsid w:val="00540F8C"/>
    <w:rsid w:val="00543359"/>
    <w:rsid w:val="00551224"/>
    <w:rsid w:val="005620BA"/>
    <w:rsid w:val="00562E5E"/>
    <w:rsid w:val="00563080"/>
    <w:rsid w:val="00574C0C"/>
    <w:rsid w:val="005836E0"/>
    <w:rsid w:val="0059099F"/>
    <w:rsid w:val="00593B30"/>
    <w:rsid w:val="005961DC"/>
    <w:rsid w:val="005A5386"/>
    <w:rsid w:val="005A6788"/>
    <w:rsid w:val="005A7336"/>
    <w:rsid w:val="005B1C54"/>
    <w:rsid w:val="005B29D0"/>
    <w:rsid w:val="005C010B"/>
    <w:rsid w:val="005C04C6"/>
    <w:rsid w:val="005C05D2"/>
    <w:rsid w:val="005C0F13"/>
    <w:rsid w:val="005C14EF"/>
    <w:rsid w:val="005E29CE"/>
    <w:rsid w:val="005E793B"/>
    <w:rsid w:val="005F1886"/>
    <w:rsid w:val="005F321E"/>
    <w:rsid w:val="00605D69"/>
    <w:rsid w:val="006173AF"/>
    <w:rsid w:val="006204F9"/>
    <w:rsid w:val="006225DD"/>
    <w:rsid w:val="00625EA6"/>
    <w:rsid w:val="00625EC7"/>
    <w:rsid w:val="006323BB"/>
    <w:rsid w:val="00635997"/>
    <w:rsid w:val="00635EDC"/>
    <w:rsid w:val="00637F77"/>
    <w:rsid w:val="00640ED9"/>
    <w:rsid w:val="0065689B"/>
    <w:rsid w:val="00660813"/>
    <w:rsid w:val="006638CA"/>
    <w:rsid w:val="00665B21"/>
    <w:rsid w:val="00672359"/>
    <w:rsid w:val="006B2618"/>
    <w:rsid w:val="006B31BD"/>
    <w:rsid w:val="006C03E3"/>
    <w:rsid w:val="006C7E44"/>
    <w:rsid w:val="006D0884"/>
    <w:rsid w:val="006F0944"/>
    <w:rsid w:val="006F1CD3"/>
    <w:rsid w:val="007130DE"/>
    <w:rsid w:val="0071502C"/>
    <w:rsid w:val="007173B0"/>
    <w:rsid w:val="00717B89"/>
    <w:rsid w:val="00734334"/>
    <w:rsid w:val="00752C34"/>
    <w:rsid w:val="007548EE"/>
    <w:rsid w:val="00755FED"/>
    <w:rsid w:val="0076306A"/>
    <w:rsid w:val="00775ED0"/>
    <w:rsid w:val="00781F8B"/>
    <w:rsid w:val="0078359A"/>
    <w:rsid w:val="0078598D"/>
    <w:rsid w:val="007A0B8F"/>
    <w:rsid w:val="007A4835"/>
    <w:rsid w:val="007B7E51"/>
    <w:rsid w:val="007D1114"/>
    <w:rsid w:val="007D1D82"/>
    <w:rsid w:val="007E5DBC"/>
    <w:rsid w:val="007F1E92"/>
    <w:rsid w:val="008031B4"/>
    <w:rsid w:val="008107FD"/>
    <w:rsid w:val="008111AE"/>
    <w:rsid w:val="00815B7C"/>
    <w:rsid w:val="00820EA1"/>
    <w:rsid w:val="00830B0F"/>
    <w:rsid w:val="008346CD"/>
    <w:rsid w:val="0084316E"/>
    <w:rsid w:val="00843812"/>
    <w:rsid w:val="008455BD"/>
    <w:rsid w:val="00860503"/>
    <w:rsid w:val="00860A3E"/>
    <w:rsid w:val="00861E68"/>
    <w:rsid w:val="0086320B"/>
    <w:rsid w:val="0087071D"/>
    <w:rsid w:val="0087374F"/>
    <w:rsid w:val="00880953"/>
    <w:rsid w:val="008810EA"/>
    <w:rsid w:val="00883065"/>
    <w:rsid w:val="008939C2"/>
    <w:rsid w:val="008A7361"/>
    <w:rsid w:val="008B193A"/>
    <w:rsid w:val="008B6563"/>
    <w:rsid w:val="008C0161"/>
    <w:rsid w:val="008F01EB"/>
    <w:rsid w:val="008F47F4"/>
    <w:rsid w:val="008F69C6"/>
    <w:rsid w:val="0090388F"/>
    <w:rsid w:val="009076C6"/>
    <w:rsid w:val="00912A1F"/>
    <w:rsid w:val="00912D44"/>
    <w:rsid w:val="0091519F"/>
    <w:rsid w:val="00946DC9"/>
    <w:rsid w:val="00947664"/>
    <w:rsid w:val="00953B0D"/>
    <w:rsid w:val="00954633"/>
    <w:rsid w:val="00955926"/>
    <w:rsid w:val="00962772"/>
    <w:rsid w:val="0096443C"/>
    <w:rsid w:val="009654E8"/>
    <w:rsid w:val="00971B09"/>
    <w:rsid w:val="0097235E"/>
    <w:rsid w:val="009821C7"/>
    <w:rsid w:val="009831F7"/>
    <w:rsid w:val="00995B1C"/>
    <w:rsid w:val="009A3D06"/>
    <w:rsid w:val="009B191F"/>
    <w:rsid w:val="009C452D"/>
    <w:rsid w:val="009C7B8A"/>
    <w:rsid w:val="009E2D26"/>
    <w:rsid w:val="009E4235"/>
    <w:rsid w:val="009F05AD"/>
    <w:rsid w:val="009F1ABF"/>
    <w:rsid w:val="00A03D6E"/>
    <w:rsid w:val="00A07EB5"/>
    <w:rsid w:val="00A14410"/>
    <w:rsid w:val="00A257A9"/>
    <w:rsid w:val="00A33349"/>
    <w:rsid w:val="00A33A4E"/>
    <w:rsid w:val="00A56771"/>
    <w:rsid w:val="00A65BB6"/>
    <w:rsid w:val="00A66B7C"/>
    <w:rsid w:val="00A77D43"/>
    <w:rsid w:val="00A81824"/>
    <w:rsid w:val="00A82BB7"/>
    <w:rsid w:val="00A83FAD"/>
    <w:rsid w:val="00A84402"/>
    <w:rsid w:val="00A8476D"/>
    <w:rsid w:val="00A857C0"/>
    <w:rsid w:val="00A92D38"/>
    <w:rsid w:val="00AB2115"/>
    <w:rsid w:val="00AF459D"/>
    <w:rsid w:val="00B01161"/>
    <w:rsid w:val="00B03444"/>
    <w:rsid w:val="00B11BA6"/>
    <w:rsid w:val="00B13E05"/>
    <w:rsid w:val="00B2522E"/>
    <w:rsid w:val="00B32AE8"/>
    <w:rsid w:val="00B4054F"/>
    <w:rsid w:val="00B427E2"/>
    <w:rsid w:val="00B5335A"/>
    <w:rsid w:val="00B62D47"/>
    <w:rsid w:val="00B70424"/>
    <w:rsid w:val="00B710C5"/>
    <w:rsid w:val="00B73464"/>
    <w:rsid w:val="00B739AB"/>
    <w:rsid w:val="00B74AB9"/>
    <w:rsid w:val="00B81EA7"/>
    <w:rsid w:val="00B96C6D"/>
    <w:rsid w:val="00BA41F0"/>
    <w:rsid w:val="00BC5C7E"/>
    <w:rsid w:val="00BD3007"/>
    <w:rsid w:val="00BE09C6"/>
    <w:rsid w:val="00BE0CCF"/>
    <w:rsid w:val="00BE5C6F"/>
    <w:rsid w:val="00BF3924"/>
    <w:rsid w:val="00BF3FFB"/>
    <w:rsid w:val="00C044A3"/>
    <w:rsid w:val="00C16256"/>
    <w:rsid w:val="00C221AE"/>
    <w:rsid w:val="00C23602"/>
    <w:rsid w:val="00C27378"/>
    <w:rsid w:val="00C37117"/>
    <w:rsid w:val="00C4349E"/>
    <w:rsid w:val="00C4456D"/>
    <w:rsid w:val="00C52E8C"/>
    <w:rsid w:val="00C61B61"/>
    <w:rsid w:val="00C7221F"/>
    <w:rsid w:val="00C809CE"/>
    <w:rsid w:val="00C86E1A"/>
    <w:rsid w:val="00CA6255"/>
    <w:rsid w:val="00CA6D4D"/>
    <w:rsid w:val="00CB0048"/>
    <w:rsid w:val="00CB3AEE"/>
    <w:rsid w:val="00CC575E"/>
    <w:rsid w:val="00CD32F8"/>
    <w:rsid w:val="00CD4132"/>
    <w:rsid w:val="00CE250B"/>
    <w:rsid w:val="00D07AB8"/>
    <w:rsid w:val="00D1238C"/>
    <w:rsid w:val="00D145A0"/>
    <w:rsid w:val="00D36A02"/>
    <w:rsid w:val="00D4143F"/>
    <w:rsid w:val="00D65DFD"/>
    <w:rsid w:val="00D7555A"/>
    <w:rsid w:val="00DA1D8E"/>
    <w:rsid w:val="00DB0800"/>
    <w:rsid w:val="00DB79F0"/>
    <w:rsid w:val="00DC5462"/>
    <w:rsid w:val="00DC7FE1"/>
    <w:rsid w:val="00DD4B92"/>
    <w:rsid w:val="00DD63D6"/>
    <w:rsid w:val="00DD6D3F"/>
    <w:rsid w:val="00DE0C26"/>
    <w:rsid w:val="00DE0C39"/>
    <w:rsid w:val="00DE52C1"/>
    <w:rsid w:val="00DF124C"/>
    <w:rsid w:val="00DF4624"/>
    <w:rsid w:val="00E012B5"/>
    <w:rsid w:val="00E13627"/>
    <w:rsid w:val="00E22AE1"/>
    <w:rsid w:val="00E23581"/>
    <w:rsid w:val="00E27A1E"/>
    <w:rsid w:val="00E3010A"/>
    <w:rsid w:val="00E40D51"/>
    <w:rsid w:val="00E45EB5"/>
    <w:rsid w:val="00E528D2"/>
    <w:rsid w:val="00E55330"/>
    <w:rsid w:val="00E614C4"/>
    <w:rsid w:val="00E96AB1"/>
    <w:rsid w:val="00EB1EFC"/>
    <w:rsid w:val="00EB49E3"/>
    <w:rsid w:val="00EC4FEA"/>
    <w:rsid w:val="00EC5222"/>
    <w:rsid w:val="00EC647C"/>
    <w:rsid w:val="00ED354C"/>
    <w:rsid w:val="00ED6444"/>
    <w:rsid w:val="00EE12C0"/>
    <w:rsid w:val="00EE2C5E"/>
    <w:rsid w:val="00F165AC"/>
    <w:rsid w:val="00F179AF"/>
    <w:rsid w:val="00F2275B"/>
    <w:rsid w:val="00F34AB9"/>
    <w:rsid w:val="00F35DC9"/>
    <w:rsid w:val="00F4546C"/>
    <w:rsid w:val="00F466B6"/>
    <w:rsid w:val="00F47305"/>
    <w:rsid w:val="00F51EBE"/>
    <w:rsid w:val="00F520C1"/>
    <w:rsid w:val="00F64C51"/>
    <w:rsid w:val="00F64EC9"/>
    <w:rsid w:val="00F703A0"/>
    <w:rsid w:val="00F707FC"/>
    <w:rsid w:val="00F80F2B"/>
    <w:rsid w:val="00FA6205"/>
    <w:rsid w:val="00FB0D99"/>
    <w:rsid w:val="00FB7EEE"/>
    <w:rsid w:val="00FC2B6D"/>
    <w:rsid w:val="00FD30ED"/>
    <w:rsid w:val="00FD5005"/>
    <w:rsid w:val="00FD7C13"/>
    <w:rsid w:val="00FE0BA7"/>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D7CE2"/>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E8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665B21"/>
    <w:rPr>
      <w:rFonts w:asciiTheme="minorHAnsi" w:hAnsiTheme="minorHAnsi"/>
      <w:sz w:val="22"/>
    </w:rPr>
  </w:style>
  <w:style w:type="character" w:customStyle="1" w:styleId="Heading1Char">
    <w:name w:val="Heading 1 Char"/>
    <w:basedOn w:val="DefaultParagraphFont"/>
    <w:link w:val="Heading1"/>
    <w:uiPriority w:val="9"/>
    <w:rsid w:val="00C52E8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png"/><Relationship Id="rId68" Type="http://schemas.openxmlformats.org/officeDocument/2006/relationships/image" Target="media/image32.wmf"/><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image" Target="media/image35.png"/><Relationship Id="rId79" Type="http://schemas.openxmlformats.org/officeDocument/2006/relationships/image" Target="media/image38.wmf"/><Relationship Id="rId5" Type="http://schemas.openxmlformats.org/officeDocument/2006/relationships/webSettings" Target="webSettings.xml"/><Relationship Id="rId61" Type="http://schemas.openxmlformats.org/officeDocument/2006/relationships/image" Target="media/image28.wmf"/><Relationship Id="rId82" Type="http://schemas.openxmlformats.org/officeDocument/2006/relationships/fontTable" Target="fontTable.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image" Target="media/image30.wmf"/><Relationship Id="rId69" Type="http://schemas.openxmlformats.org/officeDocument/2006/relationships/oleObject" Target="embeddings/oleObject30.bin"/><Relationship Id="rId77" Type="http://schemas.openxmlformats.org/officeDocument/2006/relationships/image" Target="media/image37.wmf"/><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image" Target="media/image34.wmf"/><Relationship Id="rId80" Type="http://schemas.openxmlformats.org/officeDocument/2006/relationships/oleObject" Target="embeddings/oleObject35.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0.wmf"/><Relationship Id="rId33" Type="http://schemas.openxmlformats.org/officeDocument/2006/relationships/oleObject" Target="embeddings/oleObject12.bin"/><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wmf"/><Relationship Id="rId67" Type="http://schemas.openxmlformats.org/officeDocument/2006/relationships/oleObject" Target="embeddings/oleObject29.bin"/><Relationship Id="rId20" Type="http://schemas.openxmlformats.org/officeDocument/2006/relationships/image" Target="media/image7.emf"/><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image" Target="media/image33.wmf"/><Relationship Id="rId75" Type="http://schemas.openxmlformats.org/officeDocument/2006/relationships/image" Target="media/image36.wmf"/><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image" Target="media/image16.wmf"/><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oleObject" Target="embeddings/oleObject34.bin"/><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wmf"/><Relationship Id="rId34" Type="http://schemas.openxmlformats.org/officeDocument/2006/relationships/image" Target="media/image15.wmf"/><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3.bin"/><Relationship Id="rId7" Type="http://schemas.openxmlformats.org/officeDocument/2006/relationships/endnotes" Target="endnotes.xml"/><Relationship Id="rId71" Type="http://schemas.openxmlformats.org/officeDocument/2006/relationships/oleObject" Target="embeddings/oleObject31.bin"/><Relationship Id="rId2" Type="http://schemas.openxmlformats.org/officeDocument/2006/relationships/numbering" Target="numbering.xml"/><Relationship Id="rId29" Type="http://schemas.openxmlformats.org/officeDocument/2006/relationships/image" Target="media/image12.e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3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0910C-DFB2-41C3-A985-033C8EDA4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785</Words>
  <Characters>3490</Characters>
  <Application>Microsoft Office Word</Application>
  <DocSecurity>0</DocSecurity>
  <Lines>205</Lines>
  <Paragraphs>43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Double Integrals in Polar Coordinates_Guide</dc:title>
  <dc:creator>Kyle</dc:creator>
  <cp:lastModifiedBy>Kyle Knee</cp:lastModifiedBy>
  <cp:revision>24</cp:revision>
  <cp:lastPrinted>2026-07-20T22:25:00Z</cp:lastPrinted>
  <dcterms:created xsi:type="dcterms:W3CDTF">2019-07-11T12:17:00Z</dcterms:created>
  <dcterms:modified xsi:type="dcterms:W3CDTF">2026-07-20T22:25:00Z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