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A4B0" w14:textId="0AD99D80" w:rsidR="002044A3" w:rsidRPr="00577865" w:rsidRDefault="002B5E21" w:rsidP="00577865">
      <w:pPr>
        <w:pStyle w:val="Heading1"/>
        <w:spacing w:before="0"/>
        <w:rPr>
          <w:rFonts w:ascii="Times New Roman" w:hAnsi="Times New Roman" w:cs="Times New Roman"/>
          <w:b/>
          <w:bCs/>
          <w:color w:val="auto"/>
        </w:rPr>
      </w:pPr>
      <w:r w:rsidRPr="00577865">
        <w:rPr>
          <w:rFonts w:ascii="Times New Roman" w:hAnsi="Times New Roman" w:cs="Times New Roman"/>
          <w:b/>
          <w:bCs/>
          <w:color w:val="auto"/>
        </w:rPr>
        <w:t xml:space="preserve"> </w:t>
      </w:r>
      <w:r w:rsidR="006B125C" w:rsidRPr="00577865">
        <w:rPr>
          <w:rFonts w:ascii="Times New Roman" w:hAnsi="Times New Roman" w:cs="Times New Roman"/>
          <w:b/>
          <w:bCs/>
          <w:color w:val="auto"/>
        </w:rPr>
        <w:t>4.7 Change of Variables in Multiple Integrals; Jacobians</w:t>
      </w:r>
    </w:p>
    <w:p w14:paraId="3D94D7C3" w14:textId="3E7CAC47" w:rsidR="003D4303" w:rsidRDefault="003D4303">
      <w:pPr>
        <w:rPr>
          <w:b/>
          <w:sz w:val="32"/>
          <w:szCs w:val="28"/>
        </w:rPr>
      </w:pPr>
    </w:p>
    <w:p w14:paraId="58ED6C51" w14:textId="0F736B20" w:rsidR="007503EE" w:rsidRDefault="003D4303" w:rsidP="003D4303">
      <w:pPr>
        <w:pStyle w:val="NoSpacing"/>
      </w:pPr>
      <w:r>
        <w:rPr>
          <w:b/>
        </w:rPr>
        <w:t>Motivation</w:t>
      </w:r>
      <w:proofErr w:type="gramStart"/>
      <w:r>
        <w:rPr>
          <w:b/>
        </w:rPr>
        <w:t>:</w:t>
      </w:r>
      <w:r>
        <w:t xml:space="preserve">  Consider</w:t>
      </w:r>
      <w:proofErr w:type="gramEnd"/>
      <w:r>
        <w:t xml:space="preserve"> the integral: </w:t>
      </w:r>
      <w:bookmarkStart w:id="0" w:name="MTBlankEqn"/>
      <w:r w:rsidR="00AB13CC" w:rsidRPr="00AB13CC">
        <w:rPr>
          <w:position w:val="-32"/>
        </w:rPr>
        <w:object w:dxaOrig="1380" w:dyaOrig="740" w14:anchorId="08F58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5pt;height:37.5pt" o:ole="">
            <v:imagedata r:id="rId8" o:title=""/>
          </v:shape>
          <o:OLEObject Type="Embed" ProgID="Equation.DSMT4" ShapeID="_x0000_i1025" DrawAspect="Content" ObjectID="_1846154397" r:id="rId9"/>
        </w:object>
      </w:r>
      <w:bookmarkEnd w:id="0"/>
      <w:r>
        <w:t xml:space="preserve">.  We know from calculus one </w:t>
      </w:r>
      <w:r w:rsidR="0083025A">
        <w:t xml:space="preserve">since </w:t>
      </w:r>
      <w:r w:rsidR="00AB13CC" w:rsidRPr="00AB13CC">
        <w:rPr>
          <w:position w:val="-14"/>
        </w:rPr>
        <w:object w:dxaOrig="1760" w:dyaOrig="460" w14:anchorId="4AD72CE9">
          <v:shape id="_x0000_i1026" type="#_x0000_t75" style="width:87.75pt;height:23.25pt" o:ole="">
            <v:imagedata r:id="rId10" o:title=""/>
          </v:shape>
          <o:OLEObject Type="Embed" ProgID="Equation.DSMT4" ShapeID="_x0000_i1026" DrawAspect="Content" ObjectID="_1846154398" r:id="rId11"/>
        </w:object>
      </w:r>
      <w:r w:rsidR="0083025A">
        <w:t xml:space="preserve">is continuous on </w:t>
      </w:r>
      <w:r w:rsidR="00AB13CC" w:rsidRPr="00AB13CC">
        <w:rPr>
          <w:position w:val="-14"/>
        </w:rPr>
        <w:object w:dxaOrig="560" w:dyaOrig="400" w14:anchorId="25C9BAF4">
          <v:shape id="_x0000_i1027" type="#_x0000_t75" style="width:28.5pt;height:19.5pt" o:ole="">
            <v:imagedata r:id="rId12" o:title=""/>
          </v:shape>
          <o:OLEObject Type="Embed" ProgID="Equation.DSMT4" ShapeID="_x0000_i1027" DrawAspect="Content" ObjectID="_1846154399" r:id="rId13"/>
        </w:object>
      </w:r>
      <w:r w:rsidR="007503EE">
        <w:t xml:space="preserve"> then by using a u-substitution we know that</w:t>
      </w:r>
      <w:r>
        <w:t xml:space="preserve"> if </w:t>
      </w:r>
      <w:r w:rsidR="00AB13CC" w:rsidRPr="00AB13CC">
        <w:rPr>
          <w:position w:val="-6"/>
        </w:rPr>
        <w:object w:dxaOrig="960" w:dyaOrig="320" w14:anchorId="63FE78E9">
          <v:shape id="_x0000_i1028" type="#_x0000_t75" style="width:47.25pt;height:15.75pt" o:ole="">
            <v:imagedata r:id="rId14" o:title=""/>
          </v:shape>
          <o:OLEObject Type="Embed" ProgID="Equation.DSMT4" ShapeID="_x0000_i1028" DrawAspect="Content" ObjectID="_1846154400" r:id="rId15"/>
        </w:object>
      </w:r>
      <w:r w:rsidR="00BE01EB">
        <w:t>, then</w:t>
      </w:r>
      <w:r w:rsidR="00AB13CC" w:rsidRPr="00AB13CC">
        <w:rPr>
          <w:position w:val="-10"/>
        </w:rPr>
        <w:object w:dxaOrig="1080" w:dyaOrig="320" w14:anchorId="012421E5">
          <v:shape id="_x0000_i1029" type="#_x0000_t75" style="width:54.75pt;height:15.75pt" o:ole="">
            <v:imagedata r:id="rId16" o:title=""/>
          </v:shape>
          <o:OLEObject Type="Embed" ProgID="Equation.DSMT4" ShapeID="_x0000_i1029" DrawAspect="Content" ObjectID="_1846154401" r:id="rId17"/>
        </w:object>
      </w:r>
      <w:r w:rsidR="00FB2251">
        <w:t xml:space="preserve"> and the bounds become </w:t>
      </w:r>
      <w:r w:rsidR="00AB13CC" w:rsidRPr="00AB13CC">
        <w:rPr>
          <w:position w:val="-14"/>
        </w:rPr>
        <w:object w:dxaOrig="1780" w:dyaOrig="440" w14:anchorId="63573320">
          <v:shape id="_x0000_i1030" type="#_x0000_t75" style="width:88.5pt;height:22.5pt" o:ole="">
            <v:imagedata r:id="rId18" o:title=""/>
          </v:shape>
          <o:OLEObject Type="Embed" ProgID="Equation.DSMT4" ShapeID="_x0000_i1030" DrawAspect="Content" ObjectID="_1846154402" r:id="rId19"/>
        </w:object>
      </w:r>
      <w:r w:rsidR="0040705F">
        <w:t xml:space="preserve">and </w:t>
      </w:r>
      <w:r w:rsidR="00AB13CC" w:rsidRPr="00AB13CC">
        <w:rPr>
          <w:position w:val="-14"/>
        </w:rPr>
        <w:object w:dxaOrig="1820" w:dyaOrig="440" w14:anchorId="39B56AA5">
          <v:shape id="_x0000_i1031" type="#_x0000_t75" style="width:90.75pt;height:22.5pt" o:ole="">
            <v:imagedata r:id="rId20" o:title=""/>
          </v:shape>
          <o:OLEObject Type="Embed" ProgID="Equation.DSMT4" ShapeID="_x0000_i1031" DrawAspect="Content" ObjectID="_1846154403" r:id="rId21"/>
        </w:object>
      </w:r>
      <w:r w:rsidR="0083025A">
        <w:t>.  Then</w:t>
      </w:r>
      <w:r w:rsidR="007503EE">
        <w:t>,</w:t>
      </w:r>
      <w:r w:rsidR="004873A7">
        <w:t xml:space="preserve"> </w:t>
      </w:r>
      <w:r w:rsidR="00AB13CC" w:rsidRPr="00AB13CC">
        <w:rPr>
          <w:position w:val="-32"/>
        </w:rPr>
        <w:object w:dxaOrig="4480" w:dyaOrig="780" w14:anchorId="1C876119">
          <v:shape id="_x0000_i1032" type="#_x0000_t75" style="width:224.25pt;height:39.75pt" o:ole="">
            <v:imagedata r:id="rId22" o:title=""/>
          </v:shape>
          <o:OLEObject Type="Embed" ProgID="Equation.DSMT4" ShapeID="_x0000_i1032" DrawAspect="Content" ObjectID="_1846154404" r:id="rId23"/>
        </w:object>
      </w:r>
      <w:r w:rsidR="004873A7">
        <w:t>.</w:t>
      </w:r>
    </w:p>
    <w:p w14:paraId="4E7FAA27" w14:textId="12AF847F" w:rsidR="004873A7" w:rsidRDefault="004873A7" w:rsidP="003D4303">
      <w:pPr>
        <w:pStyle w:val="NoSpacing"/>
      </w:pPr>
    </w:p>
    <w:p w14:paraId="727AA5F2" w14:textId="1DA58D89" w:rsidR="004873A7" w:rsidRDefault="00C323B5" w:rsidP="003D4303">
      <w:pPr>
        <w:pStyle w:val="NoSpacing"/>
      </w:pPr>
      <w:r>
        <w:t xml:space="preserve">In this process we see that a few things have </w:t>
      </w:r>
      <w:r w:rsidR="00691A67">
        <w:t xml:space="preserve">changed </w:t>
      </w:r>
      <w:proofErr w:type="gramStart"/>
      <w:r w:rsidR="00691A67">
        <w:t>in order to</w:t>
      </w:r>
      <w:proofErr w:type="gramEnd"/>
      <w:r w:rsidR="00691A67">
        <w:t xml:space="preserve"> complete the substitution:</w:t>
      </w:r>
    </w:p>
    <w:p w14:paraId="73337045" w14:textId="0B9FCE1A" w:rsidR="00691A67" w:rsidRDefault="00691A67" w:rsidP="00691A67">
      <w:pPr>
        <w:pStyle w:val="NoSpacing"/>
        <w:numPr>
          <w:ilvl w:val="0"/>
          <w:numId w:val="32"/>
        </w:numPr>
      </w:pPr>
      <w:r>
        <w:t>The bounds (i.e., the interval we are integrating over)</w:t>
      </w:r>
      <w:r w:rsidR="00502C96">
        <w:t>.</w:t>
      </w:r>
    </w:p>
    <w:p w14:paraId="28314BCE" w14:textId="65F06E6A" w:rsidR="00691A67" w:rsidRDefault="00691A67" w:rsidP="00691A67">
      <w:pPr>
        <w:pStyle w:val="NoSpacing"/>
        <w:numPr>
          <w:ilvl w:val="0"/>
          <w:numId w:val="32"/>
        </w:numPr>
      </w:pPr>
      <w:proofErr w:type="gramStart"/>
      <w:r>
        <w:t>The function we are integrating</w:t>
      </w:r>
      <w:proofErr w:type="gramEnd"/>
      <w:r w:rsidR="00786A0C">
        <w:t>.</w:t>
      </w:r>
    </w:p>
    <w:p w14:paraId="53C8C621" w14:textId="61BA3069" w:rsidR="00786A0C" w:rsidRDefault="00786A0C" w:rsidP="00691A67">
      <w:pPr>
        <w:pStyle w:val="NoSpacing"/>
        <w:numPr>
          <w:ilvl w:val="0"/>
          <w:numId w:val="32"/>
        </w:numPr>
      </w:pPr>
      <w:r>
        <w:t xml:space="preserve">The differential </w:t>
      </w:r>
      <w:r w:rsidR="00AB13CC" w:rsidRPr="00AB13CC">
        <w:rPr>
          <w:position w:val="-6"/>
        </w:rPr>
        <w:object w:dxaOrig="300" w:dyaOrig="279" w14:anchorId="7088D6B1">
          <v:shape id="_x0000_i1033" type="#_x0000_t75" style="width:15pt;height:14.25pt" o:ole="">
            <v:imagedata r:id="rId24" o:title=""/>
          </v:shape>
          <o:OLEObject Type="Embed" ProgID="Equation.DSMT4" ShapeID="_x0000_i1033" DrawAspect="Content" ObjectID="_1846154405" r:id="rId25"/>
        </w:object>
      </w:r>
      <w:r>
        <w:t xml:space="preserve"> had to be changed</w:t>
      </w:r>
      <w:r w:rsidR="00680597">
        <w:t xml:space="preserve"> by finding the relationship between </w:t>
      </w:r>
      <w:r w:rsidR="00AB13CC" w:rsidRPr="00AB13CC">
        <w:rPr>
          <w:position w:val="-10"/>
        </w:rPr>
        <w:object w:dxaOrig="900" w:dyaOrig="320" w14:anchorId="287B3817">
          <v:shape id="_x0000_i1034" type="#_x0000_t75" style="width:45pt;height:15.75pt" o:ole="">
            <v:imagedata r:id="rId26" o:title=""/>
          </v:shape>
          <o:OLEObject Type="Embed" ProgID="Equation.DSMT4" ShapeID="_x0000_i1034" DrawAspect="Content" ObjectID="_1846154406" r:id="rId27"/>
        </w:object>
      </w:r>
      <w:r w:rsidR="00502C96">
        <w:t>.</w:t>
      </w:r>
    </w:p>
    <w:p w14:paraId="2470FD24" w14:textId="6DDE0E47" w:rsidR="00786A0C" w:rsidRDefault="00786A0C" w:rsidP="00F27C7E">
      <w:pPr>
        <w:pStyle w:val="NoSpacing"/>
      </w:pPr>
    </w:p>
    <w:p w14:paraId="25B06F92" w14:textId="7CB4F453" w:rsidR="00F27C7E" w:rsidRDefault="00F27C7E" w:rsidP="00F27C7E">
      <w:pPr>
        <w:pStyle w:val="NoSpacing"/>
      </w:pPr>
    </w:p>
    <w:p w14:paraId="5F55C6DB" w14:textId="7848BE61" w:rsidR="002D3998" w:rsidRDefault="00F27C7E" w:rsidP="00F27C7E">
      <w:pPr>
        <w:pStyle w:val="NoSpacing"/>
      </w:pPr>
      <w:r>
        <w:t xml:space="preserve">In Calculus III we </w:t>
      </w:r>
      <w:r w:rsidR="00581FDA">
        <w:t xml:space="preserve">have been </w:t>
      </w:r>
      <w:r>
        <w:t>i</w:t>
      </w:r>
      <w:r w:rsidR="00581FDA">
        <w:t xml:space="preserve">ntegrating functions </w:t>
      </w:r>
      <w:proofErr w:type="gramStart"/>
      <w:r w:rsidR="00581FDA">
        <w:t>of</w:t>
      </w:r>
      <w:proofErr w:type="gramEnd"/>
      <w:r w:rsidR="00581FDA">
        <w:t xml:space="preserve"> two </w:t>
      </w:r>
      <w:proofErr w:type="gramStart"/>
      <w:r w:rsidR="00581FDA">
        <w:t>variables</w:t>
      </w:r>
      <w:proofErr w:type="gramEnd"/>
      <w:r w:rsidR="00581FDA">
        <w:t xml:space="preserve"> and we wish to see how we might be able</w:t>
      </w:r>
      <w:r w:rsidR="00D63C08">
        <w:t xml:space="preserve"> </w:t>
      </w:r>
      <w:r w:rsidR="00581FDA">
        <w:t xml:space="preserve">to perform </w:t>
      </w:r>
      <w:proofErr w:type="gramStart"/>
      <w:r w:rsidR="00581FDA">
        <w:t xml:space="preserve">a </w:t>
      </w:r>
      <w:proofErr w:type="spellStart"/>
      <w:r w:rsidR="00581FDA" w:rsidRPr="00581FDA">
        <w:rPr>
          <w:i/>
          <w:iCs/>
        </w:rPr>
        <w:t>uv</w:t>
      </w:r>
      <w:proofErr w:type="spellEnd"/>
      <w:proofErr w:type="gramEnd"/>
      <w:r w:rsidR="00581FDA">
        <w:t xml:space="preserve">-substitution (what we more commonly call a </w:t>
      </w:r>
      <w:r w:rsidR="00581FDA">
        <w:rPr>
          <w:i/>
          <w:iCs/>
        </w:rPr>
        <w:t>change of variables</w:t>
      </w:r>
      <w:r w:rsidR="00581FDA">
        <w:t>)</w:t>
      </w:r>
      <w:r w:rsidR="002D3998">
        <w:t xml:space="preserve">.  When doing this our substitution will require that we change similar features of our </w:t>
      </w:r>
      <w:proofErr w:type="gramStart"/>
      <w:r w:rsidR="002D3998">
        <w:t>integral</w:t>
      </w:r>
      <w:proofErr w:type="gramEnd"/>
      <w:r w:rsidR="002D3998">
        <w:t>.</w:t>
      </w:r>
    </w:p>
    <w:p w14:paraId="7F5DA300" w14:textId="77777777" w:rsidR="004D1176" w:rsidRDefault="004D1176" w:rsidP="002D3998">
      <w:pPr>
        <w:pStyle w:val="NoSpacing"/>
        <w:numPr>
          <w:ilvl w:val="0"/>
          <w:numId w:val="33"/>
        </w:numPr>
      </w:pPr>
      <w:r>
        <w:t xml:space="preserve">The region that we are integrating </w:t>
      </w:r>
      <w:proofErr w:type="gramStart"/>
      <w:r>
        <w:t>over</w:t>
      </w:r>
      <w:proofErr w:type="gramEnd"/>
      <w:r>
        <w:t>.</w:t>
      </w:r>
    </w:p>
    <w:p w14:paraId="65BBC3BF" w14:textId="3F9B549E" w:rsidR="004D1176" w:rsidRDefault="004D1176" w:rsidP="002D3998">
      <w:pPr>
        <w:pStyle w:val="NoSpacing"/>
        <w:numPr>
          <w:ilvl w:val="0"/>
          <w:numId w:val="33"/>
        </w:numPr>
      </w:pPr>
      <w:proofErr w:type="gramStart"/>
      <w:r>
        <w:t>The function we are integrating</w:t>
      </w:r>
      <w:proofErr w:type="gramEnd"/>
      <w:r>
        <w:t>.</w:t>
      </w:r>
    </w:p>
    <w:p w14:paraId="450E0E83" w14:textId="40B8CB98" w:rsidR="00F27C7E" w:rsidRDefault="004D1176" w:rsidP="002D3998">
      <w:pPr>
        <w:pStyle w:val="NoSpacing"/>
        <w:numPr>
          <w:ilvl w:val="0"/>
          <w:numId w:val="33"/>
        </w:numPr>
      </w:pPr>
      <w:r>
        <w:t xml:space="preserve">The differential </w:t>
      </w:r>
      <w:r w:rsidR="00AB13CC" w:rsidRPr="00AB13CC">
        <w:rPr>
          <w:position w:val="-14"/>
        </w:rPr>
        <w:object w:dxaOrig="460" w:dyaOrig="380" w14:anchorId="05CACBA1">
          <v:shape id="_x0000_i1035" type="#_x0000_t75" style="width:23.25pt;height:18.75pt" o:ole="">
            <v:imagedata r:id="rId28" o:title=""/>
          </v:shape>
          <o:OLEObject Type="Embed" ProgID="Equation.DSMT4" ShapeID="_x0000_i1035" DrawAspect="Content" ObjectID="_1846154407" r:id="rId29"/>
        </w:object>
      </w:r>
      <w:r w:rsidR="00DF75E9">
        <w:rPr>
          <w:i/>
          <w:iCs/>
        </w:rPr>
        <w:t xml:space="preserve"> </w:t>
      </w:r>
      <w:r w:rsidR="00F35C8F">
        <w:t>(</w:t>
      </w:r>
      <w:proofErr w:type="spellStart"/>
      <w:r w:rsidR="00F35C8F">
        <w:rPr>
          <w:i/>
          <w:iCs/>
        </w:rPr>
        <w:t>dxdy</w:t>
      </w:r>
      <w:proofErr w:type="spellEnd"/>
      <w:r w:rsidR="00F35C8F">
        <w:rPr>
          <w:i/>
          <w:iCs/>
        </w:rPr>
        <w:t xml:space="preserve"> </w:t>
      </w:r>
      <w:r w:rsidR="00F35C8F">
        <w:t xml:space="preserve">or </w:t>
      </w:r>
      <w:proofErr w:type="spellStart"/>
      <w:r w:rsidR="00F35C8F" w:rsidRPr="00F35C8F">
        <w:rPr>
          <w:i/>
          <w:iCs/>
        </w:rPr>
        <w:t>dydx</w:t>
      </w:r>
      <w:proofErr w:type="spellEnd"/>
      <w:r w:rsidR="00F35C8F">
        <w:t>)</w:t>
      </w:r>
      <w:r w:rsidR="00F35C8F">
        <w:rPr>
          <w:i/>
          <w:iCs/>
        </w:rPr>
        <w:t xml:space="preserve"> </w:t>
      </w:r>
      <w:r w:rsidR="00DF75E9" w:rsidRPr="00F35C8F">
        <w:t>will</w:t>
      </w:r>
      <w:r w:rsidR="00DF75E9">
        <w:t xml:space="preserve"> need to be changed</w:t>
      </w:r>
      <w:r w:rsidR="00DC04CC">
        <w:t xml:space="preserve"> </w:t>
      </w:r>
      <w:r w:rsidR="00204208">
        <w:t xml:space="preserve">to </w:t>
      </w:r>
      <w:r w:rsidR="00AB13CC" w:rsidRPr="00AB13CC">
        <w:rPr>
          <w:position w:val="-12"/>
        </w:rPr>
        <w:object w:dxaOrig="460" w:dyaOrig="360" w14:anchorId="0CEB2F4E">
          <v:shape id="_x0000_i1036" type="#_x0000_t75" style="width:23.25pt;height:17.25pt" o:ole="">
            <v:imagedata r:id="rId30" o:title=""/>
          </v:shape>
          <o:OLEObject Type="Embed" ProgID="Equation.DSMT4" ShapeID="_x0000_i1036" DrawAspect="Content" ObjectID="_1846154408" r:id="rId31"/>
        </w:object>
      </w:r>
      <w:r w:rsidR="00204208">
        <w:t>(</w:t>
      </w:r>
      <w:proofErr w:type="spellStart"/>
      <w:r w:rsidR="00A63ACA">
        <w:rPr>
          <w:i/>
          <w:iCs/>
        </w:rPr>
        <w:t>dudv</w:t>
      </w:r>
      <w:proofErr w:type="spellEnd"/>
      <w:r w:rsidR="00A63ACA">
        <w:rPr>
          <w:i/>
          <w:iCs/>
        </w:rPr>
        <w:t xml:space="preserve"> </w:t>
      </w:r>
      <w:r w:rsidR="00A63ACA">
        <w:t xml:space="preserve">or </w:t>
      </w:r>
      <w:proofErr w:type="spellStart"/>
      <w:r w:rsidR="00A63ACA">
        <w:rPr>
          <w:i/>
          <w:iCs/>
        </w:rPr>
        <w:t>dvdu</w:t>
      </w:r>
      <w:proofErr w:type="spellEnd"/>
      <w:r w:rsidR="00A63ACA">
        <w:t>)</w:t>
      </w:r>
      <w:r w:rsidR="009C4F0D">
        <w:t xml:space="preserve"> by finding the relationship between </w:t>
      </w:r>
      <w:r w:rsidR="00AB13CC" w:rsidRPr="00AB13CC">
        <w:rPr>
          <w:position w:val="-14"/>
        </w:rPr>
        <w:object w:dxaOrig="1200" w:dyaOrig="380" w14:anchorId="0E211F5E">
          <v:shape id="_x0000_i1037" type="#_x0000_t75" style="width:60.75pt;height:18.75pt" o:ole="">
            <v:imagedata r:id="rId32" o:title=""/>
          </v:shape>
          <o:OLEObject Type="Embed" ProgID="Equation.DSMT4" ShapeID="_x0000_i1037" DrawAspect="Content" ObjectID="_1846154409" r:id="rId33"/>
        </w:object>
      </w:r>
    </w:p>
    <w:p w14:paraId="195AE96C" w14:textId="61E969F3" w:rsidR="001674E1" w:rsidRDefault="001674E1" w:rsidP="003D4303">
      <w:pPr>
        <w:pStyle w:val="NoSpacing"/>
      </w:pPr>
    </w:p>
    <w:p w14:paraId="3DB12D5E" w14:textId="7715E13E" w:rsidR="00104B32" w:rsidRDefault="00466C35" w:rsidP="003D4303">
      <w:pPr>
        <w:pStyle w:val="NoSpacing"/>
      </w:pPr>
      <w:r>
        <w:t xml:space="preserve">Before </w:t>
      </w:r>
      <w:r w:rsidR="0030775A">
        <w:t>we look</w:t>
      </w:r>
      <w:r w:rsidR="00104B32">
        <w:t xml:space="preserve"> at how each of these changes </w:t>
      </w:r>
      <w:proofErr w:type="gramStart"/>
      <w:r w:rsidR="00104B32">
        <w:t>work</w:t>
      </w:r>
      <w:proofErr w:type="gramEnd"/>
      <w:r w:rsidR="00104B32">
        <w:t xml:space="preserve"> within a given </w:t>
      </w:r>
      <w:proofErr w:type="spellStart"/>
      <w:r w:rsidR="00E04480">
        <w:rPr>
          <w:i/>
          <w:iCs/>
        </w:rPr>
        <w:t>uv</w:t>
      </w:r>
      <w:proofErr w:type="spellEnd"/>
      <w:r w:rsidR="00E04480">
        <w:t>-substitution</w:t>
      </w:r>
      <w:r>
        <w:t xml:space="preserve"> we</w:t>
      </w:r>
      <w:r w:rsidR="005844F4">
        <w:t xml:space="preserve"> first introduce some important terminology for this section.</w:t>
      </w:r>
    </w:p>
    <w:p w14:paraId="3457EEB5" w14:textId="77777777" w:rsidR="00AB4A3E" w:rsidRDefault="00AB4A3E" w:rsidP="00AB4A3E">
      <w:pPr>
        <w:pStyle w:val="NoSpacing"/>
      </w:pPr>
    </w:p>
    <w:tbl>
      <w:tblPr>
        <w:tblStyle w:val="TableGrid"/>
        <w:tblW w:w="0" w:type="auto"/>
        <w:tblLook w:val="04A0" w:firstRow="1" w:lastRow="0" w:firstColumn="1" w:lastColumn="0" w:noHBand="0" w:noVBand="1"/>
      </w:tblPr>
      <w:tblGrid>
        <w:gridCol w:w="10790"/>
      </w:tblGrid>
      <w:tr w:rsidR="00AB4A3E" w14:paraId="70CE2C21" w14:textId="77777777" w:rsidTr="00563934">
        <w:tc>
          <w:tcPr>
            <w:tcW w:w="10790" w:type="dxa"/>
          </w:tcPr>
          <w:p w14:paraId="2C6D6A93" w14:textId="77777777" w:rsidR="00AB4A3E" w:rsidRDefault="00AB4A3E" w:rsidP="00563934">
            <w:pPr>
              <w:pStyle w:val="NoSpacing"/>
            </w:pPr>
          </w:p>
          <w:p w14:paraId="7C9E548D" w14:textId="4CDA7998" w:rsidR="00AB4A3E" w:rsidRDefault="00AB4A3E" w:rsidP="00563934">
            <w:pPr>
              <w:pStyle w:val="NoSpacing"/>
            </w:pPr>
            <w:r>
              <w:rPr>
                <w:b/>
              </w:rPr>
              <w:t>Definition</w:t>
            </w:r>
            <w:proofErr w:type="gramStart"/>
            <w:r>
              <w:rPr>
                <w:b/>
              </w:rPr>
              <w:t xml:space="preserve">:  </w:t>
            </w:r>
            <w:r>
              <w:t>A</w:t>
            </w:r>
            <w:proofErr w:type="gramEnd"/>
            <w:r>
              <w:t xml:space="preserve"> </w:t>
            </w:r>
            <w:r>
              <w:rPr>
                <w:u w:val="single"/>
              </w:rPr>
              <w:t>transformation</w:t>
            </w:r>
            <w:r>
              <w:t xml:space="preserve"> from the </w:t>
            </w:r>
            <w:proofErr w:type="spellStart"/>
            <w:r>
              <w:rPr>
                <w:i/>
              </w:rPr>
              <w:t>uv</w:t>
            </w:r>
            <w:proofErr w:type="spellEnd"/>
            <w:r>
              <w:t xml:space="preserve">-plane to the </w:t>
            </w:r>
            <w:proofErr w:type="spellStart"/>
            <w:r>
              <w:rPr>
                <w:i/>
              </w:rPr>
              <w:t>xy</w:t>
            </w:r>
            <w:proofErr w:type="spellEnd"/>
            <w:r>
              <w:t xml:space="preserve">-plane is a function of the form </w:t>
            </w:r>
            <w:r w:rsidR="00AB13CC" w:rsidRPr="00AB13CC">
              <w:rPr>
                <w:position w:val="-14"/>
              </w:rPr>
              <w:object w:dxaOrig="2640" w:dyaOrig="400" w14:anchorId="07633CA7">
                <v:shape id="_x0000_i1038" type="#_x0000_t75" style="width:132.75pt;height:19.5pt" o:ole="">
                  <v:imagedata r:id="rId34" o:title=""/>
                </v:shape>
                <o:OLEObject Type="Embed" ProgID="Equation.DSMT4" ShapeID="_x0000_i1038" DrawAspect="Content" ObjectID="_1846154410" r:id="rId35"/>
              </w:object>
            </w:r>
            <w:r>
              <w:t xml:space="preserve">.  Intuitively, we think of </w:t>
            </w:r>
            <w:r w:rsidR="00AB13CC" w:rsidRPr="00AB13CC">
              <w:rPr>
                <w:position w:val="-14"/>
              </w:rPr>
              <w:object w:dxaOrig="760" w:dyaOrig="400" w14:anchorId="50BAD4D8">
                <v:shape id="_x0000_i1039" type="#_x0000_t75" style="width:38.25pt;height:19.5pt" o:ole="">
                  <v:imagedata r:id="rId36" o:title=""/>
                </v:shape>
                <o:OLEObject Type="Embed" ProgID="Equation.DSMT4" ShapeID="_x0000_i1039" DrawAspect="Content" ObjectID="_1846154411" r:id="rId37"/>
              </w:object>
            </w:r>
            <w:r>
              <w:t xml:space="preserve"> as giving us an </w:t>
            </w:r>
            <w:r>
              <w:rPr>
                <w:i/>
              </w:rPr>
              <w:t>x</w:t>
            </w:r>
            <w:r>
              <w:t xml:space="preserve"> value, and we think of </w:t>
            </w:r>
            <w:r w:rsidR="00AB13CC" w:rsidRPr="00AB13CC">
              <w:rPr>
                <w:position w:val="-14"/>
              </w:rPr>
              <w:object w:dxaOrig="740" w:dyaOrig="400" w14:anchorId="4C1A3422">
                <v:shape id="_x0000_i1040" type="#_x0000_t75" style="width:37.5pt;height:19.5pt" o:ole="">
                  <v:imagedata r:id="rId38" o:title=""/>
                </v:shape>
                <o:OLEObject Type="Embed" ProgID="Equation.DSMT4" ShapeID="_x0000_i1040" DrawAspect="Content" ObjectID="_1846154412" r:id="rId39"/>
              </w:object>
            </w:r>
            <w:r>
              <w:t xml:space="preserve"> as giving us a </w:t>
            </w:r>
            <w:r>
              <w:rPr>
                <w:i/>
              </w:rPr>
              <w:t>y</w:t>
            </w:r>
            <w:r>
              <w:t xml:space="preserve"> value.</w:t>
            </w:r>
          </w:p>
          <w:p w14:paraId="611EAC8B" w14:textId="77777777" w:rsidR="00AB4A3E" w:rsidRDefault="00AB4A3E" w:rsidP="00563934">
            <w:pPr>
              <w:pStyle w:val="NoSpacing"/>
            </w:pPr>
          </w:p>
        </w:tc>
      </w:tr>
    </w:tbl>
    <w:p w14:paraId="307FF3D0" w14:textId="2EF4E589" w:rsidR="00AB4A3E" w:rsidRDefault="00AB4A3E" w:rsidP="00AB4A3E">
      <w:pPr>
        <w:pStyle w:val="NoSpacing"/>
        <w:rPr>
          <w:i/>
        </w:rPr>
      </w:pPr>
      <w:r>
        <w:rPr>
          <w:i/>
        </w:rPr>
        <w:t>Note</w:t>
      </w:r>
      <w:proofErr w:type="gramStart"/>
      <w:r>
        <w:rPr>
          <w:i/>
        </w:rPr>
        <w:t>:  In</w:t>
      </w:r>
      <w:proofErr w:type="gramEnd"/>
      <w:r>
        <w:rPr>
          <w:i/>
        </w:rPr>
        <w:t xml:space="preserve"> function mapping notation we will write </w:t>
      </w:r>
      <w:r w:rsidR="00AB13CC" w:rsidRPr="00AB13CC">
        <w:rPr>
          <w:position w:val="-6"/>
        </w:rPr>
        <w:object w:dxaOrig="1240" w:dyaOrig="320" w14:anchorId="0EDA8B5D">
          <v:shape id="_x0000_i1041" type="#_x0000_t75" style="width:62.25pt;height:15.75pt" o:ole="">
            <v:imagedata r:id="rId40" o:title=""/>
          </v:shape>
          <o:OLEObject Type="Embed" ProgID="Equation.DSMT4" ShapeID="_x0000_i1041" DrawAspect="Content" ObjectID="_1846154413" r:id="rId41"/>
        </w:object>
      </w:r>
      <w:r>
        <w:t xml:space="preserve"> </w:t>
      </w:r>
      <w:r>
        <w:rPr>
          <w:i/>
        </w:rPr>
        <w:t xml:space="preserve">since T takes in an ordered pair and spits out an ordered pair. </w:t>
      </w:r>
    </w:p>
    <w:p w14:paraId="54BD474C" w14:textId="1108FECD" w:rsidR="0062065B" w:rsidRDefault="0062065B" w:rsidP="00AB4A3E">
      <w:pPr>
        <w:pStyle w:val="NoSpacing"/>
        <w:rPr>
          <w:i/>
        </w:rPr>
      </w:pPr>
    </w:p>
    <w:tbl>
      <w:tblPr>
        <w:tblStyle w:val="TableGrid"/>
        <w:tblW w:w="0" w:type="auto"/>
        <w:tblLook w:val="04A0" w:firstRow="1" w:lastRow="0" w:firstColumn="1" w:lastColumn="0" w:noHBand="0" w:noVBand="1"/>
      </w:tblPr>
      <w:tblGrid>
        <w:gridCol w:w="10790"/>
      </w:tblGrid>
      <w:tr w:rsidR="00AB4A3E" w14:paraId="680F2C58" w14:textId="77777777" w:rsidTr="00563934">
        <w:tc>
          <w:tcPr>
            <w:tcW w:w="10790" w:type="dxa"/>
          </w:tcPr>
          <w:p w14:paraId="3430FFF8" w14:textId="77777777" w:rsidR="00AB4A3E" w:rsidRDefault="00AB4A3E" w:rsidP="00563934">
            <w:pPr>
              <w:pStyle w:val="NoSpacing"/>
            </w:pPr>
          </w:p>
          <w:p w14:paraId="56D895EC" w14:textId="72B46117" w:rsidR="00AB4A3E" w:rsidRDefault="00AB4A3E" w:rsidP="00563934">
            <w:pPr>
              <w:pStyle w:val="NoSpacing"/>
            </w:pPr>
            <w:r>
              <w:rPr>
                <w:b/>
              </w:rPr>
              <w:t>Definition:</w:t>
            </w:r>
            <w:r>
              <w:t xml:space="preserve">  If </w:t>
            </w:r>
            <w:r w:rsidR="00AB13CC" w:rsidRPr="00AB13CC">
              <w:rPr>
                <w:position w:val="-14"/>
              </w:rPr>
              <w:object w:dxaOrig="1540" w:dyaOrig="400" w14:anchorId="03D33C96">
                <v:shape id="_x0000_i1042" type="#_x0000_t75" style="width:77.25pt;height:19.5pt" o:ole="">
                  <v:imagedata r:id="rId42" o:title=""/>
                </v:shape>
                <o:OLEObject Type="Embed" ProgID="Equation.DSMT4" ShapeID="_x0000_i1042" DrawAspect="Content" ObjectID="_1846154414" r:id="rId43"/>
              </w:object>
            </w:r>
            <w:r>
              <w:t xml:space="preserve"> we say that (</w:t>
            </w:r>
            <w:r>
              <w:rPr>
                <w:i/>
              </w:rPr>
              <w:t>c</w:t>
            </w:r>
            <w:r>
              <w:t xml:space="preserve">, </w:t>
            </w:r>
            <w:r>
              <w:rPr>
                <w:i/>
              </w:rPr>
              <w:t>d</w:t>
            </w:r>
            <w:r>
              <w:t xml:space="preserve">) is the </w:t>
            </w:r>
            <w:r>
              <w:rPr>
                <w:u w:val="single"/>
              </w:rPr>
              <w:t>image</w:t>
            </w:r>
            <w:r>
              <w:t xml:space="preserve"> of the point (</w:t>
            </w:r>
            <w:r>
              <w:rPr>
                <w:i/>
              </w:rPr>
              <w:t>a</w:t>
            </w:r>
            <w:r>
              <w:t xml:space="preserve">, </w:t>
            </w:r>
            <w:r>
              <w:rPr>
                <w:i/>
              </w:rPr>
              <w:t>b</w:t>
            </w:r>
            <w:r>
              <w:t xml:space="preserve">) under the transformation </w:t>
            </w:r>
            <w:r>
              <w:rPr>
                <w:i/>
              </w:rPr>
              <w:t>T</w:t>
            </w:r>
            <w:r>
              <w:t xml:space="preserve">.  If no two points have the same image, </w:t>
            </w:r>
            <w:r>
              <w:rPr>
                <w:i/>
              </w:rPr>
              <w:t>T</w:t>
            </w:r>
            <w:r>
              <w:t xml:space="preserve"> is called </w:t>
            </w:r>
            <w:r>
              <w:rPr>
                <w:u w:val="single"/>
              </w:rPr>
              <w:t>one-to-one</w:t>
            </w:r>
            <w:r>
              <w:t>.</w:t>
            </w:r>
          </w:p>
          <w:p w14:paraId="4DFC6DDA" w14:textId="77777777" w:rsidR="00AB4A3E" w:rsidRDefault="00AB4A3E" w:rsidP="00563934">
            <w:pPr>
              <w:pStyle w:val="NoSpacing"/>
            </w:pPr>
          </w:p>
        </w:tc>
      </w:tr>
    </w:tbl>
    <w:p w14:paraId="2925183E" w14:textId="2123B8FE" w:rsidR="00AB4A3E" w:rsidRDefault="00213AC4" w:rsidP="00AB4A3E">
      <w:pPr>
        <w:pStyle w:val="NoSpacing"/>
      </w:pPr>
      <w:r>
        <w:rPr>
          <w:noProof/>
        </w:rPr>
        <w:drawing>
          <wp:anchor distT="0" distB="0" distL="114300" distR="114300" simplePos="0" relativeHeight="251642368" behindDoc="0" locked="0" layoutInCell="1" allowOverlap="1" wp14:anchorId="6EA868DF" wp14:editId="66245C4A">
            <wp:simplePos x="0" y="0"/>
            <wp:positionH relativeFrom="column">
              <wp:posOffset>3950553</wp:posOffset>
            </wp:positionH>
            <wp:positionV relativeFrom="paragraph">
              <wp:posOffset>56136</wp:posOffset>
            </wp:positionV>
            <wp:extent cx="2770495" cy="1300819"/>
            <wp:effectExtent l="0" t="0" r="0" b="0"/>
            <wp:wrapSquare wrapText="bothSides"/>
            <wp:docPr id="1" name="Picture 1" descr="A picture of the regions R and S and the transformation T and T-inverse that map points between these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regions R and S and the transformation T and T-inverse that map points between these regions."/>
                    <pic:cNvPicPr/>
                  </pic:nvPicPr>
                  <pic:blipFill>
                    <a:blip r:embed="rId44">
                      <a:extLst>
                        <a:ext uri="{28A0092B-C50C-407E-A947-70E740481C1C}">
                          <a14:useLocalDpi xmlns:a14="http://schemas.microsoft.com/office/drawing/2010/main" val="0"/>
                        </a:ext>
                      </a:extLst>
                    </a:blip>
                    <a:stretch>
                      <a:fillRect/>
                    </a:stretch>
                  </pic:blipFill>
                  <pic:spPr>
                    <a:xfrm>
                      <a:off x="0" y="0"/>
                      <a:ext cx="2770495" cy="1300819"/>
                    </a:xfrm>
                    <a:prstGeom prst="rect">
                      <a:avLst/>
                    </a:prstGeom>
                    <a:ln w="38100">
                      <a:noFill/>
                    </a:ln>
                  </pic:spPr>
                </pic:pic>
              </a:graphicData>
            </a:graphic>
            <wp14:sizeRelH relativeFrom="page">
              <wp14:pctWidth>0</wp14:pctWidth>
            </wp14:sizeRelH>
            <wp14:sizeRelV relativeFrom="page">
              <wp14:pctHeight>0</wp14:pctHeight>
            </wp14:sizeRelV>
          </wp:anchor>
        </w:drawing>
      </w:r>
    </w:p>
    <w:p w14:paraId="0242432C" w14:textId="4C53DAF3" w:rsidR="0030775A" w:rsidRPr="00213AC4" w:rsidRDefault="00213AC4" w:rsidP="00AB4A3E">
      <w:pPr>
        <w:pStyle w:val="NoSpacing"/>
        <w:rPr>
          <w:i/>
          <w:iCs/>
        </w:rPr>
      </w:pPr>
      <w:r>
        <w:rPr>
          <w:i/>
          <w:iCs/>
        </w:rPr>
        <w:t>Note</w:t>
      </w:r>
      <w:proofErr w:type="gramStart"/>
      <w:r>
        <w:rPr>
          <w:i/>
          <w:iCs/>
        </w:rPr>
        <w:t>:  If</w:t>
      </w:r>
      <w:proofErr w:type="gramEnd"/>
      <w:r>
        <w:rPr>
          <w:i/>
          <w:iCs/>
        </w:rPr>
        <w:t xml:space="preserve"> T is one-to-one this implies that T has an inverse transformation we call </w:t>
      </w:r>
      <w:r w:rsidR="00AB13CC" w:rsidRPr="00025957">
        <w:rPr>
          <w:position w:val="-4"/>
        </w:rPr>
        <w:object w:dxaOrig="360" w:dyaOrig="300" w14:anchorId="18BE9CF9">
          <v:shape id="_x0000_i1043" type="#_x0000_t75" style="width:17.25pt;height:15pt" o:ole="">
            <v:imagedata r:id="rId45" o:title=""/>
          </v:shape>
          <o:OLEObject Type="Embed" ProgID="Equation.DSMT4" ShapeID="_x0000_i1043" DrawAspect="Content" ObjectID="_1846154415" r:id="rId46"/>
        </w:object>
      </w:r>
      <w:r w:rsidR="004541BD">
        <w:rPr>
          <w:i/>
          <w:iCs/>
        </w:rPr>
        <w:t xml:space="preserve">which maps points from the </w:t>
      </w:r>
      <w:proofErr w:type="spellStart"/>
      <w:r w:rsidR="004541BD">
        <w:rPr>
          <w:i/>
          <w:iCs/>
        </w:rPr>
        <w:t>xy</w:t>
      </w:r>
      <w:proofErr w:type="spellEnd"/>
      <w:r w:rsidR="004541BD">
        <w:rPr>
          <w:i/>
          <w:iCs/>
        </w:rPr>
        <w:t xml:space="preserve">-plane to the </w:t>
      </w:r>
      <w:proofErr w:type="spellStart"/>
      <w:r w:rsidR="004541BD">
        <w:rPr>
          <w:i/>
          <w:iCs/>
        </w:rPr>
        <w:t>uv</w:t>
      </w:r>
      <w:proofErr w:type="spellEnd"/>
      <w:r w:rsidR="004541BD">
        <w:rPr>
          <w:i/>
          <w:iCs/>
        </w:rPr>
        <w:t>-plane.</w:t>
      </w:r>
    </w:p>
    <w:p w14:paraId="7D08374E" w14:textId="3F3EA7CB" w:rsidR="0030775A" w:rsidRDefault="0030775A" w:rsidP="00AB4A3E">
      <w:pPr>
        <w:pStyle w:val="NoSpacing"/>
      </w:pPr>
    </w:p>
    <w:p w14:paraId="61B7E558" w14:textId="66E64F90" w:rsidR="0030775A" w:rsidRDefault="0030775A" w:rsidP="00AB4A3E">
      <w:pPr>
        <w:pStyle w:val="NoSpacing"/>
      </w:pPr>
    </w:p>
    <w:p w14:paraId="2C87250D" w14:textId="57A5201D" w:rsidR="0030775A" w:rsidRDefault="0030775A" w:rsidP="00AB4A3E">
      <w:pPr>
        <w:pStyle w:val="NoSpacing"/>
      </w:pPr>
    </w:p>
    <w:p w14:paraId="0F1FC80F" w14:textId="5C4899B6" w:rsidR="00AB4A3E" w:rsidRDefault="00AB4A3E" w:rsidP="00AB4A3E">
      <w:pPr>
        <w:pStyle w:val="NoSpacing"/>
      </w:pPr>
      <w:r w:rsidRPr="002E1E14">
        <w:rPr>
          <w:b/>
          <w:u w:val="single"/>
        </w:rPr>
        <w:lastRenderedPageBreak/>
        <w:t>Example 1</w:t>
      </w:r>
      <w:proofErr w:type="gramStart"/>
      <w:r w:rsidRPr="002E1E14">
        <w:rPr>
          <w:b/>
          <w:u w:val="single"/>
        </w:rPr>
        <w:t>:</w:t>
      </w:r>
      <w:r>
        <w:t xml:space="preserve">  Consider</w:t>
      </w:r>
      <w:proofErr w:type="gramEnd"/>
      <w:r>
        <w:t xml:space="preserve"> the transformation given by </w:t>
      </w:r>
      <w:r w:rsidR="00AB13CC" w:rsidRPr="00AB13CC">
        <w:rPr>
          <w:position w:val="-16"/>
        </w:rPr>
        <w:object w:dxaOrig="1920" w:dyaOrig="440" w14:anchorId="0B669069">
          <v:shape id="_x0000_i1044" type="#_x0000_t75" style="width:96.75pt;height:22.5pt" o:ole="">
            <v:imagedata r:id="rId47" o:title=""/>
          </v:shape>
          <o:OLEObject Type="Embed" ProgID="Equation.DSMT4" ShapeID="_x0000_i1044" DrawAspect="Content" ObjectID="_1846154416" r:id="rId48"/>
        </w:object>
      </w:r>
      <w:r>
        <w:t>.</w:t>
      </w:r>
    </w:p>
    <w:p w14:paraId="0039CE15" w14:textId="10AC1ACD" w:rsidR="00971493" w:rsidRDefault="00971493" w:rsidP="00AB4A3E">
      <w:pPr>
        <w:pStyle w:val="NoSpacing"/>
        <w:numPr>
          <w:ilvl w:val="0"/>
          <w:numId w:val="30"/>
        </w:numPr>
      </w:pPr>
      <w:r>
        <w:t xml:space="preserve">Express the </w:t>
      </w:r>
      <w:r w:rsidR="008F4409">
        <w:t>substitutions this transformation implies.</w:t>
      </w:r>
    </w:p>
    <w:p w14:paraId="358CE764" w14:textId="7995B4A7" w:rsidR="008F4409" w:rsidRDefault="008F4409" w:rsidP="008F4409">
      <w:pPr>
        <w:pStyle w:val="NoSpacing"/>
      </w:pPr>
    </w:p>
    <w:p w14:paraId="48AF2786" w14:textId="5284E7AF" w:rsidR="008F4409" w:rsidRDefault="008F4409" w:rsidP="008F4409">
      <w:pPr>
        <w:pStyle w:val="NoSpacing"/>
      </w:pPr>
    </w:p>
    <w:p w14:paraId="23CCE3DB" w14:textId="77777777" w:rsidR="00475F91" w:rsidRDefault="00475F91" w:rsidP="008F4409">
      <w:pPr>
        <w:pStyle w:val="NoSpacing"/>
      </w:pPr>
    </w:p>
    <w:p w14:paraId="53F27288" w14:textId="77777777" w:rsidR="008F4409" w:rsidRDefault="008F4409" w:rsidP="008F4409">
      <w:pPr>
        <w:pStyle w:val="NoSpacing"/>
      </w:pPr>
    </w:p>
    <w:p w14:paraId="38DCA4A0" w14:textId="0EF5A14D" w:rsidR="00AB4A3E" w:rsidRDefault="00AB4A3E" w:rsidP="00AB4A3E">
      <w:pPr>
        <w:pStyle w:val="NoSpacing"/>
        <w:numPr>
          <w:ilvl w:val="0"/>
          <w:numId w:val="30"/>
        </w:numPr>
      </w:pPr>
      <w:r>
        <w:t xml:space="preserve">What is the image of (2,3) under </w:t>
      </w:r>
      <w:r>
        <w:rPr>
          <w:i/>
        </w:rPr>
        <w:t>T</w:t>
      </w:r>
      <w:r>
        <w:t>?</w:t>
      </w:r>
    </w:p>
    <w:p w14:paraId="03A46F76" w14:textId="77777777" w:rsidR="00AB4A3E" w:rsidRDefault="00AB4A3E" w:rsidP="00AB4A3E">
      <w:pPr>
        <w:pStyle w:val="NoSpacing"/>
      </w:pPr>
    </w:p>
    <w:p w14:paraId="0A75E5E1" w14:textId="0081293C" w:rsidR="00AB4A3E" w:rsidRDefault="00AB4A3E" w:rsidP="00AB4A3E">
      <w:pPr>
        <w:pStyle w:val="NoSpacing"/>
      </w:pPr>
    </w:p>
    <w:p w14:paraId="76179239" w14:textId="77777777" w:rsidR="00475F91" w:rsidRDefault="00475F91" w:rsidP="00AB4A3E">
      <w:pPr>
        <w:pStyle w:val="NoSpacing"/>
      </w:pPr>
    </w:p>
    <w:p w14:paraId="3B84FB91" w14:textId="25D17A7C" w:rsidR="00FE42E8" w:rsidRDefault="00FE42E8" w:rsidP="00FE42E8">
      <w:pPr>
        <w:pStyle w:val="NoSpacing"/>
        <w:numPr>
          <w:ilvl w:val="0"/>
          <w:numId w:val="30"/>
        </w:numPr>
      </w:pPr>
      <w:r>
        <w:t xml:space="preserve">Suppose that </w:t>
      </w:r>
      <w:r w:rsidR="00AB13CC" w:rsidRPr="00AB13CC">
        <w:rPr>
          <w:position w:val="-14"/>
        </w:rPr>
        <w:object w:dxaOrig="580" w:dyaOrig="400" w14:anchorId="1F32B90D">
          <v:shape id="_x0000_i1045" type="#_x0000_t75" style="width:29.25pt;height:19.5pt" o:ole="">
            <v:imagedata r:id="rId49" o:title=""/>
          </v:shape>
          <o:OLEObject Type="Embed" ProgID="Equation.DSMT4" ShapeID="_x0000_i1045" DrawAspect="Content" ObjectID="_1846154417" r:id="rId50"/>
        </w:object>
      </w:r>
      <w:r w:rsidR="00F83834">
        <w:t xml:space="preserve">is a point in the </w:t>
      </w:r>
      <w:proofErr w:type="spellStart"/>
      <w:r w:rsidR="00F83834">
        <w:rPr>
          <w:i/>
          <w:iCs/>
        </w:rPr>
        <w:t>uv</w:t>
      </w:r>
      <w:proofErr w:type="spellEnd"/>
      <w:r w:rsidR="00F83834">
        <w:t xml:space="preserve">-plane, </w:t>
      </w:r>
      <w:r w:rsidR="00D53D2C">
        <w:t>where</w:t>
      </w:r>
      <w:r w:rsidR="00F83834">
        <w:t xml:space="preserve"> does </w:t>
      </w:r>
      <w:r>
        <w:rPr>
          <w:i/>
          <w:iCs/>
        </w:rPr>
        <w:t>T</w:t>
      </w:r>
      <w:r w:rsidR="00F83834">
        <w:rPr>
          <w:i/>
          <w:iCs/>
        </w:rPr>
        <w:t xml:space="preserve"> </w:t>
      </w:r>
      <w:r w:rsidR="00F83834">
        <w:t xml:space="preserve">map this point in </w:t>
      </w:r>
      <w:proofErr w:type="spellStart"/>
      <w:r w:rsidR="00D53D2C">
        <w:rPr>
          <w:i/>
          <w:iCs/>
        </w:rPr>
        <w:t>xy</w:t>
      </w:r>
      <w:proofErr w:type="spellEnd"/>
      <w:r w:rsidR="00D53D2C">
        <w:t>-plane</w:t>
      </w:r>
      <w:r>
        <w:t>?</w:t>
      </w:r>
    </w:p>
    <w:p w14:paraId="51D503A3" w14:textId="73F958E2" w:rsidR="00FE42E8" w:rsidRDefault="00FE42E8" w:rsidP="00FE42E8">
      <w:pPr>
        <w:pStyle w:val="NoSpacing"/>
      </w:pPr>
    </w:p>
    <w:p w14:paraId="3FD3B9AE" w14:textId="1CB867F4" w:rsidR="00FE42E8" w:rsidRDefault="00FE42E8" w:rsidP="00FE42E8">
      <w:pPr>
        <w:pStyle w:val="NoSpacing"/>
      </w:pPr>
    </w:p>
    <w:p w14:paraId="6978CD3C" w14:textId="77777777" w:rsidR="00475F91" w:rsidRDefault="00475F91" w:rsidP="00FE42E8">
      <w:pPr>
        <w:pStyle w:val="NoSpacing"/>
      </w:pPr>
    </w:p>
    <w:p w14:paraId="733A7895" w14:textId="77777777" w:rsidR="00475F91" w:rsidRDefault="00475F91" w:rsidP="00FE42E8">
      <w:pPr>
        <w:pStyle w:val="NoSpacing"/>
      </w:pPr>
    </w:p>
    <w:p w14:paraId="68008FB3" w14:textId="77777777" w:rsidR="00AB4A3E" w:rsidRDefault="00AB4A3E" w:rsidP="00AB4A3E">
      <w:pPr>
        <w:pStyle w:val="NoSpacing"/>
        <w:numPr>
          <w:ilvl w:val="0"/>
          <w:numId w:val="30"/>
        </w:numPr>
      </w:pPr>
      <w:r>
        <w:t xml:space="preserve">Is </w:t>
      </w:r>
      <w:proofErr w:type="spellStart"/>
      <w:r>
        <w:rPr>
          <w:i/>
        </w:rPr>
        <w:t>T</w:t>
      </w:r>
      <w:proofErr w:type="spellEnd"/>
      <w:r>
        <w:t xml:space="preserve"> a one-to-one transformation?</w:t>
      </w:r>
    </w:p>
    <w:p w14:paraId="7895B13F" w14:textId="77777777" w:rsidR="00AB4A3E" w:rsidRDefault="00AB4A3E" w:rsidP="00AB4A3E">
      <w:pPr>
        <w:pStyle w:val="NoSpacing"/>
      </w:pPr>
    </w:p>
    <w:p w14:paraId="1A89EB03" w14:textId="38098A5D" w:rsidR="000B685E" w:rsidRDefault="000B685E" w:rsidP="000B685E">
      <w:pPr>
        <w:pStyle w:val="NoSpacing"/>
        <w:ind w:left="360"/>
      </w:pPr>
    </w:p>
    <w:p w14:paraId="610DD512" w14:textId="5A666F94" w:rsidR="000B685E" w:rsidRDefault="000B685E" w:rsidP="000B685E">
      <w:pPr>
        <w:pStyle w:val="NoSpacing"/>
        <w:ind w:left="360"/>
      </w:pPr>
    </w:p>
    <w:p w14:paraId="26D3797A" w14:textId="19E808B3" w:rsidR="00475F91" w:rsidRDefault="00475F91" w:rsidP="000B685E">
      <w:pPr>
        <w:pStyle w:val="NoSpacing"/>
        <w:ind w:left="360"/>
      </w:pPr>
    </w:p>
    <w:p w14:paraId="75A28A86" w14:textId="77A92C2A" w:rsidR="00475F91" w:rsidRDefault="00475F91" w:rsidP="000B685E">
      <w:pPr>
        <w:pStyle w:val="NoSpacing"/>
        <w:ind w:left="360"/>
      </w:pPr>
    </w:p>
    <w:p w14:paraId="30104045" w14:textId="7A7E5807" w:rsidR="00475F91" w:rsidRDefault="00475F91" w:rsidP="000B685E">
      <w:pPr>
        <w:pStyle w:val="NoSpacing"/>
        <w:ind w:left="360"/>
      </w:pPr>
    </w:p>
    <w:p w14:paraId="5C03F0E3" w14:textId="1E3D277B" w:rsidR="00475F91" w:rsidRDefault="00475F91" w:rsidP="000B685E">
      <w:pPr>
        <w:pStyle w:val="NoSpacing"/>
        <w:ind w:left="360"/>
      </w:pPr>
    </w:p>
    <w:p w14:paraId="2B206C8E" w14:textId="77777777" w:rsidR="00475F91" w:rsidRDefault="00475F91" w:rsidP="000B685E">
      <w:pPr>
        <w:pStyle w:val="NoSpacing"/>
        <w:ind w:left="360"/>
      </w:pPr>
    </w:p>
    <w:p w14:paraId="7979F636" w14:textId="2AD8C0CB" w:rsidR="00A14AE6" w:rsidRPr="00A14AE6" w:rsidRDefault="00A14AE6" w:rsidP="003D4303">
      <w:pPr>
        <w:pStyle w:val="NoSpacing"/>
      </w:pPr>
      <w:r>
        <w:t xml:space="preserve">Now we turn our attention to </w:t>
      </w:r>
      <w:r w:rsidR="00651DA9">
        <w:t xml:space="preserve">how </w:t>
      </w:r>
      <w:proofErr w:type="spellStart"/>
      <w:r w:rsidR="006E42D0">
        <w:rPr>
          <w:i/>
          <w:iCs/>
        </w:rPr>
        <w:t>uv</w:t>
      </w:r>
      <w:proofErr w:type="spellEnd"/>
      <w:r w:rsidR="006E42D0">
        <w:t>-substitutions</w:t>
      </w:r>
      <w:r w:rsidR="00651DA9">
        <w:t xml:space="preserve"> affect the region we are integrating over.</w:t>
      </w:r>
    </w:p>
    <w:p w14:paraId="1DA69E52" w14:textId="05F0BAE7" w:rsidR="00AB4A3E" w:rsidRDefault="00AB4A3E" w:rsidP="00AB4A3E">
      <w:pPr>
        <w:pStyle w:val="NoSpacing"/>
      </w:pPr>
    </w:p>
    <w:p w14:paraId="7D6995BB" w14:textId="77777777" w:rsidR="002324F1" w:rsidRDefault="002324F1" w:rsidP="002324F1">
      <w:pPr>
        <w:pStyle w:val="NoSpacing"/>
      </w:pPr>
      <w:r w:rsidRPr="00B9625C">
        <w:rPr>
          <w:b/>
          <w:u w:val="single"/>
        </w:rPr>
        <w:t xml:space="preserve">Example </w:t>
      </w:r>
      <w:r>
        <w:rPr>
          <w:b/>
          <w:u w:val="single"/>
        </w:rPr>
        <w:t>2</w:t>
      </w:r>
      <w:proofErr w:type="gramStart"/>
      <w:r w:rsidRPr="00B9625C">
        <w:rPr>
          <w:b/>
          <w:u w:val="single"/>
        </w:rPr>
        <w:t>:</w:t>
      </w:r>
      <w:r>
        <w:rPr>
          <w:bCs/>
        </w:rPr>
        <w:t xml:space="preserve">  </w:t>
      </w:r>
      <w:r>
        <w:t>Consider</w:t>
      </w:r>
      <w:proofErr w:type="gramEnd"/>
      <w:r>
        <w:t xml:space="preserve"> the transformation given by </w:t>
      </w:r>
      <w:r w:rsidRPr="00541958">
        <w:rPr>
          <w:position w:val="-16"/>
        </w:rPr>
        <w:object w:dxaOrig="2260" w:dyaOrig="440" w14:anchorId="0CF5A6AF">
          <v:shape id="_x0000_i1046" type="#_x0000_t75" style="width:113.25pt;height:22.5pt" o:ole="">
            <v:imagedata r:id="rId51" o:title=""/>
          </v:shape>
          <o:OLEObject Type="Embed" ProgID="Equation.DSMT4" ShapeID="_x0000_i1046" DrawAspect="Content" ObjectID="_1846154418" r:id="rId52"/>
        </w:object>
      </w:r>
      <w:r>
        <w:t xml:space="preserve">.  Find the image of the following square in the </w:t>
      </w:r>
      <w:proofErr w:type="spellStart"/>
      <w:r>
        <w:rPr>
          <w:i/>
        </w:rPr>
        <w:t>uv</w:t>
      </w:r>
      <w:proofErr w:type="spellEnd"/>
      <w:r>
        <w:t xml:space="preserve">-plane: </w:t>
      </w:r>
      <w:r w:rsidRPr="00541958">
        <w:rPr>
          <w:position w:val="-16"/>
        </w:rPr>
        <w:object w:dxaOrig="2860" w:dyaOrig="440" w14:anchorId="4708301C">
          <v:shape id="_x0000_i1047" type="#_x0000_t75" style="width:143.25pt;height:22.5pt" o:ole="">
            <v:imagedata r:id="rId53" o:title=""/>
          </v:shape>
          <o:OLEObject Type="Embed" ProgID="Equation.DSMT4" ShapeID="_x0000_i1047" DrawAspect="Content" ObjectID="_1846154419" r:id="rId54"/>
        </w:object>
      </w:r>
      <w:r>
        <w:t xml:space="preserve"> under the transformation </w:t>
      </w:r>
      <w:r>
        <w:rPr>
          <w:i/>
        </w:rPr>
        <w:t>T</w:t>
      </w:r>
      <w:r>
        <w:t xml:space="preserve">.  </w:t>
      </w:r>
    </w:p>
    <w:p w14:paraId="56A221F7" w14:textId="77777777" w:rsidR="002324F1" w:rsidRDefault="002324F1" w:rsidP="002324F1">
      <w:pPr>
        <w:pStyle w:val="NoSpacing"/>
      </w:pPr>
    </w:p>
    <w:p w14:paraId="5AF71C96" w14:textId="7C8A0348" w:rsidR="002324F1" w:rsidRDefault="002324F1" w:rsidP="002324F1">
      <w:pPr>
        <w:pStyle w:val="NoSpacing"/>
        <w:ind w:left="360"/>
      </w:pPr>
    </w:p>
    <w:p w14:paraId="55ACE840" w14:textId="6556CC45" w:rsidR="002324F1" w:rsidRDefault="002324F1" w:rsidP="002324F1">
      <w:pPr>
        <w:pStyle w:val="NoSpacing"/>
        <w:ind w:left="360"/>
      </w:pPr>
    </w:p>
    <w:p w14:paraId="4DE757EB" w14:textId="3F24BEF1" w:rsidR="002324F1" w:rsidRDefault="002324F1" w:rsidP="002324F1">
      <w:pPr>
        <w:pStyle w:val="NoSpacing"/>
        <w:ind w:left="360"/>
      </w:pPr>
    </w:p>
    <w:p w14:paraId="7FBE04F4" w14:textId="37D109F0" w:rsidR="002324F1" w:rsidRDefault="002324F1" w:rsidP="002324F1">
      <w:pPr>
        <w:pStyle w:val="NoSpacing"/>
        <w:ind w:left="360"/>
      </w:pPr>
    </w:p>
    <w:p w14:paraId="69771B6B" w14:textId="1963D2E8" w:rsidR="002324F1" w:rsidRDefault="002324F1" w:rsidP="002324F1">
      <w:pPr>
        <w:pStyle w:val="NoSpacing"/>
        <w:ind w:left="360"/>
      </w:pPr>
    </w:p>
    <w:p w14:paraId="259ECB80" w14:textId="57F1B056" w:rsidR="002324F1" w:rsidRDefault="002324F1" w:rsidP="002324F1">
      <w:pPr>
        <w:pStyle w:val="NoSpacing"/>
        <w:ind w:left="360"/>
      </w:pPr>
    </w:p>
    <w:p w14:paraId="6E06ADFA" w14:textId="114D4EC1" w:rsidR="002324F1" w:rsidRDefault="002324F1" w:rsidP="002324F1">
      <w:pPr>
        <w:pStyle w:val="NoSpacing"/>
        <w:ind w:left="360"/>
      </w:pPr>
    </w:p>
    <w:p w14:paraId="5DD2EA33" w14:textId="7F6F872E" w:rsidR="002324F1" w:rsidRDefault="002324F1" w:rsidP="002324F1">
      <w:pPr>
        <w:pStyle w:val="NoSpacing"/>
        <w:ind w:left="360"/>
      </w:pPr>
    </w:p>
    <w:p w14:paraId="74A1FC0C" w14:textId="054F60CF" w:rsidR="002324F1" w:rsidRDefault="002324F1" w:rsidP="002324F1">
      <w:pPr>
        <w:pStyle w:val="NoSpacing"/>
        <w:ind w:left="360"/>
      </w:pPr>
    </w:p>
    <w:p w14:paraId="51418FD5" w14:textId="5B37C5C7" w:rsidR="002324F1" w:rsidRDefault="002324F1" w:rsidP="002324F1">
      <w:pPr>
        <w:pStyle w:val="NoSpacing"/>
        <w:ind w:left="360"/>
      </w:pPr>
    </w:p>
    <w:p w14:paraId="05AB569D" w14:textId="1926670E" w:rsidR="002324F1" w:rsidRDefault="002324F1" w:rsidP="002324F1">
      <w:pPr>
        <w:pStyle w:val="NoSpacing"/>
        <w:ind w:left="360"/>
      </w:pPr>
    </w:p>
    <w:p w14:paraId="714C4964" w14:textId="16A88235" w:rsidR="002324F1" w:rsidRDefault="002324F1" w:rsidP="002324F1">
      <w:pPr>
        <w:pStyle w:val="NoSpacing"/>
        <w:ind w:left="360"/>
      </w:pPr>
    </w:p>
    <w:p w14:paraId="5997EEEA" w14:textId="34B561AC" w:rsidR="002324F1" w:rsidRDefault="002324F1" w:rsidP="002324F1">
      <w:pPr>
        <w:pStyle w:val="NoSpacing"/>
        <w:ind w:left="360"/>
      </w:pPr>
    </w:p>
    <w:p w14:paraId="2D70D515" w14:textId="5CAB590C" w:rsidR="002324F1" w:rsidRDefault="002324F1" w:rsidP="002324F1">
      <w:pPr>
        <w:pStyle w:val="NoSpacing"/>
        <w:ind w:left="360"/>
      </w:pPr>
    </w:p>
    <w:p w14:paraId="34841A12" w14:textId="4AE8EFEB" w:rsidR="002324F1" w:rsidRDefault="002324F1" w:rsidP="002324F1">
      <w:pPr>
        <w:pStyle w:val="NoSpacing"/>
        <w:ind w:left="360"/>
      </w:pPr>
    </w:p>
    <w:p w14:paraId="6548D9DE" w14:textId="36DB0F23" w:rsidR="002324F1" w:rsidRDefault="002324F1" w:rsidP="002324F1">
      <w:pPr>
        <w:pStyle w:val="NoSpacing"/>
        <w:ind w:left="360"/>
      </w:pPr>
    </w:p>
    <w:p w14:paraId="0CE0845D" w14:textId="1C42A4AD" w:rsidR="002324F1" w:rsidRDefault="002324F1" w:rsidP="002324F1">
      <w:pPr>
        <w:pStyle w:val="NoSpacing"/>
        <w:ind w:left="360"/>
      </w:pPr>
    </w:p>
    <w:p w14:paraId="43B43FDD" w14:textId="7502D1E8" w:rsidR="002324F1" w:rsidRDefault="002324F1" w:rsidP="002324F1">
      <w:pPr>
        <w:pStyle w:val="NoSpacing"/>
        <w:ind w:left="360"/>
      </w:pPr>
    </w:p>
    <w:p w14:paraId="083B9C35" w14:textId="71E45885" w:rsidR="002324F1" w:rsidRDefault="002324F1" w:rsidP="002324F1">
      <w:pPr>
        <w:pStyle w:val="NoSpacing"/>
        <w:ind w:left="360"/>
      </w:pPr>
    </w:p>
    <w:p w14:paraId="6024DA27" w14:textId="00D2037B" w:rsidR="002324F1" w:rsidRDefault="002324F1" w:rsidP="002324F1">
      <w:pPr>
        <w:pStyle w:val="NoSpacing"/>
        <w:ind w:left="360"/>
      </w:pPr>
    </w:p>
    <w:p w14:paraId="13DC3C16" w14:textId="02F9C687" w:rsidR="002324F1" w:rsidRDefault="002324F1" w:rsidP="002324F1">
      <w:pPr>
        <w:pStyle w:val="NoSpacing"/>
        <w:ind w:left="360"/>
      </w:pPr>
    </w:p>
    <w:p w14:paraId="4341E04D" w14:textId="5146D575" w:rsidR="002324F1" w:rsidRDefault="002324F1" w:rsidP="002324F1">
      <w:pPr>
        <w:pStyle w:val="NoSpacing"/>
        <w:ind w:left="360"/>
      </w:pPr>
    </w:p>
    <w:p w14:paraId="2577DCBF" w14:textId="025C4CCE" w:rsidR="002324F1" w:rsidRDefault="002324F1" w:rsidP="002324F1">
      <w:pPr>
        <w:pStyle w:val="NoSpacing"/>
        <w:ind w:left="360"/>
      </w:pPr>
    </w:p>
    <w:p w14:paraId="29FB1DE7" w14:textId="21B70110" w:rsidR="002324F1" w:rsidRDefault="002324F1" w:rsidP="002324F1">
      <w:pPr>
        <w:pStyle w:val="NoSpacing"/>
        <w:ind w:left="360"/>
      </w:pPr>
    </w:p>
    <w:p w14:paraId="04B07AA3" w14:textId="015D7F0F" w:rsidR="002324F1" w:rsidRDefault="002324F1" w:rsidP="002324F1">
      <w:pPr>
        <w:pStyle w:val="NoSpacing"/>
        <w:ind w:left="360"/>
      </w:pPr>
    </w:p>
    <w:p w14:paraId="7AE00CA1" w14:textId="005186D0" w:rsidR="002324F1" w:rsidRDefault="002324F1" w:rsidP="002324F1">
      <w:pPr>
        <w:pStyle w:val="NoSpacing"/>
        <w:ind w:left="360"/>
      </w:pPr>
    </w:p>
    <w:p w14:paraId="52AD7E0D" w14:textId="64C9A42B" w:rsidR="002324F1" w:rsidRDefault="002324F1" w:rsidP="002324F1">
      <w:pPr>
        <w:pStyle w:val="NoSpacing"/>
        <w:ind w:left="360"/>
      </w:pPr>
    </w:p>
    <w:p w14:paraId="26ABFFFB" w14:textId="2F880B6A" w:rsidR="002324F1" w:rsidRDefault="002324F1" w:rsidP="002324F1">
      <w:pPr>
        <w:pStyle w:val="NoSpacing"/>
        <w:ind w:left="360"/>
      </w:pPr>
    </w:p>
    <w:p w14:paraId="112AA313" w14:textId="2BBEC0E8" w:rsidR="002324F1" w:rsidRDefault="002324F1" w:rsidP="002324F1">
      <w:pPr>
        <w:pStyle w:val="NoSpacing"/>
        <w:ind w:left="360"/>
      </w:pPr>
    </w:p>
    <w:p w14:paraId="4FFB562D" w14:textId="7825EAA4" w:rsidR="002324F1" w:rsidRDefault="002324F1" w:rsidP="002324F1">
      <w:pPr>
        <w:pStyle w:val="NoSpacing"/>
        <w:ind w:left="360"/>
      </w:pPr>
    </w:p>
    <w:p w14:paraId="61A77DCD" w14:textId="719214C9" w:rsidR="002324F1" w:rsidRDefault="002324F1" w:rsidP="002324F1">
      <w:pPr>
        <w:pStyle w:val="NoSpacing"/>
        <w:ind w:left="360"/>
      </w:pPr>
    </w:p>
    <w:p w14:paraId="0C3451C4" w14:textId="77777777" w:rsidR="002324F1" w:rsidRDefault="002324F1" w:rsidP="002324F1">
      <w:pPr>
        <w:pStyle w:val="NoSpacing"/>
        <w:ind w:left="360"/>
      </w:pPr>
    </w:p>
    <w:p w14:paraId="55108AE5" w14:textId="77777777" w:rsidR="002324F1" w:rsidRDefault="002324F1" w:rsidP="002324F1">
      <w:pPr>
        <w:pStyle w:val="NoSpacing"/>
        <w:ind w:left="360"/>
      </w:pPr>
    </w:p>
    <w:p w14:paraId="76AD5C50" w14:textId="77777777" w:rsidR="002324F1" w:rsidRDefault="002324F1" w:rsidP="002324F1">
      <w:pPr>
        <w:pStyle w:val="NoSpacing"/>
      </w:pPr>
    </w:p>
    <w:p w14:paraId="73BB6331" w14:textId="77777777" w:rsidR="002324F1" w:rsidRPr="00BC582B" w:rsidRDefault="002324F1" w:rsidP="002324F1">
      <w:pPr>
        <w:pStyle w:val="NoSpacing"/>
      </w:pPr>
    </w:p>
    <w:tbl>
      <w:tblPr>
        <w:tblStyle w:val="TableGrid"/>
        <w:tblW w:w="0" w:type="auto"/>
        <w:tblLook w:val="04A0" w:firstRow="1" w:lastRow="0" w:firstColumn="1" w:lastColumn="0" w:noHBand="0" w:noVBand="1"/>
      </w:tblPr>
      <w:tblGrid>
        <w:gridCol w:w="10790"/>
      </w:tblGrid>
      <w:tr w:rsidR="002324F1" w14:paraId="0A2D607F" w14:textId="77777777" w:rsidTr="009B2811">
        <w:tc>
          <w:tcPr>
            <w:tcW w:w="10790" w:type="dxa"/>
          </w:tcPr>
          <w:p w14:paraId="76D951FF" w14:textId="77777777" w:rsidR="002324F1" w:rsidRDefault="002324F1" w:rsidP="009B2811">
            <w:pPr>
              <w:pStyle w:val="NoSpacing"/>
            </w:pPr>
          </w:p>
          <w:p w14:paraId="0A2BA5F1" w14:textId="77777777" w:rsidR="002324F1" w:rsidRPr="00D159B4" w:rsidRDefault="002324F1" w:rsidP="009B2811">
            <w:pPr>
              <w:pStyle w:val="NoSpacing"/>
            </w:pPr>
            <w:r w:rsidRPr="00334BE1">
              <w:rPr>
                <w:b/>
                <w:bCs/>
              </w:rPr>
              <w:t>Fact</w:t>
            </w:r>
            <w:proofErr w:type="gramStart"/>
            <w:r w:rsidRPr="00334BE1">
              <w:rPr>
                <w:b/>
                <w:bCs/>
              </w:rPr>
              <w:t>:</w:t>
            </w:r>
            <w:r>
              <w:t xml:space="preserve">  If</w:t>
            </w:r>
            <w:proofErr w:type="gramEnd"/>
            <w:r>
              <w:t xml:space="preserve"> in the transformation </w:t>
            </w:r>
            <w:r w:rsidRPr="00541958">
              <w:rPr>
                <w:position w:val="-14"/>
              </w:rPr>
              <w:object w:dxaOrig="2680" w:dyaOrig="400" w14:anchorId="42C0EF9B">
                <v:shape id="_x0000_i1048" type="#_x0000_t75" style="width:134.25pt;height:19.5pt" o:ole="">
                  <v:imagedata r:id="rId55" o:title=""/>
                </v:shape>
                <o:OLEObject Type="Embed" ProgID="Equation.DSMT4" ShapeID="_x0000_i1048" DrawAspect="Content" ObjectID="_1846154420" r:id="rId56"/>
              </w:object>
            </w:r>
            <w:r>
              <w:t xml:space="preserve"> both </w:t>
            </w:r>
            <w:r w:rsidRPr="00541958">
              <w:rPr>
                <w:position w:val="-14"/>
              </w:rPr>
              <w:object w:dxaOrig="780" w:dyaOrig="400" w14:anchorId="7EB4EFD6">
                <v:shape id="_x0000_i1049" type="#_x0000_t75" style="width:39.75pt;height:19.5pt" o:ole="">
                  <v:imagedata r:id="rId57" o:title=""/>
                </v:shape>
                <o:OLEObject Type="Embed" ProgID="Equation.DSMT4" ShapeID="_x0000_i1049" DrawAspect="Content" ObjectID="_1846154421" r:id="rId58"/>
              </w:object>
            </w:r>
            <w:r>
              <w:t xml:space="preserve">and </w:t>
            </w:r>
            <w:r w:rsidRPr="00541958">
              <w:rPr>
                <w:position w:val="-14"/>
              </w:rPr>
              <w:object w:dxaOrig="760" w:dyaOrig="400" w14:anchorId="7E61DF79">
                <v:shape id="_x0000_i1050" type="#_x0000_t75" style="width:38.25pt;height:19.5pt" o:ole="">
                  <v:imagedata r:id="rId59" o:title=""/>
                </v:shape>
                <o:OLEObject Type="Embed" ProgID="Equation.DSMT4" ShapeID="_x0000_i1050" DrawAspect="Content" ObjectID="_1846154422" r:id="rId60"/>
              </w:object>
            </w:r>
            <w:r>
              <w:t xml:space="preserve">are linear functions in </w:t>
            </w:r>
            <w:r>
              <w:rPr>
                <w:i/>
                <w:iCs/>
              </w:rPr>
              <w:t xml:space="preserve">u </w:t>
            </w:r>
            <w:r>
              <w:t xml:space="preserve">and </w:t>
            </w:r>
            <w:r>
              <w:rPr>
                <w:i/>
                <w:iCs/>
              </w:rPr>
              <w:t>v</w:t>
            </w:r>
            <w:r>
              <w:t xml:space="preserve"> then the transformation </w:t>
            </w:r>
            <w:r>
              <w:rPr>
                <w:i/>
                <w:iCs/>
              </w:rPr>
              <w:t>T</w:t>
            </w:r>
            <w:r>
              <w:t xml:space="preserve"> maps lines to lines OR lines to points.  The same holds for </w:t>
            </w:r>
            <w:r w:rsidRPr="00025957">
              <w:rPr>
                <w:position w:val="-4"/>
              </w:rPr>
              <w:object w:dxaOrig="360" w:dyaOrig="300" w14:anchorId="0BC7132E">
                <v:shape id="_x0000_i1051" type="#_x0000_t75" style="width:17.25pt;height:15pt" o:ole="">
                  <v:imagedata r:id="rId61" o:title=""/>
                </v:shape>
                <o:OLEObject Type="Embed" ProgID="Equation.DSMT4" ShapeID="_x0000_i1051" DrawAspect="Content" ObjectID="_1846154423" r:id="rId62"/>
              </w:object>
            </w:r>
            <w:r>
              <w:t>.</w:t>
            </w:r>
          </w:p>
          <w:p w14:paraId="4789BD3B" w14:textId="77777777" w:rsidR="002324F1" w:rsidRDefault="002324F1" w:rsidP="009B2811">
            <w:pPr>
              <w:pStyle w:val="NoSpacing"/>
            </w:pPr>
          </w:p>
        </w:tc>
      </w:tr>
    </w:tbl>
    <w:p w14:paraId="09DB965F" w14:textId="77777777" w:rsidR="002324F1" w:rsidRDefault="002324F1" w:rsidP="002324F1">
      <w:pPr>
        <w:pStyle w:val="NoSpacing"/>
      </w:pPr>
    </w:p>
    <w:p w14:paraId="482470C2" w14:textId="77777777" w:rsidR="002324F1" w:rsidRDefault="002324F1" w:rsidP="002324F1">
      <w:pPr>
        <w:pStyle w:val="NoSpacing"/>
      </w:pPr>
      <w:r>
        <w:rPr>
          <w:noProof/>
        </w:rPr>
        <w:drawing>
          <wp:anchor distT="0" distB="0" distL="114300" distR="114300" simplePos="0" relativeHeight="251659264" behindDoc="0" locked="0" layoutInCell="1" allowOverlap="1" wp14:anchorId="0F4D08E4" wp14:editId="0CEBB149">
            <wp:simplePos x="0" y="0"/>
            <wp:positionH relativeFrom="column">
              <wp:posOffset>5315329</wp:posOffset>
            </wp:positionH>
            <wp:positionV relativeFrom="paragraph">
              <wp:posOffset>512910</wp:posOffset>
            </wp:positionV>
            <wp:extent cx="1583140" cy="1662094"/>
            <wp:effectExtent l="0" t="0" r="0" b="0"/>
            <wp:wrapSquare wrapText="bothSides"/>
            <wp:docPr id="18" name="Picture 18" descr="A picture of the given regi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of the given region 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83140" cy="1662094"/>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b/>
          <w:bCs/>
          <w:u w:val="single"/>
        </w:rPr>
        <w:t>Example 3</w:t>
      </w:r>
      <w:proofErr w:type="gramStart"/>
      <w:r>
        <w:rPr>
          <w:b/>
          <w:bCs/>
          <w:u w:val="single"/>
        </w:rPr>
        <w:t>:</w:t>
      </w:r>
      <w:r>
        <w:t xml:space="preserve">  Suppose</w:t>
      </w:r>
      <w:proofErr w:type="gramEnd"/>
      <w:r>
        <w:t xml:space="preserve"> we are going to work with a substitution where </w:t>
      </w:r>
      <w:r w:rsidRPr="00541958">
        <w:rPr>
          <w:position w:val="-10"/>
        </w:rPr>
        <w:object w:dxaOrig="2400" w:dyaOrig="320" w14:anchorId="6F3786AD">
          <v:shape id="_x0000_i1052" type="#_x0000_t75" style="width:120pt;height:15.75pt" o:ole="">
            <v:imagedata r:id="rId64" o:title=""/>
          </v:shape>
          <o:OLEObject Type="Embed" ProgID="Equation.DSMT4" ShapeID="_x0000_i1052" DrawAspect="Content" ObjectID="_1846154424" r:id="rId65"/>
        </w:object>
      </w:r>
      <w:r>
        <w:t xml:space="preserve"> (note this is a </w:t>
      </w:r>
      <w:r w:rsidRPr="00025957">
        <w:rPr>
          <w:position w:val="-4"/>
        </w:rPr>
        <w:object w:dxaOrig="360" w:dyaOrig="300" w14:anchorId="4036992D">
          <v:shape id="_x0000_i1053" type="#_x0000_t75" style="width:17.25pt;height:15pt" o:ole="">
            <v:imagedata r:id="rId66" o:title=""/>
          </v:shape>
          <o:OLEObject Type="Embed" ProgID="Equation.DSMT4" ShapeID="_x0000_i1053" DrawAspect="Content" ObjectID="_1846154425" r:id="rId67"/>
        </w:object>
      </w:r>
      <w:r>
        <w:t xml:space="preserve"> transformation).  If this substitution is used on a region </w:t>
      </w:r>
      <w:r>
        <w:rPr>
          <w:i/>
          <w:iCs/>
        </w:rPr>
        <w:t>R</w:t>
      </w:r>
      <w:r>
        <w:t xml:space="preserve"> in the </w:t>
      </w:r>
      <w:proofErr w:type="spellStart"/>
      <w:r>
        <w:rPr>
          <w:i/>
          <w:iCs/>
        </w:rPr>
        <w:t>xy</w:t>
      </w:r>
      <w:proofErr w:type="spellEnd"/>
      <w:r>
        <w:t xml:space="preserve">-plane, shown below, it will create a region </w:t>
      </w:r>
      <w:r w:rsidRPr="00AA24BD">
        <w:rPr>
          <w:i/>
          <w:iCs/>
        </w:rPr>
        <w:t>S</w:t>
      </w:r>
      <w:r>
        <w:rPr>
          <w:i/>
          <w:iCs/>
        </w:rPr>
        <w:t xml:space="preserve"> </w:t>
      </w:r>
      <w:r>
        <w:t xml:space="preserve">in the </w:t>
      </w:r>
      <w:proofErr w:type="spellStart"/>
      <w:r>
        <w:rPr>
          <w:i/>
          <w:iCs/>
        </w:rPr>
        <w:t>uv</w:t>
      </w:r>
      <w:proofErr w:type="spellEnd"/>
      <w:r>
        <w:t xml:space="preserve">-plane.  Determine the region </w:t>
      </w:r>
      <w:r>
        <w:rPr>
          <w:i/>
          <w:iCs/>
        </w:rPr>
        <w:t>S</w:t>
      </w:r>
      <w:r>
        <w:t xml:space="preserve"> in the </w:t>
      </w:r>
      <w:proofErr w:type="spellStart"/>
      <w:r>
        <w:rPr>
          <w:i/>
          <w:iCs/>
        </w:rPr>
        <w:t>uv</w:t>
      </w:r>
      <w:proofErr w:type="spellEnd"/>
      <w:r>
        <w:t>-plane.</w:t>
      </w:r>
    </w:p>
    <w:p w14:paraId="3906AFCC" w14:textId="77777777" w:rsidR="002324F1" w:rsidRDefault="002324F1" w:rsidP="002324F1">
      <w:pPr>
        <w:pStyle w:val="NoSpacing"/>
      </w:pPr>
    </w:p>
    <w:p w14:paraId="5092FF79" w14:textId="77777777" w:rsidR="002324F1" w:rsidRDefault="002324F1" w:rsidP="002324F1">
      <w:pPr>
        <w:pStyle w:val="NoSpacing"/>
      </w:pPr>
    </w:p>
    <w:p w14:paraId="0A16D295" w14:textId="77777777" w:rsidR="002324F1" w:rsidRDefault="002324F1" w:rsidP="002324F1">
      <w:pPr>
        <w:pStyle w:val="NoSpacing"/>
      </w:pPr>
    </w:p>
    <w:p w14:paraId="4C148FB6" w14:textId="77777777" w:rsidR="00B730C6" w:rsidRDefault="00B730C6" w:rsidP="002324F1">
      <w:pPr>
        <w:pStyle w:val="NoSpacing"/>
      </w:pPr>
    </w:p>
    <w:p w14:paraId="09AB6072" w14:textId="77777777" w:rsidR="00B730C6" w:rsidRDefault="00B730C6" w:rsidP="002324F1">
      <w:pPr>
        <w:pStyle w:val="NoSpacing"/>
      </w:pPr>
    </w:p>
    <w:p w14:paraId="1D362EFA" w14:textId="77777777" w:rsidR="00B730C6" w:rsidRDefault="00B730C6" w:rsidP="002324F1">
      <w:pPr>
        <w:pStyle w:val="NoSpacing"/>
      </w:pPr>
    </w:p>
    <w:p w14:paraId="340447A1" w14:textId="77777777" w:rsidR="00B730C6" w:rsidRDefault="00B730C6" w:rsidP="002324F1">
      <w:pPr>
        <w:pStyle w:val="NoSpacing"/>
      </w:pPr>
    </w:p>
    <w:p w14:paraId="6DCF94A9" w14:textId="77777777" w:rsidR="00B730C6" w:rsidRDefault="00B730C6" w:rsidP="002324F1">
      <w:pPr>
        <w:pStyle w:val="NoSpacing"/>
      </w:pPr>
    </w:p>
    <w:p w14:paraId="0831AD57" w14:textId="77777777" w:rsidR="00B730C6" w:rsidRDefault="00B730C6" w:rsidP="002324F1">
      <w:pPr>
        <w:pStyle w:val="NoSpacing"/>
      </w:pPr>
    </w:p>
    <w:p w14:paraId="769B797E" w14:textId="77777777" w:rsidR="00B730C6" w:rsidRDefault="00B730C6" w:rsidP="002324F1">
      <w:pPr>
        <w:pStyle w:val="NoSpacing"/>
      </w:pPr>
    </w:p>
    <w:p w14:paraId="5FF8CD8D" w14:textId="77777777" w:rsidR="00B730C6" w:rsidRDefault="00B730C6" w:rsidP="002324F1">
      <w:pPr>
        <w:pStyle w:val="NoSpacing"/>
      </w:pPr>
    </w:p>
    <w:p w14:paraId="7E303D6C" w14:textId="77777777" w:rsidR="00B730C6" w:rsidRDefault="00B730C6" w:rsidP="002324F1">
      <w:pPr>
        <w:pStyle w:val="NoSpacing"/>
      </w:pPr>
    </w:p>
    <w:p w14:paraId="7B4D4D05" w14:textId="77777777" w:rsidR="00B730C6" w:rsidRDefault="00B730C6" w:rsidP="002324F1">
      <w:pPr>
        <w:pStyle w:val="NoSpacing"/>
      </w:pPr>
    </w:p>
    <w:p w14:paraId="4A7C1027" w14:textId="77777777" w:rsidR="00B730C6" w:rsidRDefault="00B730C6" w:rsidP="002324F1">
      <w:pPr>
        <w:pStyle w:val="NoSpacing"/>
      </w:pPr>
    </w:p>
    <w:p w14:paraId="39880364" w14:textId="77777777" w:rsidR="00B730C6" w:rsidRDefault="00B730C6" w:rsidP="002324F1">
      <w:pPr>
        <w:pStyle w:val="NoSpacing"/>
      </w:pPr>
    </w:p>
    <w:p w14:paraId="69A4B467" w14:textId="77777777" w:rsidR="00B730C6" w:rsidRDefault="00B730C6" w:rsidP="002324F1">
      <w:pPr>
        <w:pStyle w:val="NoSpacing"/>
      </w:pPr>
    </w:p>
    <w:p w14:paraId="00E991D0" w14:textId="77777777" w:rsidR="00B730C6" w:rsidRDefault="00B730C6" w:rsidP="002324F1">
      <w:pPr>
        <w:pStyle w:val="NoSpacing"/>
      </w:pPr>
    </w:p>
    <w:p w14:paraId="53BBEAFA" w14:textId="77777777" w:rsidR="00B730C6" w:rsidRDefault="00B730C6" w:rsidP="002324F1">
      <w:pPr>
        <w:pStyle w:val="NoSpacing"/>
      </w:pPr>
    </w:p>
    <w:p w14:paraId="28995679" w14:textId="77777777" w:rsidR="002324F1" w:rsidRDefault="002324F1" w:rsidP="002324F1">
      <w:pPr>
        <w:pStyle w:val="NoSpacing"/>
      </w:pPr>
    </w:p>
    <w:p w14:paraId="1D971717" w14:textId="77777777" w:rsidR="002324F1" w:rsidRDefault="002324F1" w:rsidP="002324F1">
      <w:pPr>
        <w:pStyle w:val="NoSpacing"/>
      </w:pPr>
    </w:p>
    <w:p w14:paraId="485D7CB6" w14:textId="77777777" w:rsidR="002324F1" w:rsidRDefault="002324F1" w:rsidP="002324F1">
      <w:pPr>
        <w:pStyle w:val="NoSpacing"/>
      </w:pPr>
    </w:p>
    <w:p w14:paraId="4586242A" w14:textId="77777777" w:rsidR="002324F1" w:rsidRDefault="002324F1" w:rsidP="002324F1">
      <w:pPr>
        <w:pStyle w:val="NoSpacing"/>
      </w:pPr>
    </w:p>
    <w:p w14:paraId="46263520" w14:textId="77777777" w:rsidR="002324F1" w:rsidRDefault="002324F1" w:rsidP="002324F1">
      <w:pPr>
        <w:pStyle w:val="NoSpacing"/>
      </w:pPr>
    </w:p>
    <w:p w14:paraId="42D0EC9C" w14:textId="77777777" w:rsidR="002324F1" w:rsidRDefault="002324F1" w:rsidP="002324F1">
      <w:pPr>
        <w:pStyle w:val="NoSpacing"/>
      </w:pPr>
    </w:p>
    <w:p w14:paraId="6411EA4C" w14:textId="77777777" w:rsidR="002324F1" w:rsidRDefault="002324F1" w:rsidP="002324F1">
      <w:pPr>
        <w:pStyle w:val="NoSpacing"/>
      </w:pPr>
    </w:p>
    <w:p w14:paraId="1E564658" w14:textId="77777777" w:rsidR="002324F1" w:rsidRDefault="002324F1" w:rsidP="002324F1">
      <w:pPr>
        <w:pStyle w:val="NoSpacing"/>
      </w:pPr>
    </w:p>
    <w:p w14:paraId="6ED5648C" w14:textId="77777777" w:rsidR="002324F1" w:rsidRDefault="002324F1" w:rsidP="002324F1">
      <w:pPr>
        <w:pStyle w:val="NoSpacing"/>
      </w:pPr>
    </w:p>
    <w:p w14:paraId="5C163DCB" w14:textId="5C4D7328" w:rsidR="00523D02" w:rsidRDefault="00523D02" w:rsidP="00523D02">
      <w:pPr>
        <w:pStyle w:val="NoSpacing"/>
      </w:pPr>
    </w:p>
    <w:p w14:paraId="276973C3" w14:textId="24690063" w:rsidR="00787AAD" w:rsidRDefault="00787AAD" w:rsidP="00787AAD">
      <w:pPr>
        <w:pStyle w:val="NoSpacing"/>
      </w:pPr>
      <w:proofErr w:type="gramStart"/>
      <w:r>
        <w:lastRenderedPageBreak/>
        <w:t>The past several</w:t>
      </w:r>
      <w:proofErr w:type="gramEnd"/>
      <w:r>
        <w:t xml:space="preserve"> examples have shown us how given transformations affect the region of integration</w:t>
      </w:r>
      <w:r w:rsidR="00AD4884">
        <w:t xml:space="preserve">.  </w:t>
      </w:r>
    </w:p>
    <w:p w14:paraId="6B408E9C" w14:textId="77777777" w:rsidR="00AD4884" w:rsidRDefault="00AD4884" w:rsidP="00787AAD">
      <w:pPr>
        <w:pStyle w:val="NoSpacing"/>
      </w:pPr>
    </w:p>
    <w:p w14:paraId="1DE406D4" w14:textId="741A9457" w:rsidR="00F02728" w:rsidRDefault="00AD4884" w:rsidP="00AB4A3E">
      <w:pPr>
        <w:pStyle w:val="NoSpacing"/>
      </w:pPr>
      <w:r>
        <w:t>No</w:t>
      </w:r>
      <w:r w:rsidR="00C27CEB">
        <w:t>w</w:t>
      </w:r>
      <w:r>
        <w:t xml:space="preserve"> the question is</w:t>
      </w:r>
      <w:proofErr w:type="gramStart"/>
      <w:r>
        <w:t>:  H</w:t>
      </w:r>
      <w:r w:rsidR="00787AAD">
        <w:t>ow</w:t>
      </w:r>
      <w:proofErr w:type="gramEnd"/>
      <w:r w:rsidR="00787AAD">
        <w:t xml:space="preserve"> does our new region relate to the differentials that we start with and want to switch to</w:t>
      </w:r>
      <w:r>
        <w:t xml:space="preserve"> and what does this </w:t>
      </w:r>
      <w:proofErr w:type="gramStart"/>
      <w:r>
        <w:t>imply</w:t>
      </w:r>
      <w:proofErr w:type="gramEnd"/>
      <w:r>
        <w:t xml:space="preserve"> about the </w:t>
      </w:r>
      <w:r w:rsidR="006024F2">
        <w:t>areas of the regions that we have</w:t>
      </w:r>
      <w:r w:rsidR="00F57A57">
        <w:t>?</w:t>
      </w:r>
    </w:p>
    <w:p w14:paraId="4A5DCBDD" w14:textId="77777777" w:rsidR="00821E10" w:rsidRDefault="00821E10" w:rsidP="00AB4A3E">
      <w:pPr>
        <w:pStyle w:val="NoSpacing"/>
      </w:pPr>
    </w:p>
    <w:p w14:paraId="1B93E9F2" w14:textId="1612BA02" w:rsidR="008A1027" w:rsidRDefault="00E04480" w:rsidP="003D4303">
      <w:pPr>
        <w:pStyle w:val="NoSpacing"/>
      </w:pPr>
      <w:r>
        <w:rPr>
          <w:b/>
          <w:bCs/>
          <w:u w:val="single"/>
        </w:rPr>
        <w:t xml:space="preserve">Example </w:t>
      </w:r>
      <w:r w:rsidR="00821E10">
        <w:rPr>
          <w:b/>
          <w:bCs/>
          <w:u w:val="single"/>
        </w:rPr>
        <w:t>4</w:t>
      </w:r>
      <w:proofErr w:type="gramStart"/>
      <w:r>
        <w:rPr>
          <w:b/>
          <w:bCs/>
          <w:u w:val="single"/>
        </w:rPr>
        <w:t>:</w:t>
      </w:r>
      <w:r>
        <w:t xml:space="preserve">  </w:t>
      </w:r>
      <w:r w:rsidR="0042611B">
        <w:t>Suppose</w:t>
      </w:r>
      <w:proofErr w:type="gramEnd"/>
      <w:r w:rsidR="0042611B">
        <w:t xml:space="preserve"> that we </w:t>
      </w:r>
      <w:r w:rsidR="00AD0860">
        <w:t>are integrating</w:t>
      </w:r>
      <w:r w:rsidR="005513FC">
        <w:t xml:space="preserve"> </w:t>
      </w:r>
      <w:r w:rsidR="00AB13CC" w:rsidRPr="00AB13CC">
        <w:rPr>
          <w:position w:val="-30"/>
        </w:rPr>
        <w:object w:dxaOrig="680" w:dyaOrig="580" w14:anchorId="6C89AB19">
          <v:shape id="_x0000_i1054" type="#_x0000_t75" style="width:33.75pt;height:29.25pt" o:ole="">
            <v:imagedata r:id="rId68" o:title=""/>
          </v:shape>
          <o:OLEObject Type="Embed" ProgID="Equation.DSMT4" ShapeID="_x0000_i1054" DrawAspect="Content" ObjectID="_1846154426" r:id="rId69"/>
        </w:object>
      </w:r>
      <w:r w:rsidR="00A049AE">
        <w:t xml:space="preserve">where </w:t>
      </w:r>
      <w:r w:rsidR="00135085" w:rsidRPr="00135085">
        <w:rPr>
          <w:i/>
          <w:iCs/>
        </w:rPr>
        <w:t>R</w:t>
      </w:r>
      <w:r w:rsidR="00B06ABB">
        <w:t xml:space="preserve"> </w:t>
      </w:r>
      <w:r w:rsidR="00A049AE">
        <w:t xml:space="preserve">is a closed region </w:t>
      </w:r>
      <w:r w:rsidR="00C808FC">
        <w:t>with boundary given by the ellipse</w:t>
      </w:r>
      <w:r w:rsidR="00AB13CC" w:rsidRPr="00AB13CC">
        <w:rPr>
          <w:position w:val="-24"/>
        </w:rPr>
        <w:object w:dxaOrig="1140" w:dyaOrig="660" w14:anchorId="4BC5CBB9">
          <v:shape id="_x0000_i1055" type="#_x0000_t75" style="width:57pt;height:32.25pt" o:ole="">
            <v:imagedata r:id="rId70" o:title=""/>
          </v:shape>
          <o:OLEObject Type="Embed" ProgID="Equation.DSMT4" ShapeID="_x0000_i1055" DrawAspect="Content" ObjectID="_1846154427" r:id="rId71"/>
        </w:object>
      </w:r>
      <w:r w:rsidR="003C2C2C">
        <w:t xml:space="preserve">.  </w:t>
      </w:r>
    </w:p>
    <w:p w14:paraId="73112DA7" w14:textId="4A1013CB" w:rsidR="00FC0CC6" w:rsidRDefault="003C2C2C" w:rsidP="008A1027">
      <w:pPr>
        <w:pStyle w:val="NoSpacing"/>
        <w:numPr>
          <w:ilvl w:val="0"/>
          <w:numId w:val="36"/>
        </w:numPr>
      </w:pPr>
      <w:r>
        <w:t xml:space="preserve">Show how the substitution </w:t>
      </w:r>
      <w:r w:rsidR="0086334B">
        <w:t xml:space="preserve">given by the transformation </w:t>
      </w:r>
      <w:r w:rsidR="00AB13CC" w:rsidRPr="00AB13CC">
        <w:rPr>
          <w:position w:val="-14"/>
        </w:rPr>
        <w:object w:dxaOrig="1740" w:dyaOrig="400" w14:anchorId="6A061A7C">
          <v:shape id="_x0000_i1056" type="#_x0000_t75" style="width:87pt;height:19.5pt" o:ole="">
            <v:imagedata r:id="rId72" o:title=""/>
          </v:shape>
          <o:OLEObject Type="Embed" ProgID="Equation.DSMT4" ShapeID="_x0000_i1056" DrawAspect="Content" ObjectID="_1846154428" r:id="rId73"/>
        </w:object>
      </w:r>
      <w:r w:rsidR="001D08A7">
        <w:t>g</w:t>
      </w:r>
      <w:r w:rsidR="00FC0CC6">
        <w:t xml:space="preserve">ives us an easier region to integrate over.  </w:t>
      </w:r>
    </w:p>
    <w:p w14:paraId="79753EB2" w14:textId="77777777" w:rsidR="00CE0426" w:rsidRDefault="00CE0426" w:rsidP="00CE0426">
      <w:pPr>
        <w:pStyle w:val="NoSpacing"/>
      </w:pPr>
    </w:p>
    <w:p w14:paraId="4A43C630" w14:textId="77777777" w:rsidR="002602DC" w:rsidRDefault="002602DC" w:rsidP="00D74810">
      <w:pPr>
        <w:pStyle w:val="NoSpacing"/>
      </w:pPr>
    </w:p>
    <w:p w14:paraId="7B69215A" w14:textId="77777777" w:rsidR="002602DC" w:rsidRDefault="002602DC" w:rsidP="00D74810">
      <w:pPr>
        <w:pStyle w:val="NoSpacing"/>
      </w:pPr>
    </w:p>
    <w:p w14:paraId="04211E1A" w14:textId="77777777" w:rsidR="002602DC" w:rsidRDefault="002602DC" w:rsidP="00D74810">
      <w:pPr>
        <w:pStyle w:val="NoSpacing"/>
      </w:pPr>
    </w:p>
    <w:p w14:paraId="793E9D4B" w14:textId="77777777" w:rsidR="002602DC" w:rsidRDefault="002602DC" w:rsidP="00D74810">
      <w:pPr>
        <w:pStyle w:val="NoSpacing"/>
      </w:pPr>
    </w:p>
    <w:p w14:paraId="1868F9D8" w14:textId="77777777" w:rsidR="002602DC" w:rsidRDefault="002602DC" w:rsidP="00D74810">
      <w:pPr>
        <w:pStyle w:val="NoSpacing"/>
      </w:pPr>
    </w:p>
    <w:p w14:paraId="1DAFB412" w14:textId="77777777" w:rsidR="002602DC" w:rsidRDefault="002602DC" w:rsidP="00D74810">
      <w:pPr>
        <w:pStyle w:val="NoSpacing"/>
      </w:pPr>
    </w:p>
    <w:p w14:paraId="0C3186AA" w14:textId="77777777" w:rsidR="002602DC" w:rsidRDefault="002602DC" w:rsidP="00D74810">
      <w:pPr>
        <w:pStyle w:val="NoSpacing"/>
      </w:pPr>
    </w:p>
    <w:p w14:paraId="3D3EF7D1" w14:textId="77777777" w:rsidR="002602DC" w:rsidRDefault="002602DC" w:rsidP="00D74810">
      <w:pPr>
        <w:pStyle w:val="NoSpacing"/>
      </w:pPr>
    </w:p>
    <w:p w14:paraId="64A1FC07" w14:textId="77777777" w:rsidR="002602DC" w:rsidRDefault="002602DC" w:rsidP="00D74810">
      <w:pPr>
        <w:pStyle w:val="NoSpacing"/>
      </w:pPr>
    </w:p>
    <w:p w14:paraId="211EC1E4" w14:textId="77777777" w:rsidR="002602DC" w:rsidRDefault="002602DC" w:rsidP="00D74810">
      <w:pPr>
        <w:pStyle w:val="NoSpacing"/>
      </w:pPr>
    </w:p>
    <w:p w14:paraId="283C4867" w14:textId="77777777" w:rsidR="002602DC" w:rsidRDefault="002602DC" w:rsidP="00D74810">
      <w:pPr>
        <w:pStyle w:val="NoSpacing"/>
      </w:pPr>
    </w:p>
    <w:p w14:paraId="736B73CA" w14:textId="77777777" w:rsidR="002602DC" w:rsidRDefault="002602DC" w:rsidP="00D74810">
      <w:pPr>
        <w:pStyle w:val="NoSpacing"/>
      </w:pPr>
    </w:p>
    <w:p w14:paraId="2388A351" w14:textId="7DB21905" w:rsidR="00AA4F50" w:rsidRDefault="00AA4F50" w:rsidP="00D74810">
      <w:pPr>
        <w:pStyle w:val="NoSpacing"/>
      </w:pPr>
    </w:p>
    <w:p w14:paraId="0DBC63B8" w14:textId="0F4A4E55" w:rsidR="002602DC" w:rsidRDefault="002602DC" w:rsidP="00D74810">
      <w:pPr>
        <w:pStyle w:val="NoSpacing"/>
      </w:pPr>
    </w:p>
    <w:p w14:paraId="71C99C3A" w14:textId="77777777" w:rsidR="002602DC" w:rsidRDefault="002602DC" w:rsidP="00D74810">
      <w:pPr>
        <w:pStyle w:val="NoSpacing"/>
      </w:pPr>
    </w:p>
    <w:p w14:paraId="6EDD6271" w14:textId="605F9133" w:rsidR="001B4E7A" w:rsidRDefault="001F165C" w:rsidP="008A1027">
      <w:pPr>
        <w:pStyle w:val="NoSpacing"/>
        <w:numPr>
          <w:ilvl w:val="0"/>
          <w:numId w:val="36"/>
        </w:numPr>
      </w:pPr>
      <w:r>
        <w:t xml:space="preserve">Determine the relationship between </w:t>
      </w:r>
      <w:r w:rsidR="00AB13CC" w:rsidRPr="00AB13CC">
        <w:rPr>
          <w:position w:val="-14"/>
        </w:rPr>
        <w:object w:dxaOrig="1200" w:dyaOrig="380" w14:anchorId="4BE331CD">
          <v:shape id="_x0000_i1057" type="#_x0000_t75" style="width:60.75pt;height:18.75pt" o:ole="">
            <v:imagedata r:id="rId74" o:title=""/>
          </v:shape>
          <o:OLEObject Type="Embed" ProgID="Equation.DSMT4" ShapeID="_x0000_i1057" DrawAspect="Content" ObjectID="_1846154429" r:id="rId75"/>
        </w:object>
      </w:r>
      <w:proofErr w:type="gramStart"/>
      <w:r w:rsidR="001B4E7A">
        <w:t>base</w:t>
      </w:r>
      <w:proofErr w:type="gramEnd"/>
      <w:r w:rsidR="001B4E7A">
        <w:t xml:space="preserve"> on this substitution.</w:t>
      </w:r>
    </w:p>
    <w:p w14:paraId="33D867CF" w14:textId="101339C8" w:rsidR="006151CD" w:rsidRDefault="006151CD" w:rsidP="006151CD">
      <w:pPr>
        <w:pStyle w:val="NoSpacing"/>
      </w:pPr>
    </w:p>
    <w:p w14:paraId="3403A53D" w14:textId="0AE6F393" w:rsidR="00DA79EC" w:rsidRDefault="00DA79EC" w:rsidP="006151CD">
      <w:pPr>
        <w:pStyle w:val="NoSpacing"/>
        <w:ind w:left="720"/>
      </w:pPr>
    </w:p>
    <w:p w14:paraId="591AFCC8" w14:textId="7B606F33" w:rsidR="00DA79EC" w:rsidRDefault="00DA79EC" w:rsidP="006151CD">
      <w:pPr>
        <w:pStyle w:val="NoSpacing"/>
        <w:ind w:left="720"/>
      </w:pPr>
    </w:p>
    <w:p w14:paraId="3D9702F8" w14:textId="6559BF48" w:rsidR="00DA79EC" w:rsidRDefault="00DA79EC" w:rsidP="006151CD">
      <w:pPr>
        <w:pStyle w:val="NoSpacing"/>
        <w:ind w:left="720"/>
      </w:pPr>
    </w:p>
    <w:p w14:paraId="3F0C092B" w14:textId="4C5299CF" w:rsidR="00DA79EC" w:rsidRDefault="00DA79EC" w:rsidP="006151CD">
      <w:pPr>
        <w:pStyle w:val="NoSpacing"/>
        <w:ind w:left="720"/>
      </w:pPr>
    </w:p>
    <w:p w14:paraId="17E373AB" w14:textId="77777777" w:rsidR="00A2792D" w:rsidRDefault="00A2792D" w:rsidP="006151CD">
      <w:pPr>
        <w:pStyle w:val="NoSpacing"/>
        <w:ind w:left="720"/>
      </w:pPr>
    </w:p>
    <w:p w14:paraId="6AF381CB" w14:textId="77777777" w:rsidR="006151CD" w:rsidRDefault="006151CD" w:rsidP="006151CD">
      <w:pPr>
        <w:pStyle w:val="NoSpacing"/>
      </w:pPr>
    </w:p>
    <w:p w14:paraId="72D5AA64" w14:textId="5AD0459E" w:rsidR="00135085" w:rsidRDefault="006F327B" w:rsidP="008A1027">
      <w:pPr>
        <w:pStyle w:val="NoSpacing"/>
        <w:numPr>
          <w:ilvl w:val="0"/>
          <w:numId w:val="36"/>
        </w:numPr>
      </w:pPr>
      <w:r>
        <w:t xml:space="preserve">Compute </w:t>
      </w:r>
      <w:r w:rsidR="00AB13CC" w:rsidRPr="00AB13CC">
        <w:rPr>
          <w:position w:val="-30"/>
        </w:rPr>
        <w:object w:dxaOrig="680" w:dyaOrig="580" w14:anchorId="35EB6A24">
          <v:shape id="_x0000_i1058" type="#_x0000_t75" style="width:33.75pt;height:29.25pt" o:ole="">
            <v:imagedata r:id="rId76" o:title=""/>
          </v:shape>
          <o:OLEObject Type="Embed" ProgID="Equation.DSMT4" ShapeID="_x0000_i1058" DrawAspect="Content" ObjectID="_1846154430" r:id="rId77"/>
        </w:object>
      </w:r>
      <w:r>
        <w:t xml:space="preserve"> by using the given </w:t>
      </w:r>
      <w:proofErr w:type="spellStart"/>
      <w:r>
        <w:rPr>
          <w:i/>
          <w:iCs/>
        </w:rPr>
        <w:t>uv</w:t>
      </w:r>
      <w:proofErr w:type="spellEnd"/>
      <w:r>
        <w:t>-substitution.</w:t>
      </w:r>
      <w:r w:rsidR="005513FC">
        <w:t xml:space="preserve"> </w:t>
      </w:r>
    </w:p>
    <w:p w14:paraId="0243C0E0" w14:textId="77777777" w:rsidR="001B4E7A" w:rsidRDefault="001B4E7A" w:rsidP="001B4E7A">
      <w:pPr>
        <w:pStyle w:val="NoSpacing"/>
      </w:pPr>
    </w:p>
    <w:p w14:paraId="7CD01ACB" w14:textId="5F064CB4" w:rsidR="003C2C2C" w:rsidRDefault="00AB13CC" w:rsidP="001B4E7A">
      <w:pPr>
        <w:pStyle w:val="NoSpacing"/>
      </w:pPr>
      <w:r w:rsidRPr="00025957">
        <w:rPr>
          <w:position w:val="-4"/>
        </w:rPr>
        <w:object w:dxaOrig="180" w:dyaOrig="279" w14:anchorId="6D5E4DD4">
          <v:shape id="_x0000_i1059" type="#_x0000_t75" style="width:9pt;height:14.25pt" o:ole="">
            <v:imagedata r:id="rId78" o:title=""/>
          </v:shape>
          <o:OLEObject Type="Embed" ProgID="Equation.DSMT4" ShapeID="_x0000_i1059" DrawAspect="Content" ObjectID="_1846154431" r:id="rId79"/>
        </w:object>
      </w:r>
      <w:r w:rsidR="001B339E">
        <w:rPr>
          <w:b/>
          <w:bCs/>
        </w:rPr>
        <w:tab/>
      </w:r>
    </w:p>
    <w:p w14:paraId="6FB45656" w14:textId="77777777" w:rsidR="002602DC" w:rsidRPr="00B06ABB" w:rsidRDefault="002602DC" w:rsidP="001B4E7A">
      <w:pPr>
        <w:pStyle w:val="NoSpacing"/>
      </w:pPr>
    </w:p>
    <w:p w14:paraId="6F4E87F7" w14:textId="32C2F203" w:rsidR="00E04480" w:rsidRDefault="00E04480" w:rsidP="003D4303">
      <w:pPr>
        <w:pStyle w:val="NoSpacing"/>
      </w:pPr>
    </w:p>
    <w:p w14:paraId="7BCB2A7D" w14:textId="3C29EF9A" w:rsidR="00E04480" w:rsidRDefault="00E04480" w:rsidP="003D4303">
      <w:pPr>
        <w:pStyle w:val="NoSpacing"/>
      </w:pPr>
    </w:p>
    <w:p w14:paraId="61487448" w14:textId="77777777" w:rsidR="00821E10" w:rsidRDefault="00821E10" w:rsidP="003D4303">
      <w:pPr>
        <w:pStyle w:val="NoSpacing"/>
      </w:pPr>
    </w:p>
    <w:p w14:paraId="13543449" w14:textId="77777777" w:rsidR="00821E10" w:rsidRDefault="00821E10" w:rsidP="003D4303">
      <w:pPr>
        <w:pStyle w:val="NoSpacing"/>
      </w:pPr>
    </w:p>
    <w:p w14:paraId="1B8E3B32" w14:textId="77777777" w:rsidR="00821E10" w:rsidRDefault="00821E10" w:rsidP="003D4303">
      <w:pPr>
        <w:pStyle w:val="NoSpacing"/>
      </w:pPr>
    </w:p>
    <w:p w14:paraId="5B0FDC2A" w14:textId="0A7E26D4" w:rsidR="002602DC" w:rsidRDefault="002602DC" w:rsidP="003D4303">
      <w:pPr>
        <w:pStyle w:val="NoSpacing"/>
      </w:pPr>
    </w:p>
    <w:p w14:paraId="080CF3E5" w14:textId="77777777" w:rsidR="002602DC" w:rsidRDefault="002602DC" w:rsidP="003D4303">
      <w:pPr>
        <w:pStyle w:val="NoSpacing"/>
      </w:pPr>
    </w:p>
    <w:p w14:paraId="614EB96C" w14:textId="0BD915F4" w:rsidR="001A6E9D" w:rsidRDefault="001A6E9D" w:rsidP="003D4303">
      <w:pPr>
        <w:pStyle w:val="NoSpacing"/>
      </w:pPr>
    </w:p>
    <w:p w14:paraId="79D1DC04" w14:textId="77777777" w:rsidR="00A2792D" w:rsidRDefault="00A2792D" w:rsidP="003D4303">
      <w:pPr>
        <w:pStyle w:val="NoSpacing"/>
      </w:pPr>
    </w:p>
    <w:p w14:paraId="20057FE1" w14:textId="31BAC37E" w:rsidR="00395124" w:rsidRPr="001A6E9D" w:rsidRDefault="001A6E9D" w:rsidP="003D4303">
      <w:pPr>
        <w:pStyle w:val="NoSpacing"/>
        <w:rPr>
          <w:i/>
          <w:iCs/>
        </w:rPr>
      </w:pPr>
      <w:r w:rsidRPr="001A6E9D">
        <w:rPr>
          <w:i/>
          <w:iCs/>
        </w:rPr>
        <w:t>Note</w:t>
      </w:r>
      <w:proofErr w:type="gramStart"/>
      <w:r w:rsidRPr="001A6E9D">
        <w:rPr>
          <w:i/>
          <w:iCs/>
        </w:rPr>
        <w:t xml:space="preserve">:  </w:t>
      </w:r>
      <w:r w:rsidR="00D074EB" w:rsidRPr="001A6E9D">
        <w:rPr>
          <w:i/>
          <w:iCs/>
        </w:rPr>
        <w:t>It</w:t>
      </w:r>
      <w:proofErr w:type="gramEnd"/>
      <w:r w:rsidR="00D074EB" w:rsidRPr="001A6E9D">
        <w:rPr>
          <w:i/>
          <w:iCs/>
        </w:rPr>
        <w:t xml:space="preserve"> is not always the case that the area of R will scale uniformly</w:t>
      </w:r>
      <w:r w:rsidRPr="001A6E9D">
        <w:rPr>
          <w:i/>
          <w:iCs/>
        </w:rPr>
        <w:t>.  T</w:t>
      </w:r>
      <w:r w:rsidR="0087263D" w:rsidRPr="001A6E9D">
        <w:rPr>
          <w:i/>
          <w:iCs/>
        </w:rPr>
        <w:t>he next example shows this.</w:t>
      </w:r>
    </w:p>
    <w:p w14:paraId="00C7075D" w14:textId="47ACBF40" w:rsidR="00835024" w:rsidRDefault="00835024" w:rsidP="003D4303">
      <w:pPr>
        <w:pStyle w:val="NoSpacing"/>
      </w:pPr>
      <w:r>
        <w:rPr>
          <w:b/>
          <w:bCs/>
          <w:u w:val="single"/>
        </w:rPr>
        <w:lastRenderedPageBreak/>
        <w:t xml:space="preserve">Example </w:t>
      </w:r>
      <w:r w:rsidR="00821E10">
        <w:rPr>
          <w:b/>
          <w:bCs/>
          <w:u w:val="single"/>
        </w:rPr>
        <w:t>5</w:t>
      </w:r>
      <w:proofErr w:type="gramStart"/>
      <w:r>
        <w:rPr>
          <w:b/>
          <w:bCs/>
          <w:u w:val="single"/>
        </w:rPr>
        <w:t>:</w:t>
      </w:r>
      <w:r>
        <w:t xml:space="preserve">  Suppose</w:t>
      </w:r>
      <w:proofErr w:type="gramEnd"/>
      <w:r>
        <w:t xml:space="preserve"> we are going to work with a substitution </w:t>
      </w:r>
      <w:r w:rsidR="000C4493">
        <w:t xml:space="preserve">where </w:t>
      </w:r>
      <w:r w:rsidR="00AB13CC" w:rsidRPr="00AB13CC">
        <w:rPr>
          <w:position w:val="-24"/>
        </w:rPr>
        <w:object w:dxaOrig="1660" w:dyaOrig="660" w14:anchorId="2D4B40ED">
          <v:shape id="_x0000_i1060" type="#_x0000_t75" style="width:83.25pt;height:32.25pt" o:ole="">
            <v:imagedata r:id="rId80" o:title=""/>
          </v:shape>
          <o:OLEObject Type="Embed" ProgID="Equation.DSMT4" ShapeID="_x0000_i1060" DrawAspect="Content" ObjectID="_1846154432" r:id="rId81"/>
        </w:object>
      </w:r>
      <w:r w:rsidR="009D1953">
        <w:t xml:space="preserve"> over a region </w:t>
      </w:r>
      <w:r w:rsidR="009D1953">
        <w:rPr>
          <w:i/>
          <w:iCs/>
        </w:rPr>
        <w:t>R</w:t>
      </w:r>
      <w:r w:rsidR="001972EA">
        <w:t>.</w:t>
      </w:r>
      <w:r w:rsidR="00005EB2">
        <w:t xml:space="preserve">  Determine the relationship between </w:t>
      </w:r>
      <w:proofErr w:type="gramStart"/>
      <w:r w:rsidR="00005EB2">
        <w:t xml:space="preserve">the </w:t>
      </w:r>
      <w:r w:rsidR="009D1953">
        <w:t>area</w:t>
      </w:r>
      <w:proofErr w:type="gramEnd"/>
      <w:r w:rsidR="009D1953">
        <w:t xml:space="preserve"> </w:t>
      </w:r>
      <w:r w:rsidR="009D1953">
        <w:rPr>
          <w:i/>
          <w:iCs/>
        </w:rPr>
        <w:t>R</w:t>
      </w:r>
      <w:r w:rsidR="009D1953">
        <w:t xml:space="preserve"> and its transformation </w:t>
      </w:r>
      <w:r w:rsidR="00FF6D9C">
        <w:rPr>
          <w:i/>
          <w:iCs/>
        </w:rPr>
        <w:t>S</w:t>
      </w:r>
      <w:r w:rsidR="00FF6D9C">
        <w:t>.</w:t>
      </w:r>
    </w:p>
    <w:p w14:paraId="4C86BBCA" w14:textId="67DF071A" w:rsidR="00FF6D9C" w:rsidRDefault="00FF6D9C" w:rsidP="003D4303">
      <w:pPr>
        <w:pStyle w:val="NoSpacing"/>
      </w:pPr>
    </w:p>
    <w:p w14:paraId="597022DB" w14:textId="21389C10" w:rsidR="00D074EB" w:rsidRDefault="00D074EB" w:rsidP="0087263D">
      <w:pPr>
        <w:pStyle w:val="NoSpacing"/>
      </w:pPr>
    </w:p>
    <w:p w14:paraId="13C7CC69" w14:textId="72F98D44" w:rsidR="00AC66A3" w:rsidRDefault="00AC66A3" w:rsidP="0087263D">
      <w:pPr>
        <w:pStyle w:val="NoSpacing"/>
      </w:pPr>
    </w:p>
    <w:p w14:paraId="6AAD6196" w14:textId="1885A950" w:rsidR="00AC66A3" w:rsidRDefault="00AC66A3" w:rsidP="0087263D">
      <w:pPr>
        <w:pStyle w:val="NoSpacing"/>
      </w:pPr>
    </w:p>
    <w:p w14:paraId="5ABD122A" w14:textId="226EC6A0" w:rsidR="00AC66A3" w:rsidRDefault="00AC66A3" w:rsidP="0087263D">
      <w:pPr>
        <w:pStyle w:val="NoSpacing"/>
      </w:pPr>
    </w:p>
    <w:p w14:paraId="0EC6BB26" w14:textId="79065E2B" w:rsidR="00AC66A3" w:rsidRDefault="00AC66A3" w:rsidP="0087263D">
      <w:pPr>
        <w:pStyle w:val="NoSpacing"/>
      </w:pPr>
    </w:p>
    <w:p w14:paraId="04578EC3" w14:textId="5650D97F" w:rsidR="00AC66A3" w:rsidRDefault="00AC66A3" w:rsidP="0087263D">
      <w:pPr>
        <w:pStyle w:val="NoSpacing"/>
      </w:pPr>
    </w:p>
    <w:p w14:paraId="76B4D432" w14:textId="123D740F" w:rsidR="00AC66A3" w:rsidRDefault="00AC66A3" w:rsidP="0087263D">
      <w:pPr>
        <w:pStyle w:val="NoSpacing"/>
      </w:pPr>
    </w:p>
    <w:p w14:paraId="5A9A1A85" w14:textId="64F84D8F" w:rsidR="00AC66A3" w:rsidRDefault="00AC66A3" w:rsidP="0087263D">
      <w:pPr>
        <w:pStyle w:val="NoSpacing"/>
      </w:pPr>
    </w:p>
    <w:p w14:paraId="24C460B6" w14:textId="1CBEDFF7" w:rsidR="00AC66A3" w:rsidRDefault="00AC66A3" w:rsidP="0087263D">
      <w:pPr>
        <w:pStyle w:val="NoSpacing"/>
      </w:pPr>
    </w:p>
    <w:p w14:paraId="61A2C2E5" w14:textId="3C1BC5ED" w:rsidR="00AC66A3" w:rsidRDefault="00AC66A3" w:rsidP="0087263D">
      <w:pPr>
        <w:pStyle w:val="NoSpacing"/>
      </w:pPr>
    </w:p>
    <w:p w14:paraId="1084DCCF" w14:textId="77777777" w:rsidR="00AC66A3" w:rsidRDefault="00AC66A3" w:rsidP="0087263D">
      <w:pPr>
        <w:pStyle w:val="NoSpacing"/>
      </w:pPr>
    </w:p>
    <w:p w14:paraId="2FDC3B84" w14:textId="77777777" w:rsidR="00AC66A3" w:rsidRDefault="00AC66A3" w:rsidP="0087263D">
      <w:pPr>
        <w:pStyle w:val="NoSpacing"/>
      </w:pPr>
    </w:p>
    <w:p w14:paraId="682410F4" w14:textId="09706C41" w:rsidR="00041F85" w:rsidRPr="00CA7E03" w:rsidRDefault="00041F85" w:rsidP="00041F85">
      <w:pPr>
        <w:pStyle w:val="NoSpacing"/>
        <w:rPr>
          <w:i/>
          <w:iCs/>
        </w:rPr>
      </w:pPr>
      <w:r w:rsidRPr="00CA7E03">
        <w:rPr>
          <w:i/>
          <w:iCs/>
        </w:rPr>
        <w:t xml:space="preserve">Note:  It is also possible that finding such a relationship between </w:t>
      </w:r>
      <w:r w:rsidR="00AB13CC" w:rsidRPr="00AB13CC">
        <w:rPr>
          <w:position w:val="-10"/>
        </w:rPr>
        <w:object w:dxaOrig="1340" w:dyaOrig="320" w14:anchorId="02CE1F06">
          <v:shape id="_x0000_i1061" type="#_x0000_t75" style="width:66.75pt;height:15.75pt" o:ole="">
            <v:imagedata r:id="rId82" o:title=""/>
          </v:shape>
          <o:OLEObject Type="Embed" ProgID="Equation.DSMT4" ShapeID="_x0000_i1061" DrawAspect="Content" ObjectID="_1846154433" r:id="rId83"/>
        </w:object>
      </w:r>
      <w:r w:rsidRPr="00CA7E03">
        <w:rPr>
          <w:i/>
          <w:iCs/>
        </w:rPr>
        <w:t xml:space="preserve">is not so simple as in the previous two examples.  For example, consider if we worked with a substitution like </w:t>
      </w:r>
      <w:r w:rsidR="00AB13CC" w:rsidRPr="00AB13CC">
        <w:rPr>
          <w:position w:val="-10"/>
        </w:rPr>
        <w:object w:dxaOrig="2299" w:dyaOrig="320" w14:anchorId="7B4F6861">
          <v:shape id="_x0000_i1062" type="#_x0000_t75" style="width:114.75pt;height:15.75pt" o:ole="">
            <v:imagedata r:id="rId84" o:title=""/>
          </v:shape>
          <o:OLEObject Type="Embed" ProgID="Equation.DSMT4" ShapeID="_x0000_i1062" DrawAspect="Content" ObjectID="_1846154434" r:id="rId85"/>
        </w:object>
      </w:r>
      <w:r w:rsidRPr="00CA7E03">
        <w:rPr>
          <w:i/>
          <w:iCs/>
        </w:rPr>
        <w:t xml:space="preserve">.  </w:t>
      </w:r>
    </w:p>
    <w:p w14:paraId="26C0579C" w14:textId="2EF816F6" w:rsidR="00D074EB" w:rsidRDefault="00D074EB" w:rsidP="0087263D">
      <w:pPr>
        <w:pStyle w:val="NoSpacing"/>
      </w:pPr>
    </w:p>
    <w:p w14:paraId="1D1477B6" w14:textId="77777777" w:rsidR="00A2792D" w:rsidRDefault="00A2792D" w:rsidP="005C75B1">
      <w:pPr>
        <w:pStyle w:val="NoSpacing"/>
      </w:pPr>
    </w:p>
    <w:p w14:paraId="25DB4B3B" w14:textId="77777777" w:rsidR="00A2792D" w:rsidRDefault="00A2792D" w:rsidP="005C75B1">
      <w:pPr>
        <w:pStyle w:val="NoSpacing"/>
      </w:pPr>
    </w:p>
    <w:p w14:paraId="1D451190" w14:textId="3541515E" w:rsidR="00AD5A7D" w:rsidRDefault="00A039FA" w:rsidP="005C75B1">
      <w:pPr>
        <w:pStyle w:val="NoSpacing"/>
      </w:pPr>
      <w:r w:rsidRPr="00CA7E03">
        <w:t>This leads us to ask:  Is there a generalized way of determining this “scaling factor”?</w:t>
      </w:r>
      <w:r w:rsidR="00AD5A7D">
        <w:rPr>
          <w:i/>
        </w:rPr>
        <w:t xml:space="preserve"> </w:t>
      </w:r>
    </w:p>
    <w:p w14:paraId="47C5671A" w14:textId="2D1FF18A" w:rsidR="00651DA9" w:rsidRDefault="00651DA9" w:rsidP="005F1B5E">
      <w:pPr>
        <w:pStyle w:val="NoSpacing"/>
      </w:pPr>
    </w:p>
    <w:tbl>
      <w:tblPr>
        <w:tblStyle w:val="TableGrid"/>
        <w:tblW w:w="0" w:type="auto"/>
        <w:tblLook w:val="04A0" w:firstRow="1" w:lastRow="0" w:firstColumn="1" w:lastColumn="0" w:noHBand="0" w:noVBand="1"/>
      </w:tblPr>
      <w:tblGrid>
        <w:gridCol w:w="10790"/>
      </w:tblGrid>
      <w:tr w:rsidR="005C75B1" w14:paraId="41E35DDE" w14:textId="77777777" w:rsidTr="00563934">
        <w:tc>
          <w:tcPr>
            <w:tcW w:w="10790" w:type="dxa"/>
          </w:tcPr>
          <w:p w14:paraId="426883BD" w14:textId="77777777" w:rsidR="005C75B1" w:rsidRDefault="005C75B1" w:rsidP="00563934">
            <w:pPr>
              <w:pStyle w:val="NoSpacing"/>
            </w:pPr>
          </w:p>
          <w:p w14:paraId="3E92B783" w14:textId="57273845" w:rsidR="005C75B1" w:rsidRDefault="005C75B1" w:rsidP="00563934">
            <w:pPr>
              <w:pStyle w:val="NoSpacing"/>
            </w:pPr>
            <w:r>
              <w:rPr>
                <w:b/>
              </w:rPr>
              <w:t>Definition</w:t>
            </w:r>
            <w:proofErr w:type="gramStart"/>
            <w:r>
              <w:rPr>
                <w:b/>
              </w:rPr>
              <w:t>:</w:t>
            </w:r>
            <w:r>
              <w:t xml:space="preserve">  The</w:t>
            </w:r>
            <w:proofErr w:type="gramEnd"/>
            <w:r>
              <w:t xml:space="preserve"> </w:t>
            </w:r>
            <w:r>
              <w:rPr>
                <w:u w:val="single"/>
              </w:rPr>
              <w:t>Jacobian</w:t>
            </w:r>
            <w:r>
              <w:t xml:space="preserve"> of the transformation </w:t>
            </w:r>
            <w:r>
              <w:rPr>
                <w:i/>
              </w:rPr>
              <w:t>T</w:t>
            </w:r>
            <w:r>
              <w:t xml:space="preserve"> given by </w:t>
            </w:r>
            <w:r w:rsidR="00AB13CC" w:rsidRPr="00AB13CC">
              <w:rPr>
                <w:position w:val="-14"/>
              </w:rPr>
              <w:object w:dxaOrig="2620" w:dyaOrig="400" w14:anchorId="6CF913B5">
                <v:shape id="_x0000_i1063" type="#_x0000_t75" style="width:130.5pt;height:19.5pt" o:ole="">
                  <v:imagedata r:id="rId86" o:title=""/>
                </v:shape>
                <o:OLEObject Type="Embed" ProgID="Equation.DSMT4" ShapeID="_x0000_i1063" DrawAspect="Content" ObjectID="_1846154435" r:id="rId87"/>
              </w:object>
            </w:r>
            <w:r>
              <w:t xml:space="preserve"> is </w:t>
            </w:r>
            <w:r w:rsidR="00AB13CC" w:rsidRPr="00AB13CC">
              <w:rPr>
                <w:position w:val="-60"/>
              </w:rPr>
              <w:object w:dxaOrig="3480" w:dyaOrig="1320" w14:anchorId="67AA47F1">
                <v:shape id="_x0000_i1064" type="#_x0000_t75" style="width:174pt;height:66pt" o:ole="">
                  <v:imagedata r:id="rId88" o:title=""/>
                </v:shape>
                <o:OLEObject Type="Embed" ProgID="Equation.DSMT4" ShapeID="_x0000_i1064" DrawAspect="Content" ObjectID="_1846154436" r:id="rId89"/>
              </w:object>
            </w:r>
            <w:r>
              <w:t xml:space="preserve">  (assuming these partial derivatives exist).</w:t>
            </w:r>
          </w:p>
          <w:p w14:paraId="1D96EBDE" w14:textId="77777777" w:rsidR="005C75B1" w:rsidRDefault="005C75B1" w:rsidP="00563934">
            <w:pPr>
              <w:pStyle w:val="NoSpacing"/>
            </w:pPr>
          </w:p>
        </w:tc>
      </w:tr>
    </w:tbl>
    <w:p w14:paraId="71BC48F7" w14:textId="0D5FBF88" w:rsidR="00545274" w:rsidRPr="00994142" w:rsidRDefault="00545274" w:rsidP="00545274">
      <w:pPr>
        <w:pStyle w:val="NoSpacing"/>
        <w:rPr>
          <w:i/>
        </w:rPr>
      </w:pPr>
      <w:r>
        <w:rPr>
          <w:i/>
        </w:rPr>
        <w:t>Note</w:t>
      </w:r>
      <w:proofErr w:type="gramStart"/>
      <w:r>
        <w:rPr>
          <w:i/>
        </w:rPr>
        <w:t>:  An</w:t>
      </w:r>
      <w:proofErr w:type="gramEnd"/>
      <w:r>
        <w:rPr>
          <w:i/>
        </w:rPr>
        <w:t xml:space="preserve"> exploration helping to explain this idea is included in the full lecture notes in Blackboard.</w:t>
      </w:r>
    </w:p>
    <w:p w14:paraId="19767D94" w14:textId="77777777" w:rsidR="00545274" w:rsidRDefault="00545274" w:rsidP="005C75B1">
      <w:pPr>
        <w:pStyle w:val="NoSpacing"/>
        <w:rPr>
          <w:i/>
        </w:rPr>
      </w:pPr>
    </w:p>
    <w:p w14:paraId="4A94ECA8" w14:textId="2CC194CE" w:rsidR="005C75B1" w:rsidRDefault="005C75B1" w:rsidP="005C75B1">
      <w:pPr>
        <w:pStyle w:val="NoSpacing"/>
        <w:rPr>
          <w:i/>
        </w:rPr>
      </w:pPr>
      <w:r>
        <w:rPr>
          <w:i/>
        </w:rPr>
        <w:t>Note</w:t>
      </w:r>
      <w:proofErr w:type="gramStart"/>
      <w:r>
        <w:rPr>
          <w:i/>
        </w:rPr>
        <w:t>:  It</w:t>
      </w:r>
      <w:proofErr w:type="gramEnd"/>
      <w:r>
        <w:rPr>
          <w:i/>
        </w:rPr>
        <w:t xml:space="preserve"> can be useful to think of the Jacobian as consisting of the gradient of the x function in its first row and the gradient of the y function in its second row.</w:t>
      </w:r>
    </w:p>
    <w:p w14:paraId="4E47CF28" w14:textId="77777777" w:rsidR="005C75B1" w:rsidRDefault="005C75B1" w:rsidP="005C75B1">
      <w:pPr>
        <w:pStyle w:val="NoSpacing"/>
        <w:rPr>
          <w:i/>
        </w:rPr>
      </w:pPr>
    </w:p>
    <w:p w14:paraId="33E3217A" w14:textId="77777777" w:rsidR="005C75B1" w:rsidRDefault="005C75B1" w:rsidP="005C75B1">
      <w:pPr>
        <w:pStyle w:val="NoSpacing"/>
      </w:pPr>
      <w:r>
        <w:rPr>
          <w:i/>
        </w:rPr>
        <w:t xml:space="preserve">Note:  Intuitively we can think of the Jacobian as an “area correction/scaling factor”.  As it turns </w:t>
      </w:r>
      <w:proofErr w:type="gramStart"/>
      <w:r>
        <w:rPr>
          <w:i/>
        </w:rPr>
        <w:t>out the Jacobian</w:t>
      </w:r>
      <w:proofErr w:type="gramEnd"/>
      <w:r>
        <w:rPr>
          <w:i/>
        </w:rPr>
        <w:t xml:space="preserve"> appears when we make a change of variables in a double integral.  </w:t>
      </w:r>
    </w:p>
    <w:p w14:paraId="54DC8B30" w14:textId="54179E28" w:rsidR="00DA79EC" w:rsidRDefault="00DA79EC" w:rsidP="005F1B5E">
      <w:pPr>
        <w:pStyle w:val="NoSpacing"/>
      </w:pPr>
    </w:p>
    <w:p w14:paraId="5403B84E" w14:textId="2DC25FB4" w:rsidR="00AC66A3" w:rsidRDefault="00AC66A3" w:rsidP="005F1B5E">
      <w:pPr>
        <w:pStyle w:val="NoSpacing"/>
      </w:pPr>
    </w:p>
    <w:p w14:paraId="14DE4E4A" w14:textId="2F6E34D1" w:rsidR="00AC66A3" w:rsidRDefault="00AC66A3" w:rsidP="005F1B5E">
      <w:pPr>
        <w:pStyle w:val="NoSpacing"/>
      </w:pPr>
    </w:p>
    <w:p w14:paraId="31ECF7CA" w14:textId="6AEACD42" w:rsidR="00AC66A3" w:rsidRDefault="00AC66A3" w:rsidP="005F1B5E">
      <w:pPr>
        <w:pStyle w:val="NoSpacing"/>
      </w:pPr>
    </w:p>
    <w:p w14:paraId="4CD144C0" w14:textId="1347699F" w:rsidR="00AC66A3" w:rsidRDefault="00AC66A3" w:rsidP="005F1B5E">
      <w:pPr>
        <w:pStyle w:val="NoSpacing"/>
      </w:pPr>
    </w:p>
    <w:p w14:paraId="35ABB382" w14:textId="1712454A" w:rsidR="00AC66A3" w:rsidRDefault="00AC66A3" w:rsidP="005F1B5E">
      <w:pPr>
        <w:pStyle w:val="NoSpacing"/>
      </w:pPr>
    </w:p>
    <w:p w14:paraId="32F8F12A" w14:textId="1348A477" w:rsidR="00AC66A3" w:rsidRDefault="00AC66A3" w:rsidP="005F1B5E">
      <w:pPr>
        <w:pStyle w:val="NoSpacing"/>
      </w:pPr>
    </w:p>
    <w:p w14:paraId="64DA124A" w14:textId="1CFC8F68" w:rsidR="00AC66A3" w:rsidRDefault="00AC66A3" w:rsidP="005F1B5E">
      <w:pPr>
        <w:pStyle w:val="NoSpacing"/>
      </w:pPr>
    </w:p>
    <w:p w14:paraId="20163930" w14:textId="0F9CA6F4" w:rsidR="00AC66A3" w:rsidRDefault="00AC66A3" w:rsidP="005F1B5E">
      <w:pPr>
        <w:pStyle w:val="NoSpacing"/>
      </w:pPr>
    </w:p>
    <w:p w14:paraId="07BDA12E" w14:textId="10DD2094" w:rsidR="00AC66A3" w:rsidRDefault="00AC66A3" w:rsidP="005F1B5E">
      <w:pPr>
        <w:pStyle w:val="NoSpacing"/>
      </w:pPr>
    </w:p>
    <w:p w14:paraId="0E379075" w14:textId="04AD7EF2" w:rsidR="00AC66A3" w:rsidRDefault="00AC66A3" w:rsidP="005F1B5E">
      <w:pPr>
        <w:pStyle w:val="NoSpacing"/>
      </w:pPr>
    </w:p>
    <w:p w14:paraId="0EEBC45D" w14:textId="77777777" w:rsidR="00AC66A3" w:rsidRDefault="00AC66A3" w:rsidP="005F1B5E">
      <w:pPr>
        <w:pStyle w:val="NoSpacing"/>
      </w:pPr>
    </w:p>
    <w:p w14:paraId="3CBB8E99" w14:textId="79D72DA2" w:rsidR="002D68E0" w:rsidRDefault="002D68E0" w:rsidP="002D68E0">
      <w:pPr>
        <w:pStyle w:val="NoSpacing"/>
      </w:pPr>
      <w:r w:rsidRPr="007C1D54">
        <w:rPr>
          <w:b/>
          <w:u w:val="single"/>
        </w:rPr>
        <w:lastRenderedPageBreak/>
        <w:t xml:space="preserve">Example </w:t>
      </w:r>
      <w:r w:rsidR="00DC483F">
        <w:rPr>
          <w:b/>
          <w:u w:val="single"/>
        </w:rPr>
        <w:t>6</w:t>
      </w:r>
      <w:proofErr w:type="gramStart"/>
      <w:r w:rsidRPr="007C1D54">
        <w:rPr>
          <w:b/>
          <w:u w:val="single"/>
        </w:rPr>
        <w:t>:</w:t>
      </w:r>
      <w:r>
        <w:t xml:space="preserve">  Find</w:t>
      </w:r>
      <w:proofErr w:type="gramEnd"/>
      <w:r>
        <w:t xml:space="preserve"> the Jacobian of the transformation given by: </w:t>
      </w:r>
      <w:r w:rsidR="00AB13CC" w:rsidRPr="00AB13CC">
        <w:rPr>
          <w:position w:val="-14"/>
        </w:rPr>
        <w:object w:dxaOrig="2880" w:dyaOrig="400" w14:anchorId="0AD37430">
          <v:shape id="_x0000_i1065" type="#_x0000_t75" style="width:2in;height:19.5pt" o:ole="">
            <v:imagedata r:id="rId90" o:title=""/>
          </v:shape>
          <o:OLEObject Type="Embed" ProgID="Equation.DSMT4" ShapeID="_x0000_i1065" DrawAspect="Content" ObjectID="_1846154437" r:id="rId91"/>
        </w:object>
      </w:r>
      <w:r>
        <w:t>.</w:t>
      </w:r>
    </w:p>
    <w:p w14:paraId="025A557C" w14:textId="77777777" w:rsidR="002D68E0" w:rsidRDefault="002D68E0" w:rsidP="002D68E0">
      <w:pPr>
        <w:pStyle w:val="NoSpacing"/>
      </w:pPr>
    </w:p>
    <w:p w14:paraId="3E1F8CE7" w14:textId="03ED464D" w:rsidR="002A38D1" w:rsidRDefault="002A38D1" w:rsidP="002D68E0">
      <w:pPr>
        <w:pStyle w:val="NoSpacing"/>
        <w:rPr>
          <w:i/>
        </w:rPr>
      </w:pPr>
    </w:p>
    <w:p w14:paraId="40AEB21E" w14:textId="08F400F1" w:rsidR="00090142" w:rsidRDefault="00090142" w:rsidP="002D68E0">
      <w:pPr>
        <w:pStyle w:val="NoSpacing"/>
        <w:rPr>
          <w:i/>
        </w:rPr>
      </w:pPr>
    </w:p>
    <w:p w14:paraId="13D4E170" w14:textId="68D94EE4" w:rsidR="00090142" w:rsidRDefault="00090142" w:rsidP="002D68E0">
      <w:pPr>
        <w:pStyle w:val="NoSpacing"/>
        <w:rPr>
          <w:i/>
        </w:rPr>
      </w:pPr>
    </w:p>
    <w:p w14:paraId="73B46C6C" w14:textId="6BB06524" w:rsidR="00090142" w:rsidRDefault="00090142" w:rsidP="002D68E0">
      <w:pPr>
        <w:pStyle w:val="NoSpacing"/>
        <w:rPr>
          <w:i/>
        </w:rPr>
      </w:pPr>
    </w:p>
    <w:p w14:paraId="6925044C" w14:textId="4C22B8F1" w:rsidR="00090142" w:rsidRDefault="00090142" w:rsidP="002D68E0">
      <w:pPr>
        <w:pStyle w:val="NoSpacing"/>
        <w:rPr>
          <w:i/>
        </w:rPr>
      </w:pPr>
    </w:p>
    <w:p w14:paraId="6B1DCD84" w14:textId="7162243B" w:rsidR="00090142" w:rsidRDefault="00090142" w:rsidP="002D68E0">
      <w:pPr>
        <w:pStyle w:val="NoSpacing"/>
        <w:rPr>
          <w:i/>
        </w:rPr>
      </w:pPr>
    </w:p>
    <w:p w14:paraId="5D14DF32" w14:textId="04C3736F" w:rsidR="00090142" w:rsidRDefault="00090142" w:rsidP="002D68E0">
      <w:pPr>
        <w:pStyle w:val="NoSpacing"/>
        <w:rPr>
          <w:i/>
        </w:rPr>
      </w:pPr>
    </w:p>
    <w:p w14:paraId="59301CE0" w14:textId="25D09604" w:rsidR="00090142" w:rsidRDefault="00090142" w:rsidP="002D68E0">
      <w:pPr>
        <w:pStyle w:val="NoSpacing"/>
        <w:rPr>
          <w:i/>
        </w:rPr>
      </w:pPr>
    </w:p>
    <w:p w14:paraId="4E17ECB9" w14:textId="06E143D0" w:rsidR="00090142" w:rsidRDefault="00090142" w:rsidP="002D68E0">
      <w:pPr>
        <w:pStyle w:val="NoSpacing"/>
        <w:rPr>
          <w:i/>
        </w:rPr>
      </w:pPr>
    </w:p>
    <w:p w14:paraId="0AF3246F" w14:textId="3C840DDC" w:rsidR="00090142" w:rsidRDefault="00090142" w:rsidP="002D68E0">
      <w:pPr>
        <w:pStyle w:val="NoSpacing"/>
        <w:rPr>
          <w:i/>
        </w:rPr>
      </w:pPr>
    </w:p>
    <w:p w14:paraId="343A28F9" w14:textId="77777777" w:rsidR="004F6238" w:rsidRDefault="004F6238" w:rsidP="002D68E0">
      <w:pPr>
        <w:pStyle w:val="NoSpacing"/>
        <w:rPr>
          <w:i/>
        </w:rPr>
      </w:pPr>
    </w:p>
    <w:p w14:paraId="092DCDF1" w14:textId="77777777" w:rsidR="002A38D1" w:rsidRDefault="002A38D1" w:rsidP="002D68E0">
      <w:pPr>
        <w:pStyle w:val="NoSpacing"/>
      </w:pPr>
    </w:p>
    <w:tbl>
      <w:tblPr>
        <w:tblStyle w:val="TableGrid"/>
        <w:tblW w:w="0" w:type="auto"/>
        <w:tblLook w:val="04A0" w:firstRow="1" w:lastRow="0" w:firstColumn="1" w:lastColumn="0" w:noHBand="0" w:noVBand="1"/>
      </w:tblPr>
      <w:tblGrid>
        <w:gridCol w:w="10790"/>
      </w:tblGrid>
      <w:tr w:rsidR="006B41DB" w14:paraId="7337367E" w14:textId="77777777" w:rsidTr="00563934">
        <w:tc>
          <w:tcPr>
            <w:tcW w:w="10790" w:type="dxa"/>
          </w:tcPr>
          <w:p w14:paraId="2593B154" w14:textId="77777777" w:rsidR="006B41DB" w:rsidRDefault="006B41DB" w:rsidP="00563934">
            <w:pPr>
              <w:pStyle w:val="NoSpacing"/>
            </w:pPr>
          </w:p>
          <w:p w14:paraId="2E069E7C" w14:textId="77777777" w:rsidR="006B41DB" w:rsidRDefault="006B41DB" w:rsidP="00563934">
            <w:pPr>
              <w:pStyle w:val="NoSpacing"/>
            </w:pPr>
            <w:r>
              <w:rPr>
                <w:b/>
              </w:rPr>
              <w:t>Theorem (Change of Variables in a Double Integral)</w:t>
            </w:r>
            <w:r>
              <w:t>:</w:t>
            </w:r>
          </w:p>
          <w:p w14:paraId="4EFAD303" w14:textId="072287AE" w:rsidR="006B41DB" w:rsidRDefault="006B41DB" w:rsidP="00563934">
            <w:pPr>
              <w:pStyle w:val="NoSpacing"/>
            </w:pPr>
            <w:r>
              <w:t xml:space="preserve">Suppose that </w:t>
            </w:r>
            <w:r>
              <w:rPr>
                <w:i/>
              </w:rPr>
              <w:t>T</w:t>
            </w:r>
            <w:r>
              <w:t xml:space="preserve"> is a transformation</w:t>
            </w:r>
            <w:r w:rsidR="0062065B">
              <w:t xml:space="preserve"> with continuous first-order partials</w:t>
            </w:r>
            <w:r w:rsidR="005F1A83">
              <w:t>,</w:t>
            </w:r>
            <w:r>
              <w:t xml:space="preserve"> whose Jacobian is nonzero and that </w:t>
            </w:r>
            <w:r>
              <w:rPr>
                <w:i/>
              </w:rPr>
              <w:t>T</w:t>
            </w:r>
            <w:r>
              <w:t xml:space="preserve"> maps a region </w:t>
            </w:r>
            <w:r>
              <w:rPr>
                <w:i/>
              </w:rPr>
              <w:t>S</w:t>
            </w:r>
            <w:r>
              <w:t xml:space="preserve"> in the </w:t>
            </w:r>
            <w:proofErr w:type="spellStart"/>
            <w:r>
              <w:rPr>
                <w:i/>
              </w:rPr>
              <w:t>uv</w:t>
            </w:r>
            <w:proofErr w:type="spellEnd"/>
            <w:r>
              <w:t xml:space="preserve">-plane onto a region </w:t>
            </w:r>
            <w:r>
              <w:rPr>
                <w:i/>
              </w:rPr>
              <w:t>R</w:t>
            </w:r>
            <w:r>
              <w:t xml:space="preserve"> in the </w:t>
            </w:r>
            <w:proofErr w:type="spellStart"/>
            <w:r>
              <w:rPr>
                <w:i/>
              </w:rPr>
              <w:t>xy</w:t>
            </w:r>
            <w:proofErr w:type="spellEnd"/>
            <w:r>
              <w:t xml:space="preserve">-plane.  Suppose that </w:t>
            </w:r>
            <w:r w:rsidR="005F1A83">
              <w:rPr>
                <w:i/>
              </w:rPr>
              <w:t>f</w:t>
            </w:r>
            <w:r w:rsidR="005F1A83">
              <w:t xml:space="preserve"> is</w:t>
            </w:r>
            <w:r>
              <w:t xml:space="preserve"> continuous on </w:t>
            </w:r>
            <w:r>
              <w:rPr>
                <w:i/>
              </w:rPr>
              <w:t>R</w:t>
            </w:r>
            <w:r>
              <w:t xml:space="preserve"> and that </w:t>
            </w:r>
            <w:r>
              <w:rPr>
                <w:i/>
              </w:rPr>
              <w:t>R</w:t>
            </w:r>
            <w:r>
              <w:t xml:space="preserve"> and </w:t>
            </w:r>
            <w:r>
              <w:rPr>
                <w:i/>
              </w:rPr>
              <w:t>S</w:t>
            </w:r>
            <w:r>
              <w:t xml:space="preserve"> are type I or type II plane regions.  Suppose that </w:t>
            </w:r>
            <w:r>
              <w:rPr>
                <w:i/>
              </w:rPr>
              <w:t>T</w:t>
            </w:r>
            <w:r>
              <w:t xml:space="preserve"> is one-to-one, except perhaps on the boundary of </w:t>
            </w:r>
            <w:r>
              <w:rPr>
                <w:i/>
              </w:rPr>
              <w:t>S</w:t>
            </w:r>
            <w:r>
              <w:t xml:space="preserve">.  Then,  </w:t>
            </w:r>
          </w:p>
          <w:p w14:paraId="077DFD60" w14:textId="77777777" w:rsidR="006B41DB" w:rsidRDefault="006B41DB" w:rsidP="00563934">
            <w:pPr>
              <w:pStyle w:val="NoSpacing"/>
              <w:jc w:val="center"/>
            </w:pPr>
          </w:p>
          <w:p w14:paraId="076DF2D7" w14:textId="46CD493A" w:rsidR="006B41DB" w:rsidRDefault="00AB13CC" w:rsidP="00563934">
            <w:pPr>
              <w:pStyle w:val="NoSpacing"/>
              <w:jc w:val="center"/>
            </w:pPr>
            <w:r w:rsidRPr="00AB13CC">
              <w:rPr>
                <w:position w:val="-34"/>
              </w:rPr>
              <w:object w:dxaOrig="4959" w:dyaOrig="800" w14:anchorId="4827E894">
                <v:shape id="_x0000_i1066" type="#_x0000_t75" style="width:247.5pt;height:39.75pt" o:ole="">
                  <v:imagedata r:id="rId92" o:title=""/>
                </v:shape>
                <o:OLEObject Type="Embed" ProgID="Equation.DSMT4" ShapeID="_x0000_i1066" DrawAspect="Content" ObjectID="_1846154438" r:id="rId93"/>
              </w:object>
            </w:r>
            <w:r w:rsidR="006B41DB">
              <w:t>.</w:t>
            </w:r>
          </w:p>
          <w:p w14:paraId="2009E6F8" w14:textId="77777777" w:rsidR="006B41DB" w:rsidRDefault="006B41DB" w:rsidP="00563934">
            <w:pPr>
              <w:pStyle w:val="NoSpacing"/>
              <w:jc w:val="center"/>
            </w:pPr>
          </w:p>
          <w:p w14:paraId="36EE68CC" w14:textId="77777777" w:rsidR="006B41DB" w:rsidRDefault="006B41DB" w:rsidP="00563934">
            <w:pPr>
              <w:pStyle w:val="NoSpacing"/>
            </w:pPr>
          </w:p>
        </w:tc>
      </w:tr>
    </w:tbl>
    <w:p w14:paraId="28327E8E" w14:textId="58901087" w:rsidR="006B41DB" w:rsidRPr="004803F5" w:rsidRDefault="006B41DB" w:rsidP="006B41DB">
      <w:pPr>
        <w:pStyle w:val="NoSpacing"/>
      </w:pPr>
      <w:r>
        <w:rPr>
          <w:i/>
        </w:rPr>
        <w:t xml:space="preserve">Note:   </w:t>
      </w:r>
      <w:r w:rsidR="00453AE5">
        <w:rPr>
          <w:i/>
        </w:rPr>
        <w:t xml:space="preserve">The precise statement of conditions under which this formula works is beyond the scope of this course.  </w:t>
      </w:r>
      <w:r w:rsidR="000914FD">
        <w:rPr>
          <w:i/>
        </w:rPr>
        <w:t xml:space="preserve">The formula </w:t>
      </w:r>
      <w:r>
        <w:rPr>
          <w:i/>
        </w:rPr>
        <w:t xml:space="preserve">  However, the theorem intuitively makes sense based upon our exploration above.</w:t>
      </w:r>
    </w:p>
    <w:p w14:paraId="342DCDF3" w14:textId="77777777" w:rsidR="006B41DB" w:rsidRDefault="006B41DB" w:rsidP="006B41DB">
      <w:pPr>
        <w:pStyle w:val="NoSpacing"/>
        <w:rPr>
          <w:i/>
        </w:rPr>
      </w:pPr>
    </w:p>
    <w:p w14:paraId="5C42BE3D" w14:textId="095F6977" w:rsidR="006B41DB" w:rsidRDefault="006B41DB" w:rsidP="006B41DB">
      <w:pPr>
        <w:pStyle w:val="NoSpacing"/>
        <w:rPr>
          <w:i/>
        </w:rPr>
      </w:pPr>
      <w:r>
        <w:rPr>
          <w:i/>
        </w:rPr>
        <w:t>Note</w:t>
      </w:r>
      <w:proofErr w:type="gramStart"/>
      <w:r>
        <w:rPr>
          <w:i/>
        </w:rPr>
        <w:t>:  We</w:t>
      </w:r>
      <w:proofErr w:type="gramEnd"/>
      <w:r>
        <w:rPr>
          <w:i/>
        </w:rPr>
        <w:t xml:space="preserve"> can also apply the above theorem when R and S can be decomposed into type 1 and type 2 regions (though this may require the use of more than one double integral).  Also note that the order of the differentials on the right side of the equation may be taken to be </w:t>
      </w:r>
      <w:proofErr w:type="spellStart"/>
      <w:r>
        <w:rPr>
          <w:i/>
        </w:rPr>
        <w:t>dvdu</w:t>
      </w:r>
      <w:proofErr w:type="spellEnd"/>
      <w:r>
        <w:rPr>
          <w:i/>
        </w:rPr>
        <w:t>.</w:t>
      </w:r>
    </w:p>
    <w:p w14:paraId="1DD43EAA" w14:textId="1E870092" w:rsidR="00041F85" w:rsidRDefault="00041F85" w:rsidP="005F1B5E">
      <w:pPr>
        <w:pStyle w:val="NoSpacing"/>
      </w:pPr>
    </w:p>
    <w:p w14:paraId="309B7D84" w14:textId="17F8FA26" w:rsidR="00CC4BED" w:rsidRDefault="00CC4BED" w:rsidP="00CC4BED">
      <w:pPr>
        <w:pStyle w:val="NoSpacing"/>
      </w:pPr>
      <w:r>
        <w:rPr>
          <w:b/>
          <w:bCs/>
          <w:u w:val="single"/>
        </w:rPr>
        <w:t xml:space="preserve">Example </w:t>
      </w:r>
      <w:r w:rsidR="00DC483F">
        <w:rPr>
          <w:b/>
          <w:bCs/>
          <w:u w:val="single"/>
        </w:rPr>
        <w:t>7</w:t>
      </w:r>
      <w:r>
        <w:rPr>
          <w:b/>
          <w:bCs/>
          <w:u w:val="single"/>
        </w:rPr>
        <w:t>:</w:t>
      </w:r>
      <w:r>
        <w:t xml:space="preserve">  Suppose that </w:t>
      </w:r>
      <w:r w:rsidR="00AB13CC" w:rsidRPr="00AB13CC">
        <w:rPr>
          <w:position w:val="-14"/>
        </w:rPr>
        <w:object w:dxaOrig="3200" w:dyaOrig="400" w14:anchorId="117AB00B">
          <v:shape id="_x0000_i1067" type="#_x0000_t75" style="width:159.75pt;height:19.5pt" o:ole="">
            <v:imagedata r:id="rId94" o:title=""/>
          </v:shape>
          <o:OLEObject Type="Embed" ProgID="Equation.DSMT4" ShapeID="_x0000_i1067" DrawAspect="Content" ObjectID="_1846154439" r:id="rId95"/>
        </w:object>
      </w:r>
      <w:r>
        <w:t xml:space="preserve">.  Compute </w:t>
      </w:r>
      <w:r w:rsidR="00AB13CC" w:rsidRPr="00AB13CC">
        <w:rPr>
          <w:position w:val="-30"/>
        </w:rPr>
        <w:object w:dxaOrig="940" w:dyaOrig="580" w14:anchorId="25D08F5D">
          <v:shape id="_x0000_i1068" type="#_x0000_t75" style="width:47.25pt;height:29.25pt" o:ole="">
            <v:imagedata r:id="rId96" o:title=""/>
          </v:shape>
          <o:OLEObject Type="Embed" ProgID="Equation.DSMT4" ShapeID="_x0000_i1068" DrawAspect="Content" ObjectID="_1846154440" r:id="rId97"/>
        </w:object>
      </w:r>
      <w:r>
        <w:t xml:space="preserve">by changing </w:t>
      </w:r>
      <w:r w:rsidR="00AB13CC" w:rsidRPr="00AB13CC">
        <w:rPr>
          <w:position w:val="-10"/>
        </w:rPr>
        <w:object w:dxaOrig="1480" w:dyaOrig="320" w14:anchorId="3587A5CC">
          <v:shape id="_x0000_i1069" type="#_x0000_t75" style="width:73.5pt;height:15.75pt" o:ole="">
            <v:imagedata r:id="rId98" o:title=""/>
          </v:shape>
          <o:OLEObject Type="Embed" ProgID="Equation.DSMT4" ShapeID="_x0000_i1069" DrawAspect="Content" ObjectID="_1846154441" r:id="rId99"/>
        </w:object>
      </w:r>
      <w:r>
        <w:t>.</w:t>
      </w:r>
    </w:p>
    <w:p w14:paraId="35B40304" w14:textId="77777777" w:rsidR="00A31793" w:rsidRDefault="00A31793" w:rsidP="00FF4E28">
      <w:pPr>
        <w:pStyle w:val="NoSpacing"/>
      </w:pPr>
    </w:p>
    <w:p w14:paraId="38613609" w14:textId="77777777" w:rsidR="00A31793" w:rsidRDefault="00A31793" w:rsidP="00FF4E28">
      <w:pPr>
        <w:pStyle w:val="NoSpacing"/>
      </w:pPr>
    </w:p>
    <w:p w14:paraId="5CF19CDF" w14:textId="77777777" w:rsidR="00A31793" w:rsidRDefault="00A31793" w:rsidP="00FF4E28">
      <w:pPr>
        <w:pStyle w:val="NoSpacing"/>
      </w:pPr>
    </w:p>
    <w:p w14:paraId="16D40E4B" w14:textId="77777777" w:rsidR="00A31793" w:rsidRDefault="00A31793" w:rsidP="00FF4E28">
      <w:pPr>
        <w:pStyle w:val="NoSpacing"/>
      </w:pPr>
    </w:p>
    <w:p w14:paraId="6E49CDA0" w14:textId="77777777" w:rsidR="00A31793" w:rsidRDefault="00A31793" w:rsidP="00FF4E28">
      <w:pPr>
        <w:pStyle w:val="NoSpacing"/>
      </w:pPr>
    </w:p>
    <w:p w14:paraId="79E126DA" w14:textId="77777777" w:rsidR="00A31793" w:rsidRDefault="00A31793" w:rsidP="00FF4E28">
      <w:pPr>
        <w:pStyle w:val="NoSpacing"/>
      </w:pPr>
    </w:p>
    <w:p w14:paraId="04E1C74A" w14:textId="77777777" w:rsidR="00A31793" w:rsidRDefault="00A31793" w:rsidP="00FF4E28">
      <w:pPr>
        <w:pStyle w:val="NoSpacing"/>
      </w:pPr>
    </w:p>
    <w:p w14:paraId="77BD69AB" w14:textId="77777777" w:rsidR="00A31793" w:rsidRDefault="00A31793" w:rsidP="00FF4E28">
      <w:pPr>
        <w:pStyle w:val="NoSpacing"/>
      </w:pPr>
    </w:p>
    <w:p w14:paraId="66A7A11B" w14:textId="77777777" w:rsidR="00A31793" w:rsidRDefault="00A31793" w:rsidP="00FF4E28">
      <w:pPr>
        <w:pStyle w:val="NoSpacing"/>
      </w:pPr>
    </w:p>
    <w:p w14:paraId="2DDE9CF5" w14:textId="622F049D" w:rsidR="00C611E4" w:rsidRDefault="00C611E4" w:rsidP="00C611E4">
      <w:pPr>
        <w:pStyle w:val="NoSpacing"/>
      </w:pPr>
    </w:p>
    <w:p w14:paraId="40D0F28C" w14:textId="2AF5B3D6" w:rsidR="00A31793" w:rsidRDefault="00A31793" w:rsidP="00C611E4">
      <w:pPr>
        <w:pStyle w:val="NoSpacing"/>
      </w:pPr>
    </w:p>
    <w:p w14:paraId="2F00DD74" w14:textId="4F3C7445" w:rsidR="00A31793" w:rsidRDefault="00A31793" w:rsidP="00C611E4">
      <w:pPr>
        <w:pStyle w:val="NoSpacing"/>
      </w:pPr>
    </w:p>
    <w:p w14:paraId="5D455FB2" w14:textId="49750754" w:rsidR="00A31793" w:rsidRDefault="00A31793" w:rsidP="00C611E4">
      <w:pPr>
        <w:pStyle w:val="NoSpacing"/>
      </w:pPr>
    </w:p>
    <w:p w14:paraId="29A70F4A" w14:textId="09024155" w:rsidR="00A31793" w:rsidRDefault="00A31793" w:rsidP="00C611E4">
      <w:pPr>
        <w:pStyle w:val="NoSpacing"/>
      </w:pPr>
    </w:p>
    <w:p w14:paraId="36911D3E" w14:textId="781B924F" w:rsidR="00A31793" w:rsidRDefault="00A31793" w:rsidP="00C611E4">
      <w:pPr>
        <w:pStyle w:val="NoSpacing"/>
      </w:pPr>
    </w:p>
    <w:p w14:paraId="54C8E925" w14:textId="3AA50171" w:rsidR="00A31793" w:rsidRDefault="00A31793" w:rsidP="00C611E4">
      <w:pPr>
        <w:pStyle w:val="NoSpacing"/>
      </w:pPr>
    </w:p>
    <w:p w14:paraId="67350D16" w14:textId="7943F84E" w:rsidR="00A31793" w:rsidRDefault="00A31793" w:rsidP="00C611E4">
      <w:pPr>
        <w:pStyle w:val="NoSpacing"/>
      </w:pPr>
    </w:p>
    <w:p w14:paraId="3F99B715" w14:textId="07116617" w:rsidR="00A31793" w:rsidRDefault="00A31793" w:rsidP="00C611E4">
      <w:pPr>
        <w:pStyle w:val="NoSpacing"/>
      </w:pPr>
    </w:p>
    <w:p w14:paraId="41864271" w14:textId="56AFCAD5" w:rsidR="00A31793" w:rsidRDefault="00A31793" w:rsidP="00C611E4">
      <w:pPr>
        <w:pStyle w:val="NoSpacing"/>
      </w:pPr>
    </w:p>
    <w:p w14:paraId="310528CB" w14:textId="2DFABE4D" w:rsidR="00A31793" w:rsidRDefault="00A31793" w:rsidP="00C611E4">
      <w:pPr>
        <w:pStyle w:val="NoSpacing"/>
      </w:pPr>
    </w:p>
    <w:p w14:paraId="07635F8D" w14:textId="0A5553F5" w:rsidR="00A31793" w:rsidRDefault="00A31793" w:rsidP="00C611E4">
      <w:pPr>
        <w:pStyle w:val="NoSpacing"/>
      </w:pPr>
    </w:p>
    <w:p w14:paraId="0682862B" w14:textId="5861E0E2" w:rsidR="00A31793" w:rsidRDefault="00A31793" w:rsidP="00C611E4">
      <w:pPr>
        <w:pStyle w:val="NoSpacing"/>
      </w:pPr>
    </w:p>
    <w:p w14:paraId="3DFD1FF5" w14:textId="32BFDC63" w:rsidR="00A31793" w:rsidRDefault="00A31793" w:rsidP="00C611E4">
      <w:pPr>
        <w:pStyle w:val="NoSpacing"/>
      </w:pPr>
    </w:p>
    <w:p w14:paraId="05768867" w14:textId="2F5B8101" w:rsidR="00A31793" w:rsidRDefault="00A31793" w:rsidP="00C611E4">
      <w:pPr>
        <w:pStyle w:val="NoSpacing"/>
      </w:pPr>
    </w:p>
    <w:p w14:paraId="6470D5EF" w14:textId="57CC121B" w:rsidR="00A31793" w:rsidRDefault="00A31793" w:rsidP="00C611E4">
      <w:pPr>
        <w:pStyle w:val="NoSpacing"/>
      </w:pPr>
    </w:p>
    <w:p w14:paraId="4ADF7F4F" w14:textId="7B23C9F2" w:rsidR="00A31793" w:rsidRDefault="00A31793" w:rsidP="00C611E4">
      <w:pPr>
        <w:pStyle w:val="NoSpacing"/>
      </w:pPr>
    </w:p>
    <w:p w14:paraId="2707375C" w14:textId="5AE3945E" w:rsidR="00A31793" w:rsidRDefault="00A31793" w:rsidP="00C611E4">
      <w:pPr>
        <w:pStyle w:val="NoSpacing"/>
      </w:pPr>
    </w:p>
    <w:p w14:paraId="67BFD315" w14:textId="4511ACE9" w:rsidR="00A31793" w:rsidRDefault="00A31793" w:rsidP="00C611E4">
      <w:pPr>
        <w:pStyle w:val="NoSpacing"/>
      </w:pPr>
    </w:p>
    <w:p w14:paraId="52235025" w14:textId="2FC66BB1" w:rsidR="00A31793" w:rsidRDefault="00A31793" w:rsidP="00C611E4">
      <w:pPr>
        <w:pStyle w:val="NoSpacing"/>
      </w:pPr>
    </w:p>
    <w:p w14:paraId="6A1E2D61" w14:textId="22BFD867" w:rsidR="00A31793" w:rsidRDefault="00A31793" w:rsidP="00C611E4">
      <w:pPr>
        <w:pStyle w:val="NoSpacing"/>
      </w:pPr>
    </w:p>
    <w:p w14:paraId="34DDAC0E" w14:textId="371E5740" w:rsidR="00A31793" w:rsidRDefault="00A31793" w:rsidP="00C611E4">
      <w:pPr>
        <w:pStyle w:val="NoSpacing"/>
      </w:pPr>
    </w:p>
    <w:p w14:paraId="2205F4A3" w14:textId="5986E881" w:rsidR="00A31793" w:rsidRDefault="00A31793" w:rsidP="00C611E4">
      <w:pPr>
        <w:pStyle w:val="NoSpacing"/>
      </w:pPr>
    </w:p>
    <w:p w14:paraId="27928E28" w14:textId="3C646096" w:rsidR="00A31793" w:rsidRDefault="00A31793" w:rsidP="00C611E4">
      <w:pPr>
        <w:pStyle w:val="NoSpacing"/>
      </w:pPr>
    </w:p>
    <w:p w14:paraId="71DA1BFA" w14:textId="57703C95" w:rsidR="00A31793" w:rsidRDefault="00A31793" w:rsidP="00C611E4">
      <w:pPr>
        <w:pStyle w:val="NoSpacing"/>
      </w:pPr>
    </w:p>
    <w:p w14:paraId="07D0F63A" w14:textId="7682B73B" w:rsidR="00A31793" w:rsidRDefault="00A31793" w:rsidP="00C611E4">
      <w:pPr>
        <w:pStyle w:val="NoSpacing"/>
      </w:pPr>
    </w:p>
    <w:p w14:paraId="0FBC3A10" w14:textId="430C3361" w:rsidR="00A31793" w:rsidRDefault="00A31793" w:rsidP="00C611E4">
      <w:pPr>
        <w:pStyle w:val="NoSpacing"/>
      </w:pPr>
    </w:p>
    <w:p w14:paraId="461BF996" w14:textId="3A42D82B" w:rsidR="00A31793" w:rsidRDefault="00A31793" w:rsidP="00C611E4">
      <w:pPr>
        <w:pStyle w:val="NoSpacing"/>
      </w:pPr>
    </w:p>
    <w:p w14:paraId="316BB9F2" w14:textId="0CC947F8" w:rsidR="00A31793" w:rsidRDefault="00A31793" w:rsidP="00C611E4">
      <w:pPr>
        <w:pStyle w:val="NoSpacing"/>
      </w:pPr>
    </w:p>
    <w:p w14:paraId="20DA9A69" w14:textId="7D627326" w:rsidR="00A31793" w:rsidRDefault="00A31793" w:rsidP="00C611E4">
      <w:pPr>
        <w:pStyle w:val="NoSpacing"/>
      </w:pPr>
    </w:p>
    <w:p w14:paraId="44E8842C" w14:textId="27236021" w:rsidR="00A31793" w:rsidRDefault="00A31793" w:rsidP="00C611E4">
      <w:pPr>
        <w:pStyle w:val="NoSpacing"/>
      </w:pPr>
    </w:p>
    <w:p w14:paraId="132BAB28" w14:textId="0D51D6DB" w:rsidR="00A31793" w:rsidRDefault="00A31793" w:rsidP="00C611E4">
      <w:pPr>
        <w:pStyle w:val="NoSpacing"/>
      </w:pPr>
    </w:p>
    <w:p w14:paraId="17AC4150" w14:textId="465264EA" w:rsidR="00A31793" w:rsidRDefault="00A31793" w:rsidP="00C611E4">
      <w:pPr>
        <w:pStyle w:val="NoSpacing"/>
      </w:pPr>
    </w:p>
    <w:p w14:paraId="61F65074" w14:textId="41795E1D" w:rsidR="00A31793" w:rsidRDefault="00A31793" w:rsidP="00C611E4">
      <w:pPr>
        <w:pStyle w:val="NoSpacing"/>
      </w:pPr>
    </w:p>
    <w:p w14:paraId="681C4E8E" w14:textId="20FE9D7E" w:rsidR="00A31793" w:rsidRDefault="00A31793" w:rsidP="00C611E4">
      <w:pPr>
        <w:pStyle w:val="NoSpacing"/>
      </w:pPr>
    </w:p>
    <w:p w14:paraId="62ECA092" w14:textId="2AD8EAEA" w:rsidR="00A31793" w:rsidRDefault="00A31793" w:rsidP="00C611E4">
      <w:pPr>
        <w:pStyle w:val="NoSpacing"/>
      </w:pPr>
    </w:p>
    <w:p w14:paraId="5EB8DFBC" w14:textId="756C0922" w:rsidR="00A31793" w:rsidRDefault="00A31793" w:rsidP="00C611E4">
      <w:pPr>
        <w:pStyle w:val="NoSpacing"/>
      </w:pPr>
    </w:p>
    <w:p w14:paraId="4CA75563" w14:textId="4A839081" w:rsidR="00A31793" w:rsidRDefault="00A31793" w:rsidP="00C611E4">
      <w:pPr>
        <w:pStyle w:val="NoSpacing"/>
      </w:pPr>
    </w:p>
    <w:p w14:paraId="344B8107" w14:textId="4FA1AD0D" w:rsidR="00A31793" w:rsidRDefault="00A31793" w:rsidP="00C611E4">
      <w:pPr>
        <w:pStyle w:val="NoSpacing"/>
      </w:pPr>
    </w:p>
    <w:p w14:paraId="0878BED1" w14:textId="1B3D0B67" w:rsidR="00A31793" w:rsidRDefault="00A31793" w:rsidP="00C611E4">
      <w:pPr>
        <w:pStyle w:val="NoSpacing"/>
      </w:pPr>
    </w:p>
    <w:p w14:paraId="0FEB4018" w14:textId="77777777" w:rsidR="00A31793" w:rsidRDefault="00A31793" w:rsidP="00C611E4">
      <w:pPr>
        <w:pStyle w:val="NoSpacing"/>
      </w:pPr>
    </w:p>
    <w:p w14:paraId="7298D8C7" w14:textId="6CC131EB" w:rsidR="00041F85" w:rsidRDefault="00041F85" w:rsidP="005F1B5E">
      <w:pPr>
        <w:pStyle w:val="NoSpacing"/>
      </w:pPr>
    </w:p>
    <w:p w14:paraId="1A325590" w14:textId="26400959" w:rsidR="000E0F62" w:rsidRDefault="00D9251B" w:rsidP="005F1B5E">
      <w:pPr>
        <w:pStyle w:val="NoSpacing"/>
      </w:pPr>
      <w:r w:rsidRPr="00013D97">
        <w:rPr>
          <w:b/>
          <w:u w:val="single"/>
        </w:rPr>
        <w:t xml:space="preserve">Example </w:t>
      </w:r>
      <w:r w:rsidR="00F70A7C">
        <w:rPr>
          <w:b/>
          <w:u w:val="single"/>
        </w:rPr>
        <w:t>8</w:t>
      </w:r>
      <w:proofErr w:type="gramStart"/>
      <w:r w:rsidRPr="00013D97">
        <w:rPr>
          <w:b/>
          <w:u w:val="single"/>
        </w:rPr>
        <w:t>:</w:t>
      </w:r>
      <w:r>
        <w:rPr>
          <w:bCs/>
        </w:rPr>
        <w:t xml:space="preserve">  </w:t>
      </w:r>
      <w:r w:rsidR="000048A0">
        <w:rPr>
          <w:bCs/>
        </w:rPr>
        <w:t>In</w:t>
      </w:r>
      <w:proofErr w:type="gramEnd"/>
      <w:r w:rsidR="000048A0">
        <w:rPr>
          <w:bCs/>
        </w:rPr>
        <w:t xml:space="preserve"> the last example </w:t>
      </w:r>
      <w:r w:rsidR="00513375">
        <w:rPr>
          <w:bCs/>
        </w:rPr>
        <w:t xml:space="preserve">we had to solve for </w:t>
      </w:r>
      <w:r w:rsidR="00513375">
        <w:rPr>
          <w:bCs/>
          <w:i/>
          <w:iCs/>
        </w:rPr>
        <w:t>x</w:t>
      </w:r>
      <w:r w:rsidR="00513375">
        <w:rPr>
          <w:bCs/>
        </w:rPr>
        <w:t xml:space="preserve"> and </w:t>
      </w:r>
      <w:r w:rsidR="00513375">
        <w:rPr>
          <w:bCs/>
          <w:i/>
          <w:iCs/>
        </w:rPr>
        <w:t>y</w:t>
      </w:r>
      <w:r w:rsidR="00513375">
        <w:rPr>
          <w:bCs/>
        </w:rPr>
        <w:t xml:space="preserve"> </w:t>
      </w:r>
      <w:proofErr w:type="gramStart"/>
      <w:r w:rsidR="00513375">
        <w:rPr>
          <w:bCs/>
        </w:rPr>
        <w:t>in order to</w:t>
      </w:r>
      <w:proofErr w:type="gramEnd"/>
      <w:r w:rsidR="00513375">
        <w:rPr>
          <w:bCs/>
        </w:rPr>
        <w:t xml:space="preserve"> </w:t>
      </w:r>
      <w:r w:rsidR="00847296">
        <w:rPr>
          <w:bCs/>
        </w:rPr>
        <w:t>find the Jacobian</w:t>
      </w:r>
      <w:r w:rsidR="00D975F2">
        <w:rPr>
          <w:bCs/>
        </w:rPr>
        <w:t xml:space="preserve"> to complete the change of variables.</w:t>
      </w:r>
      <w:r w:rsidR="00756039">
        <w:rPr>
          <w:bCs/>
        </w:rPr>
        <w:t xml:space="preserve">  Compute </w:t>
      </w:r>
      <w:r w:rsidR="00AB13CC" w:rsidRPr="00AB13CC">
        <w:rPr>
          <w:position w:val="-64"/>
        </w:rPr>
        <w:object w:dxaOrig="1900" w:dyaOrig="1400" w14:anchorId="6EBC4CAB">
          <v:shape id="_x0000_i1070" type="#_x0000_t75" style="width:95.25pt;height:70.5pt" o:ole="">
            <v:imagedata r:id="rId100" o:title=""/>
          </v:shape>
          <o:OLEObject Type="Embed" ProgID="Equation.DSMT4" ShapeID="_x0000_i1070" DrawAspect="Content" ObjectID="_1846154442" r:id="rId101"/>
        </w:object>
      </w:r>
      <w:r w:rsidR="000E0F62">
        <w:t>.  How does this compare to the Jacobian?</w:t>
      </w:r>
    </w:p>
    <w:p w14:paraId="3390F1FE" w14:textId="77777777" w:rsidR="000E0F62" w:rsidRDefault="000E0F62" w:rsidP="005F1B5E">
      <w:pPr>
        <w:pStyle w:val="NoSpacing"/>
      </w:pPr>
    </w:p>
    <w:p w14:paraId="57567E8D" w14:textId="5041275C" w:rsidR="00B85B7E" w:rsidRDefault="00D9251B" w:rsidP="00A31793">
      <w:pPr>
        <w:pStyle w:val="NoSpacing"/>
      </w:pPr>
      <w:r>
        <w:t xml:space="preserve"> </w:t>
      </w:r>
    </w:p>
    <w:p w14:paraId="6E8FD54D" w14:textId="1EF6E5DB" w:rsidR="00A31793" w:rsidRDefault="00A31793" w:rsidP="00A31793">
      <w:pPr>
        <w:pStyle w:val="NoSpacing"/>
      </w:pPr>
    </w:p>
    <w:p w14:paraId="00DCD835" w14:textId="335F0DF8" w:rsidR="00A31793" w:rsidRDefault="00A31793" w:rsidP="00A31793">
      <w:pPr>
        <w:pStyle w:val="NoSpacing"/>
      </w:pPr>
    </w:p>
    <w:p w14:paraId="60A7BD15" w14:textId="77777777" w:rsidR="00A31793" w:rsidRDefault="00A31793" w:rsidP="00A31793">
      <w:pPr>
        <w:pStyle w:val="NoSpacing"/>
      </w:pPr>
    </w:p>
    <w:p w14:paraId="633DFB1E" w14:textId="5BD7A2C9" w:rsidR="00CC4BED" w:rsidRDefault="00CC4BED" w:rsidP="005F1B5E">
      <w:pPr>
        <w:pStyle w:val="NoSpacing"/>
      </w:pPr>
    </w:p>
    <w:p w14:paraId="7A8CE0A4" w14:textId="0992FBCD" w:rsidR="00CC4BED" w:rsidRDefault="00CC4BED" w:rsidP="005F1B5E">
      <w:pPr>
        <w:pStyle w:val="NoSpacing"/>
      </w:pPr>
    </w:p>
    <w:p w14:paraId="66D2A3A3" w14:textId="39DC9EF3" w:rsidR="00CC4BED" w:rsidRDefault="00CC4BED" w:rsidP="005F1B5E">
      <w:pPr>
        <w:pStyle w:val="NoSpacing"/>
      </w:pPr>
    </w:p>
    <w:p w14:paraId="5FCA97FB" w14:textId="7A3571DD" w:rsidR="00CC4BED" w:rsidRDefault="00CC4BED" w:rsidP="005F1B5E">
      <w:pPr>
        <w:pStyle w:val="NoSpacing"/>
      </w:pPr>
    </w:p>
    <w:tbl>
      <w:tblPr>
        <w:tblStyle w:val="TableGrid"/>
        <w:tblW w:w="0" w:type="auto"/>
        <w:tblLook w:val="04A0" w:firstRow="1" w:lastRow="0" w:firstColumn="1" w:lastColumn="0" w:noHBand="0" w:noVBand="1"/>
      </w:tblPr>
      <w:tblGrid>
        <w:gridCol w:w="10790"/>
      </w:tblGrid>
      <w:tr w:rsidR="00BB14BB" w14:paraId="3EBEB97B" w14:textId="77777777" w:rsidTr="00563934">
        <w:tc>
          <w:tcPr>
            <w:tcW w:w="10790" w:type="dxa"/>
          </w:tcPr>
          <w:p w14:paraId="44B70174" w14:textId="462498FD" w:rsidR="00BB14BB" w:rsidRDefault="00BB14BB" w:rsidP="00563934">
            <w:pPr>
              <w:pStyle w:val="NoSpacing"/>
            </w:pPr>
            <w:r>
              <w:rPr>
                <w:b/>
                <w:bCs/>
              </w:rPr>
              <w:lastRenderedPageBreak/>
              <w:t>Remark</w:t>
            </w:r>
            <w:r w:rsidRPr="00FE3168">
              <w:rPr>
                <w:b/>
                <w:bCs/>
              </w:rPr>
              <w:t>:</w:t>
            </w:r>
            <w:r>
              <w:t xml:space="preserve"> The product </w:t>
            </w:r>
            <w:r w:rsidR="00AB13CC" w:rsidRPr="00AB13CC">
              <w:rPr>
                <w:position w:val="-32"/>
              </w:rPr>
              <w:object w:dxaOrig="1960" w:dyaOrig="740" w14:anchorId="0B680908">
                <v:shape id="_x0000_i1071" type="#_x0000_t75" style="width:98.25pt;height:37.5pt" o:ole="">
                  <v:imagedata r:id="rId102" o:title=""/>
                </v:shape>
                <o:OLEObject Type="Embed" ProgID="Equation.DSMT4" ShapeID="_x0000_i1071" DrawAspect="Content" ObjectID="_1846154443" r:id="rId103"/>
              </w:object>
            </w:r>
            <w:r>
              <w:t xml:space="preserve">.  This </w:t>
            </w:r>
            <w:proofErr w:type="gramStart"/>
            <w:r>
              <w:t>mean</w:t>
            </w:r>
            <w:proofErr w:type="gramEnd"/>
            <w:r>
              <w:t xml:space="preserve"> that the Jacobian and </w:t>
            </w:r>
            <w:r w:rsidR="00AB13CC" w:rsidRPr="00AB13CC">
              <w:rPr>
                <w:position w:val="-64"/>
              </w:rPr>
              <w:object w:dxaOrig="1900" w:dyaOrig="1400" w14:anchorId="7CF779AA">
                <v:shape id="_x0000_i1072" type="#_x0000_t75" style="width:95.25pt;height:70.5pt" o:ole="">
                  <v:imagedata r:id="rId104" o:title=""/>
                </v:shape>
                <o:OLEObject Type="Embed" ProgID="Equation.DSMT4" ShapeID="_x0000_i1072" DrawAspect="Content" ObjectID="_1846154444" r:id="rId105"/>
              </w:object>
            </w:r>
            <w:r>
              <w:t xml:space="preserve"> are inverses of one another (assuming these partial derivatives exist).</w:t>
            </w:r>
          </w:p>
          <w:p w14:paraId="3BBF8E31" w14:textId="77777777" w:rsidR="00BB14BB" w:rsidRDefault="00BB14BB" w:rsidP="00563934">
            <w:pPr>
              <w:pStyle w:val="NoSpacing"/>
            </w:pPr>
          </w:p>
        </w:tc>
      </w:tr>
    </w:tbl>
    <w:p w14:paraId="35DE68B2" w14:textId="6CCD1498" w:rsidR="00BB14BB" w:rsidRPr="007952EF" w:rsidRDefault="00BB14BB" w:rsidP="00BB14BB">
      <w:pPr>
        <w:pStyle w:val="NoSpacing"/>
      </w:pPr>
      <w:r>
        <w:rPr>
          <w:i/>
          <w:iCs/>
        </w:rPr>
        <w:t>Proof (</w:t>
      </w:r>
      <w:r w:rsidR="00D52754">
        <w:rPr>
          <w:i/>
          <w:iCs/>
        </w:rPr>
        <w:t>Shown in the lecture notes).</w:t>
      </w:r>
      <w:r>
        <w:rPr>
          <w:i/>
          <w:iCs/>
        </w:rPr>
        <w:t xml:space="preserve">  </w:t>
      </w:r>
    </w:p>
    <w:p w14:paraId="3063334E" w14:textId="59C201C7" w:rsidR="00BB14BB" w:rsidRDefault="00BB14BB" w:rsidP="00BB14BB">
      <w:pPr>
        <w:pStyle w:val="NoSpacing"/>
        <w:rPr>
          <w:i/>
          <w:iCs/>
        </w:rPr>
      </w:pPr>
    </w:p>
    <w:p w14:paraId="02CB2263" w14:textId="77777777" w:rsidR="009A76F6" w:rsidRDefault="009A76F6" w:rsidP="00BB14BB">
      <w:pPr>
        <w:pStyle w:val="NoSpacing"/>
        <w:rPr>
          <w:i/>
          <w:iCs/>
        </w:rPr>
      </w:pPr>
    </w:p>
    <w:tbl>
      <w:tblPr>
        <w:tblStyle w:val="TableGrid"/>
        <w:tblW w:w="0" w:type="auto"/>
        <w:tblLook w:val="04A0" w:firstRow="1" w:lastRow="0" w:firstColumn="1" w:lastColumn="0" w:noHBand="0" w:noVBand="1"/>
      </w:tblPr>
      <w:tblGrid>
        <w:gridCol w:w="10790"/>
      </w:tblGrid>
      <w:tr w:rsidR="00BB14BB" w14:paraId="72AA9FDC" w14:textId="77777777" w:rsidTr="00563934">
        <w:tc>
          <w:tcPr>
            <w:tcW w:w="10790" w:type="dxa"/>
          </w:tcPr>
          <w:p w14:paraId="36ABBB85" w14:textId="77777777" w:rsidR="00BB14BB" w:rsidRDefault="00BB14BB" w:rsidP="00563934">
            <w:pPr>
              <w:pStyle w:val="NoSpacing"/>
            </w:pPr>
          </w:p>
          <w:p w14:paraId="7545A0D3" w14:textId="7FF4D880" w:rsidR="00BB14BB" w:rsidRPr="00816AC5" w:rsidRDefault="00BB14BB" w:rsidP="00563934">
            <w:pPr>
              <w:pStyle w:val="NoSpacing"/>
            </w:pPr>
            <w:r>
              <w:rPr>
                <w:b/>
                <w:bCs/>
              </w:rPr>
              <w:t xml:space="preserve">Remark: </w:t>
            </w:r>
            <w:r w:rsidRPr="005C184B">
              <w:t xml:space="preserve">If </w:t>
            </w:r>
            <w:r w:rsidR="00AB13CC" w:rsidRPr="00AB13CC">
              <w:rPr>
                <w:position w:val="-14"/>
              </w:rPr>
              <w:object w:dxaOrig="1500" w:dyaOrig="400" w14:anchorId="542C0E5A">
                <v:shape id="_x0000_i1073" type="#_x0000_t75" style="width:74.25pt;height:19.5pt" o:ole="">
                  <v:imagedata r:id="rId106" o:title=""/>
                </v:shape>
                <o:OLEObject Type="Embed" ProgID="Equation.DSMT4" ShapeID="_x0000_i1073" DrawAspect="Content" ObjectID="_1846154445" r:id="rId107"/>
              </w:object>
            </w:r>
            <w:r w:rsidRPr="005C184B">
              <w:t>then</w:t>
            </w:r>
            <w:r>
              <w:rPr>
                <w:b/>
                <w:bCs/>
              </w:rPr>
              <w:t xml:space="preserve"> </w:t>
            </w:r>
            <w:r w:rsidR="00AB13CC" w:rsidRPr="00AB13CC">
              <w:rPr>
                <w:position w:val="-32"/>
              </w:rPr>
              <w:object w:dxaOrig="1540" w:dyaOrig="700" w14:anchorId="54552202">
                <v:shape id="_x0000_i1074" type="#_x0000_t75" style="width:77.25pt;height:34.5pt" o:ole="">
                  <v:imagedata r:id="rId108" o:title=""/>
                </v:shape>
                <o:OLEObject Type="Embed" ProgID="Equation.DSMT4" ShapeID="_x0000_i1074" DrawAspect="Content" ObjectID="_1846154446" r:id="rId109"/>
              </w:object>
            </w:r>
          </w:p>
          <w:p w14:paraId="0B37B1BF" w14:textId="77777777" w:rsidR="00BB14BB" w:rsidRDefault="00BB14BB" w:rsidP="00563934">
            <w:pPr>
              <w:pStyle w:val="NoSpacing"/>
            </w:pPr>
          </w:p>
        </w:tc>
      </w:tr>
    </w:tbl>
    <w:p w14:paraId="16C3B2F6" w14:textId="3336D4A9" w:rsidR="00BB14BB" w:rsidRPr="00D76F3A" w:rsidRDefault="00D52754" w:rsidP="00BB14BB">
      <w:pPr>
        <w:pStyle w:val="NoSpacing"/>
        <w:rPr>
          <w:i/>
          <w:iCs/>
        </w:rPr>
      </w:pPr>
      <w:r w:rsidRPr="00D76F3A">
        <w:rPr>
          <w:i/>
          <w:iCs/>
        </w:rPr>
        <w:t xml:space="preserve">Proof (follows from the </w:t>
      </w:r>
      <w:r w:rsidR="00D76F3A" w:rsidRPr="00D76F3A">
        <w:rPr>
          <w:i/>
          <w:iCs/>
        </w:rPr>
        <w:t>above remark).</w:t>
      </w:r>
    </w:p>
    <w:p w14:paraId="070784A4" w14:textId="77777777" w:rsidR="00D52754" w:rsidRDefault="00D52754" w:rsidP="00BB14BB">
      <w:pPr>
        <w:pStyle w:val="NoSpacing"/>
        <w:rPr>
          <w:b/>
          <w:bCs/>
          <w:u w:val="single"/>
        </w:rPr>
      </w:pPr>
    </w:p>
    <w:p w14:paraId="6CB53A8A" w14:textId="7C90792B" w:rsidR="00BB14BB" w:rsidRDefault="00BB14BB" w:rsidP="00BB14BB">
      <w:pPr>
        <w:pStyle w:val="NoSpacing"/>
        <w:rPr>
          <w:i/>
          <w:iCs/>
        </w:rPr>
      </w:pPr>
      <w:r>
        <w:rPr>
          <w:i/>
          <w:iCs/>
        </w:rPr>
        <w:t xml:space="preserve">Note that these recent facts imply that to determine the scale factor between the regions R and S we can always just compute J or </w:t>
      </w:r>
      <w:r w:rsidR="00AB13CC" w:rsidRPr="00AB13CC">
        <w:rPr>
          <w:position w:val="-24"/>
        </w:rPr>
        <w:object w:dxaOrig="260" w:dyaOrig="620" w14:anchorId="24A63A72">
          <v:shape id="_x0000_i1075" type="#_x0000_t75" style="width:13.5pt;height:30.75pt" o:ole="">
            <v:imagedata r:id="rId110" o:title=""/>
          </v:shape>
          <o:OLEObject Type="Embed" ProgID="Equation.DSMT4" ShapeID="_x0000_i1075" DrawAspect="Content" ObjectID="_1846154447" r:id="rId111"/>
        </w:object>
      </w:r>
      <w:r>
        <w:rPr>
          <w:i/>
          <w:iCs/>
        </w:rPr>
        <w:t>, whichever is easiest!</w:t>
      </w:r>
    </w:p>
    <w:p w14:paraId="6F5E2AE3" w14:textId="6124EA15" w:rsidR="00CC4BED" w:rsidRDefault="00CC4BED" w:rsidP="005F1B5E">
      <w:pPr>
        <w:pStyle w:val="NoSpacing"/>
      </w:pPr>
    </w:p>
    <w:p w14:paraId="603516BF" w14:textId="6FB68589" w:rsidR="009A76F6" w:rsidRDefault="009A76F6" w:rsidP="005F1B5E">
      <w:pPr>
        <w:pStyle w:val="NoSpacing"/>
      </w:pPr>
    </w:p>
    <w:p w14:paraId="482DC50A" w14:textId="1EECFC9B" w:rsidR="009A76F6" w:rsidRDefault="009A76F6" w:rsidP="005F1B5E">
      <w:pPr>
        <w:pStyle w:val="NoSpacing"/>
      </w:pPr>
    </w:p>
    <w:p w14:paraId="04A39656" w14:textId="12CB146C" w:rsidR="009A76F6" w:rsidRDefault="009A76F6" w:rsidP="005F1B5E">
      <w:pPr>
        <w:pStyle w:val="NoSpacing"/>
      </w:pPr>
    </w:p>
    <w:p w14:paraId="13DB2909" w14:textId="77777777" w:rsidR="009A76F6" w:rsidRDefault="009A76F6" w:rsidP="005F1B5E">
      <w:pPr>
        <w:pStyle w:val="NoSpacing"/>
      </w:pPr>
    </w:p>
    <w:p w14:paraId="617E3AD3" w14:textId="77777777" w:rsidR="00CE567C" w:rsidRDefault="00CE567C" w:rsidP="00CE567C">
      <w:pPr>
        <w:pStyle w:val="NoSpacing"/>
      </w:pPr>
      <w:r>
        <w:t>We can now give a rough outline of the steps we take when performing a change of variables in a double integral.</w:t>
      </w:r>
    </w:p>
    <w:p w14:paraId="42A39954" w14:textId="77777777" w:rsidR="00CE567C" w:rsidRDefault="00CE567C" w:rsidP="00CE567C">
      <w:pPr>
        <w:pStyle w:val="NoSpacing"/>
      </w:pPr>
    </w:p>
    <w:tbl>
      <w:tblPr>
        <w:tblStyle w:val="TableGrid"/>
        <w:tblW w:w="0" w:type="auto"/>
        <w:tblLook w:val="04A0" w:firstRow="1" w:lastRow="0" w:firstColumn="1" w:lastColumn="0" w:noHBand="0" w:noVBand="1"/>
      </w:tblPr>
      <w:tblGrid>
        <w:gridCol w:w="10790"/>
      </w:tblGrid>
      <w:tr w:rsidR="00CE567C" w14:paraId="6405BA36" w14:textId="77777777" w:rsidTr="00563934">
        <w:tc>
          <w:tcPr>
            <w:tcW w:w="10790" w:type="dxa"/>
          </w:tcPr>
          <w:p w14:paraId="193DFBD7" w14:textId="77777777" w:rsidR="00CE567C" w:rsidRDefault="00CE567C" w:rsidP="00563934">
            <w:pPr>
              <w:pStyle w:val="NoSpacing"/>
            </w:pPr>
          </w:p>
          <w:p w14:paraId="79F33627" w14:textId="77777777" w:rsidR="00CE567C" w:rsidRDefault="00CE567C" w:rsidP="00563934">
            <w:pPr>
              <w:pStyle w:val="NoSpacing"/>
              <w:rPr>
                <w:b/>
              </w:rPr>
            </w:pPr>
            <w:r>
              <w:rPr>
                <w:b/>
              </w:rPr>
              <w:t>Steps for Performing a Change of Variables in a Double Integral:</w:t>
            </w:r>
          </w:p>
          <w:p w14:paraId="02716837" w14:textId="77777777" w:rsidR="00CE567C" w:rsidRDefault="00CE567C" w:rsidP="00563934">
            <w:pPr>
              <w:pStyle w:val="NoSpacing"/>
              <w:rPr>
                <w:b/>
              </w:rPr>
            </w:pPr>
          </w:p>
          <w:p w14:paraId="53B7A4C6" w14:textId="6BDB47CD" w:rsidR="00CE567C" w:rsidRDefault="00CE567C" w:rsidP="00563934">
            <w:pPr>
              <w:pStyle w:val="NoSpacing"/>
              <w:numPr>
                <w:ilvl w:val="0"/>
                <w:numId w:val="27"/>
              </w:numPr>
              <w:rPr>
                <w:i/>
              </w:rPr>
            </w:pPr>
            <w:r>
              <w:t xml:space="preserve">Let </w:t>
            </w:r>
            <w:r w:rsidR="00AB13CC" w:rsidRPr="00AB13CC">
              <w:rPr>
                <w:position w:val="-14"/>
              </w:rPr>
              <w:object w:dxaOrig="1100" w:dyaOrig="400" w14:anchorId="7A283F70">
                <v:shape id="_x0000_i1076" type="#_x0000_t75" style="width:55.5pt;height:19.5pt" o:ole="">
                  <v:imagedata r:id="rId112" o:title=""/>
                </v:shape>
                <o:OLEObject Type="Embed" ProgID="Equation.DSMT4" ShapeID="_x0000_i1076" DrawAspect="Content" ObjectID="_1846154448" r:id="rId113"/>
              </w:object>
            </w:r>
            <w:r>
              <w:t xml:space="preserve"> and </w:t>
            </w:r>
            <w:r w:rsidR="00AB13CC" w:rsidRPr="00AB13CC">
              <w:rPr>
                <w:position w:val="-14"/>
              </w:rPr>
              <w:object w:dxaOrig="1120" w:dyaOrig="400" w14:anchorId="0D6ACF77">
                <v:shape id="_x0000_i1077" type="#_x0000_t75" style="width:56.25pt;height:19.5pt" o:ole="">
                  <v:imagedata r:id="rId114" o:title=""/>
                </v:shape>
                <o:OLEObject Type="Embed" ProgID="Equation.DSMT4" ShapeID="_x0000_i1077" DrawAspect="Content" ObjectID="_1846154449" r:id="rId115"/>
              </w:object>
            </w:r>
            <w:r w:rsidR="00D7263D">
              <w:t xml:space="preserve"> OR </w:t>
            </w:r>
            <w:r w:rsidR="00AB13CC" w:rsidRPr="00AB13CC">
              <w:rPr>
                <w:position w:val="-14"/>
              </w:rPr>
              <w:object w:dxaOrig="1120" w:dyaOrig="400" w14:anchorId="36C91B2E">
                <v:shape id="_x0000_i1078" type="#_x0000_t75" style="width:56.25pt;height:19.5pt" o:ole="">
                  <v:imagedata r:id="rId116" o:title=""/>
                </v:shape>
                <o:OLEObject Type="Embed" ProgID="Equation.DSMT4" ShapeID="_x0000_i1078" DrawAspect="Content" ObjectID="_1846154450" r:id="rId117"/>
              </w:object>
            </w:r>
            <w:r w:rsidR="00D7263D">
              <w:t xml:space="preserve"> and </w:t>
            </w:r>
            <w:r w:rsidR="00AB13CC" w:rsidRPr="00AB13CC">
              <w:rPr>
                <w:position w:val="-14"/>
              </w:rPr>
              <w:object w:dxaOrig="1100" w:dyaOrig="400" w14:anchorId="07E7F96B">
                <v:shape id="_x0000_i1079" type="#_x0000_t75" style="width:55.5pt;height:19.5pt" o:ole="">
                  <v:imagedata r:id="rId118" o:title=""/>
                </v:shape>
                <o:OLEObject Type="Embed" ProgID="Equation.DSMT4" ShapeID="_x0000_i1079" DrawAspect="Content" ObjectID="_1846154451" r:id="rId119"/>
              </w:object>
            </w:r>
            <w:r>
              <w:t xml:space="preserve"> (sometimes we will have to determine these formulas, and sometimes these formulas will be given).</w:t>
            </w:r>
          </w:p>
          <w:p w14:paraId="473932DF" w14:textId="77777777" w:rsidR="00CE567C" w:rsidRPr="0028039E" w:rsidRDefault="00CE567C" w:rsidP="00563934">
            <w:pPr>
              <w:pStyle w:val="NoSpacing"/>
              <w:numPr>
                <w:ilvl w:val="0"/>
                <w:numId w:val="27"/>
              </w:numPr>
              <w:rPr>
                <w:i/>
              </w:rPr>
            </w:pPr>
            <w:r>
              <w:t xml:space="preserve">Draw a picture of the region </w:t>
            </w:r>
            <w:r w:rsidRPr="0028039E">
              <w:rPr>
                <w:i/>
              </w:rPr>
              <w:t>R</w:t>
            </w:r>
            <w:r>
              <w:t xml:space="preserve"> of integration and give inequalities that determine the region </w:t>
            </w:r>
            <w:r w:rsidRPr="0028039E">
              <w:rPr>
                <w:i/>
              </w:rPr>
              <w:t>R</w:t>
            </w:r>
          </w:p>
          <w:p w14:paraId="786177EA" w14:textId="46C55B6E" w:rsidR="00CE567C" w:rsidRDefault="00CE567C" w:rsidP="00563934">
            <w:pPr>
              <w:pStyle w:val="NoSpacing"/>
              <w:numPr>
                <w:ilvl w:val="0"/>
                <w:numId w:val="27"/>
              </w:numPr>
              <w:rPr>
                <w:i/>
              </w:rPr>
            </w:pPr>
            <w:r>
              <w:t xml:space="preserve">Ensure that the Transformation </w:t>
            </w:r>
            <w:r w:rsidRPr="0028039E">
              <w:rPr>
                <w:i/>
              </w:rPr>
              <w:t>T</w:t>
            </w:r>
            <w:r w:rsidR="006E7274">
              <w:rPr>
                <w:i/>
              </w:rPr>
              <w:t xml:space="preserve"> (or </w:t>
            </w:r>
            <w:r w:rsidR="00AB13CC" w:rsidRPr="00025957">
              <w:rPr>
                <w:position w:val="-4"/>
              </w:rPr>
              <w:object w:dxaOrig="360" w:dyaOrig="300" w14:anchorId="530289BD">
                <v:shape id="_x0000_i1080" type="#_x0000_t75" style="width:17.25pt;height:15pt" o:ole="">
                  <v:imagedata r:id="rId120" o:title=""/>
                </v:shape>
                <o:OLEObject Type="Embed" ProgID="Equation.DSMT4" ShapeID="_x0000_i1080" DrawAspect="Content" ObjectID="_1846154452" r:id="rId121"/>
              </w:object>
            </w:r>
            <w:r w:rsidR="006E7274">
              <w:rPr>
                <w:i/>
              </w:rPr>
              <w:t>)</w:t>
            </w:r>
            <w:r>
              <w:t xml:space="preserve"> determined by the equations in 1 is a transformation with continuous first order partials and calculate </w:t>
            </w:r>
            <w:r w:rsidR="00F263A9">
              <w:t>the</w:t>
            </w:r>
            <w:r>
              <w:t xml:space="preserve"> Jacobian</w:t>
            </w:r>
            <w:r w:rsidR="00F263A9">
              <w:t xml:space="preserve"> (or the inverse Jacobian)</w:t>
            </w:r>
            <w:r>
              <w:t>.</w:t>
            </w:r>
          </w:p>
          <w:p w14:paraId="4E424338" w14:textId="4AD61132" w:rsidR="00CE567C" w:rsidRDefault="003740FF" w:rsidP="00563934">
            <w:pPr>
              <w:pStyle w:val="NoSpacing"/>
              <w:numPr>
                <w:ilvl w:val="0"/>
                <w:numId w:val="27"/>
              </w:numPr>
              <w:rPr>
                <w:i/>
              </w:rPr>
            </w:pPr>
            <w:r>
              <w:t xml:space="preserve">Determine the region </w:t>
            </w:r>
            <w:r w:rsidR="00CE567C" w:rsidRPr="0028039E">
              <w:rPr>
                <w:i/>
              </w:rPr>
              <w:t>S</w:t>
            </w:r>
            <w:r w:rsidR="00CE567C">
              <w:t xml:space="preserve"> in the </w:t>
            </w:r>
            <w:proofErr w:type="spellStart"/>
            <w:r w:rsidR="00CE567C" w:rsidRPr="0028039E">
              <w:rPr>
                <w:i/>
              </w:rPr>
              <w:t>uv</w:t>
            </w:r>
            <w:proofErr w:type="spellEnd"/>
            <w:r w:rsidR="00CE567C">
              <w:t>-plane</w:t>
            </w:r>
            <w:r w:rsidR="00E42037">
              <w:t>.</w:t>
            </w:r>
            <w:r w:rsidR="00CE567C">
              <w:t xml:space="preserve"> </w:t>
            </w:r>
            <w:r w:rsidR="00CE567C" w:rsidRPr="0028039E">
              <w:rPr>
                <w:i/>
              </w:rPr>
              <w:t xml:space="preserve"> </w:t>
            </w:r>
            <w:r w:rsidR="005C4ADB">
              <w:rPr>
                <w:iCs/>
              </w:rPr>
              <w:t xml:space="preserve">It may be helpful to solve the equations in 1 for </w:t>
            </w:r>
            <w:r w:rsidR="005C4ADB">
              <w:rPr>
                <w:i/>
              </w:rPr>
              <w:t>x</w:t>
            </w:r>
            <w:r w:rsidR="005C4ADB">
              <w:rPr>
                <w:iCs/>
              </w:rPr>
              <w:t xml:space="preserve"> and </w:t>
            </w:r>
            <w:r w:rsidR="005C4ADB">
              <w:rPr>
                <w:i/>
              </w:rPr>
              <w:t>y</w:t>
            </w:r>
            <w:r w:rsidR="005C4ADB">
              <w:rPr>
                <w:iCs/>
              </w:rPr>
              <w:t xml:space="preserve"> first.</w:t>
            </w:r>
          </w:p>
          <w:p w14:paraId="5F1994E2" w14:textId="77777777" w:rsidR="00CE567C" w:rsidRDefault="00CE567C" w:rsidP="00563934">
            <w:pPr>
              <w:pStyle w:val="NoSpacing"/>
              <w:numPr>
                <w:ilvl w:val="0"/>
                <w:numId w:val="27"/>
              </w:numPr>
              <w:rPr>
                <w:i/>
              </w:rPr>
            </w:pPr>
            <w:r>
              <w:t xml:space="preserve">Verify the hypotheses of the change of variable theorem are met (i.e. the Jacobian of </w:t>
            </w:r>
            <w:r w:rsidRPr="0028039E">
              <w:rPr>
                <w:i/>
              </w:rPr>
              <w:t>T</w:t>
            </w:r>
            <w:r>
              <w:t xml:space="preserve"> is nonzero, the function of integration is continuous on </w:t>
            </w:r>
            <w:r w:rsidRPr="0028039E">
              <w:rPr>
                <w:i/>
              </w:rPr>
              <w:t>R</w:t>
            </w:r>
            <w:r>
              <w:t xml:space="preserve">, and </w:t>
            </w:r>
            <w:r w:rsidRPr="0028039E">
              <w:rPr>
                <w:i/>
              </w:rPr>
              <w:t>T</w:t>
            </w:r>
            <w:r>
              <w:t xml:space="preserve"> is one-to-one except perhaps on the boundary of </w:t>
            </w:r>
            <w:r w:rsidRPr="0028039E">
              <w:rPr>
                <w:i/>
              </w:rPr>
              <w:t>S</w:t>
            </w:r>
            <w:r>
              <w:t>).</w:t>
            </w:r>
          </w:p>
          <w:p w14:paraId="73717E43" w14:textId="488E1D8E" w:rsidR="00CE567C" w:rsidRPr="0028039E" w:rsidRDefault="00CE567C" w:rsidP="00563934">
            <w:pPr>
              <w:pStyle w:val="NoSpacing"/>
              <w:numPr>
                <w:ilvl w:val="0"/>
                <w:numId w:val="27"/>
              </w:numPr>
              <w:rPr>
                <w:i/>
              </w:rPr>
            </w:pPr>
            <w:r>
              <w:t xml:space="preserve">Apply the change of variables formula: </w:t>
            </w:r>
            <w:r w:rsidR="00AB13CC" w:rsidRPr="00AB13CC">
              <w:rPr>
                <w:position w:val="-34"/>
              </w:rPr>
              <w:object w:dxaOrig="4959" w:dyaOrig="800" w14:anchorId="4EF5EC21">
                <v:shape id="_x0000_i1081" type="#_x0000_t75" style="width:247.5pt;height:39.75pt" o:ole="">
                  <v:imagedata r:id="rId122" o:title=""/>
                </v:shape>
                <o:OLEObject Type="Embed" ProgID="Equation.DSMT4" ShapeID="_x0000_i1081" DrawAspect="Content" ObjectID="_1846154453" r:id="rId123"/>
              </w:object>
            </w:r>
            <w:r>
              <w:t>.</w:t>
            </w:r>
          </w:p>
        </w:tc>
      </w:tr>
    </w:tbl>
    <w:p w14:paraId="4A125EC5" w14:textId="11BC8458" w:rsidR="00CE567C" w:rsidRDefault="00CE567C" w:rsidP="005F1B5E">
      <w:pPr>
        <w:pStyle w:val="NoSpacing"/>
        <w:rPr>
          <w:i/>
        </w:rPr>
      </w:pPr>
      <w:r>
        <w:rPr>
          <w:i/>
        </w:rPr>
        <w:t>Note:   In MTH 202 we will not always write out all the details for step 5, but we will at least mentally verify the hypotheses.</w:t>
      </w:r>
    </w:p>
    <w:p w14:paraId="082DD473" w14:textId="613C0742" w:rsidR="009A76F6" w:rsidRDefault="009A76F6" w:rsidP="005F1B5E">
      <w:pPr>
        <w:pStyle w:val="NoSpacing"/>
        <w:rPr>
          <w:i/>
        </w:rPr>
      </w:pPr>
    </w:p>
    <w:p w14:paraId="56EF53C1" w14:textId="366CF8B8" w:rsidR="009A76F6" w:rsidRDefault="009A76F6" w:rsidP="005F1B5E">
      <w:pPr>
        <w:pStyle w:val="NoSpacing"/>
        <w:rPr>
          <w:i/>
        </w:rPr>
      </w:pPr>
    </w:p>
    <w:p w14:paraId="0D8E6A03" w14:textId="2B85AD4A" w:rsidR="009A76F6" w:rsidRDefault="009A76F6" w:rsidP="005F1B5E">
      <w:pPr>
        <w:pStyle w:val="NoSpacing"/>
        <w:rPr>
          <w:i/>
        </w:rPr>
      </w:pPr>
    </w:p>
    <w:p w14:paraId="4255AC33" w14:textId="6BBC02D5" w:rsidR="009A76F6" w:rsidRDefault="009A76F6" w:rsidP="005F1B5E">
      <w:pPr>
        <w:pStyle w:val="NoSpacing"/>
        <w:rPr>
          <w:i/>
        </w:rPr>
      </w:pPr>
    </w:p>
    <w:p w14:paraId="26C58B35" w14:textId="037A4467" w:rsidR="009A76F6" w:rsidRDefault="009A76F6" w:rsidP="005F1B5E">
      <w:pPr>
        <w:pStyle w:val="NoSpacing"/>
        <w:rPr>
          <w:i/>
        </w:rPr>
      </w:pPr>
    </w:p>
    <w:p w14:paraId="049ED639" w14:textId="5C8D0207" w:rsidR="009A76F6" w:rsidRDefault="009A76F6" w:rsidP="005F1B5E">
      <w:pPr>
        <w:pStyle w:val="NoSpacing"/>
        <w:rPr>
          <w:i/>
        </w:rPr>
      </w:pPr>
    </w:p>
    <w:p w14:paraId="28939EA9" w14:textId="423A8440" w:rsidR="009A76F6" w:rsidRDefault="009A76F6" w:rsidP="005F1B5E">
      <w:pPr>
        <w:pStyle w:val="NoSpacing"/>
        <w:rPr>
          <w:i/>
        </w:rPr>
      </w:pPr>
    </w:p>
    <w:p w14:paraId="35E46ED5" w14:textId="02CA9E89" w:rsidR="00563432" w:rsidRDefault="00563432" w:rsidP="00563432">
      <w:pPr>
        <w:pStyle w:val="NoSpacing"/>
      </w:pPr>
      <w:r w:rsidRPr="00013D97">
        <w:rPr>
          <w:b/>
          <w:u w:val="single"/>
        </w:rPr>
        <w:lastRenderedPageBreak/>
        <w:t xml:space="preserve">Example </w:t>
      </w:r>
      <w:r w:rsidR="00F70A7C">
        <w:rPr>
          <w:b/>
          <w:u w:val="single"/>
        </w:rPr>
        <w:t>9</w:t>
      </w:r>
      <w:proofErr w:type="gramStart"/>
      <w:r w:rsidRPr="00013D97">
        <w:rPr>
          <w:b/>
          <w:u w:val="single"/>
        </w:rPr>
        <w:t>:</w:t>
      </w:r>
      <w:r>
        <w:t xml:space="preserve">  Consider</w:t>
      </w:r>
      <w:proofErr w:type="gramEnd"/>
      <w:r>
        <w:t xml:space="preserve"> the double integral </w:t>
      </w:r>
      <w:r w:rsidR="00AB13CC" w:rsidRPr="00AB13CC">
        <w:rPr>
          <w:position w:val="-30"/>
        </w:rPr>
        <w:object w:dxaOrig="700" w:dyaOrig="580" w14:anchorId="4CD7A771">
          <v:shape id="_x0000_i1082" type="#_x0000_t75" style="width:34.5pt;height:29.25pt" o:ole="">
            <v:imagedata r:id="rId124" o:title=""/>
          </v:shape>
          <o:OLEObject Type="Embed" ProgID="Equation.DSMT4" ShapeID="_x0000_i1082" DrawAspect="Content" ObjectID="_1846154454" r:id="rId125"/>
        </w:object>
      </w:r>
      <w:r>
        <w:t xml:space="preserve"> where </w:t>
      </w:r>
      <w:r w:rsidR="00AB13CC" w:rsidRPr="00AB13CC">
        <w:rPr>
          <w:position w:val="-34"/>
        </w:rPr>
        <w:object w:dxaOrig="3660" w:dyaOrig="800" w14:anchorId="0B98AC7F">
          <v:shape id="_x0000_i1083" type="#_x0000_t75" style="width:183.75pt;height:39.75pt" o:ole="">
            <v:imagedata r:id="rId126" o:title=""/>
          </v:shape>
          <o:OLEObject Type="Embed" ProgID="Equation.DSMT4" ShapeID="_x0000_i1083" DrawAspect="Content" ObjectID="_1846154455" r:id="rId127"/>
        </w:object>
      </w:r>
      <w:r>
        <w:t xml:space="preserve">.  Use the change of variables </w:t>
      </w:r>
      <w:r w:rsidR="00AB13CC" w:rsidRPr="00AB13CC">
        <w:rPr>
          <w:position w:val="-6"/>
        </w:rPr>
        <w:object w:dxaOrig="1060" w:dyaOrig="320" w14:anchorId="39F006BC">
          <v:shape id="_x0000_i1084" type="#_x0000_t75" style="width:53.25pt;height:15.75pt" o:ole="">
            <v:imagedata r:id="rId128" o:title=""/>
          </v:shape>
          <o:OLEObject Type="Embed" ProgID="Equation.DSMT4" ShapeID="_x0000_i1084" DrawAspect="Content" ObjectID="_1846154456" r:id="rId129"/>
        </w:object>
      </w:r>
      <w:r>
        <w:t xml:space="preserve"> </w:t>
      </w:r>
      <w:r w:rsidR="00AB13CC" w:rsidRPr="00AB13CC">
        <w:rPr>
          <w:position w:val="-10"/>
        </w:rPr>
        <w:object w:dxaOrig="800" w:dyaOrig="320" w14:anchorId="369FD385">
          <v:shape id="_x0000_i1085" type="#_x0000_t75" style="width:39.75pt;height:15.75pt" o:ole="">
            <v:imagedata r:id="rId130" o:title=""/>
          </v:shape>
          <o:OLEObject Type="Embed" ProgID="Equation.DSMT4" ShapeID="_x0000_i1085" DrawAspect="Content" ObjectID="_1846154457" r:id="rId131"/>
        </w:object>
      </w:r>
      <w:r>
        <w:t xml:space="preserve"> to find this double integral.</w:t>
      </w:r>
    </w:p>
    <w:p w14:paraId="177CB1B4" w14:textId="77777777" w:rsidR="00563432" w:rsidRDefault="00563432" w:rsidP="00563432">
      <w:pPr>
        <w:pStyle w:val="NoSpacing"/>
      </w:pPr>
    </w:p>
    <w:p w14:paraId="01DD0EC8" w14:textId="45D496B0" w:rsidR="009A76F6" w:rsidRDefault="009A76F6" w:rsidP="00563432">
      <w:pPr>
        <w:pStyle w:val="NoSpacing"/>
      </w:pPr>
    </w:p>
    <w:p w14:paraId="07A5BDC6" w14:textId="7C6E149E" w:rsidR="006B169B" w:rsidRDefault="006B169B" w:rsidP="00563432">
      <w:pPr>
        <w:pStyle w:val="NoSpacing"/>
      </w:pPr>
    </w:p>
    <w:p w14:paraId="2619DA60" w14:textId="48DB5AC8" w:rsidR="006B169B" w:rsidRDefault="006B169B" w:rsidP="00563432">
      <w:pPr>
        <w:pStyle w:val="NoSpacing"/>
      </w:pPr>
    </w:p>
    <w:p w14:paraId="2236968E" w14:textId="233A8EA5" w:rsidR="006B169B" w:rsidRDefault="006B169B" w:rsidP="00563432">
      <w:pPr>
        <w:pStyle w:val="NoSpacing"/>
      </w:pPr>
    </w:p>
    <w:p w14:paraId="187F073E" w14:textId="5C458AF2" w:rsidR="006B169B" w:rsidRDefault="006B169B" w:rsidP="00563432">
      <w:pPr>
        <w:pStyle w:val="NoSpacing"/>
      </w:pPr>
    </w:p>
    <w:p w14:paraId="72F0534E" w14:textId="08B8DF09" w:rsidR="006B169B" w:rsidRDefault="006B169B" w:rsidP="00563432">
      <w:pPr>
        <w:pStyle w:val="NoSpacing"/>
      </w:pPr>
    </w:p>
    <w:p w14:paraId="37510DF3" w14:textId="3B90E72A" w:rsidR="006B169B" w:rsidRDefault="006B169B" w:rsidP="00563432">
      <w:pPr>
        <w:pStyle w:val="NoSpacing"/>
      </w:pPr>
    </w:p>
    <w:p w14:paraId="4100FF77" w14:textId="5E553D76" w:rsidR="006B169B" w:rsidRDefault="006B169B" w:rsidP="00563432">
      <w:pPr>
        <w:pStyle w:val="NoSpacing"/>
      </w:pPr>
    </w:p>
    <w:p w14:paraId="0723D1C8" w14:textId="04338714" w:rsidR="006B169B" w:rsidRDefault="006B169B" w:rsidP="00563432">
      <w:pPr>
        <w:pStyle w:val="NoSpacing"/>
      </w:pPr>
    </w:p>
    <w:p w14:paraId="47D1BE31" w14:textId="547A32EB" w:rsidR="006B169B" w:rsidRDefault="006B169B" w:rsidP="00563432">
      <w:pPr>
        <w:pStyle w:val="NoSpacing"/>
      </w:pPr>
    </w:p>
    <w:p w14:paraId="6F004865" w14:textId="78E64186" w:rsidR="006B169B" w:rsidRDefault="006B169B" w:rsidP="00563432">
      <w:pPr>
        <w:pStyle w:val="NoSpacing"/>
      </w:pPr>
    </w:p>
    <w:p w14:paraId="346CB52E" w14:textId="496F7728" w:rsidR="006B169B" w:rsidRDefault="006B169B" w:rsidP="00563432">
      <w:pPr>
        <w:pStyle w:val="NoSpacing"/>
      </w:pPr>
    </w:p>
    <w:p w14:paraId="543B2461" w14:textId="7BEF77D3" w:rsidR="006B169B" w:rsidRDefault="006B169B" w:rsidP="00563432">
      <w:pPr>
        <w:pStyle w:val="NoSpacing"/>
      </w:pPr>
    </w:p>
    <w:p w14:paraId="2CD4CAA5" w14:textId="7A6EF27B" w:rsidR="006B169B" w:rsidRDefault="006B169B" w:rsidP="00563432">
      <w:pPr>
        <w:pStyle w:val="NoSpacing"/>
      </w:pPr>
    </w:p>
    <w:p w14:paraId="0D595106" w14:textId="3685FBDE" w:rsidR="006B169B" w:rsidRDefault="006B169B" w:rsidP="00563432">
      <w:pPr>
        <w:pStyle w:val="NoSpacing"/>
      </w:pPr>
    </w:p>
    <w:p w14:paraId="4D1C3F53" w14:textId="4FB63E86" w:rsidR="006B169B" w:rsidRDefault="006B169B" w:rsidP="00563432">
      <w:pPr>
        <w:pStyle w:val="NoSpacing"/>
      </w:pPr>
    </w:p>
    <w:p w14:paraId="1D897FAF" w14:textId="3EF430B8" w:rsidR="006B169B" w:rsidRDefault="006B169B" w:rsidP="00563432">
      <w:pPr>
        <w:pStyle w:val="NoSpacing"/>
      </w:pPr>
    </w:p>
    <w:p w14:paraId="38FDDC02" w14:textId="7DEE1868" w:rsidR="006B169B" w:rsidRDefault="006B169B" w:rsidP="00563432">
      <w:pPr>
        <w:pStyle w:val="NoSpacing"/>
      </w:pPr>
    </w:p>
    <w:p w14:paraId="322B4C43" w14:textId="42197132" w:rsidR="006B169B" w:rsidRDefault="006B169B" w:rsidP="00563432">
      <w:pPr>
        <w:pStyle w:val="NoSpacing"/>
      </w:pPr>
    </w:p>
    <w:p w14:paraId="6518503F" w14:textId="70CB6CDB" w:rsidR="006B169B" w:rsidRDefault="006B169B" w:rsidP="00563432">
      <w:pPr>
        <w:pStyle w:val="NoSpacing"/>
      </w:pPr>
    </w:p>
    <w:p w14:paraId="471C03F2" w14:textId="18D03475" w:rsidR="006B169B" w:rsidRDefault="006B169B" w:rsidP="00563432">
      <w:pPr>
        <w:pStyle w:val="NoSpacing"/>
      </w:pPr>
    </w:p>
    <w:p w14:paraId="0679224E" w14:textId="7025CDD8" w:rsidR="006B169B" w:rsidRDefault="006B169B" w:rsidP="00563432">
      <w:pPr>
        <w:pStyle w:val="NoSpacing"/>
      </w:pPr>
    </w:p>
    <w:p w14:paraId="7556CA8E" w14:textId="1DA5A9CA" w:rsidR="006B169B" w:rsidRDefault="006B169B" w:rsidP="00563432">
      <w:pPr>
        <w:pStyle w:val="NoSpacing"/>
      </w:pPr>
    </w:p>
    <w:p w14:paraId="776F7C20" w14:textId="0AF9DE5A" w:rsidR="006B169B" w:rsidRDefault="006B169B" w:rsidP="00563432">
      <w:pPr>
        <w:pStyle w:val="NoSpacing"/>
      </w:pPr>
    </w:p>
    <w:p w14:paraId="2ED3C696" w14:textId="0D76428F" w:rsidR="006B169B" w:rsidRDefault="006B169B" w:rsidP="00563432">
      <w:pPr>
        <w:pStyle w:val="NoSpacing"/>
      </w:pPr>
    </w:p>
    <w:p w14:paraId="0CE4282B" w14:textId="27E5A049" w:rsidR="006B169B" w:rsidRDefault="006B169B" w:rsidP="00563432">
      <w:pPr>
        <w:pStyle w:val="NoSpacing"/>
      </w:pPr>
    </w:p>
    <w:p w14:paraId="2F42DFDF" w14:textId="33932F33" w:rsidR="006B169B" w:rsidRDefault="006B169B" w:rsidP="00563432">
      <w:pPr>
        <w:pStyle w:val="NoSpacing"/>
      </w:pPr>
    </w:p>
    <w:p w14:paraId="3086926B" w14:textId="35ABD303" w:rsidR="006B169B" w:rsidRDefault="006B169B" w:rsidP="00563432">
      <w:pPr>
        <w:pStyle w:val="NoSpacing"/>
      </w:pPr>
    </w:p>
    <w:p w14:paraId="1BCAE026" w14:textId="5105E546" w:rsidR="006B169B" w:rsidRDefault="006B169B" w:rsidP="00563432">
      <w:pPr>
        <w:pStyle w:val="NoSpacing"/>
      </w:pPr>
    </w:p>
    <w:p w14:paraId="680C1C96" w14:textId="77777777" w:rsidR="006B169B" w:rsidRDefault="006B169B" w:rsidP="00563432">
      <w:pPr>
        <w:pStyle w:val="NoSpacing"/>
      </w:pPr>
    </w:p>
    <w:p w14:paraId="67E707B8" w14:textId="252000C0" w:rsidR="009A76F6" w:rsidRDefault="009A76F6" w:rsidP="00563432">
      <w:pPr>
        <w:pStyle w:val="NoSpacing"/>
      </w:pPr>
    </w:p>
    <w:p w14:paraId="57C99699" w14:textId="6BA3450B" w:rsidR="009A76F6" w:rsidRDefault="009A76F6" w:rsidP="00563432">
      <w:pPr>
        <w:pStyle w:val="NoSpacing"/>
      </w:pPr>
    </w:p>
    <w:p w14:paraId="719CB28D" w14:textId="237AB94B" w:rsidR="009A76F6" w:rsidRDefault="009A76F6" w:rsidP="00563432">
      <w:pPr>
        <w:pStyle w:val="NoSpacing"/>
      </w:pPr>
    </w:p>
    <w:p w14:paraId="362345A4" w14:textId="023384CA" w:rsidR="009A76F6" w:rsidRDefault="009A76F6" w:rsidP="00563432">
      <w:pPr>
        <w:pStyle w:val="NoSpacing"/>
      </w:pPr>
    </w:p>
    <w:p w14:paraId="0D79F58E" w14:textId="1ACDF699" w:rsidR="009A76F6" w:rsidRDefault="009A76F6" w:rsidP="00563432">
      <w:pPr>
        <w:pStyle w:val="NoSpacing"/>
      </w:pPr>
    </w:p>
    <w:p w14:paraId="6A7A03ED" w14:textId="65F58BB6" w:rsidR="009A76F6" w:rsidRDefault="009A76F6" w:rsidP="00563432">
      <w:pPr>
        <w:pStyle w:val="NoSpacing"/>
      </w:pPr>
    </w:p>
    <w:p w14:paraId="17FDC58C" w14:textId="7D904C12" w:rsidR="009A76F6" w:rsidRDefault="009A76F6" w:rsidP="00563432">
      <w:pPr>
        <w:pStyle w:val="NoSpacing"/>
      </w:pPr>
    </w:p>
    <w:p w14:paraId="23C341EE" w14:textId="14C516D0" w:rsidR="009A76F6" w:rsidRDefault="009A76F6" w:rsidP="00563432">
      <w:pPr>
        <w:pStyle w:val="NoSpacing"/>
      </w:pPr>
    </w:p>
    <w:p w14:paraId="00C62DB9" w14:textId="77777777" w:rsidR="009A76F6" w:rsidRDefault="009A76F6" w:rsidP="00563432">
      <w:pPr>
        <w:pStyle w:val="NoSpacing"/>
      </w:pPr>
    </w:p>
    <w:p w14:paraId="134DAFEC" w14:textId="77777777" w:rsidR="00D7263D" w:rsidRDefault="00D7263D" w:rsidP="00D7263D">
      <w:pPr>
        <w:pStyle w:val="NoSpacing"/>
        <w:rPr>
          <w:i/>
          <w:iCs/>
        </w:rPr>
      </w:pPr>
      <w:r>
        <w:rPr>
          <w:i/>
          <w:iCs/>
        </w:rPr>
        <w:t>Note</w:t>
      </w:r>
      <w:proofErr w:type="gramStart"/>
      <w:r>
        <w:rPr>
          <w:i/>
          <w:iCs/>
        </w:rPr>
        <w:t>:  In</w:t>
      </w:r>
      <w:proofErr w:type="gramEnd"/>
      <w:r>
        <w:rPr>
          <w:i/>
          <w:iCs/>
        </w:rPr>
        <w:t xml:space="preserve"> the past problems we have been given a </w:t>
      </w:r>
      <w:proofErr w:type="spellStart"/>
      <w:r>
        <w:rPr>
          <w:i/>
          <w:iCs/>
        </w:rPr>
        <w:t>uv</w:t>
      </w:r>
      <w:proofErr w:type="spellEnd"/>
      <w:r>
        <w:rPr>
          <w:i/>
          <w:iCs/>
        </w:rPr>
        <w:t xml:space="preserve">-substitution to use, but in general this is not always the case.  Much like in </w:t>
      </w:r>
      <w:proofErr w:type="gramStart"/>
      <w:r>
        <w:rPr>
          <w:i/>
          <w:iCs/>
        </w:rPr>
        <w:t>Calculus I</w:t>
      </w:r>
      <w:proofErr w:type="gramEnd"/>
      <w:r>
        <w:rPr>
          <w:i/>
          <w:iCs/>
        </w:rPr>
        <w:t xml:space="preserve"> we must find our own substitutions to use.  Our main goals when doing this are to:</w:t>
      </w:r>
    </w:p>
    <w:p w14:paraId="2662B585" w14:textId="77777777" w:rsidR="00D7263D" w:rsidRPr="00BA06D8" w:rsidRDefault="00D7263D" w:rsidP="00D7263D">
      <w:pPr>
        <w:pStyle w:val="NoSpacing"/>
        <w:numPr>
          <w:ilvl w:val="0"/>
          <w:numId w:val="35"/>
        </w:numPr>
      </w:pPr>
      <w:r>
        <w:rPr>
          <w:i/>
          <w:iCs/>
        </w:rPr>
        <w:t>Make sure our integrand is easy to work with (we have seen examples of how integrands setup one way may be more difficult than in others).</w:t>
      </w:r>
    </w:p>
    <w:p w14:paraId="33DA7F6A" w14:textId="04B2A8B5" w:rsidR="00D7263D" w:rsidRPr="00B77713" w:rsidRDefault="00D7263D" w:rsidP="00D7263D">
      <w:pPr>
        <w:pStyle w:val="NoSpacing"/>
        <w:numPr>
          <w:ilvl w:val="0"/>
          <w:numId w:val="35"/>
        </w:numPr>
      </w:pPr>
      <w:r>
        <w:rPr>
          <w:i/>
          <w:iCs/>
        </w:rPr>
        <w:t>Make sure that the region that we are integrating over is easy to work with (we have seen examples of moving to easier regions in polar, spherical, and cylindrical coordinates).</w:t>
      </w:r>
    </w:p>
    <w:p w14:paraId="4D695E1A" w14:textId="104D4C8E" w:rsidR="00EC2DE1" w:rsidRDefault="00EC2DE1" w:rsidP="00EC2DE1">
      <w:pPr>
        <w:pStyle w:val="NoSpacing"/>
      </w:pPr>
      <w:r w:rsidRPr="00855EA1">
        <w:rPr>
          <w:b/>
          <w:u w:val="single"/>
        </w:rPr>
        <w:lastRenderedPageBreak/>
        <w:t xml:space="preserve">Example </w:t>
      </w:r>
      <w:r w:rsidR="0075484B">
        <w:rPr>
          <w:b/>
          <w:u w:val="single"/>
        </w:rPr>
        <w:t>1</w:t>
      </w:r>
      <w:r w:rsidR="00F70A7C">
        <w:rPr>
          <w:b/>
          <w:u w:val="single"/>
        </w:rPr>
        <w:t>0</w:t>
      </w:r>
      <w:proofErr w:type="gramStart"/>
      <w:r w:rsidRPr="00855EA1">
        <w:rPr>
          <w:b/>
          <w:u w:val="single"/>
        </w:rPr>
        <w:t>:</w:t>
      </w:r>
      <w:r>
        <w:t xml:space="preserve">  Consider</w:t>
      </w:r>
      <w:proofErr w:type="gramEnd"/>
      <w:r>
        <w:t xml:space="preserve"> the integral </w:t>
      </w:r>
      <w:r w:rsidR="00AB13CC" w:rsidRPr="00AB13CC">
        <w:rPr>
          <w:position w:val="-30"/>
        </w:rPr>
        <w:object w:dxaOrig="1460" w:dyaOrig="580" w14:anchorId="4D9D36FC">
          <v:shape id="_x0000_i1086" type="#_x0000_t75" style="width:72.75pt;height:29.25pt" o:ole="">
            <v:imagedata r:id="rId132" o:title=""/>
          </v:shape>
          <o:OLEObject Type="Embed" ProgID="Equation.DSMT4" ShapeID="_x0000_i1086" DrawAspect="Content" ObjectID="_1846154458" r:id="rId133"/>
        </w:object>
      </w:r>
      <w:r>
        <w:t xml:space="preserve"> where </w:t>
      </w:r>
      <w:r>
        <w:rPr>
          <w:i/>
        </w:rPr>
        <w:t>R</w:t>
      </w:r>
      <w:r>
        <w:t xml:space="preserve"> is the trapezoidal region with vertices (1,0), (2,0), (</w:t>
      </w:r>
      <w:proofErr w:type="gramStart"/>
      <w:r>
        <w:t>0,-</w:t>
      </w:r>
      <w:proofErr w:type="gramEnd"/>
      <w:r>
        <w:t>2), and (</w:t>
      </w:r>
      <w:proofErr w:type="gramStart"/>
      <w:r>
        <w:t>0,-</w:t>
      </w:r>
      <w:proofErr w:type="gramEnd"/>
      <w:r>
        <w:t>1).</w:t>
      </w:r>
    </w:p>
    <w:p w14:paraId="5E4BEEA6" w14:textId="77777777" w:rsidR="00EC2DE1" w:rsidRDefault="00EC2DE1" w:rsidP="00EC2DE1">
      <w:pPr>
        <w:pStyle w:val="NoSpacing"/>
      </w:pPr>
    </w:p>
    <w:p w14:paraId="220F4307" w14:textId="77777777" w:rsidR="00EC2DE1" w:rsidRDefault="00EC2DE1" w:rsidP="00EC2DE1">
      <w:pPr>
        <w:pStyle w:val="NoSpacing"/>
        <w:numPr>
          <w:ilvl w:val="0"/>
          <w:numId w:val="28"/>
        </w:numPr>
      </w:pPr>
      <w:r>
        <w:t xml:space="preserve">What is a possible change of variables that will make this integral easier to evaluate (give formulas for </w:t>
      </w:r>
      <w:r>
        <w:rPr>
          <w:i/>
        </w:rPr>
        <w:t>x</w:t>
      </w:r>
      <w:r>
        <w:t xml:space="preserve"> and </w:t>
      </w:r>
      <w:r>
        <w:rPr>
          <w:i/>
        </w:rPr>
        <w:t>y</w:t>
      </w:r>
      <w:r>
        <w:t>)?</w:t>
      </w:r>
    </w:p>
    <w:p w14:paraId="3E8B2C86" w14:textId="77777777" w:rsidR="00EC2DE1" w:rsidRDefault="00EC2DE1" w:rsidP="00EC2DE1">
      <w:pPr>
        <w:pStyle w:val="NoSpacing"/>
      </w:pPr>
    </w:p>
    <w:p w14:paraId="208D80E5" w14:textId="321BE274" w:rsidR="00EC2DE1" w:rsidRDefault="00EC2DE1" w:rsidP="00EC2DE1">
      <w:pPr>
        <w:pStyle w:val="NoSpacing"/>
      </w:pPr>
    </w:p>
    <w:p w14:paraId="72CB57B3" w14:textId="7DF06CE1" w:rsidR="006B169B" w:rsidRDefault="006B169B" w:rsidP="00EC2DE1">
      <w:pPr>
        <w:pStyle w:val="NoSpacing"/>
      </w:pPr>
    </w:p>
    <w:p w14:paraId="0B8DE183" w14:textId="5D11161C" w:rsidR="006B169B" w:rsidRDefault="006B169B" w:rsidP="00EC2DE1">
      <w:pPr>
        <w:pStyle w:val="NoSpacing"/>
      </w:pPr>
    </w:p>
    <w:p w14:paraId="738A20DC" w14:textId="151B9F52" w:rsidR="006B169B" w:rsidRDefault="006B169B" w:rsidP="00EC2DE1">
      <w:pPr>
        <w:pStyle w:val="NoSpacing"/>
      </w:pPr>
    </w:p>
    <w:p w14:paraId="5FBBC8F4" w14:textId="42193360" w:rsidR="006B169B" w:rsidRDefault="006B169B" w:rsidP="00EC2DE1">
      <w:pPr>
        <w:pStyle w:val="NoSpacing"/>
      </w:pPr>
    </w:p>
    <w:p w14:paraId="5BD4B194" w14:textId="09AD7474" w:rsidR="006B169B" w:rsidRDefault="006B169B" w:rsidP="00EC2DE1">
      <w:pPr>
        <w:pStyle w:val="NoSpacing"/>
      </w:pPr>
    </w:p>
    <w:p w14:paraId="5E593904" w14:textId="77777777" w:rsidR="006B169B" w:rsidRDefault="006B169B" w:rsidP="00EC2DE1">
      <w:pPr>
        <w:pStyle w:val="NoSpacing"/>
      </w:pPr>
    </w:p>
    <w:p w14:paraId="37F8C424" w14:textId="77777777" w:rsidR="00EC2DE1" w:rsidRDefault="00EC2DE1" w:rsidP="00EC2DE1">
      <w:pPr>
        <w:pStyle w:val="NoSpacing"/>
        <w:numPr>
          <w:ilvl w:val="0"/>
          <w:numId w:val="28"/>
        </w:numPr>
      </w:pPr>
      <w:r>
        <w:t>Use the change of variables from (a) to evaluate the integral.</w:t>
      </w:r>
    </w:p>
    <w:p w14:paraId="5D8958B1" w14:textId="77777777" w:rsidR="00EC2DE1" w:rsidRDefault="00EC2DE1" w:rsidP="00EC2DE1">
      <w:pPr>
        <w:pStyle w:val="NoSpacing"/>
        <w:ind w:left="360"/>
      </w:pPr>
    </w:p>
    <w:p w14:paraId="1E679AFC" w14:textId="6C061577" w:rsidR="00EC2DE1" w:rsidRDefault="00EC2DE1" w:rsidP="00EC2DE1">
      <w:pPr>
        <w:pStyle w:val="NoSpacing"/>
      </w:pPr>
    </w:p>
    <w:p w14:paraId="40725829" w14:textId="7DAD0651" w:rsidR="006B169B" w:rsidRDefault="006B169B" w:rsidP="00EC2DE1">
      <w:pPr>
        <w:pStyle w:val="NoSpacing"/>
      </w:pPr>
    </w:p>
    <w:p w14:paraId="71D84111" w14:textId="10451BE5" w:rsidR="006B169B" w:rsidRDefault="006B169B" w:rsidP="00EC2DE1">
      <w:pPr>
        <w:pStyle w:val="NoSpacing"/>
      </w:pPr>
    </w:p>
    <w:p w14:paraId="464BD743" w14:textId="668E1295" w:rsidR="006B169B" w:rsidRDefault="006B169B" w:rsidP="00EC2DE1">
      <w:pPr>
        <w:pStyle w:val="NoSpacing"/>
      </w:pPr>
    </w:p>
    <w:p w14:paraId="736BD7E2" w14:textId="0B45FFAD" w:rsidR="006B169B" w:rsidRDefault="006B169B" w:rsidP="00EC2DE1">
      <w:pPr>
        <w:pStyle w:val="NoSpacing"/>
      </w:pPr>
    </w:p>
    <w:p w14:paraId="176E4C05" w14:textId="7D6709D2" w:rsidR="006B169B" w:rsidRDefault="006B169B" w:rsidP="00EC2DE1">
      <w:pPr>
        <w:pStyle w:val="NoSpacing"/>
      </w:pPr>
    </w:p>
    <w:p w14:paraId="74F0AB5B" w14:textId="4FEABBD1" w:rsidR="006B169B" w:rsidRDefault="006B169B" w:rsidP="00EC2DE1">
      <w:pPr>
        <w:pStyle w:val="NoSpacing"/>
      </w:pPr>
    </w:p>
    <w:p w14:paraId="7B342135" w14:textId="19EAD7C1" w:rsidR="006B169B" w:rsidRDefault="006B169B" w:rsidP="00EC2DE1">
      <w:pPr>
        <w:pStyle w:val="NoSpacing"/>
      </w:pPr>
    </w:p>
    <w:p w14:paraId="6163D75C" w14:textId="4E49D2DE" w:rsidR="006B169B" w:rsidRDefault="006B169B" w:rsidP="00EC2DE1">
      <w:pPr>
        <w:pStyle w:val="NoSpacing"/>
      </w:pPr>
    </w:p>
    <w:p w14:paraId="012B5E74" w14:textId="77D32669" w:rsidR="006B169B" w:rsidRDefault="006B169B" w:rsidP="00EC2DE1">
      <w:pPr>
        <w:pStyle w:val="NoSpacing"/>
      </w:pPr>
    </w:p>
    <w:p w14:paraId="7A7572AB" w14:textId="06BCFE7D" w:rsidR="006B169B" w:rsidRDefault="006B169B" w:rsidP="00EC2DE1">
      <w:pPr>
        <w:pStyle w:val="NoSpacing"/>
      </w:pPr>
    </w:p>
    <w:p w14:paraId="1B7BB856" w14:textId="745B742F" w:rsidR="006B169B" w:rsidRDefault="006B169B" w:rsidP="00EC2DE1">
      <w:pPr>
        <w:pStyle w:val="NoSpacing"/>
      </w:pPr>
    </w:p>
    <w:p w14:paraId="73853112" w14:textId="57B8856F" w:rsidR="006B169B" w:rsidRDefault="006B169B" w:rsidP="00EC2DE1">
      <w:pPr>
        <w:pStyle w:val="NoSpacing"/>
      </w:pPr>
    </w:p>
    <w:p w14:paraId="5CE3E3F1" w14:textId="2DAC6E9E" w:rsidR="006B169B" w:rsidRDefault="006B169B" w:rsidP="00EC2DE1">
      <w:pPr>
        <w:pStyle w:val="NoSpacing"/>
      </w:pPr>
    </w:p>
    <w:p w14:paraId="4B1C639D" w14:textId="1B264B10" w:rsidR="006B169B" w:rsidRDefault="006B169B" w:rsidP="00EC2DE1">
      <w:pPr>
        <w:pStyle w:val="NoSpacing"/>
      </w:pPr>
    </w:p>
    <w:p w14:paraId="271A742A" w14:textId="3CE73072" w:rsidR="006B169B" w:rsidRDefault="006B169B" w:rsidP="00EC2DE1">
      <w:pPr>
        <w:pStyle w:val="NoSpacing"/>
      </w:pPr>
    </w:p>
    <w:p w14:paraId="0C3A604E" w14:textId="368D507A" w:rsidR="006B169B" w:rsidRDefault="006B169B" w:rsidP="00EC2DE1">
      <w:pPr>
        <w:pStyle w:val="NoSpacing"/>
      </w:pPr>
    </w:p>
    <w:p w14:paraId="66551E60" w14:textId="6A7B42B5" w:rsidR="006B169B" w:rsidRDefault="006B169B" w:rsidP="00EC2DE1">
      <w:pPr>
        <w:pStyle w:val="NoSpacing"/>
      </w:pPr>
    </w:p>
    <w:p w14:paraId="15BB00EF" w14:textId="421F88DF" w:rsidR="006B169B" w:rsidRDefault="006B169B" w:rsidP="00EC2DE1">
      <w:pPr>
        <w:pStyle w:val="NoSpacing"/>
      </w:pPr>
    </w:p>
    <w:p w14:paraId="4ED2A7C1" w14:textId="027A81AA" w:rsidR="006B169B" w:rsidRDefault="006B169B" w:rsidP="00EC2DE1">
      <w:pPr>
        <w:pStyle w:val="NoSpacing"/>
      </w:pPr>
    </w:p>
    <w:p w14:paraId="30CD1579" w14:textId="46BD9E12" w:rsidR="006B169B" w:rsidRDefault="006B169B" w:rsidP="00EC2DE1">
      <w:pPr>
        <w:pStyle w:val="NoSpacing"/>
      </w:pPr>
    </w:p>
    <w:p w14:paraId="73660495" w14:textId="2BCAC57C" w:rsidR="006B169B" w:rsidRDefault="006B169B" w:rsidP="00EC2DE1">
      <w:pPr>
        <w:pStyle w:val="NoSpacing"/>
      </w:pPr>
    </w:p>
    <w:p w14:paraId="1D06FB8B" w14:textId="2FECC0A4" w:rsidR="006B169B" w:rsidRDefault="006B169B" w:rsidP="00EC2DE1">
      <w:pPr>
        <w:pStyle w:val="NoSpacing"/>
      </w:pPr>
    </w:p>
    <w:p w14:paraId="28A70F73" w14:textId="2C086746" w:rsidR="006B169B" w:rsidRDefault="006B169B" w:rsidP="00EC2DE1">
      <w:pPr>
        <w:pStyle w:val="NoSpacing"/>
      </w:pPr>
    </w:p>
    <w:p w14:paraId="596EC09E" w14:textId="08E06596" w:rsidR="006B169B" w:rsidRDefault="006B169B" w:rsidP="00EC2DE1">
      <w:pPr>
        <w:pStyle w:val="NoSpacing"/>
      </w:pPr>
    </w:p>
    <w:p w14:paraId="23A5EC75" w14:textId="2F6D0A7D" w:rsidR="006B169B" w:rsidRDefault="006B169B" w:rsidP="00EC2DE1">
      <w:pPr>
        <w:pStyle w:val="NoSpacing"/>
      </w:pPr>
    </w:p>
    <w:p w14:paraId="053829EA" w14:textId="56ACBAF1" w:rsidR="006B169B" w:rsidRDefault="006B169B" w:rsidP="00EC2DE1">
      <w:pPr>
        <w:pStyle w:val="NoSpacing"/>
      </w:pPr>
    </w:p>
    <w:p w14:paraId="3B8C8D96" w14:textId="77777777" w:rsidR="006B169B" w:rsidRDefault="006B169B" w:rsidP="00EC2DE1">
      <w:pPr>
        <w:pStyle w:val="NoSpacing"/>
      </w:pPr>
    </w:p>
    <w:p w14:paraId="79101F1E" w14:textId="7A86CB17" w:rsidR="006B169B" w:rsidRDefault="006B169B" w:rsidP="00EC2DE1">
      <w:pPr>
        <w:pStyle w:val="NoSpacing"/>
      </w:pPr>
    </w:p>
    <w:p w14:paraId="202A21AD" w14:textId="0B5AA81E" w:rsidR="006B169B" w:rsidRDefault="006B169B" w:rsidP="00EC2DE1">
      <w:pPr>
        <w:pStyle w:val="NoSpacing"/>
      </w:pPr>
    </w:p>
    <w:p w14:paraId="2FF03834" w14:textId="2DA8EA4C" w:rsidR="006B169B" w:rsidRDefault="006B169B" w:rsidP="00EC2DE1">
      <w:pPr>
        <w:pStyle w:val="NoSpacing"/>
      </w:pPr>
    </w:p>
    <w:p w14:paraId="4431436B" w14:textId="30F44999" w:rsidR="006B169B" w:rsidRDefault="006B169B" w:rsidP="00EC2DE1">
      <w:pPr>
        <w:pStyle w:val="NoSpacing"/>
      </w:pPr>
    </w:p>
    <w:p w14:paraId="26B83160" w14:textId="034AEB99" w:rsidR="006B169B" w:rsidRDefault="006B169B" w:rsidP="00EC2DE1">
      <w:pPr>
        <w:pStyle w:val="NoSpacing"/>
      </w:pPr>
    </w:p>
    <w:p w14:paraId="6C3CF724" w14:textId="79E20083" w:rsidR="006B169B" w:rsidRDefault="006B169B" w:rsidP="00EC2DE1">
      <w:pPr>
        <w:pStyle w:val="NoSpacing"/>
      </w:pPr>
    </w:p>
    <w:p w14:paraId="6E3A89AA" w14:textId="56C02422" w:rsidR="006B169B" w:rsidRDefault="006B169B" w:rsidP="00EC2DE1">
      <w:pPr>
        <w:pStyle w:val="NoSpacing"/>
      </w:pPr>
    </w:p>
    <w:p w14:paraId="2437236A" w14:textId="77777777" w:rsidR="006B169B" w:rsidRDefault="006B169B" w:rsidP="00EC2DE1">
      <w:pPr>
        <w:pStyle w:val="NoSpacing"/>
      </w:pPr>
    </w:p>
    <w:p w14:paraId="4749460D" w14:textId="0F19607D" w:rsidR="0075484B" w:rsidRDefault="0075484B" w:rsidP="0075484B">
      <w:pPr>
        <w:pStyle w:val="NoSpacing"/>
      </w:pPr>
      <w:r>
        <w:lastRenderedPageBreak/>
        <w:t>We end 4.7 by briefly discuss</w:t>
      </w:r>
      <w:r w:rsidR="00B30806">
        <w:t>ing</w:t>
      </w:r>
      <w:r>
        <w:t xml:space="preserve"> how the change of variables theorem generalizes to triple integrals.</w:t>
      </w:r>
    </w:p>
    <w:tbl>
      <w:tblPr>
        <w:tblStyle w:val="TableGrid"/>
        <w:tblW w:w="0" w:type="auto"/>
        <w:tblLook w:val="04A0" w:firstRow="1" w:lastRow="0" w:firstColumn="1" w:lastColumn="0" w:noHBand="0" w:noVBand="1"/>
      </w:tblPr>
      <w:tblGrid>
        <w:gridCol w:w="10790"/>
      </w:tblGrid>
      <w:tr w:rsidR="0075484B" w14:paraId="487D8A2E" w14:textId="77777777" w:rsidTr="00563934">
        <w:tc>
          <w:tcPr>
            <w:tcW w:w="10790" w:type="dxa"/>
          </w:tcPr>
          <w:p w14:paraId="32181BC9" w14:textId="77777777" w:rsidR="0075484B" w:rsidRDefault="0075484B" w:rsidP="00563934">
            <w:pPr>
              <w:pStyle w:val="NoSpacing"/>
            </w:pPr>
          </w:p>
          <w:p w14:paraId="61EEC4A3" w14:textId="4FD806BB" w:rsidR="0075484B" w:rsidRDefault="0075484B" w:rsidP="00563934">
            <w:pPr>
              <w:pStyle w:val="NoSpacing"/>
            </w:pPr>
            <w:r>
              <w:rPr>
                <w:b/>
              </w:rPr>
              <w:t>Definition</w:t>
            </w:r>
            <w:proofErr w:type="gramStart"/>
            <w:r>
              <w:rPr>
                <w:b/>
              </w:rPr>
              <w:t>:</w:t>
            </w:r>
            <w:r>
              <w:t xml:space="preserve">  Suppose</w:t>
            </w:r>
            <w:proofErr w:type="gramEnd"/>
            <w:r>
              <w:t xml:space="preserve"> that </w:t>
            </w:r>
            <w:r>
              <w:rPr>
                <w:i/>
              </w:rPr>
              <w:t>T</w:t>
            </w:r>
            <w:r>
              <w:t xml:space="preserve"> is a transformation from </w:t>
            </w:r>
            <w:proofErr w:type="spellStart"/>
            <w:r>
              <w:rPr>
                <w:i/>
              </w:rPr>
              <w:t>uvw</w:t>
            </w:r>
            <w:proofErr w:type="spellEnd"/>
            <w:r>
              <w:t xml:space="preserve">-space to </w:t>
            </w:r>
            <w:proofErr w:type="spellStart"/>
            <w:r>
              <w:rPr>
                <w:i/>
              </w:rPr>
              <w:t>xyz</w:t>
            </w:r>
            <w:proofErr w:type="spellEnd"/>
            <w:r>
              <w:t xml:space="preserve">-space given by </w:t>
            </w:r>
            <w:r w:rsidR="00AB13CC" w:rsidRPr="00AB13CC">
              <w:rPr>
                <w:position w:val="-14"/>
              </w:rPr>
              <w:object w:dxaOrig="4400" w:dyaOrig="400" w14:anchorId="6DD175BA">
                <v:shape id="_x0000_i1087" type="#_x0000_t75" style="width:219.75pt;height:19.5pt" o:ole="">
                  <v:imagedata r:id="rId134" o:title=""/>
                </v:shape>
                <o:OLEObject Type="Embed" ProgID="Equation.DSMT4" ShapeID="_x0000_i1087" DrawAspect="Content" ObjectID="_1846154459" r:id="rId135"/>
              </w:object>
            </w:r>
            <w:r>
              <w:t xml:space="preserve">.  If the first order partials of the component functions of </w:t>
            </w:r>
            <w:r>
              <w:rPr>
                <w:i/>
              </w:rPr>
              <w:t>T</w:t>
            </w:r>
            <w:r>
              <w:t xml:space="preserve"> are continuous, then the </w:t>
            </w:r>
            <w:r>
              <w:rPr>
                <w:u w:val="single"/>
              </w:rPr>
              <w:t>Jacobian</w:t>
            </w:r>
            <w:r>
              <w:t xml:space="preserve"> of </w:t>
            </w:r>
            <w:r>
              <w:rPr>
                <w:i/>
              </w:rPr>
              <w:t>T</w:t>
            </w:r>
            <w:r>
              <w:t xml:space="preserve"> is the </w:t>
            </w:r>
            <w:r w:rsidR="00DE6B6A">
              <w:t>three-by-three</w:t>
            </w:r>
            <w:r>
              <w:t xml:space="preserve"> determinant:</w:t>
            </w:r>
          </w:p>
          <w:p w14:paraId="1FFA7A28" w14:textId="71E47D52" w:rsidR="0075484B" w:rsidRDefault="00AB13CC" w:rsidP="00563934">
            <w:pPr>
              <w:pStyle w:val="NoSpacing"/>
              <w:jc w:val="center"/>
            </w:pPr>
            <w:r w:rsidRPr="00AB13CC">
              <w:rPr>
                <w:position w:val="-92"/>
              </w:rPr>
              <w:object w:dxaOrig="2640" w:dyaOrig="1960" w14:anchorId="03C6B2AF">
                <v:shape id="_x0000_i1088" type="#_x0000_t75" style="width:132.75pt;height:98.25pt" o:ole="">
                  <v:imagedata r:id="rId136" o:title=""/>
                </v:shape>
                <o:OLEObject Type="Embed" ProgID="Equation.DSMT4" ShapeID="_x0000_i1088" DrawAspect="Content" ObjectID="_1846154460" r:id="rId137"/>
              </w:object>
            </w:r>
            <w:r w:rsidR="0075484B">
              <w:t>.</w:t>
            </w:r>
          </w:p>
          <w:p w14:paraId="672D1B4F" w14:textId="77777777" w:rsidR="0075484B" w:rsidRDefault="0075484B" w:rsidP="00563934">
            <w:pPr>
              <w:pStyle w:val="NoSpacing"/>
            </w:pPr>
          </w:p>
        </w:tc>
      </w:tr>
    </w:tbl>
    <w:p w14:paraId="132AD072" w14:textId="0539B358" w:rsidR="0075484B" w:rsidRPr="001D068E" w:rsidRDefault="0075484B" w:rsidP="0075484B">
      <w:pPr>
        <w:pStyle w:val="NoSpacing"/>
      </w:pPr>
    </w:p>
    <w:tbl>
      <w:tblPr>
        <w:tblStyle w:val="TableGrid"/>
        <w:tblW w:w="0" w:type="auto"/>
        <w:tblLook w:val="04A0" w:firstRow="1" w:lastRow="0" w:firstColumn="1" w:lastColumn="0" w:noHBand="0" w:noVBand="1"/>
      </w:tblPr>
      <w:tblGrid>
        <w:gridCol w:w="10790"/>
      </w:tblGrid>
      <w:tr w:rsidR="0075484B" w14:paraId="68457C61" w14:textId="77777777" w:rsidTr="00563934">
        <w:tc>
          <w:tcPr>
            <w:tcW w:w="10790" w:type="dxa"/>
          </w:tcPr>
          <w:p w14:paraId="37570617" w14:textId="77777777" w:rsidR="0075484B" w:rsidRDefault="0075484B" w:rsidP="00563934">
            <w:pPr>
              <w:pStyle w:val="NoSpacing"/>
            </w:pPr>
          </w:p>
          <w:p w14:paraId="20916AE9" w14:textId="77777777" w:rsidR="0075484B" w:rsidRDefault="0075484B" w:rsidP="00563934">
            <w:pPr>
              <w:pStyle w:val="NoSpacing"/>
            </w:pPr>
            <w:r>
              <w:rPr>
                <w:b/>
              </w:rPr>
              <w:t>Fact:</w:t>
            </w:r>
            <w:r>
              <w:rPr>
                <w:b/>
              </w:rPr>
              <w:tab/>
            </w:r>
            <w:r>
              <w:t xml:space="preserve">Under similar hypotheses to the change of variables for a double integral theorem, it is possible to prove a theorem for the change of variables of a triple integral.  The formula for the change of variables is: </w:t>
            </w:r>
          </w:p>
          <w:p w14:paraId="05BF3C39" w14:textId="77777777" w:rsidR="0075484B" w:rsidRDefault="0075484B" w:rsidP="00563934">
            <w:pPr>
              <w:pStyle w:val="NoSpacing"/>
              <w:jc w:val="center"/>
            </w:pPr>
          </w:p>
          <w:p w14:paraId="14760670" w14:textId="3E050A5F" w:rsidR="0075484B" w:rsidRDefault="00AB13CC" w:rsidP="00563934">
            <w:pPr>
              <w:pStyle w:val="NoSpacing"/>
              <w:jc w:val="center"/>
            </w:pPr>
            <w:r w:rsidRPr="00AB13CC">
              <w:rPr>
                <w:position w:val="-34"/>
              </w:rPr>
              <w:object w:dxaOrig="7360" w:dyaOrig="800" w14:anchorId="0A7B7305">
                <v:shape id="_x0000_i1089" type="#_x0000_t75" style="width:368.25pt;height:39.75pt" o:ole="">
                  <v:imagedata r:id="rId138" o:title=""/>
                </v:shape>
                <o:OLEObject Type="Embed" ProgID="Equation.DSMT4" ShapeID="_x0000_i1089" DrawAspect="Content" ObjectID="_1846154461" r:id="rId139"/>
              </w:object>
            </w:r>
            <w:r w:rsidR="0075484B">
              <w:t>.</w:t>
            </w:r>
          </w:p>
          <w:p w14:paraId="0EE1C537" w14:textId="77777777" w:rsidR="0075484B" w:rsidRDefault="0075484B" w:rsidP="00563934">
            <w:pPr>
              <w:pStyle w:val="NoSpacing"/>
              <w:jc w:val="center"/>
            </w:pPr>
          </w:p>
          <w:p w14:paraId="0657903F" w14:textId="77777777" w:rsidR="0075484B" w:rsidRDefault="0075484B" w:rsidP="00563934">
            <w:pPr>
              <w:pStyle w:val="NoSpacing"/>
            </w:pPr>
          </w:p>
        </w:tc>
      </w:tr>
    </w:tbl>
    <w:p w14:paraId="4CC1779E" w14:textId="77777777" w:rsidR="0075484B" w:rsidRDefault="0075484B" w:rsidP="0075484B">
      <w:pPr>
        <w:pStyle w:val="NoSpacing"/>
      </w:pPr>
    </w:p>
    <w:p w14:paraId="4B2445DB" w14:textId="124B1FF0" w:rsidR="0075484B" w:rsidRDefault="0075484B" w:rsidP="0075484B">
      <w:pPr>
        <w:pStyle w:val="NoSpacing"/>
      </w:pPr>
      <w:r w:rsidRPr="001B4BF9">
        <w:rPr>
          <w:b/>
          <w:u w:val="single"/>
        </w:rPr>
        <w:t xml:space="preserve">Example </w:t>
      </w:r>
      <w:r>
        <w:rPr>
          <w:b/>
          <w:u w:val="single"/>
        </w:rPr>
        <w:t>1</w:t>
      </w:r>
      <w:r w:rsidR="00F70A7C">
        <w:rPr>
          <w:b/>
          <w:u w:val="single"/>
        </w:rPr>
        <w:t>1</w:t>
      </w:r>
      <w:proofErr w:type="gramStart"/>
      <w:r w:rsidRPr="001B4BF9">
        <w:rPr>
          <w:b/>
          <w:u w:val="single"/>
        </w:rPr>
        <w:t>:</w:t>
      </w:r>
      <w:r>
        <w:t xml:space="preserve">  Suppose</w:t>
      </w:r>
      <w:proofErr w:type="gramEnd"/>
      <w:r>
        <w:t xml:space="preserve"> that </w:t>
      </w:r>
      <w:r>
        <w:rPr>
          <w:i/>
        </w:rPr>
        <w:t>E</w:t>
      </w:r>
      <w:r>
        <w:t xml:space="preserve"> is the region in 3</w:t>
      </w:r>
      <w:r w:rsidR="00595C6F">
        <w:t>-</w:t>
      </w:r>
      <w:r>
        <w:t xml:space="preserve">space given in spherical by </w:t>
      </w:r>
      <w:r w:rsidR="00AB13CC" w:rsidRPr="00AB13CC">
        <w:rPr>
          <w:position w:val="-14"/>
        </w:rPr>
        <w:object w:dxaOrig="5960" w:dyaOrig="400" w14:anchorId="122EB6F0">
          <v:shape id="_x0000_i1090" type="#_x0000_t75" style="width:297.75pt;height:19.5pt" o:ole="">
            <v:imagedata r:id="rId140" o:title=""/>
          </v:shape>
          <o:OLEObject Type="Embed" ProgID="Equation.DSMT4" ShapeID="_x0000_i1090" DrawAspect="Content" ObjectID="_1846154462" r:id="rId141"/>
        </w:object>
      </w:r>
      <w:r>
        <w:t xml:space="preserve">.  </w:t>
      </w:r>
    </w:p>
    <w:p w14:paraId="4998B2CE" w14:textId="3DDF514B" w:rsidR="0075484B" w:rsidRDefault="0075484B" w:rsidP="0075484B">
      <w:pPr>
        <w:pStyle w:val="NoSpacing"/>
      </w:pPr>
      <w:r>
        <w:t xml:space="preserve">Then, </w:t>
      </w:r>
      <w:r>
        <w:rPr>
          <w:i/>
        </w:rPr>
        <w:t>E</w:t>
      </w:r>
      <w:r>
        <w:t xml:space="preserve"> is the image of the region </w:t>
      </w:r>
      <w:r w:rsidR="00AB13CC" w:rsidRPr="00AB13CC">
        <w:rPr>
          <w:position w:val="-14"/>
        </w:rPr>
        <w:object w:dxaOrig="5940" w:dyaOrig="400" w14:anchorId="288F0769">
          <v:shape id="_x0000_i1091" type="#_x0000_t75" style="width:297.75pt;height:19.5pt" o:ole="">
            <v:imagedata r:id="rId142" o:title=""/>
          </v:shape>
          <o:OLEObject Type="Embed" ProgID="Equation.DSMT4" ShapeID="_x0000_i1091" DrawAspect="Content" ObjectID="_1846154463" r:id="rId143"/>
        </w:object>
      </w:r>
      <w:r>
        <w:t xml:space="preserve"> in the </w:t>
      </w:r>
      <w:r w:rsidR="00AB13CC" w:rsidRPr="00AB13CC">
        <w:rPr>
          <w:position w:val="-10"/>
        </w:rPr>
        <w:object w:dxaOrig="1219" w:dyaOrig="320" w14:anchorId="618AB84E">
          <v:shape id="_x0000_i1092" type="#_x0000_t75" style="width:60.75pt;height:15.75pt" o:ole="">
            <v:imagedata r:id="rId144" o:title=""/>
          </v:shape>
          <o:OLEObject Type="Embed" ProgID="Equation.DSMT4" ShapeID="_x0000_i1092" DrawAspect="Content" ObjectID="_1846154464" r:id="rId145"/>
        </w:object>
      </w:r>
      <w:r>
        <w:t xml:space="preserve"> under the transformation </w:t>
      </w:r>
      <w:r w:rsidR="00AB13CC" w:rsidRPr="00AB13CC">
        <w:rPr>
          <w:position w:val="-14"/>
        </w:rPr>
        <w:object w:dxaOrig="5520" w:dyaOrig="400" w14:anchorId="0711C6F5">
          <v:shape id="_x0000_i1093" type="#_x0000_t75" style="width:275.25pt;height:19.5pt" o:ole="">
            <v:imagedata r:id="rId146" o:title=""/>
          </v:shape>
          <o:OLEObject Type="Embed" ProgID="Equation.DSMT4" ShapeID="_x0000_i1093" DrawAspect="Content" ObjectID="_1846154465" r:id="rId147"/>
        </w:object>
      </w:r>
      <w:r>
        <w:t xml:space="preserve">.  </w:t>
      </w:r>
    </w:p>
    <w:p w14:paraId="02107749" w14:textId="32777C0D" w:rsidR="0075484B" w:rsidRDefault="0075484B" w:rsidP="0075484B">
      <w:pPr>
        <w:pStyle w:val="NoSpacing"/>
      </w:pPr>
      <w:r>
        <w:t xml:space="preserve">Use the change of variables fact just mentioned to find a formula for </w:t>
      </w:r>
      <w:r w:rsidR="00AB13CC" w:rsidRPr="00AB13CC">
        <w:rPr>
          <w:position w:val="-30"/>
        </w:rPr>
        <w:object w:dxaOrig="1660" w:dyaOrig="580" w14:anchorId="56449B35">
          <v:shape id="_x0000_i1094" type="#_x0000_t75" style="width:83.25pt;height:29.25pt" o:ole="">
            <v:imagedata r:id="rId148" o:title=""/>
          </v:shape>
          <o:OLEObject Type="Embed" ProgID="Equation.DSMT4" ShapeID="_x0000_i1094" DrawAspect="Content" ObjectID="_1846154466" r:id="rId149"/>
        </w:object>
      </w:r>
      <w:r>
        <w:t xml:space="preserve"> (you may assume </w:t>
      </w:r>
      <w:r w:rsidR="00504B13">
        <w:rPr>
          <w:i/>
        </w:rPr>
        <w:t>f</w:t>
      </w:r>
      <w:r w:rsidR="00504B13">
        <w:t xml:space="preserve"> is</w:t>
      </w:r>
      <w:r>
        <w:t xml:space="preserve"> continuous on </w:t>
      </w:r>
      <w:r>
        <w:rPr>
          <w:i/>
        </w:rPr>
        <w:t>E</w:t>
      </w:r>
      <w:r>
        <w:t>).</w:t>
      </w:r>
    </w:p>
    <w:p w14:paraId="4CBCD4F4" w14:textId="62FD65CE" w:rsidR="0075484B" w:rsidRDefault="0075484B" w:rsidP="0075484B">
      <w:pPr>
        <w:pStyle w:val="NoSpacing"/>
      </w:pPr>
    </w:p>
    <w:p w14:paraId="2E377F55" w14:textId="768EFE93" w:rsidR="00FE4E69" w:rsidRDefault="00FE4E69" w:rsidP="0075484B">
      <w:pPr>
        <w:pStyle w:val="NoSpacing"/>
      </w:pPr>
    </w:p>
    <w:p w14:paraId="66C95193" w14:textId="544B5E20" w:rsidR="00FE4E69" w:rsidRDefault="00FE4E69" w:rsidP="0075484B">
      <w:pPr>
        <w:pStyle w:val="NoSpacing"/>
      </w:pPr>
    </w:p>
    <w:p w14:paraId="6A66D6C7" w14:textId="064A7261" w:rsidR="00FE4E69" w:rsidRDefault="00FE4E69" w:rsidP="0075484B">
      <w:pPr>
        <w:pStyle w:val="NoSpacing"/>
      </w:pPr>
    </w:p>
    <w:p w14:paraId="71129DCB" w14:textId="723C7B8A" w:rsidR="00FE4E69" w:rsidRDefault="00FE4E69" w:rsidP="0075484B">
      <w:pPr>
        <w:pStyle w:val="NoSpacing"/>
      </w:pPr>
    </w:p>
    <w:p w14:paraId="155C54A5" w14:textId="12280CFE" w:rsidR="00FE4E69" w:rsidRDefault="00FE4E69" w:rsidP="0075484B">
      <w:pPr>
        <w:pStyle w:val="NoSpacing"/>
      </w:pPr>
    </w:p>
    <w:p w14:paraId="258737F4" w14:textId="4F7A50A6" w:rsidR="00FE4E69" w:rsidRDefault="00FE4E69" w:rsidP="0075484B">
      <w:pPr>
        <w:pStyle w:val="NoSpacing"/>
      </w:pPr>
    </w:p>
    <w:p w14:paraId="2274D54F" w14:textId="77280BD7" w:rsidR="00FE4E69" w:rsidRDefault="00FE4E69" w:rsidP="0075484B">
      <w:pPr>
        <w:pStyle w:val="NoSpacing"/>
      </w:pPr>
    </w:p>
    <w:p w14:paraId="565B36A2" w14:textId="044BC4B0" w:rsidR="00FE4E69" w:rsidRDefault="00FE4E69" w:rsidP="0075484B">
      <w:pPr>
        <w:pStyle w:val="NoSpacing"/>
      </w:pPr>
    </w:p>
    <w:p w14:paraId="69C553A0" w14:textId="52260A19" w:rsidR="00FE4E69" w:rsidRDefault="00FE4E69" w:rsidP="0075484B">
      <w:pPr>
        <w:pStyle w:val="NoSpacing"/>
      </w:pPr>
    </w:p>
    <w:p w14:paraId="185E4D48" w14:textId="74C781B8" w:rsidR="00FE4E69" w:rsidRDefault="00FE4E69" w:rsidP="0075484B">
      <w:pPr>
        <w:pStyle w:val="NoSpacing"/>
      </w:pPr>
    </w:p>
    <w:p w14:paraId="24C86363" w14:textId="3699840A" w:rsidR="00FE4E69" w:rsidRDefault="00FE4E69" w:rsidP="0075484B">
      <w:pPr>
        <w:pStyle w:val="NoSpacing"/>
      </w:pPr>
    </w:p>
    <w:p w14:paraId="3A6B3A84" w14:textId="3EB0AD59" w:rsidR="00FE4E69" w:rsidRDefault="00FE4E69" w:rsidP="0075484B">
      <w:pPr>
        <w:pStyle w:val="NoSpacing"/>
      </w:pPr>
    </w:p>
    <w:p w14:paraId="1AF70F8B" w14:textId="131C03AB" w:rsidR="00FE4E69" w:rsidRDefault="00FE4E69" w:rsidP="0075484B">
      <w:pPr>
        <w:pStyle w:val="NoSpacing"/>
      </w:pPr>
    </w:p>
    <w:p w14:paraId="34C56521" w14:textId="13C56AB3" w:rsidR="00FE4E69" w:rsidRDefault="00FE4E69" w:rsidP="0075484B">
      <w:pPr>
        <w:pStyle w:val="NoSpacing"/>
      </w:pPr>
    </w:p>
    <w:p w14:paraId="179B01FD" w14:textId="30A7F9CA" w:rsidR="00FE4E69" w:rsidRDefault="00FE4E69" w:rsidP="0075484B">
      <w:pPr>
        <w:pStyle w:val="NoSpacing"/>
      </w:pPr>
    </w:p>
    <w:p w14:paraId="37267AAC" w14:textId="5A3CEC7A" w:rsidR="00FE4E69" w:rsidRDefault="00FE4E69" w:rsidP="0075484B">
      <w:pPr>
        <w:pStyle w:val="NoSpacing"/>
      </w:pPr>
    </w:p>
    <w:p w14:paraId="6E48F5E9" w14:textId="000ED393" w:rsidR="00FE4E69" w:rsidRDefault="00FE4E69" w:rsidP="0075484B">
      <w:pPr>
        <w:pStyle w:val="NoSpacing"/>
      </w:pPr>
    </w:p>
    <w:p w14:paraId="53D75F7B" w14:textId="0876CA8E" w:rsidR="00FE4E69" w:rsidRDefault="00FE4E69" w:rsidP="0075484B">
      <w:pPr>
        <w:pStyle w:val="NoSpacing"/>
      </w:pPr>
    </w:p>
    <w:p w14:paraId="504554AB" w14:textId="77777777" w:rsidR="00FE4E69" w:rsidRDefault="00FE4E69" w:rsidP="0075484B">
      <w:pPr>
        <w:pStyle w:val="NoSpacing"/>
      </w:pPr>
    </w:p>
    <w:sectPr w:rsidR="00FE4E69" w:rsidSect="00577865">
      <w:headerReference w:type="first" r:id="rId15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796C8" w14:textId="77777777" w:rsidR="00F502A1" w:rsidRDefault="00F502A1" w:rsidP="00B5335A">
      <w:r>
        <w:separator/>
      </w:r>
    </w:p>
  </w:endnote>
  <w:endnote w:type="continuationSeparator" w:id="0">
    <w:p w14:paraId="36AE504B" w14:textId="77777777" w:rsidR="00F502A1" w:rsidRDefault="00F502A1"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4B8F4" w14:textId="77777777" w:rsidR="00F502A1" w:rsidRDefault="00F502A1" w:rsidP="00B5335A">
      <w:r>
        <w:separator/>
      </w:r>
    </w:p>
  </w:footnote>
  <w:footnote w:type="continuationSeparator" w:id="0">
    <w:p w14:paraId="2F3645CD" w14:textId="77777777" w:rsidR="00F502A1" w:rsidRDefault="00F502A1"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577865" w14:paraId="2A38F5F6" w14:textId="77777777" w:rsidTr="00B04318">
      <w:trPr>
        <w:trHeight w:val="461"/>
      </w:trPr>
      <w:tc>
        <w:tcPr>
          <w:tcW w:w="1782" w:type="dxa"/>
          <w:hideMark/>
        </w:tcPr>
        <w:p w14:paraId="06B1C2A3" w14:textId="77777777" w:rsidR="00577865" w:rsidRDefault="00577865" w:rsidP="00577865">
          <w:pPr>
            <w:rPr>
              <w:rFonts w:cs="Times New Roman"/>
              <w:b/>
              <w:sz w:val="32"/>
            </w:rPr>
          </w:pPr>
          <w:r>
            <w:rPr>
              <w:rFonts w:cs="Times New Roman"/>
              <w:b/>
              <w:sz w:val="32"/>
            </w:rPr>
            <w:t>MTH 202</w:t>
          </w:r>
        </w:p>
      </w:tc>
      <w:tc>
        <w:tcPr>
          <w:tcW w:w="7146" w:type="dxa"/>
          <w:hideMark/>
        </w:tcPr>
        <w:p w14:paraId="6C848988" w14:textId="77777777" w:rsidR="00577865" w:rsidRDefault="00577865" w:rsidP="00577865">
          <w:pPr>
            <w:jc w:val="center"/>
            <w:rPr>
              <w:rFonts w:cs="Times New Roman"/>
              <w:b/>
              <w:sz w:val="28"/>
              <w:szCs w:val="28"/>
            </w:rPr>
          </w:pPr>
          <w:r w:rsidRPr="00EA46CA">
            <w:rPr>
              <w:rFonts w:cs="Times New Roman"/>
              <w:b/>
              <w:sz w:val="32"/>
              <w:szCs w:val="28"/>
            </w:rPr>
            <w:t xml:space="preserve">Chapter </w:t>
          </w:r>
          <w:r>
            <w:rPr>
              <w:rFonts w:cs="Times New Roman"/>
              <w:b/>
              <w:sz w:val="32"/>
              <w:szCs w:val="28"/>
            </w:rPr>
            <w:t>4</w:t>
          </w:r>
          <w:r w:rsidRPr="00EA46CA">
            <w:rPr>
              <w:rFonts w:cs="Times New Roman"/>
              <w:b/>
              <w:sz w:val="32"/>
              <w:szCs w:val="28"/>
            </w:rPr>
            <w:t xml:space="preserve">: </w:t>
          </w:r>
          <w:r>
            <w:rPr>
              <w:rFonts w:cs="Times New Roman"/>
              <w:b/>
              <w:sz w:val="32"/>
              <w:szCs w:val="28"/>
            </w:rPr>
            <w:t>Multiple Integrals</w:t>
          </w:r>
        </w:p>
      </w:tc>
      <w:tc>
        <w:tcPr>
          <w:tcW w:w="2218" w:type="dxa"/>
        </w:tcPr>
        <w:p w14:paraId="339D0797" w14:textId="77777777" w:rsidR="00577865" w:rsidRDefault="00577865" w:rsidP="00577865">
          <w:pPr>
            <w:jc w:val="right"/>
            <w:rPr>
              <w:rFonts w:cs="Times New Roman"/>
              <w:b/>
              <w:sz w:val="32"/>
            </w:rPr>
          </w:pPr>
        </w:p>
      </w:tc>
    </w:tr>
  </w:tbl>
  <w:p w14:paraId="4F66FD25" w14:textId="77777777" w:rsidR="00577865" w:rsidRDefault="005778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608A"/>
    <w:multiLevelType w:val="hybridMultilevel"/>
    <w:tmpl w:val="92A2E454"/>
    <w:lvl w:ilvl="0" w:tplc="0E145922">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B3719D"/>
    <w:multiLevelType w:val="hybridMultilevel"/>
    <w:tmpl w:val="044C3C42"/>
    <w:lvl w:ilvl="0" w:tplc="33C45A2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561F30"/>
    <w:multiLevelType w:val="hybridMultilevel"/>
    <w:tmpl w:val="FC6075F0"/>
    <w:lvl w:ilvl="0" w:tplc="7A4C3C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230F6A"/>
    <w:multiLevelType w:val="hybridMultilevel"/>
    <w:tmpl w:val="A1F6CF4C"/>
    <w:lvl w:ilvl="0" w:tplc="104C7DE4">
      <w:start w:val="1"/>
      <w:numFmt w:val="lowerLetter"/>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C7598E"/>
    <w:multiLevelType w:val="hybridMultilevel"/>
    <w:tmpl w:val="ADF8ACF2"/>
    <w:lvl w:ilvl="0" w:tplc="5220EAA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9B96180"/>
    <w:multiLevelType w:val="hybridMultilevel"/>
    <w:tmpl w:val="F5FC7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35DDC"/>
    <w:multiLevelType w:val="hybridMultilevel"/>
    <w:tmpl w:val="9E42B220"/>
    <w:lvl w:ilvl="0" w:tplc="DFA2D5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319B6"/>
    <w:multiLevelType w:val="hybridMultilevel"/>
    <w:tmpl w:val="D5FA8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900AE4"/>
    <w:multiLevelType w:val="hybridMultilevel"/>
    <w:tmpl w:val="E3FA6ED4"/>
    <w:lvl w:ilvl="0" w:tplc="C6AE7C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C556A9"/>
    <w:multiLevelType w:val="hybridMultilevel"/>
    <w:tmpl w:val="DFD823E0"/>
    <w:lvl w:ilvl="0" w:tplc="E752B3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0B2D32"/>
    <w:multiLevelType w:val="hybridMultilevel"/>
    <w:tmpl w:val="D3364F58"/>
    <w:lvl w:ilvl="0" w:tplc="767CD1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23"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8E1D4B"/>
    <w:multiLevelType w:val="hybridMultilevel"/>
    <w:tmpl w:val="A62088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31288F"/>
    <w:multiLevelType w:val="hybridMultilevel"/>
    <w:tmpl w:val="1AC2E588"/>
    <w:lvl w:ilvl="0" w:tplc="1D7A4EB4">
      <w:start w:val="1"/>
      <w:numFmt w:val="decimal"/>
      <w:lvlText w:val="%1."/>
      <w:lvlJc w:val="left"/>
      <w:pPr>
        <w:ind w:left="450" w:hanging="360"/>
      </w:pPr>
      <w:rPr>
        <w:rFonts w:ascii="Times New Roman" w:eastAsiaTheme="minorHAnsi" w:hAnsi="Times New Roman" w:cs="Times New Roman"/>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4"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5" w15:restartNumberingAfterBreak="0">
    <w:nsid w:val="6F683181"/>
    <w:multiLevelType w:val="hybridMultilevel"/>
    <w:tmpl w:val="9148FB9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25B6A97"/>
    <w:multiLevelType w:val="hybridMultilevel"/>
    <w:tmpl w:val="37A6641A"/>
    <w:lvl w:ilvl="0" w:tplc="9B26A0B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CEE7B74"/>
    <w:multiLevelType w:val="hybridMultilevel"/>
    <w:tmpl w:val="309C2626"/>
    <w:lvl w:ilvl="0" w:tplc="1C4275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7401518">
    <w:abstractNumId w:val="18"/>
  </w:num>
  <w:num w:numId="2" w16cid:durableId="1814328409">
    <w:abstractNumId w:val="31"/>
  </w:num>
  <w:num w:numId="3" w16cid:durableId="796919457">
    <w:abstractNumId w:val="12"/>
  </w:num>
  <w:num w:numId="4" w16cid:durableId="381095499">
    <w:abstractNumId w:val="6"/>
  </w:num>
  <w:num w:numId="5" w16cid:durableId="438449844">
    <w:abstractNumId w:val="33"/>
  </w:num>
  <w:num w:numId="6" w16cid:durableId="1524514014">
    <w:abstractNumId w:val="4"/>
  </w:num>
  <w:num w:numId="7" w16cid:durableId="1037201987">
    <w:abstractNumId w:val="3"/>
  </w:num>
  <w:num w:numId="8" w16cid:durableId="1662000402">
    <w:abstractNumId w:val="34"/>
  </w:num>
  <w:num w:numId="9" w16cid:durableId="772435415">
    <w:abstractNumId w:val="25"/>
  </w:num>
  <w:num w:numId="10" w16cid:durableId="755399974">
    <w:abstractNumId w:val="8"/>
  </w:num>
  <w:num w:numId="11" w16cid:durableId="498009290">
    <w:abstractNumId w:val="9"/>
  </w:num>
  <w:num w:numId="12" w16cid:durableId="1239943269">
    <w:abstractNumId w:val="32"/>
  </w:num>
  <w:num w:numId="13" w16cid:durableId="993335592">
    <w:abstractNumId w:val="30"/>
  </w:num>
  <w:num w:numId="14" w16cid:durableId="84083198">
    <w:abstractNumId w:val="21"/>
  </w:num>
  <w:num w:numId="15" w16cid:durableId="591400735">
    <w:abstractNumId w:val="24"/>
  </w:num>
  <w:num w:numId="16" w16cid:durableId="1445728042">
    <w:abstractNumId w:val="23"/>
  </w:num>
  <w:num w:numId="17" w16cid:durableId="236863562">
    <w:abstractNumId w:val="27"/>
  </w:num>
  <w:num w:numId="18" w16cid:durableId="947153304">
    <w:abstractNumId w:val="37"/>
  </w:num>
  <w:num w:numId="19" w16cid:durableId="529532410">
    <w:abstractNumId w:val="15"/>
  </w:num>
  <w:num w:numId="20" w16cid:durableId="1067727628">
    <w:abstractNumId w:val="22"/>
  </w:num>
  <w:num w:numId="21" w16cid:durableId="1342925521">
    <w:abstractNumId w:val="28"/>
  </w:num>
  <w:num w:numId="22" w16cid:durableId="2060475746">
    <w:abstractNumId w:val="20"/>
  </w:num>
  <w:num w:numId="23" w16cid:durableId="1652170938">
    <w:abstractNumId w:val="10"/>
  </w:num>
  <w:num w:numId="24" w16cid:durableId="1588881122">
    <w:abstractNumId w:val="36"/>
  </w:num>
  <w:num w:numId="25" w16cid:durableId="79910670">
    <w:abstractNumId w:val="16"/>
  </w:num>
  <w:num w:numId="26" w16cid:durableId="557472791">
    <w:abstractNumId w:val="13"/>
  </w:num>
  <w:num w:numId="27" w16cid:durableId="2078624054">
    <w:abstractNumId w:val="29"/>
  </w:num>
  <w:num w:numId="28" w16cid:durableId="258027392">
    <w:abstractNumId w:val="5"/>
  </w:num>
  <w:num w:numId="29" w16cid:durableId="76484365">
    <w:abstractNumId w:val="2"/>
  </w:num>
  <w:num w:numId="30" w16cid:durableId="891424454">
    <w:abstractNumId w:val="35"/>
  </w:num>
  <w:num w:numId="31" w16cid:durableId="1768038751">
    <w:abstractNumId w:val="0"/>
  </w:num>
  <w:num w:numId="32" w16cid:durableId="784234137">
    <w:abstractNumId w:val="17"/>
  </w:num>
  <w:num w:numId="33" w16cid:durableId="749696515">
    <w:abstractNumId w:val="19"/>
  </w:num>
  <w:num w:numId="34" w16cid:durableId="707414433">
    <w:abstractNumId w:val="38"/>
  </w:num>
  <w:num w:numId="35" w16cid:durableId="2027441127">
    <w:abstractNumId w:val="7"/>
  </w:num>
  <w:num w:numId="36" w16cid:durableId="1699506698">
    <w:abstractNumId w:val="1"/>
  </w:num>
  <w:num w:numId="37" w16cid:durableId="216362417">
    <w:abstractNumId w:val="14"/>
  </w:num>
  <w:num w:numId="38" w16cid:durableId="1400128172">
    <w:abstractNumId w:val="11"/>
  </w:num>
  <w:num w:numId="39" w16cid:durableId="722145416">
    <w:abstractNumId w:val="2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0E3D"/>
    <w:rsid w:val="00000FA8"/>
    <w:rsid w:val="000025B3"/>
    <w:rsid w:val="000032C2"/>
    <w:rsid w:val="00003A74"/>
    <w:rsid w:val="000048A0"/>
    <w:rsid w:val="00005EB2"/>
    <w:rsid w:val="0000742C"/>
    <w:rsid w:val="00013A70"/>
    <w:rsid w:val="00013D97"/>
    <w:rsid w:val="00016024"/>
    <w:rsid w:val="000163DA"/>
    <w:rsid w:val="000174E5"/>
    <w:rsid w:val="00021EA6"/>
    <w:rsid w:val="0002545B"/>
    <w:rsid w:val="000263A0"/>
    <w:rsid w:val="000272F3"/>
    <w:rsid w:val="00032B90"/>
    <w:rsid w:val="000374C3"/>
    <w:rsid w:val="00041735"/>
    <w:rsid w:val="00041F85"/>
    <w:rsid w:val="0004609E"/>
    <w:rsid w:val="00047F0B"/>
    <w:rsid w:val="000555D9"/>
    <w:rsid w:val="000619E0"/>
    <w:rsid w:val="000650C8"/>
    <w:rsid w:val="00065166"/>
    <w:rsid w:val="000657EA"/>
    <w:rsid w:val="00065B86"/>
    <w:rsid w:val="000663BF"/>
    <w:rsid w:val="000669D1"/>
    <w:rsid w:val="00073196"/>
    <w:rsid w:val="000801C2"/>
    <w:rsid w:val="00081E79"/>
    <w:rsid w:val="0008227A"/>
    <w:rsid w:val="00084AD5"/>
    <w:rsid w:val="00090142"/>
    <w:rsid w:val="00090514"/>
    <w:rsid w:val="000914FD"/>
    <w:rsid w:val="00093D7C"/>
    <w:rsid w:val="000946A4"/>
    <w:rsid w:val="000A0857"/>
    <w:rsid w:val="000A0FFA"/>
    <w:rsid w:val="000A1BA0"/>
    <w:rsid w:val="000A6C00"/>
    <w:rsid w:val="000B0403"/>
    <w:rsid w:val="000B205D"/>
    <w:rsid w:val="000B2CE2"/>
    <w:rsid w:val="000B3922"/>
    <w:rsid w:val="000B685E"/>
    <w:rsid w:val="000B68EA"/>
    <w:rsid w:val="000C1AEA"/>
    <w:rsid w:val="000C2302"/>
    <w:rsid w:val="000C264E"/>
    <w:rsid w:val="000C2837"/>
    <w:rsid w:val="000C4243"/>
    <w:rsid w:val="000C4493"/>
    <w:rsid w:val="000C4A25"/>
    <w:rsid w:val="000C5D04"/>
    <w:rsid w:val="000C6070"/>
    <w:rsid w:val="000C7E03"/>
    <w:rsid w:val="000D1E38"/>
    <w:rsid w:val="000D7814"/>
    <w:rsid w:val="000E0F62"/>
    <w:rsid w:val="000E12C7"/>
    <w:rsid w:val="000E1F0F"/>
    <w:rsid w:val="000E474C"/>
    <w:rsid w:val="000F2364"/>
    <w:rsid w:val="000F440E"/>
    <w:rsid w:val="000F5C26"/>
    <w:rsid w:val="000F5E83"/>
    <w:rsid w:val="000F6662"/>
    <w:rsid w:val="0010133E"/>
    <w:rsid w:val="00103BAD"/>
    <w:rsid w:val="00104B32"/>
    <w:rsid w:val="00105D78"/>
    <w:rsid w:val="00110068"/>
    <w:rsid w:val="00112B8F"/>
    <w:rsid w:val="00113E24"/>
    <w:rsid w:val="0011616A"/>
    <w:rsid w:val="00116443"/>
    <w:rsid w:val="0012080C"/>
    <w:rsid w:val="00120AE8"/>
    <w:rsid w:val="00120C66"/>
    <w:rsid w:val="00125153"/>
    <w:rsid w:val="0012547B"/>
    <w:rsid w:val="00127C69"/>
    <w:rsid w:val="00127C83"/>
    <w:rsid w:val="0013108B"/>
    <w:rsid w:val="0013151A"/>
    <w:rsid w:val="00135085"/>
    <w:rsid w:val="001377B3"/>
    <w:rsid w:val="0014130A"/>
    <w:rsid w:val="00141A0F"/>
    <w:rsid w:val="0014620B"/>
    <w:rsid w:val="00150CE2"/>
    <w:rsid w:val="0015217C"/>
    <w:rsid w:val="00153E85"/>
    <w:rsid w:val="00160AED"/>
    <w:rsid w:val="00163E37"/>
    <w:rsid w:val="00166A31"/>
    <w:rsid w:val="001674E1"/>
    <w:rsid w:val="00170562"/>
    <w:rsid w:val="00170AD7"/>
    <w:rsid w:val="00171BC3"/>
    <w:rsid w:val="00172B68"/>
    <w:rsid w:val="00176AA4"/>
    <w:rsid w:val="001774BD"/>
    <w:rsid w:val="0017758B"/>
    <w:rsid w:val="00177D36"/>
    <w:rsid w:val="001839D7"/>
    <w:rsid w:val="00185D83"/>
    <w:rsid w:val="0019118A"/>
    <w:rsid w:val="0019360C"/>
    <w:rsid w:val="001972EA"/>
    <w:rsid w:val="001A362C"/>
    <w:rsid w:val="001A366C"/>
    <w:rsid w:val="001A634C"/>
    <w:rsid w:val="001A6E9D"/>
    <w:rsid w:val="001B339E"/>
    <w:rsid w:val="001B4BF9"/>
    <w:rsid w:val="001B4E4E"/>
    <w:rsid w:val="001B4E7A"/>
    <w:rsid w:val="001B56F5"/>
    <w:rsid w:val="001B6167"/>
    <w:rsid w:val="001B6E67"/>
    <w:rsid w:val="001C0A3E"/>
    <w:rsid w:val="001C142F"/>
    <w:rsid w:val="001C2396"/>
    <w:rsid w:val="001C2B7B"/>
    <w:rsid w:val="001C3397"/>
    <w:rsid w:val="001C59C3"/>
    <w:rsid w:val="001C6C42"/>
    <w:rsid w:val="001C7552"/>
    <w:rsid w:val="001D068E"/>
    <w:rsid w:val="001D08A7"/>
    <w:rsid w:val="001D151C"/>
    <w:rsid w:val="001D36C9"/>
    <w:rsid w:val="001D38E8"/>
    <w:rsid w:val="001D6105"/>
    <w:rsid w:val="001D7196"/>
    <w:rsid w:val="001D743D"/>
    <w:rsid w:val="001D7C7F"/>
    <w:rsid w:val="001E09EB"/>
    <w:rsid w:val="001E1CFF"/>
    <w:rsid w:val="001E3BB5"/>
    <w:rsid w:val="001E53D4"/>
    <w:rsid w:val="001E7ACD"/>
    <w:rsid w:val="001E7F1E"/>
    <w:rsid w:val="001F165C"/>
    <w:rsid w:val="001F3202"/>
    <w:rsid w:val="001F6738"/>
    <w:rsid w:val="001F7BBF"/>
    <w:rsid w:val="002013CB"/>
    <w:rsid w:val="00204024"/>
    <w:rsid w:val="00204208"/>
    <w:rsid w:val="002044A3"/>
    <w:rsid w:val="0020477E"/>
    <w:rsid w:val="002064F8"/>
    <w:rsid w:val="00213AC4"/>
    <w:rsid w:val="00217577"/>
    <w:rsid w:val="002229BD"/>
    <w:rsid w:val="00224C33"/>
    <w:rsid w:val="002257A8"/>
    <w:rsid w:val="00227097"/>
    <w:rsid w:val="00230946"/>
    <w:rsid w:val="002324F1"/>
    <w:rsid w:val="0023698C"/>
    <w:rsid w:val="00237440"/>
    <w:rsid w:val="002378FD"/>
    <w:rsid w:val="0024175C"/>
    <w:rsid w:val="00241FD5"/>
    <w:rsid w:val="00242F17"/>
    <w:rsid w:val="002434CA"/>
    <w:rsid w:val="002435AD"/>
    <w:rsid w:val="002438EE"/>
    <w:rsid w:val="002446B8"/>
    <w:rsid w:val="00246374"/>
    <w:rsid w:val="00247432"/>
    <w:rsid w:val="0025070A"/>
    <w:rsid w:val="00250AC3"/>
    <w:rsid w:val="00251210"/>
    <w:rsid w:val="00252DE3"/>
    <w:rsid w:val="002554B8"/>
    <w:rsid w:val="0025663D"/>
    <w:rsid w:val="00256EBA"/>
    <w:rsid w:val="00257293"/>
    <w:rsid w:val="002602DC"/>
    <w:rsid w:val="0026093D"/>
    <w:rsid w:val="00261D47"/>
    <w:rsid w:val="002629C5"/>
    <w:rsid w:val="002644EA"/>
    <w:rsid w:val="00264852"/>
    <w:rsid w:val="00264F0B"/>
    <w:rsid w:val="00265987"/>
    <w:rsid w:val="00265F14"/>
    <w:rsid w:val="00266060"/>
    <w:rsid w:val="00274A0D"/>
    <w:rsid w:val="00274B7E"/>
    <w:rsid w:val="00274E75"/>
    <w:rsid w:val="00275912"/>
    <w:rsid w:val="00277096"/>
    <w:rsid w:val="00277ABC"/>
    <w:rsid w:val="0028039E"/>
    <w:rsid w:val="002808EE"/>
    <w:rsid w:val="002816BF"/>
    <w:rsid w:val="002842F9"/>
    <w:rsid w:val="00284598"/>
    <w:rsid w:val="00284F63"/>
    <w:rsid w:val="00286958"/>
    <w:rsid w:val="00291A75"/>
    <w:rsid w:val="00292900"/>
    <w:rsid w:val="002A0922"/>
    <w:rsid w:val="002A188B"/>
    <w:rsid w:val="002A1C41"/>
    <w:rsid w:val="002A2FEB"/>
    <w:rsid w:val="002A3863"/>
    <w:rsid w:val="002A38D1"/>
    <w:rsid w:val="002A49EF"/>
    <w:rsid w:val="002A4A62"/>
    <w:rsid w:val="002A51A3"/>
    <w:rsid w:val="002A640F"/>
    <w:rsid w:val="002A7355"/>
    <w:rsid w:val="002B0523"/>
    <w:rsid w:val="002B0E5C"/>
    <w:rsid w:val="002B19FC"/>
    <w:rsid w:val="002B1BA9"/>
    <w:rsid w:val="002B2716"/>
    <w:rsid w:val="002B3481"/>
    <w:rsid w:val="002B45A4"/>
    <w:rsid w:val="002B5A8E"/>
    <w:rsid w:val="002B5E21"/>
    <w:rsid w:val="002C01EA"/>
    <w:rsid w:val="002C0E15"/>
    <w:rsid w:val="002C3477"/>
    <w:rsid w:val="002C6E77"/>
    <w:rsid w:val="002C7CD9"/>
    <w:rsid w:val="002C7CEC"/>
    <w:rsid w:val="002D3998"/>
    <w:rsid w:val="002D461A"/>
    <w:rsid w:val="002D68E0"/>
    <w:rsid w:val="002D726F"/>
    <w:rsid w:val="002E1108"/>
    <w:rsid w:val="002E1B53"/>
    <w:rsid w:val="002E1E14"/>
    <w:rsid w:val="002E7F4F"/>
    <w:rsid w:val="002F03B7"/>
    <w:rsid w:val="002F0417"/>
    <w:rsid w:val="002F2E4D"/>
    <w:rsid w:val="002F3166"/>
    <w:rsid w:val="002F378F"/>
    <w:rsid w:val="002F4576"/>
    <w:rsid w:val="002F5E66"/>
    <w:rsid w:val="00303EFE"/>
    <w:rsid w:val="00304AAD"/>
    <w:rsid w:val="00305EA7"/>
    <w:rsid w:val="0030775A"/>
    <w:rsid w:val="003101A7"/>
    <w:rsid w:val="00310584"/>
    <w:rsid w:val="00310DB3"/>
    <w:rsid w:val="00311A91"/>
    <w:rsid w:val="00312E34"/>
    <w:rsid w:val="00315290"/>
    <w:rsid w:val="00321819"/>
    <w:rsid w:val="00322C7E"/>
    <w:rsid w:val="0032752A"/>
    <w:rsid w:val="00334BE1"/>
    <w:rsid w:val="00336C05"/>
    <w:rsid w:val="00340787"/>
    <w:rsid w:val="003471BE"/>
    <w:rsid w:val="00347C5A"/>
    <w:rsid w:val="00351033"/>
    <w:rsid w:val="0035184B"/>
    <w:rsid w:val="00352331"/>
    <w:rsid w:val="00353DBC"/>
    <w:rsid w:val="00362784"/>
    <w:rsid w:val="00370C5F"/>
    <w:rsid w:val="00372769"/>
    <w:rsid w:val="00372F14"/>
    <w:rsid w:val="003740FF"/>
    <w:rsid w:val="003773A8"/>
    <w:rsid w:val="003800B1"/>
    <w:rsid w:val="0038240B"/>
    <w:rsid w:val="00387C82"/>
    <w:rsid w:val="00392B2A"/>
    <w:rsid w:val="00392EC2"/>
    <w:rsid w:val="00393942"/>
    <w:rsid w:val="00395124"/>
    <w:rsid w:val="003A179A"/>
    <w:rsid w:val="003A1B21"/>
    <w:rsid w:val="003A241C"/>
    <w:rsid w:val="003A253E"/>
    <w:rsid w:val="003A2728"/>
    <w:rsid w:val="003A51E9"/>
    <w:rsid w:val="003A6163"/>
    <w:rsid w:val="003A6CC2"/>
    <w:rsid w:val="003B0AEB"/>
    <w:rsid w:val="003B3C55"/>
    <w:rsid w:val="003B44EA"/>
    <w:rsid w:val="003B73C4"/>
    <w:rsid w:val="003C1495"/>
    <w:rsid w:val="003C1CC8"/>
    <w:rsid w:val="003C2C2C"/>
    <w:rsid w:val="003C3F2C"/>
    <w:rsid w:val="003C443D"/>
    <w:rsid w:val="003C7C83"/>
    <w:rsid w:val="003D1F8F"/>
    <w:rsid w:val="003D2F39"/>
    <w:rsid w:val="003D33D8"/>
    <w:rsid w:val="003D4303"/>
    <w:rsid w:val="003D4BE4"/>
    <w:rsid w:val="003D5D85"/>
    <w:rsid w:val="003D66E1"/>
    <w:rsid w:val="003D6BF2"/>
    <w:rsid w:val="003D7DC2"/>
    <w:rsid w:val="003E41D1"/>
    <w:rsid w:val="003E48E7"/>
    <w:rsid w:val="003E5B85"/>
    <w:rsid w:val="003E7781"/>
    <w:rsid w:val="003F4B01"/>
    <w:rsid w:val="003F4DC5"/>
    <w:rsid w:val="003F7C2A"/>
    <w:rsid w:val="003F7DB1"/>
    <w:rsid w:val="00401706"/>
    <w:rsid w:val="004031E9"/>
    <w:rsid w:val="00404D30"/>
    <w:rsid w:val="00404F3F"/>
    <w:rsid w:val="004051A2"/>
    <w:rsid w:val="00406572"/>
    <w:rsid w:val="0040705F"/>
    <w:rsid w:val="00416712"/>
    <w:rsid w:val="00416B21"/>
    <w:rsid w:val="004207B8"/>
    <w:rsid w:val="00423AC3"/>
    <w:rsid w:val="00425913"/>
    <w:rsid w:val="0042611B"/>
    <w:rsid w:val="00430719"/>
    <w:rsid w:val="00432585"/>
    <w:rsid w:val="004337C9"/>
    <w:rsid w:val="0043391E"/>
    <w:rsid w:val="00435CE0"/>
    <w:rsid w:val="00436781"/>
    <w:rsid w:val="004416FC"/>
    <w:rsid w:val="00444D42"/>
    <w:rsid w:val="00447818"/>
    <w:rsid w:val="00447976"/>
    <w:rsid w:val="004502E0"/>
    <w:rsid w:val="00450C50"/>
    <w:rsid w:val="00452085"/>
    <w:rsid w:val="0045373C"/>
    <w:rsid w:val="00453AE5"/>
    <w:rsid w:val="004541BD"/>
    <w:rsid w:val="0045718D"/>
    <w:rsid w:val="004627D1"/>
    <w:rsid w:val="00463DB2"/>
    <w:rsid w:val="00465F00"/>
    <w:rsid w:val="00466B4E"/>
    <w:rsid w:val="00466C35"/>
    <w:rsid w:val="00467554"/>
    <w:rsid w:val="00467CC4"/>
    <w:rsid w:val="00472695"/>
    <w:rsid w:val="00472D6F"/>
    <w:rsid w:val="004745E0"/>
    <w:rsid w:val="00474D0A"/>
    <w:rsid w:val="00475F91"/>
    <w:rsid w:val="00476E32"/>
    <w:rsid w:val="00480054"/>
    <w:rsid w:val="00480D46"/>
    <w:rsid w:val="00484734"/>
    <w:rsid w:val="004853B6"/>
    <w:rsid w:val="004866A0"/>
    <w:rsid w:val="004873A7"/>
    <w:rsid w:val="0048795B"/>
    <w:rsid w:val="00487F59"/>
    <w:rsid w:val="00492173"/>
    <w:rsid w:val="004951B3"/>
    <w:rsid w:val="00496206"/>
    <w:rsid w:val="004A31F8"/>
    <w:rsid w:val="004A4214"/>
    <w:rsid w:val="004A6BD4"/>
    <w:rsid w:val="004B3761"/>
    <w:rsid w:val="004B6325"/>
    <w:rsid w:val="004C2E9C"/>
    <w:rsid w:val="004C2F81"/>
    <w:rsid w:val="004C452B"/>
    <w:rsid w:val="004D1176"/>
    <w:rsid w:val="004D2D57"/>
    <w:rsid w:val="004D3B20"/>
    <w:rsid w:val="004D3F9C"/>
    <w:rsid w:val="004E200A"/>
    <w:rsid w:val="004E5A63"/>
    <w:rsid w:val="004F4E69"/>
    <w:rsid w:val="004F6238"/>
    <w:rsid w:val="004F6DED"/>
    <w:rsid w:val="00501C4B"/>
    <w:rsid w:val="00502C96"/>
    <w:rsid w:val="00503DAA"/>
    <w:rsid w:val="00504B13"/>
    <w:rsid w:val="0051136A"/>
    <w:rsid w:val="0051138D"/>
    <w:rsid w:val="005117D3"/>
    <w:rsid w:val="00513375"/>
    <w:rsid w:val="0051356F"/>
    <w:rsid w:val="00520CC8"/>
    <w:rsid w:val="005228F3"/>
    <w:rsid w:val="00522BDA"/>
    <w:rsid w:val="00523D02"/>
    <w:rsid w:val="005246F7"/>
    <w:rsid w:val="00524780"/>
    <w:rsid w:val="005267CF"/>
    <w:rsid w:val="0053237B"/>
    <w:rsid w:val="00534E8D"/>
    <w:rsid w:val="005406C6"/>
    <w:rsid w:val="00540F8C"/>
    <w:rsid w:val="0054309B"/>
    <w:rsid w:val="0054331C"/>
    <w:rsid w:val="00543359"/>
    <w:rsid w:val="00543C5D"/>
    <w:rsid w:val="00545274"/>
    <w:rsid w:val="005500CD"/>
    <w:rsid w:val="00550FF9"/>
    <w:rsid w:val="005513FC"/>
    <w:rsid w:val="00554818"/>
    <w:rsid w:val="00555B18"/>
    <w:rsid w:val="00557C6B"/>
    <w:rsid w:val="00562689"/>
    <w:rsid w:val="00562E5E"/>
    <w:rsid w:val="00563432"/>
    <w:rsid w:val="00563D98"/>
    <w:rsid w:val="005656DC"/>
    <w:rsid w:val="00572708"/>
    <w:rsid w:val="00573FDA"/>
    <w:rsid w:val="00574C0C"/>
    <w:rsid w:val="00577865"/>
    <w:rsid w:val="0058146D"/>
    <w:rsid w:val="00581FDA"/>
    <w:rsid w:val="005836E0"/>
    <w:rsid w:val="005844F4"/>
    <w:rsid w:val="00584914"/>
    <w:rsid w:val="00584DB2"/>
    <w:rsid w:val="005907D4"/>
    <w:rsid w:val="0059099F"/>
    <w:rsid w:val="00593B30"/>
    <w:rsid w:val="0059555C"/>
    <w:rsid w:val="005955BD"/>
    <w:rsid w:val="00595C6F"/>
    <w:rsid w:val="005961DC"/>
    <w:rsid w:val="005A1B33"/>
    <w:rsid w:val="005A5386"/>
    <w:rsid w:val="005A66C0"/>
    <w:rsid w:val="005A6788"/>
    <w:rsid w:val="005A6EAF"/>
    <w:rsid w:val="005B1535"/>
    <w:rsid w:val="005B1C54"/>
    <w:rsid w:val="005B2644"/>
    <w:rsid w:val="005B29D0"/>
    <w:rsid w:val="005B50E6"/>
    <w:rsid w:val="005B6694"/>
    <w:rsid w:val="005C010B"/>
    <w:rsid w:val="005C04C6"/>
    <w:rsid w:val="005C05D2"/>
    <w:rsid w:val="005C0F13"/>
    <w:rsid w:val="005C184B"/>
    <w:rsid w:val="005C4ADB"/>
    <w:rsid w:val="005C56AF"/>
    <w:rsid w:val="005C75B1"/>
    <w:rsid w:val="005D2D4B"/>
    <w:rsid w:val="005D409C"/>
    <w:rsid w:val="005D7A09"/>
    <w:rsid w:val="005E17B6"/>
    <w:rsid w:val="005E29CE"/>
    <w:rsid w:val="005E5344"/>
    <w:rsid w:val="005E793B"/>
    <w:rsid w:val="005F0B7B"/>
    <w:rsid w:val="005F13B4"/>
    <w:rsid w:val="005F1886"/>
    <w:rsid w:val="005F1A83"/>
    <w:rsid w:val="005F1B5E"/>
    <w:rsid w:val="005F321E"/>
    <w:rsid w:val="005F394B"/>
    <w:rsid w:val="005F643F"/>
    <w:rsid w:val="005F7473"/>
    <w:rsid w:val="006024F2"/>
    <w:rsid w:val="00605D69"/>
    <w:rsid w:val="006151CD"/>
    <w:rsid w:val="006173AF"/>
    <w:rsid w:val="006174E8"/>
    <w:rsid w:val="006204F9"/>
    <w:rsid w:val="0062065B"/>
    <w:rsid w:val="00620E0F"/>
    <w:rsid w:val="00621217"/>
    <w:rsid w:val="006225DD"/>
    <w:rsid w:val="00622F89"/>
    <w:rsid w:val="00624DF8"/>
    <w:rsid w:val="0062515E"/>
    <w:rsid w:val="00625EC7"/>
    <w:rsid w:val="006322C8"/>
    <w:rsid w:val="006323BB"/>
    <w:rsid w:val="00632D8E"/>
    <w:rsid w:val="006345A1"/>
    <w:rsid w:val="00635997"/>
    <w:rsid w:val="00635EDC"/>
    <w:rsid w:val="00637F77"/>
    <w:rsid w:val="0064094C"/>
    <w:rsid w:val="00640ED9"/>
    <w:rsid w:val="00651D4B"/>
    <w:rsid w:val="00651DA9"/>
    <w:rsid w:val="00652701"/>
    <w:rsid w:val="00653CD4"/>
    <w:rsid w:val="006542DE"/>
    <w:rsid w:val="00654411"/>
    <w:rsid w:val="00654A55"/>
    <w:rsid w:val="0065689B"/>
    <w:rsid w:val="006606B7"/>
    <w:rsid w:val="00660813"/>
    <w:rsid w:val="0066188B"/>
    <w:rsid w:val="00672359"/>
    <w:rsid w:val="00676FA5"/>
    <w:rsid w:val="00680597"/>
    <w:rsid w:val="00680AE2"/>
    <w:rsid w:val="00685E64"/>
    <w:rsid w:val="0069062E"/>
    <w:rsid w:val="00690F26"/>
    <w:rsid w:val="006918FE"/>
    <w:rsid w:val="00691A67"/>
    <w:rsid w:val="006932CF"/>
    <w:rsid w:val="00697339"/>
    <w:rsid w:val="00697F48"/>
    <w:rsid w:val="006A1420"/>
    <w:rsid w:val="006A26D0"/>
    <w:rsid w:val="006A468F"/>
    <w:rsid w:val="006A5C01"/>
    <w:rsid w:val="006A7A40"/>
    <w:rsid w:val="006B06EB"/>
    <w:rsid w:val="006B125C"/>
    <w:rsid w:val="006B169B"/>
    <w:rsid w:val="006B2618"/>
    <w:rsid w:val="006B27A8"/>
    <w:rsid w:val="006B2D9C"/>
    <w:rsid w:val="006B31BD"/>
    <w:rsid w:val="006B3363"/>
    <w:rsid w:val="006B41DB"/>
    <w:rsid w:val="006B68E3"/>
    <w:rsid w:val="006B7847"/>
    <w:rsid w:val="006C03E3"/>
    <w:rsid w:val="006C2ACD"/>
    <w:rsid w:val="006C6FCE"/>
    <w:rsid w:val="006C7E44"/>
    <w:rsid w:val="006D0884"/>
    <w:rsid w:val="006D4711"/>
    <w:rsid w:val="006D59C2"/>
    <w:rsid w:val="006E0E44"/>
    <w:rsid w:val="006E42D0"/>
    <w:rsid w:val="006E4ED4"/>
    <w:rsid w:val="006E7274"/>
    <w:rsid w:val="006F0944"/>
    <w:rsid w:val="006F1CD3"/>
    <w:rsid w:val="006F327B"/>
    <w:rsid w:val="006F351F"/>
    <w:rsid w:val="006F4FCA"/>
    <w:rsid w:val="006F6380"/>
    <w:rsid w:val="007001AD"/>
    <w:rsid w:val="007023D2"/>
    <w:rsid w:val="0070759F"/>
    <w:rsid w:val="007130DE"/>
    <w:rsid w:val="007142A4"/>
    <w:rsid w:val="00714555"/>
    <w:rsid w:val="0071502C"/>
    <w:rsid w:val="00716D09"/>
    <w:rsid w:val="007173B0"/>
    <w:rsid w:val="00717753"/>
    <w:rsid w:val="00717B89"/>
    <w:rsid w:val="007210B2"/>
    <w:rsid w:val="00727EFF"/>
    <w:rsid w:val="0073078A"/>
    <w:rsid w:val="007317F3"/>
    <w:rsid w:val="00734334"/>
    <w:rsid w:val="00744B7A"/>
    <w:rsid w:val="00745062"/>
    <w:rsid w:val="007500FD"/>
    <w:rsid w:val="007503EE"/>
    <w:rsid w:val="00752C34"/>
    <w:rsid w:val="0075484B"/>
    <w:rsid w:val="007548EE"/>
    <w:rsid w:val="00755FED"/>
    <w:rsid w:val="00756039"/>
    <w:rsid w:val="00757008"/>
    <w:rsid w:val="00762425"/>
    <w:rsid w:val="00762475"/>
    <w:rsid w:val="0076307F"/>
    <w:rsid w:val="00765392"/>
    <w:rsid w:val="00773013"/>
    <w:rsid w:val="00775ED0"/>
    <w:rsid w:val="00781175"/>
    <w:rsid w:val="00781F8B"/>
    <w:rsid w:val="007825B5"/>
    <w:rsid w:val="0078359A"/>
    <w:rsid w:val="0078598D"/>
    <w:rsid w:val="0078625E"/>
    <w:rsid w:val="00786A0C"/>
    <w:rsid w:val="00787AAD"/>
    <w:rsid w:val="007952EF"/>
    <w:rsid w:val="00796383"/>
    <w:rsid w:val="007A00A1"/>
    <w:rsid w:val="007A0B8F"/>
    <w:rsid w:val="007A4835"/>
    <w:rsid w:val="007B0258"/>
    <w:rsid w:val="007B0D0F"/>
    <w:rsid w:val="007B0D2C"/>
    <w:rsid w:val="007B0FFA"/>
    <w:rsid w:val="007B179D"/>
    <w:rsid w:val="007B1865"/>
    <w:rsid w:val="007B355F"/>
    <w:rsid w:val="007C1D54"/>
    <w:rsid w:val="007C28B8"/>
    <w:rsid w:val="007C2B12"/>
    <w:rsid w:val="007C541E"/>
    <w:rsid w:val="007D1114"/>
    <w:rsid w:val="007D1938"/>
    <w:rsid w:val="007D1C88"/>
    <w:rsid w:val="007D1D82"/>
    <w:rsid w:val="007D28DB"/>
    <w:rsid w:val="007D607C"/>
    <w:rsid w:val="007E04C7"/>
    <w:rsid w:val="007E3553"/>
    <w:rsid w:val="007E4356"/>
    <w:rsid w:val="007E71CA"/>
    <w:rsid w:val="007F154F"/>
    <w:rsid w:val="007F1E92"/>
    <w:rsid w:val="007F5D46"/>
    <w:rsid w:val="007F6404"/>
    <w:rsid w:val="007F6670"/>
    <w:rsid w:val="0080075D"/>
    <w:rsid w:val="00801AF3"/>
    <w:rsid w:val="008031B4"/>
    <w:rsid w:val="00803632"/>
    <w:rsid w:val="008054E9"/>
    <w:rsid w:val="00805D10"/>
    <w:rsid w:val="00806B16"/>
    <w:rsid w:val="008107FD"/>
    <w:rsid w:val="008111AE"/>
    <w:rsid w:val="00814176"/>
    <w:rsid w:val="0081581F"/>
    <w:rsid w:val="00815B7C"/>
    <w:rsid w:val="00816AC5"/>
    <w:rsid w:val="00820DCC"/>
    <w:rsid w:val="00821C87"/>
    <w:rsid w:val="00821E10"/>
    <w:rsid w:val="00827B47"/>
    <w:rsid w:val="0083025A"/>
    <w:rsid w:val="00830B0F"/>
    <w:rsid w:val="008346CD"/>
    <w:rsid w:val="00834E15"/>
    <w:rsid w:val="00835024"/>
    <w:rsid w:val="00836D7D"/>
    <w:rsid w:val="0084316E"/>
    <w:rsid w:val="00843812"/>
    <w:rsid w:val="00844AC7"/>
    <w:rsid w:val="008455BD"/>
    <w:rsid w:val="00847296"/>
    <w:rsid w:val="008512AF"/>
    <w:rsid w:val="00855EA1"/>
    <w:rsid w:val="00860503"/>
    <w:rsid w:val="00860A3E"/>
    <w:rsid w:val="00861E68"/>
    <w:rsid w:val="0086320B"/>
    <w:rsid w:val="0086334B"/>
    <w:rsid w:val="00863C56"/>
    <w:rsid w:val="0087071D"/>
    <w:rsid w:val="0087263D"/>
    <w:rsid w:val="00873110"/>
    <w:rsid w:val="00875D60"/>
    <w:rsid w:val="00877D5B"/>
    <w:rsid w:val="008810EA"/>
    <w:rsid w:val="00883065"/>
    <w:rsid w:val="00883D79"/>
    <w:rsid w:val="008856BF"/>
    <w:rsid w:val="0089094C"/>
    <w:rsid w:val="00890AB5"/>
    <w:rsid w:val="00890ACE"/>
    <w:rsid w:val="008939C2"/>
    <w:rsid w:val="00894790"/>
    <w:rsid w:val="008976A8"/>
    <w:rsid w:val="008976EF"/>
    <w:rsid w:val="008A0676"/>
    <w:rsid w:val="008A1027"/>
    <w:rsid w:val="008A1869"/>
    <w:rsid w:val="008A3277"/>
    <w:rsid w:val="008A6410"/>
    <w:rsid w:val="008A7361"/>
    <w:rsid w:val="008B193A"/>
    <w:rsid w:val="008B1A01"/>
    <w:rsid w:val="008B34DF"/>
    <w:rsid w:val="008B6563"/>
    <w:rsid w:val="008B7A1C"/>
    <w:rsid w:val="008C0161"/>
    <w:rsid w:val="008C24C3"/>
    <w:rsid w:val="008C55EE"/>
    <w:rsid w:val="008C6449"/>
    <w:rsid w:val="008C797F"/>
    <w:rsid w:val="008D712D"/>
    <w:rsid w:val="008D7723"/>
    <w:rsid w:val="008E2F7E"/>
    <w:rsid w:val="008E4970"/>
    <w:rsid w:val="008E5DEF"/>
    <w:rsid w:val="008F01EB"/>
    <w:rsid w:val="008F3A1E"/>
    <w:rsid w:val="008F4409"/>
    <w:rsid w:val="008F462D"/>
    <w:rsid w:val="008F47F4"/>
    <w:rsid w:val="008F781A"/>
    <w:rsid w:val="00900CC0"/>
    <w:rsid w:val="0090388F"/>
    <w:rsid w:val="009076C6"/>
    <w:rsid w:val="00912A1F"/>
    <w:rsid w:val="00912D44"/>
    <w:rsid w:val="00914A3F"/>
    <w:rsid w:val="00914AFD"/>
    <w:rsid w:val="00914F45"/>
    <w:rsid w:val="0091519F"/>
    <w:rsid w:val="00915246"/>
    <w:rsid w:val="0091766F"/>
    <w:rsid w:val="00922B95"/>
    <w:rsid w:val="00940B65"/>
    <w:rsid w:val="009458FA"/>
    <w:rsid w:val="00947664"/>
    <w:rsid w:val="009525A6"/>
    <w:rsid w:val="00953B0D"/>
    <w:rsid w:val="00954633"/>
    <w:rsid w:val="00954902"/>
    <w:rsid w:val="00955926"/>
    <w:rsid w:val="009571C4"/>
    <w:rsid w:val="00961A34"/>
    <w:rsid w:val="00961FA8"/>
    <w:rsid w:val="00962772"/>
    <w:rsid w:val="0096443C"/>
    <w:rsid w:val="009654E8"/>
    <w:rsid w:val="00971493"/>
    <w:rsid w:val="00971F2C"/>
    <w:rsid w:val="00972118"/>
    <w:rsid w:val="0097235E"/>
    <w:rsid w:val="00972D66"/>
    <w:rsid w:val="009739A0"/>
    <w:rsid w:val="00973FD5"/>
    <w:rsid w:val="0097712B"/>
    <w:rsid w:val="00980017"/>
    <w:rsid w:val="009821C7"/>
    <w:rsid w:val="009831B1"/>
    <w:rsid w:val="009831F7"/>
    <w:rsid w:val="00991FD0"/>
    <w:rsid w:val="00995B1C"/>
    <w:rsid w:val="009A1EB5"/>
    <w:rsid w:val="009A2043"/>
    <w:rsid w:val="009A3D06"/>
    <w:rsid w:val="009A76F6"/>
    <w:rsid w:val="009A7FB9"/>
    <w:rsid w:val="009B35BE"/>
    <w:rsid w:val="009B6C09"/>
    <w:rsid w:val="009C0239"/>
    <w:rsid w:val="009C0788"/>
    <w:rsid w:val="009C452D"/>
    <w:rsid w:val="009C4F0D"/>
    <w:rsid w:val="009C7B8A"/>
    <w:rsid w:val="009D1953"/>
    <w:rsid w:val="009D6D27"/>
    <w:rsid w:val="009D779B"/>
    <w:rsid w:val="009E2D26"/>
    <w:rsid w:val="009E4235"/>
    <w:rsid w:val="009F05AD"/>
    <w:rsid w:val="009F1ABF"/>
    <w:rsid w:val="009F2122"/>
    <w:rsid w:val="009F4E0A"/>
    <w:rsid w:val="009F55EF"/>
    <w:rsid w:val="009F5B39"/>
    <w:rsid w:val="00A0274B"/>
    <w:rsid w:val="00A039FA"/>
    <w:rsid w:val="00A03D6E"/>
    <w:rsid w:val="00A049AE"/>
    <w:rsid w:val="00A05C1C"/>
    <w:rsid w:val="00A07EB5"/>
    <w:rsid w:val="00A12CC8"/>
    <w:rsid w:val="00A14410"/>
    <w:rsid w:val="00A14685"/>
    <w:rsid w:val="00A14AE6"/>
    <w:rsid w:val="00A16129"/>
    <w:rsid w:val="00A257A9"/>
    <w:rsid w:val="00A27294"/>
    <w:rsid w:val="00A2792D"/>
    <w:rsid w:val="00A31793"/>
    <w:rsid w:val="00A31FF7"/>
    <w:rsid w:val="00A32F72"/>
    <w:rsid w:val="00A33349"/>
    <w:rsid w:val="00A33A4E"/>
    <w:rsid w:val="00A42E31"/>
    <w:rsid w:val="00A44274"/>
    <w:rsid w:val="00A472E9"/>
    <w:rsid w:val="00A47ADB"/>
    <w:rsid w:val="00A50BC2"/>
    <w:rsid w:val="00A51927"/>
    <w:rsid w:val="00A5262B"/>
    <w:rsid w:val="00A546B2"/>
    <w:rsid w:val="00A56771"/>
    <w:rsid w:val="00A63ACA"/>
    <w:rsid w:val="00A6473E"/>
    <w:rsid w:val="00A65BB6"/>
    <w:rsid w:val="00A66B7C"/>
    <w:rsid w:val="00A701C4"/>
    <w:rsid w:val="00A710BB"/>
    <w:rsid w:val="00A72F4B"/>
    <w:rsid w:val="00A74D0F"/>
    <w:rsid w:val="00A77D43"/>
    <w:rsid w:val="00A81824"/>
    <w:rsid w:val="00A82BB7"/>
    <w:rsid w:val="00A83FAD"/>
    <w:rsid w:val="00A841D8"/>
    <w:rsid w:val="00A8476D"/>
    <w:rsid w:val="00A84C59"/>
    <w:rsid w:val="00A857C0"/>
    <w:rsid w:val="00A85CE3"/>
    <w:rsid w:val="00A874AF"/>
    <w:rsid w:val="00A91558"/>
    <w:rsid w:val="00A92D38"/>
    <w:rsid w:val="00AA24BD"/>
    <w:rsid w:val="00AA4F50"/>
    <w:rsid w:val="00AB10CC"/>
    <w:rsid w:val="00AB13CC"/>
    <w:rsid w:val="00AB26C8"/>
    <w:rsid w:val="00AB4A3E"/>
    <w:rsid w:val="00AB507E"/>
    <w:rsid w:val="00AB55BD"/>
    <w:rsid w:val="00AB6DDD"/>
    <w:rsid w:val="00AC15FB"/>
    <w:rsid w:val="00AC2E83"/>
    <w:rsid w:val="00AC6074"/>
    <w:rsid w:val="00AC66A3"/>
    <w:rsid w:val="00AD0860"/>
    <w:rsid w:val="00AD4884"/>
    <w:rsid w:val="00AD5A7D"/>
    <w:rsid w:val="00AE0C7D"/>
    <w:rsid w:val="00AE0F0F"/>
    <w:rsid w:val="00AE4036"/>
    <w:rsid w:val="00AE5606"/>
    <w:rsid w:val="00AF0595"/>
    <w:rsid w:val="00AF32B4"/>
    <w:rsid w:val="00AF42D2"/>
    <w:rsid w:val="00AF445A"/>
    <w:rsid w:val="00AF459D"/>
    <w:rsid w:val="00AF494B"/>
    <w:rsid w:val="00B00F4A"/>
    <w:rsid w:val="00B01161"/>
    <w:rsid w:val="00B01274"/>
    <w:rsid w:val="00B03444"/>
    <w:rsid w:val="00B06ABB"/>
    <w:rsid w:val="00B11BA6"/>
    <w:rsid w:val="00B132AF"/>
    <w:rsid w:val="00B14369"/>
    <w:rsid w:val="00B179CC"/>
    <w:rsid w:val="00B20B62"/>
    <w:rsid w:val="00B2522E"/>
    <w:rsid w:val="00B25DAD"/>
    <w:rsid w:val="00B3006D"/>
    <w:rsid w:val="00B30806"/>
    <w:rsid w:val="00B3172E"/>
    <w:rsid w:val="00B34BC7"/>
    <w:rsid w:val="00B427E2"/>
    <w:rsid w:val="00B442BC"/>
    <w:rsid w:val="00B45221"/>
    <w:rsid w:val="00B46BED"/>
    <w:rsid w:val="00B472EE"/>
    <w:rsid w:val="00B53316"/>
    <w:rsid w:val="00B5335A"/>
    <w:rsid w:val="00B5708D"/>
    <w:rsid w:val="00B62D47"/>
    <w:rsid w:val="00B63674"/>
    <w:rsid w:val="00B65FFD"/>
    <w:rsid w:val="00B672ED"/>
    <w:rsid w:val="00B70424"/>
    <w:rsid w:val="00B70537"/>
    <w:rsid w:val="00B70D45"/>
    <w:rsid w:val="00B710C5"/>
    <w:rsid w:val="00B7212C"/>
    <w:rsid w:val="00B730C6"/>
    <w:rsid w:val="00B733C1"/>
    <w:rsid w:val="00B739AB"/>
    <w:rsid w:val="00B77713"/>
    <w:rsid w:val="00B8233D"/>
    <w:rsid w:val="00B85B7E"/>
    <w:rsid w:val="00B8621B"/>
    <w:rsid w:val="00B8626E"/>
    <w:rsid w:val="00B91E89"/>
    <w:rsid w:val="00B95062"/>
    <w:rsid w:val="00B9625C"/>
    <w:rsid w:val="00B96AFB"/>
    <w:rsid w:val="00B96C6D"/>
    <w:rsid w:val="00BA06D8"/>
    <w:rsid w:val="00BA2671"/>
    <w:rsid w:val="00BA41F0"/>
    <w:rsid w:val="00BA4FD0"/>
    <w:rsid w:val="00BA56E0"/>
    <w:rsid w:val="00BA7708"/>
    <w:rsid w:val="00BB14BB"/>
    <w:rsid w:val="00BB1A73"/>
    <w:rsid w:val="00BB24B1"/>
    <w:rsid w:val="00BB5E55"/>
    <w:rsid w:val="00BB764B"/>
    <w:rsid w:val="00BC582B"/>
    <w:rsid w:val="00BC59A1"/>
    <w:rsid w:val="00BC5C7E"/>
    <w:rsid w:val="00BC6D0A"/>
    <w:rsid w:val="00BD1A87"/>
    <w:rsid w:val="00BD3007"/>
    <w:rsid w:val="00BD4A9E"/>
    <w:rsid w:val="00BE01EB"/>
    <w:rsid w:val="00BE09C6"/>
    <w:rsid w:val="00BE0CCF"/>
    <w:rsid w:val="00BE30E6"/>
    <w:rsid w:val="00BE5C6F"/>
    <w:rsid w:val="00BF01C8"/>
    <w:rsid w:val="00BF3924"/>
    <w:rsid w:val="00BF6C76"/>
    <w:rsid w:val="00BF798E"/>
    <w:rsid w:val="00C00579"/>
    <w:rsid w:val="00C03879"/>
    <w:rsid w:val="00C044A3"/>
    <w:rsid w:val="00C0702D"/>
    <w:rsid w:val="00C11FB1"/>
    <w:rsid w:val="00C122EE"/>
    <w:rsid w:val="00C1431C"/>
    <w:rsid w:val="00C15B82"/>
    <w:rsid w:val="00C16256"/>
    <w:rsid w:val="00C178ED"/>
    <w:rsid w:val="00C21AAF"/>
    <w:rsid w:val="00C221AE"/>
    <w:rsid w:val="00C23602"/>
    <w:rsid w:val="00C25398"/>
    <w:rsid w:val="00C253F6"/>
    <w:rsid w:val="00C2555C"/>
    <w:rsid w:val="00C25820"/>
    <w:rsid w:val="00C27378"/>
    <w:rsid w:val="00C27CEB"/>
    <w:rsid w:val="00C3012D"/>
    <w:rsid w:val="00C323B5"/>
    <w:rsid w:val="00C36F4C"/>
    <w:rsid w:val="00C37117"/>
    <w:rsid w:val="00C4218E"/>
    <w:rsid w:val="00C43724"/>
    <w:rsid w:val="00C4456D"/>
    <w:rsid w:val="00C450EB"/>
    <w:rsid w:val="00C526CF"/>
    <w:rsid w:val="00C55B30"/>
    <w:rsid w:val="00C611E4"/>
    <w:rsid w:val="00C63E7C"/>
    <w:rsid w:val="00C656CC"/>
    <w:rsid w:val="00C71A12"/>
    <w:rsid w:val="00C7221F"/>
    <w:rsid w:val="00C73FBE"/>
    <w:rsid w:val="00C74241"/>
    <w:rsid w:val="00C7484F"/>
    <w:rsid w:val="00C80507"/>
    <w:rsid w:val="00C808FC"/>
    <w:rsid w:val="00C809CE"/>
    <w:rsid w:val="00C86E1A"/>
    <w:rsid w:val="00C906F5"/>
    <w:rsid w:val="00C920F3"/>
    <w:rsid w:val="00C974CA"/>
    <w:rsid w:val="00CA0794"/>
    <w:rsid w:val="00CA13F6"/>
    <w:rsid w:val="00CA24A1"/>
    <w:rsid w:val="00CA3D51"/>
    <w:rsid w:val="00CA41F6"/>
    <w:rsid w:val="00CA4430"/>
    <w:rsid w:val="00CA547C"/>
    <w:rsid w:val="00CA6255"/>
    <w:rsid w:val="00CA6D4D"/>
    <w:rsid w:val="00CA7E03"/>
    <w:rsid w:val="00CB0048"/>
    <w:rsid w:val="00CB190F"/>
    <w:rsid w:val="00CB3AEE"/>
    <w:rsid w:val="00CC4BED"/>
    <w:rsid w:val="00CC575E"/>
    <w:rsid w:val="00CC6E40"/>
    <w:rsid w:val="00CD32F8"/>
    <w:rsid w:val="00CD3829"/>
    <w:rsid w:val="00CD4132"/>
    <w:rsid w:val="00CD7EAE"/>
    <w:rsid w:val="00CE0426"/>
    <w:rsid w:val="00CE0450"/>
    <w:rsid w:val="00CE250B"/>
    <w:rsid w:val="00CE567C"/>
    <w:rsid w:val="00CE6F9F"/>
    <w:rsid w:val="00CF1EF3"/>
    <w:rsid w:val="00CF4A0C"/>
    <w:rsid w:val="00CF5874"/>
    <w:rsid w:val="00CF6C97"/>
    <w:rsid w:val="00D0138F"/>
    <w:rsid w:val="00D01F36"/>
    <w:rsid w:val="00D06206"/>
    <w:rsid w:val="00D065B3"/>
    <w:rsid w:val="00D074EB"/>
    <w:rsid w:val="00D07AB8"/>
    <w:rsid w:val="00D108C1"/>
    <w:rsid w:val="00D1238C"/>
    <w:rsid w:val="00D12C72"/>
    <w:rsid w:val="00D1364A"/>
    <w:rsid w:val="00D13C35"/>
    <w:rsid w:val="00D159B4"/>
    <w:rsid w:val="00D203F7"/>
    <w:rsid w:val="00D337D9"/>
    <w:rsid w:val="00D342BF"/>
    <w:rsid w:val="00D36608"/>
    <w:rsid w:val="00D36A02"/>
    <w:rsid w:val="00D40F44"/>
    <w:rsid w:val="00D4143F"/>
    <w:rsid w:val="00D42A50"/>
    <w:rsid w:val="00D4357B"/>
    <w:rsid w:val="00D45EA2"/>
    <w:rsid w:val="00D47463"/>
    <w:rsid w:val="00D50E68"/>
    <w:rsid w:val="00D52754"/>
    <w:rsid w:val="00D53180"/>
    <w:rsid w:val="00D5342A"/>
    <w:rsid w:val="00D53D2C"/>
    <w:rsid w:val="00D53EE3"/>
    <w:rsid w:val="00D547E5"/>
    <w:rsid w:val="00D57AC5"/>
    <w:rsid w:val="00D60349"/>
    <w:rsid w:val="00D63C08"/>
    <w:rsid w:val="00D70115"/>
    <w:rsid w:val="00D714AA"/>
    <w:rsid w:val="00D7263D"/>
    <w:rsid w:val="00D74810"/>
    <w:rsid w:val="00D7555A"/>
    <w:rsid w:val="00D7591F"/>
    <w:rsid w:val="00D76F3A"/>
    <w:rsid w:val="00D85A96"/>
    <w:rsid w:val="00D9251B"/>
    <w:rsid w:val="00D943B9"/>
    <w:rsid w:val="00D975F2"/>
    <w:rsid w:val="00DA1D8E"/>
    <w:rsid w:val="00DA2FA1"/>
    <w:rsid w:val="00DA4E99"/>
    <w:rsid w:val="00DA79EC"/>
    <w:rsid w:val="00DB0800"/>
    <w:rsid w:val="00DB27B3"/>
    <w:rsid w:val="00DB4355"/>
    <w:rsid w:val="00DB4A14"/>
    <w:rsid w:val="00DB77A0"/>
    <w:rsid w:val="00DB79F0"/>
    <w:rsid w:val="00DC04CC"/>
    <w:rsid w:val="00DC0F96"/>
    <w:rsid w:val="00DC2FE9"/>
    <w:rsid w:val="00DC42B0"/>
    <w:rsid w:val="00DC483F"/>
    <w:rsid w:val="00DC5462"/>
    <w:rsid w:val="00DC6792"/>
    <w:rsid w:val="00DC6BE9"/>
    <w:rsid w:val="00DC7FE1"/>
    <w:rsid w:val="00DD4707"/>
    <w:rsid w:val="00DD4B92"/>
    <w:rsid w:val="00DD63D6"/>
    <w:rsid w:val="00DD675F"/>
    <w:rsid w:val="00DD6D3F"/>
    <w:rsid w:val="00DD77C9"/>
    <w:rsid w:val="00DE0C26"/>
    <w:rsid w:val="00DE52C1"/>
    <w:rsid w:val="00DE6B6A"/>
    <w:rsid w:val="00DF124C"/>
    <w:rsid w:val="00DF3EFB"/>
    <w:rsid w:val="00DF4624"/>
    <w:rsid w:val="00DF75E9"/>
    <w:rsid w:val="00E00CB0"/>
    <w:rsid w:val="00E012B5"/>
    <w:rsid w:val="00E04480"/>
    <w:rsid w:val="00E049DD"/>
    <w:rsid w:val="00E05BB5"/>
    <w:rsid w:val="00E07A01"/>
    <w:rsid w:val="00E07BA2"/>
    <w:rsid w:val="00E13627"/>
    <w:rsid w:val="00E14F85"/>
    <w:rsid w:val="00E15E62"/>
    <w:rsid w:val="00E213A4"/>
    <w:rsid w:val="00E22AE1"/>
    <w:rsid w:val="00E22F89"/>
    <w:rsid w:val="00E2350B"/>
    <w:rsid w:val="00E3010A"/>
    <w:rsid w:val="00E313AB"/>
    <w:rsid w:val="00E341B8"/>
    <w:rsid w:val="00E34707"/>
    <w:rsid w:val="00E35110"/>
    <w:rsid w:val="00E361C9"/>
    <w:rsid w:val="00E42037"/>
    <w:rsid w:val="00E42262"/>
    <w:rsid w:val="00E45EB5"/>
    <w:rsid w:val="00E512B6"/>
    <w:rsid w:val="00E528D2"/>
    <w:rsid w:val="00E53614"/>
    <w:rsid w:val="00E5473A"/>
    <w:rsid w:val="00E54885"/>
    <w:rsid w:val="00E54EE3"/>
    <w:rsid w:val="00E55330"/>
    <w:rsid w:val="00E614C4"/>
    <w:rsid w:val="00E63987"/>
    <w:rsid w:val="00E64A76"/>
    <w:rsid w:val="00E658D3"/>
    <w:rsid w:val="00E65C29"/>
    <w:rsid w:val="00E65D5A"/>
    <w:rsid w:val="00E6754D"/>
    <w:rsid w:val="00E71195"/>
    <w:rsid w:val="00E76036"/>
    <w:rsid w:val="00E81A4F"/>
    <w:rsid w:val="00E84312"/>
    <w:rsid w:val="00E85C5C"/>
    <w:rsid w:val="00E8798D"/>
    <w:rsid w:val="00E90ADD"/>
    <w:rsid w:val="00E90FE8"/>
    <w:rsid w:val="00E96AB1"/>
    <w:rsid w:val="00EA039F"/>
    <w:rsid w:val="00EA2054"/>
    <w:rsid w:val="00EA7CEA"/>
    <w:rsid w:val="00EB0C99"/>
    <w:rsid w:val="00EB1EFC"/>
    <w:rsid w:val="00EB238D"/>
    <w:rsid w:val="00EB25A5"/>
    <w:rsid w:val="00EB3022"/>
    <w:rsid w:val="00EB49E3"/>
    <w:rsid w:val="00EC1940"/>
    <w:rsid w:val="00EC2DE1"/>
    <w:rsid w:val="00EC335A"/>
    <w:rsid w:val="00EC4FEA"/>
    <w:rsid w:val="00EC5222"/>
    <w:rsid w:val="00EC647C"/>
    <w:rsid w:val="00ED0F11"/>
    <w:rsid w:val="00ED354C"/>
    <w:rsid w:val="00ED3BAC"/>
    <w:rsid w:val="00ED6444"/>
    <w:rsid w:val="00EE12C0"/>
    <w:rsid w:val="00EE2C5E"/>
    <w:rsid w:val="00EE5FA8"/>
    <w:rsid w:val="00EE679B"/>
    <w:rsid w:val="00EE786D"/>
    <w:rsid w:val="00EF0C5C"/>
    <w:rsid w:val="00EF331D"/>
    <w:rsid w:val="00EF473F"/>
    <w:rsid w:val="00EF6B62"/>
    <w:rsid w:val="00F02728"/>
    <w:rsid w:val="00F03562"/>
    <w:rsid w:val="00F06228"/>
    <w:rsid w:val="00F114F7"/>
    <w:rsid w:val="00F1459D"/>
    <w:rsid w:val="00F1538C"/>
    <w:rsid w:val="00F165AC"/>
    <w:rsid w:val="00F167C2"/>
    <w:rsid w:val="00F17724"/>
    <w:rsid w:val="00F179AF"/>
    <w:rsid w:val="00F2275B"/>
    <w:rsid w:val="00F245EB"/>
    <w:rsid w:val="00F263A9"/>
    <w:rsid w:val="00F27C7E"/>
    <w:rsid w:val="00F33A1D"/>
    <w:rsid w:val="00F33F23"/>
    <w:rsid w:val="00F35C8F"/>
    <w:rsid w:val="00F44E18"/>
    <w:rsid w:val="00F4546C"/>
    <w:rsid w:val="00F466B6"/>
    <w:rsid w:val="00F47305"/>
    <w:rsid w:val="00F502A1"/>
    <w:rsid w:val="00F51EBE"/>
    <w:rsid w:val="00F520C1"/>
    <w:rsid w:val="00F57A57"/>
    <w:rsid w:val="00F612D7"/>
    <w:rsid w:val="00F6278E"/>
    <w:rsid w:val="00F64C51"/>
    <w:rsid w:val="00F64EC9"/>
    <w:rsid w:val="00F707FC"/>
    <w:rsid w:val="00F70A7C"/>
    <w:rsid w:val="00F735B4"/>
    <w:rsid w:val="00F769C0"/>
    <w:rsid w:val="00F80FF5"/>
    <w:rsid w:val="00F81105"/>
    <w:rsid w:val="00F8183B"/>
    <w:rsid w:val="00F83834"/>
    <w:rsid w:val="00FA5589"/>
    <w:rsid w:val="00FA6205"/>
    <w:rsid w:val="00FB0D99"/>
    <w:rsid w:val="00FB1985"/>
    <w:rsid w:val="00FB1EE2"/>
    <w:rsid w:val="00FB2251"/>
    <w:rsid w:val="00FB377A"/>
    <w:rsid w:val="00FB7EEE"/>
    <w:rsid w:val="00FC080A"/>
    <w:rsid w:val="00FC0CC6"/>
    <w:rsid w:val="00FC2B6D"/>
    <w:rsid w:val="00FC2D7D"/>
    <w:rsid w:val="00FC57DF"/>
    <w:rsid w:val="00FC615C"/>
    <w:rsid w:val="00FC63AB"/>
    <w:rsid w:val="00FD30ED"/>
    <w:rsid w:val="00FD321B"/>
    <w:rsid w:val="00FD431C"/>
    <w:rsid w:val="00FD5005"/>
    <w:rsid w:val="00FD6195"/>
    <w:rsid w:val="00FD76D3"/>
    <w:rsid w:val="00FD7BC4"/>
    <w:rsid w:val="00FD7C13"/>
    <w:rsid w:val="00FE0462"/>
    <w:rsid w:val="00FE0BA7"/>
    <w:rsid w:val="00FE3168"/>
    <w:rsid w:val="00FE3C88"/>
    <w:rsid w:val="00FE42E8"/>
    <w:rsid w:val="00FE4E69"/>
    <w:rsid w:val="00FF29FB"/>
    <w:rsid w:val="00FF49AF"/>
    <w:rsid w:val="00FF4E28"/>
    <w:rsid w:val="00FF5682"/>
    <w:rsid w:val="00FF6087"/>
    <w:rsid w:val="00FF6A67"/>
    <w:rsid w:val="00FF6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2A4AB"/>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86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3C3F2C"/>
    <w:rPr>
      <w:rFonts w:cs="Times New Roman"/>
      <w:szCs w:val="24"/>
    </w:rPr>
  </w:style>
  <w:style w:type="character" w:customStyle="1" w:styleId="MTConvertedEquation">
    <w:name w:val="MTConvertedEquation"/>
    <w:basedOn w:val="DefaultParagraphFont"/>
    <w:rsid w:val="00A6473E"/>
  </w:style>
  <w:style w:type="character" w:customStyle="1" w:styleId="Heading1Char">
    <w:name w:val="Heading 1 Char"/>
    <w:basedOn w:val="DefaultParagraphFont"/>
    <w:link w:val="Heading1"/>
    <w:uiPriority w:val="9"/>
    <w:rsid w:val="0057786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image" Target="media/image29.png"/><Relationship Id="rId84" Type="http://schemas.openxmlformats.org/officeDocument/2006/relationships/image" Target="media/image40.wmf"/><Relationship Id="rId138" Type="http://schemas.openxmlformats.org/officeDocument/2006/relationships/image" Target="media/image67.wmf"/><Relationship Id="rId107" Type="http://schemas.openxmlformats.org/officeDocument/2006/relationships/oleObject" Target="embeddings/oleObject49.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4.wmf"/><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oleObject" Target="embeddings/oleObject43.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oleObject" Target="embeddings/oleObject20.bin"/><Relationship Id="rId64" Type="http://schemas.openxmlformats.org/officeDocument/2006/relationships/image" Target="media/image30.wmf"/><Relationship Id="rId69" Type="http://schemas.openxmlformats.org/officeDocument/2006/relationships/oleObject" Target="embeddings/oleObject30.bin"/><Relationship Id="rId113" Type="http://schemas.openxmlformats.org/officeDocument/2006/relationships/oleObject" Target="embeddings/oleObject52.bin"/><Relationship Id="rId118" Type="http://schemas.openxmlformats.org/officeDocument/2006/relationships/image" Target="media/image57.wmf"/><Relationship Id="rId134" Type="http://schemas.openxmlformats.org/officeDocument/2006/relationships/image" Target="media/image65.wmf"/><Relationship Id="rId139" Type="http://schemas.openxmlformats.org/officeDocument/2006/relationships/oleObject" Target="embeddings/oleObject65.bin"/><Relationship Id="rId80" Type="http://schemas.openxmlformats.org/officeDocument/2006/relationships/image" Target="media/image38.wmf"/><Relationship Id="rId85" Type="http://schemas.openxmlformats.org/officeDocument/2006/relationships/oleObject" Target="embeddings/oleObject38.bin"/><Relationship Id="rId150" Type="http://schemas.openxmlformats.org/officeDocument/2006/relationships/header" Target="header1.xml"/><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oleObject" Target="embeddings/oleObject47.bin"/><Relationship Id="rId108" Type="http://schemas.openxmlformats.org/officeDocument/2006/relationships/image" Target="media/image52.wmf"/><Relationship Id="rId124" Type="http://schemas.openxmlformats.org/officeDocument/2006/relationships/image" Target="media/image60.wmf"/><Relationship Id="rId129" Type="http://schemas.openxmlformats.org/officeDocument/2006/relationships/oleObject" Target="embeddings/oleObject60.bin"/><Relationship Id="rId54" Type="http://schemas.openxmlformats.org/officeDocument/2006/relationships/oleObject" Target="embeddings/oleObject23.bin"/><Relationship Id="rId70" Type="http://schemas.openxmlformats.org/officeDocument/2006/relationships/image" Target="media/image33.wmf"/><Relationship Id="rId75" Type="http://schemas.openxmlformats.org/officeDocument/2006/relationships/oleObject" Target="embeddings/oleObject33.bin"/><Relationship Id="rId91" Type="http://schemas.openxmlformats.org/officeDocument/2006/relationships/oleObject" Target="embeddings/oleObject41.bin"/><Relationship Id="rId96" Type="http://schemas.openxmlformats.org/officeDocument/2006/relationships/image" Target="media/image46.wmf"/><Relationship Id="rId140" Type="http://schemas.openxmlformats.org/officeDocument/2006/relationships/image" Target="media/image68.wmf"/><Relationship Id="rId145" Type="http://schemas.openxmlformats.org/officeDocument/2006/relationships/oleObject" Target="embeddings/oleObject68.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image" Target="media/image55.wmf"/><Relationship Id="rId119" Type="http://schemas.openxmlformats.org/officeDocument/2006/relationships/oleObject" Target="embeddings/oleObject55.bin"/><Relationship Id="rId44" Type="http://schemas.openxmlformats.org/officeDocument/2006/relationships/image" Target="media/image19.png"/><Relationship Id="rId60" Type="http://schemas.openxmlformats.org/officeDocument/2006/relationships/oleObject" Target="embeddings/oleObject26.bin"/><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image" Target="media/image41.wmf"/><Relationship Id="rId130" Type="http://schemas.openxmlformats.org/officeDocument/2006/relationships/image" Target="media/image63.wmf"/><Relationship Id="rId135" Type="http://schemas.openxmlformats.org/officeDocument/2006/relationships/oleObject" Target="embeddings/oleObject63.bin"/><Relationship Id="rId151" Type="http://schemas.openxmlformats.org/officeDocument/2006/relationships/fontTable" Target="fontTable.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0.bin"/><Relationship Id="rId34" Type="http://schemas.openxmlformats.org/officeDocument/2006/relationships/image" Target="media/image14.wmf"/><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oleObject" Target="embeddings/oleObject44.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8.bin"/><Relationship Id="rId141" Type="http://schemas.openxmlformats.org/officeDocument/2006/relationships/oleObject" Target="embeddings/oleObject66.bin"/><Relationship Id="rId146" Type="http://schemas.openxmlformats.org/officeDocument/2006/relationships/image" Target="media/image71.wmf"/><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4.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image" Target="media/image66.wmf"/><Relationship Id="rId61" Type="http://schemas.openxmlformats.org/officeDocument/2006/relationships/image" Target="media/image28.wmf"/><Relationship Id="rId82" Type="http://schemas.openxmlformats.org/officeDocument/2006/relationships/image" Target="media/image39.wmf"/><Relationship Id="rId152"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oleObject" Target="embeddings/oleObject34.bin"/><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oleObject" Target="embeddings/oleObject69.bin"/><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2.bin"/><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image" Target="media/image69.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oleObject" Target="embeddings/oleObject29.bin"/><Relationship Id="rId116" Type="http://schemas.openxmlformats.org/officeDocument/2006/relationships/image" Target="media/image56.wmf"/><Relationship Id="rId137" Type="http://schemas.openxmlformats.org/officeDocument/2006/relationships/oleObject" Target="embeddings/oleObject64.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oleObject" Target="embeddings/oleObject37.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4.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6.wmf"/><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oleObject" Target="embeddings/oleObject67.bin"/><Relationship Id="rId148" Type="http://schemas.openxmlformats.org/officeDocument/2006/relationships/image" Target="media/image72.wmf"/><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oleObject" Target="embeddings/oleObject62.bin"/><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image" Target="media/image4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A13C73-32B7-4ECF-80EA-69F7BA0C5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1548</Words>
  <Characters>7100</Characters>
  <Application>Microsoft Office Word</Application>
  <DocSecurity>0</DocSecurity>
  <Lines>510</Lines>
  <Paragraphs>75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Change of Variables in Multiple Integrals; Jacobians_Guide</dc:title>
  <dc:creator>Kyle</dc:creator>
  <cp:lastModifiedBy>Kyle Knee</cp:lastModifiedBy>
  <cp:revision>31</cp:revision>
  <cp:lastPrinted>2026-07-21T12:52:00Z</cp:lastPrinted>
  <dcterms:created xsi:type="dcterms:W3CDTF">2022-10-02T22:48:00Z</dcterms:created>
  <dcterms:modified xsi:type="dcterms:W3CDTF">2026-07-21T12:52:00Z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