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C221" w14:textId="77777777" w:rsidR="002044A3" w:rsidRPr="00CB7CD0" w:rsidRDefault="00A850C1" w:rsidP="00CB7CD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B7CD0">
        <w:rPr>
          <w:rFonts w:ascii="Times New Roman" w:hAnsi="Times New Roman" w:cs="Times New Roman"/>
          <w:b/>
          <w:color w:val="000000"/>
        </w:rPr>
        <w:t>5.7 Divergence Theorem</w:t>
      </w:r>
    </w:p>
    <w:p w14:paraId="0810495A" w14:textId="77777777" w:rsidR="00433D6E" w:rsidRDefault="00433D6E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3DAC19B" w14:textId="77777777" w:rsidR="00780F69" w:rsidRDefault="007210E7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section we introduce a new idea related to vector fields and a related application. </w:t>
      </w:r>
    </w:p>
    <w:p w14:paraId="2A425531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80F69" w14:paraId="39E36A5E" w14:textId="77777777" w:rsidTr="00EE0497">
        <w:tc>
          <w:tcPr>
            <w:tcW w:w="10790" w:type="dxa"/>
          </w:tcPr>
          <w:p w14:paraId="4DCAF245" w14:textId="77777777" w:rsidR="00780F69" w:rsidRDefault="00780F69" w:rsidP="00EE04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BD271E" w14:textId="77777777" w:rsidR="00E64BC6" w:rsidRDefault="00780F69" w:rsidP="00EE04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AE0297">
              <w:rPr>
                <w:rFonts w:ascii="Times New Roman" w:hAnsi="Times New Roman" w:cs="Times New Roman"/>
                <w:b/>
                <w:position w:val="-14"/>
                <w:sz w:val="24"/>
                <w:szCs w:val="24"/>
              </w:rPr>
              <w:object w:dxaOrig="1300" w:dyaOrig="400" w14:anchorId="5886597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5.95pt;height:20.25pt" o:ole="">
                  <v:imagedata r:id="rId8" o:title=""/>
                </v:shape>
                <o:OLEObject Type="Embed" ProgID="Equation.DSMT4" ShapeID="_x0000_i1025" DrawAspect="Content" ObjectID="_1846107320" r:id="rId9"/>
              </w:objec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a vector field on </w:t>
            </w:r>
            <w:r w:rsidR="004535D2" w:rsidRPr="00AE0297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40" w:dyaOrig="300" w14:anchorId="37C326E2">
                <v:shape id="_x0000_i1026" type="#_x0000_t75" style="width:15.75pt;height:15pt" o:ole="">
                  <v:imagedata r:id="rId10" o:title=""/>
                </v:shape>
                <o:OLEObject Type="Embed" ProgID="Equation.DSMT4" ShapeID="_x0000_i1026" DrawAspect="Content" ObjectID="_1846107321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AE0297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80" w:dyaOrig="620" w14:anchorId="568E861A">
                <v:shape id="_x0000_i1027" type="#_x0000_t75" style="width:17.25pt;height:30.75pt" o:ole="">
                  <v:imagedata r:id="rId12" o:title=""/>
                </v:shape>
                <o:OLEObject Type="Embed" ProgID="Equation.DSMT4" ShapeID="_x0000_i1027" DrawAspect="Content" ObjectID="_1846107322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E0297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400" w:dyaOrig="660" w14:anchorId="4CC37C92">
                <v:shape id="_x0000_i1028" type="#_x0000_t75" style="width:20.25pt;height:34.5pt" o:ole="">
                  <v:imagedata r:id="rId14" o:title=""/>
                </v:shape>
                <o:OLEObject Type="Embed" ProgID="Equation.DSMT4" ShapeID="_x0000_i1028" DrawAspect="Content" ObjectID="_1846107323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AE0297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80" w:dyaOrig="620" w14:anchorId="165DF195">
                <v:shape id="_x0000_i1029" type="#_x0000_t75" style="width:17.25pt;height:30.75pt" o:ole="">
                  <v:imagedata r:id="rId16" o:title=""/>
                </v:shape>
                <o:OLEObject Type="Embed" ProgID="Equation.DSMT4" ShapeID="_x0000_i1029" DrawAspect="Content" ObjectID="_1846107324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exist, then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divergence of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function of three variables defined by </w:t>
            </w:r>
            <w:r w:rsidRPr="00AE0297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360" w:dyaOrig="660" w14:anchorId="6C81ACF2">
                <v:shape id="_x0000_i1030" type="#_x0000_t75" style="width:118.45pt;height:34.5pt" o:ole="">
                  <v:imagedata r:id="rId18" o:title=""/>
                </v:shape>
                <o:OLEObject Type="Embed" ProgID="Equation.DSMT4" ShapeID="_x0000_i1030" DrawAspect="Content" ObjectID="_1846107325" r:id="rId1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</w:p>
          <w:p w14:paraId="0C5FA1B8" w14:textId="77777777" w:rsidR="00780F69" w:rsidRDefault="00780F69" w:rsidP="00EE04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Symbolically one may write </w:t>
            </w:r>
            <w:r w:rsidRPr="00D1172C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420" w:dyaOrig="420" w14:anchorId="62FB59B1">
                <v:shape id="_x0000_i1031" type="#_x0000_t75" style="width:70.5pt;height:22.5pt" o:ole="">
                  <v:imagedata r:id="rId20" o:title=""/>
                </v:shape>
                <o:OLEObject Type="Embed" ProgID="Equation.DSMT4" ShapeID="_x0000_i1031" DrawAspect="Content" ObjectID="_1846107326" r:id="rId2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8816E8" w14:textId="77777777" w:rsidR="00780F69" w:rsidRDefault="00780F69" w:rsidP="00EE04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7478CE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4B73D1" w14:textId="77777777" w:rsidR="00A34357" w:rsidRDefault="00A34357" w:rsidP="00A3435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To help ourselves in remembering the formula for </w:t>
      </w:r>
      <w:r w:rsidR="000C4F64">
        <w:rPr>
          <w:rFonts w:ascii="Times New Roman" w:hAnsi="Times New Roman" w:cs="Times New Roman"/>
          <w:sz w:val="24"/>
          <w:szCs w:val="24"/>
        </w:rPr>
        <w:t>divergence</w:t>
      </w:r>
      <w:r>
        <w:rPr>
          <w:rFonts w:ascii="Times New Roman" w:hAnsi="Times New Roman" w:cs="Times New Roman"/>
          <w:sz w:val="24"/>
          <w:szCs w:val="24"/>
        </w:rPr>
        <w:t xml:space="preserve">, we introduce the differential operator (“del”): </w:t>
      </w:r>
      <w:r w:rsidRPr="00F34C90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7F462427">
          <v:shape id="_x0000_i1032" type="#_x0000_t75" style="width:87pt;height:36pt" o:ole="">
            <v:imagedata r:id="rId22" o:title=""/>
          </v:shape>
          <o:OLEObject Type="Embed" ProgID="Equation.DSMT4" ShapeID="_x0000_i1032" DrawAspect="Content" ObjectID="_1846107327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we can think of the divergence of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in the following way: </w:t>
      </w:r>
      <w:r w:rsidRPr="00A34357">
        <w:rPr>
          <w:rFonts w:ascii="Times New Roman" w:hAnsi="Times New Roman" w:cs="Times New Roman"/>
          <w:position w:val="-30"/>
          <w:sz w:val="24"/>
          <w:szCs w:val="24"/>
        </w:rPr>
        <w:object w:dxaOrig="5400" w:dyaOrig="720" w14:anchorId="35354172">
          <v:shape id="_x0000_i1033" type="#_x0000_t75" style="width:269.2pt;height:36pt" o:ole="">
            <v:imagedata r:id="rId24" o:title=""/>
          </v:shape>
          <o:OLEObject Type="Embed" ProgID="Equation.DSMT4" ShapeID="_x0000_i1033" DrawAspect="Content" ObjectID="_1846107328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D996725" w14:textId="77777777" w:rsidR="00A34357" w:rsidRDefault="00A34357" w:rsidP="00A3435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16E56A" w14:textId="77777777" w:rsidR="00A34357" w:rsidRDefault="00A34357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6BC76E" w14:textId="77777777" w:rsidR="00945DEC" w:rsidRDefault="00945DEC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CEC271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2E18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741BCF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BE2E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Consider the vector field </w:t>
      </w:r>
      <w:r w:rsidRPr="00035CAD">
        <w:rPr>
          <w:rFonts w:ascii="Times New Roman" w:hAnsi="Times New Roman" w:cs="Times New Roman"/>
          <w:position w:val="-16"/>
          <w:sz w:val="24"/>
          <w:szCs w:val="24"/>
        </w:rPr>
        <w:object w:dxaOrig="3379" w:dyaOrig="440" w14:anchorId="47952EFB">
          <v:shape id="_x0000_i1034" type="#_x0000_t75" style="width:170.3pt;height:22.5pt" o:ole="">
            <v:imagedata r:id="rId26" o:title=""/>
          </v:shape>
          <o:OLEObject Type="Embed" ProgID="Equation.DSMT4" ShapeID="_x0000_i1034" DrawAspect="Content" ObjectID="_1846107329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.  Find </w:t>
      </w:r>
      <w:r w:rsidRPr="00D1172C">
        <w:rPr>
          <w:rFonts w:ascii="Times New Roman" w:hAnsi="Times New Roman" w:cs="Times New Roman"/>
          <w:position w:val="-14"/>
          <w:sz w:val="24"/>
          <w:szCs w:val="24"/>
        </w:rPr>
        <w:object w:dxaOrig="1420" w:dyaOrig="420" w14:anchorId="552FE338">
          <v:shape id="_x0000_i1035" type="#_x0000_t75" style="width:60.8pt;height:22.5pt" o:ole="">
            <v:imagedata r:id="rId20" o:title=""/>
          </v:shape>
          <o:OLEObject Type="Embed" ProgID="Equation.DSMT4" ShapeID="_x0000_i1035" DrawAspect="Content" ObjectID="_1846107330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F2926C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E81327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By definition we have that </w:t>
      </w:r>
      <w:r w:rsidRPr="00D1172C">
        <w:rPr>
          <w:rFonts w:ascii="Times New Roman" w:hAnsi="Times New Roman" w:cs="Times New Roman"/>
          <w:position w:val="-14"/>
          <w:sz w:val="24"/>
          <w:szCs w:val="24"/>
        </w:rPr>
        <w:object w:dxaOrig="2659" w:dyaOrig="400" w14:anchorId="3B14A848">
          <v:shape id="_x0000_i1036" type="#_x0000_t75" style="width:132.7pt;height:20.25pt" o:ole="">
            <v:imagedata r:id="rId29" o:title=""/>
          </v:shape>
          <o:OLEObject Type="Embed" ProgID="Equation.DSMT4" ShapeID="_x0000_i1036" DrawAspect="Content" ObjectID="_1846107331" r:id="rId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ADF69F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DB36FC" w14:textId="77777777" w:rsidR="005E5D81" w:rsidRDefault="005E5D81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D939E4" w14:textId="77777777" w:rsidR="00672C9D" w:rsidRDefault="00672C9D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8E993A" w14:textId="77777777" w:rsidR="00945DEC" w:rsidRDefault="00945DEC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98FECB" w14:textId="77777777" w:rsidR="00945DEC" w:rsidRDefault="00945DEC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73787B" w14:textId="77777777" w:rsidR="00945DEC" w:rsidRDefault="00945DEC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E1CC25" w14:textId="77777777" w:rsidR="00780F69" w:rsidRDefault="00780F69" w:rsidP="00780F6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Application: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 the context of fluid flow, if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is the velocity of a fluid, then </w:t>
      </w:r>
      <w:r w:rsidRPr="0087315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C0E8C66">
          <v:shape id="_x0000_i1037" type="#_x0000_t75" style="width:36pt;height:20.25pt" o:ole="">
            <v:imagedata r:id="rId31" o:title=""/>
          </v:shape>
          <o:OLEObject Type="Embed" ProgID="Equation.DSMT4" ShapeID="_x0000_i1037" DrawAspect="Content" ObjectID="_1846107332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 represents the net rate of change (with respect to time) of the mass of fluid flowing from a point per unit volume.  In other words, </w:t>
      </w:r>
      <w:r w:rsidRPr="0087315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2FE54E8">
          <v:shape id="_x0000_i1038" type="#_x0000_t75" style="width:36pt;height:20.25pt" o:ole="">
            <v:imagedata r:id="rId31" o:title=""/>
          </v:shape>
          <o:OLEObject Type="Embed" ProgID="Equation.DSMT4" ShapeID="_x0000_i1038" DrawAspect="Content" ObjectID="_1846107333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extent to which there is more exiting an infinitesimal region of space than entering it.       </w:t>
      </w:r>
    </w:p>
    <w:p w14:paraId="6366B4E2" w14:textId="77777777" w:rsidR="00780F69" w:rsidRDefault="00780F69" w:rsidP="00780F69">
      <w:pPr>
        <w:rPr>
          <w:szCs w:val="24"/>
        </w:rPr>
      </w:pPr>
    </w:p>
    <w:p w14:paraId="76363C9B" w14:textId="77777777" w:rsidR="00945DEC" w:rsidRPr="008D3F0F" w:rsidRDefault="00945DEC" w:rsidP="00780F69">
      <w:pPr>
        <w:rPr>
          <w:szCs w:val="24"/>
        </w:rPr>
      </w:pPr>
    </w:p>
    <w:p w14:paraId="19C005D7" w14:textId="77777777" w:rsidR="005D4277" w:rsidRPr="008D3F0F" w:rsidRDefault="008D3F0F" w:rsidP="00780F69">
      <w:pPr>
        <w:rPr>
          <w:szCs w:val="24"/>
        </w:rPr>
      </w:pPr>
      <w:r>
        <w:rPr>
          <w:szCs w:val="24"/>
        </w:rPr>
        <w:t xml:space="preserve">Therefore, if we </w:t>
      </w:r>
      <w:r w:rsidRPr="00D1172C">
        <w:rPr>
          <w:rFonts w:cs="Times New Roman"/>
          <w:position w:val="-14"/>
          <w:szCs w:val="24"/>
        </w:rPr>
        <w:object w:dxaOrig="1100" w:dyaOrig="400" w14:anchorId="472A58A5">
          <v:shape id="_x0000_i1039" type="#_x0000_t75" style="width:54.7pt;height:20.25pt" o:ole="">
            <v:imagedata r:id="rId34" o:title=""/>
          </v:shape>
          <o:OLEObject Type="Embed" ProgID="Equation.DSMT4" ShapeID="_x0000_i1039" DrawAspect="Content" ObjectID="_1846107334" r:id="rId35"/>
        </w:object>
      </w:r>
      <w:r>
        <w:rPr>
          <w:rFonts w:cs="Times New Roman"/>
          <w:szCs w:val="24"/>
        </w:rPr>
        <w:t xml:space="preserve"> at a point we call that point a </w:t>
      </w:r>
      <w:r>
        <w:rPr>
          <w:rFonts w:cs="Times New Roman"/>
          <w:i/>
          <w:szCs w:val="24"/>
          <w:u w:val="single"/>
        </w:rPr>
        <w:t>source</w:t>
      </w:r>
      <w:r>
        <w:rPr>
          <w:rFonts w:cs="Times New Roman"/>
          <w:szCs w:val="24"/>
        </w:rPr>
        <w:t>.</w:t>
      </w:r>
    </w:p>
    <w:p w14:paraId="55113DE4" w14:textId="77777777" w:rsidR="005D4277" w:rsidRDefault="008D3F0F" w:rsidP="008D3F0F">
      <w:pPr>
        <w:ind w:left="720"/>
        <w:rPr>
          <w:rFonts w:cs="Times New Roman"/>
          <w:szCs w:val="24"/>
        </w:rPr>
      </w:pPr>
      <w:r>
        <w:rPr>
          <w:szCs w:val="24"/>
        </w:rPr>
        <w:t xml:space="preserve">      if we </w:t>
      </w:r>
      <w:r w:rsidRPr="00D1172C">
        <w:rPr>
          <w:rFonts w:cs="Times New Roman"/>
          <w:position w:val="-14"/>
          <w:szCs w:val="24"/>
        </w:rPr>
        <w:object w:dxaOrig="1100" w:dyaOrig="400" w14:anchorId="7736D637">
          <v:shape id="_x0000_i1040" type="#_x0000_t75" style="width:54.7pt;height:20.25pt" o:ole="">
            <v:imagedata r:id="rId36" o:title=""/>
          </v:shape>
          <o:OLEObject Type="Embed" ProgID="Equation.DSMT4" ShapeID="_x0000_i1040" DrawAspect="Content" ObjectID="_1846107335" r:id="rId37"/>
        </w:object>
      </w:r>
      <w:r>
        <w:rPr>
          <w:rFonts w:cs="Times New Roman"/>
          <w:szCs w:val="24"/>
        </w:rPr>
        <w:t xml:space="preserve"> at a point we call that point a </w:t>
      </w:r>
      <w:r>
        <w:rPr>
          <w:rFonts w:cs="Times New Roman"/>
          <w:i/>
          <w:szCs w:val="24"/>
          <w:u w:val="single"/>
        </w:rPr>
        <w:t>sink</w:t>
      </w:r>
      <w:r>
        <w:rPr>
          <w:rFonts w:cs="Times New Roman"/>
          <w:szCs w:val="24"/>
        </w:rPr>
        <w:t>.</w:t>
      </w:r>
    </w:p>
    <w:p w14:paraId="5825732A" w14:textId="77777777" w:rsidR="00934508" w:rsidRDefault="00934508" w:rsidP="00934508">
      <w:pPr>
        <w:ind w:left="720"/>
        <w:rPr>
          <w:rFonts w:cs="Times New Roman"/>
          <w:szCs w:val="24"/>
        </w:rPr>
      </w:pPr>
      <w:r>
        <w:rPr>
          <w:szCs w:val="24"/>
        </w:rPr>
        <w:t xml:space="preserve">      if we </w:t>
      </w:r>
      <w:r w:rsidRPr="00D1172C">
        <w:rPr>
          <w:rFonts w:cs="Times New Roman"/>
          <w:position w:val="-14"/>
          <w:szCs w:val="24"/>
        </w:rPr>
        <w:object w:dxaOrig="1100" w:dyaOrig="400" w14:anchorId="5B4B0F62">
          <v:shape id="_x0000_i1041" type="#_x0000_t75" style="width:54.7pt;height:20.25pt" o:ole="">
            <v:imagedata r:id="rId38" o:title=""/>
          </v:shape>
          <o:OLEObject Type="Embed" ProgID="Equation.DSMT4" ShapeID="_x0000_i1041" DrawAspect="Content" ObjectID="_1846107336" r:id="rId39"/>
        </w:object>
      </w:r>
      <w:r>
        <w:rPr>
          <w:rFonts w:cs="Times New Roman"/>
          <w:szCs w:val="24"/>
        </w:rPr>
        <w:t xml:space="preserve"> at a point it contributes to no change in the rate of the fluid flow.</w:t>
      </w:r>
    </w:p>
    <w:p w14:paraId="5713E314" w14:textId="77777777" w:rsidR="00934508" w:rsidRDefault="00934508" w:rsidP="00934508">
      <w:pPr>
        <w:rPr>
          <w:rFonts w:cs="Times New Roman"/>
          <w:szCs w:val="24"/>
        </w:rPr>
      </w:pPr>
    </w:p>
    <w:p w14:paraId="30FB5F64" w14:textId="77777777" w:rsidR="00945DEC" w:rsidRDefault="00945DEC" w:rsidP="00934508">
      <w:pPr>
        <w:rPr>
          <w:rFonts w:cs="Times New Roman"/>
          <w:szCs w:val="24"/>
        </w:rPr>
      </w:pPr>
    </w:p>
    <w:p w14:paraId="36875319" w14:textId="77777777" w:rsidR="00945DEC" w:rsidRDefault="00945DEC" w:rsidP="00934508">
      <w:pPr>
        <w:rPr>
          <w:rFonts w:cs="Times New Roman"/>
          <w:szCs w:val="24"/>
        </w:rPr>
      </w:pPr>
    </w:p>
    <w:p w14:paraId="008BC2C6" w14:textId="77777777" w:rsidR="00945DEC" w:rsidRDefault="00945DEC" w:rsidP="00934508">
      <w:pPr>
        <w:rPr>
          <w:rFonts w:cs="Times New Roman"/>
          <w:szCs w:val="24"/>
        </w:rPr>
      </w:pPr>
    </w:p>
    <w:p w14:paraId="0CBBCD7F" w14:textId="77777777" w:rsidR="00754AB4" w:rsidRDefault="00470626" w:rsidP="00934508">
      <w:pPr>
        <w:rPr>
          <w:rFonts w:cs="Times New Roman"/>
          <w:szCs w:val="24"/>
        </w:rPr>
      </w:pPr>
      <w:r>
        <w:rPr>
          <w:rFonts w:cs="Times New Roman"/>
          <w:b/>
          <w:szCs w:val="24"/>
          <w:u w:val="single"/>
        </w:rPr>
        <w:lastRenderedPageBreak/>
        <w:t>Example 2:</w:t>
      </w:r>
      <w:r>
        <w:rPr>
          <w:rFonts w:cs="Times New Roman"/>
          <w:szCs w:val="24"/>
        </w:rPr>
        <w:t xml:space="preserve">  Let </w:t>
      </w:r>
      <w:r w:rsidRPr="00035CAD">
        <w:rPr>
          <w:rFonts w:cs="Times New Roman"/>
          <w:position w:val="-16"/>
          <w:szCs w:val="24"/>
        </w:rPr>
        <w:object w:dxaOrig="3300" w:dyaOrig="440" w14:anchorId="0A5C933A">
          <v:shape id="_x0000_i1042" type="#_x0000_t75" style="width:165pt;height:22.5pt" o:ole="">
            <v:imagedata r:id="rId40" o:title=""/>
          </v:shape>
          <o:OLEObject Type="Embed" ProgID="Equation.DSMT4" ShapeID="_x0000_i1042" DrawAspect="Content" ObjectID="_1846107337" r:id="rId41"/>
        </w:object>
      </w:r>
      <w:r w:rsidR="00833BE0">
        <w:rPr>
          <w:rFonts w:cs="Times New Roman"/>
          <w:szCs w:val="24"/>
        </w:rPr>
        <w:t xml:space="preserve">.  Determine which points </w:t>
      </w:r>
      <w:r w:rsidR="00833BE0" w:rsidRPr="00833BE0">
        <w:rPr>
          <w:rFonts w:cs="Times New Roman"/>
          <w:position w:val="-14"/>
          <w:szCs w:val="24"/>
        </w:rPr>
        <w:object w:dxaOrig="800" w:dyaOrig="400" w14:anchorId="1CB32760">
          <v:shape id="_x0000_i1043" type="#_x0000_t75" style="width:39.75pt;height:20.25pt" o:ole="">
            <v:imagedata r:id="rId42" o:title=""/>
          </v:shape>
          <o:OLEObject Type="Embed" ProgID="Equation.DSMT4" ShapeID="_x0000_i1043" DrawAspect="Content" ObjectID="_1846107338" r:id="rId43"/>
        </w:object>
      </w:r>
      <w:r w:rsidR="00833BE0">
        <w:rPr>
          <w:rFonts w:cs="Times New Roman"/>
          <w:szCs w:val="24"/>
        </w:rPr>
        <w:t xml:space="preserve"> are considered </w:t>
      </w:r>
      <w:r w:rsidR="00833BE0">
        <w:rPr>
          <w:rFonts w:cs="Times New Roman"/>
          <w:i/>
          <w:szCs w:val="24"/>
        </w:rPr>
        <w:t>sources</w:t>
      </w:r>
      <w:r w:rsidR="00833BE0">
        <w:rPr>
          <w:rFonts w:cs="Times New Roman"/>
          <w:szCs w:val="24"/>
        </w:rPr>
        <w:t xml:space="preserve">, </w:t>
      </w:r>
      <w:r w:rsidR="00833BE0">
        <w:rPr>
          <w:rFonts w:cs="Times New Roman"/>
          <w:i/>
          <w:szCs w:val="24"/>
        </w:rPr>
        <w:t>sinks</w:t>
      </w:r>
      <w:r w:rsidR="00833BE0">
        <w:rPr>
          <w:rFonts w:cs="Times New Roman"/>
          <w:szCs w:val="24"/>
        </w:rPr>
        <w:t>, and neither.</w:t>
      </w:r>
    </w:p>
    <w:p w14:paraId="61EE65BB" w14:textId="77777777" w:rsidR="00FE1E64" w:rsidRDefault="00FE1E64" w:rsidP="00934508">
      <w:pPr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C5357D4" wp14:editId="0E4D7D44">
            <wp:simplePos x="0" y="0"/>
            <wp:positionH relativeFrom="column">
              <wp:posOffset>4047490</wp:posOffset>
            </wp:positionH>
            <wp:positionV relativeFrom="paragraph">
              <wp:posOffset>15875</wp:posOffset>
            </wp:positionV>
            <wp:extent cx="2200275" cy="1881505"/>
            <wp:effectExtent l="0" t="0" r="9525" b="4445"/>
            <wp:wrapSquare wrapText="bothSides"/>
            <wp:docPr id="2" name="Picture 2" descr="A picture of the xy-plane.  Points above the line y=x are shaded in green and labeled as sources.  Points below the line y=x are shaded in red and labeled as sin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xy-plane.  Points above the line y=x are shaded in green and labeled as sources.  Points below the line y=x are shaded in red and labeled as sinks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88150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C1ACB9" w14:textId="77777777" w:rsidR="00833BE0" w:rsidRDefault="00833BE0" w:rsidP="00934508">
      <w:pPr>
        <w:rPr>
          <w:rFonts w:cs="Times New Roman"/>
          <w:szCs w:val="24"/>
        </w:rPr>
      </w:pPr>
    </w:p>
    <w:p w14:paraId="4E0BFD5D" w14:textId="77777777" w:rsidR="00833BE0" w:rsidRDefault="00833BE0" w:rsidP="0093450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calculate that </w:t>
      </w:r>
      <w:r w:rsidRPr="00D1172C">
        <w:rPr>
          <w:rFonts w:cs="Times New Roman"/>
          <w:position w:val="-14"/>
          <w:szCs w:val="24"/>
        </w:rPr>
        <w:object w:dxaOrig="2500" w:dyaOrig="400" w14:anchorId="01750533">
          <v:shape id="_x0000_i1044" type="#_x0000_t75" style="width:123.75pt;height:20.25pt" o:ole="">
            <v:imagedata r:id="rId45" o:title=""/>
          </v:shape>
          <o:OLEObject Type="Embed" ProgID="Equation.DSMT4" ShapeID="_x0000_i1044" DrawAspect="Content" ObjectID="_1846107339" r:id="rId46"/>
        </w:object>
      </w:r>
      <w:r>
        <w:rPr>
          <w:rFonts w:cs="Times New Roman"/>
          <w:szCs w:val="24"/>
        </w:rPr>
        <w:t>.</w:t>
      </w:r>
    </w:p>
    <w:p w14:paraId="391EB38A" w14:textId="77777777" w:rsidR="00833BE0" w:rsidRDefault="00833BE0" w:rsidP="00934508">
      <w:pPr>
        <w:rPr>
          <w:rFonts w:cs="Times New Roman"/>
          <w:szCs w:val="24"/>
        </w:rPr>
      </w:pPr>
    </w:p>
    <w:p w14:paraId="69DA8E2E" w14:textId="77777777" w:rsidR="00833BE0" w:rsidRDefault="00833BE0" w:rsidP="00934508">
      <w:pPr>
        <w:rPr>
          <w:rFonts w:cs="Times New Roman"/>
          <w:szCs w:val="24"/>
        </w:rPr>
      </w:pPr>
      <w:r>
        <w:rPr>
          <w:rFonts w:cs="Times New Roman"/>
          <w:szCs w:val="24"/>
        </w:rPr>
        <w:t>Note that:</w:t>
      </w:r>
    </w:p>
    <w:p w14:paraId="008D7287" w14:textId="77777777" w:rsidR="00833BE0" w:rsidRDefault="00833BE0" w:rsidP="00833BE0">
      <w:pPr>
        <w:pStyle w:val="ListParagraph"/>
        <w:numPr>
          <w:ilvl w:val="0"/>
          <w:numId w:val="31"/>
        </w:numPr>
        <w:rPr>
          <w:rFonts w:cs="Times New Roman"/>
          <w:szCs w:val="24"/>
        </w:rPr>
      </w:pPr>
      <w:r w:rsidRPr="00D1172C">
        <w:rPr>
          <w:position w:val="-14"/>
        </w:rPr>
        <w:object w:dxaOrig="1100" w:dyaOrig="400" w14:anchorId="76FE9B62">
          <v:shape id="_x0000_i1045" type="#_x0000_t75" style="width:54.7pt;height:20.25pt" o:ole="">
            <v:imagedata r:id="rId47" o:title=""/>
          </v:shape>
          <o:OLEObject Type="Embed" ProgID="Equation.DSMT4" ShapeID="_x0000_i1045" DrawAspect="Content" ObjectID="_1846107340" r:id="rId48"/>
        </w:object>
      </w:r>
      <w:r w:rsidRPr="00833BE0">
        <w:rPr>
          <w:rFonts w:cs="Times New Roman"/>
          <w:szCs w:val="24"/>
        </w:rPr>
        <w:t xml:space="preserve"> if </w:t>
      </w:r>
      <w:r w:rsidRPr="00833BE0">
        <w:rPr>
          <w:position w:val="-10"/>
        </w:rPr>
        <w:object w:dxaOrig="580" w:dyaOrig="260" w14:anchorId="6AE9C771">
          <v:shape id="_x0000_i1046" type="#_x0000_t75" style="width:30pt;height:13.5pt" o:ole="">
            <v:imagedata r:id="rId49" o:title=""/>
          </v:shape>
          <o:OLEObject Type="Embed" ProgID="Equation.DSMT4" ShapeID="_x0000_i1046" DrawAspect="Content" ObjectID="_1846107341" r:id="rId50"/>
        </w:object>
      </w:r>
    </w:p>
    <w:p w14:paraId="65146D88" w14:textId="77777777" w:rsidR="00833BE0" w:rsidRDefault="00833BE0" w:rsidP="00833BE0">
      <w:pPr>
        <w:pStyle w:val="ListParagraph"/>
        <w:numPr>
          <w:ilvl w:val="0"/>
          <w:numId w:val="31"/>
        </w:numPr>
        <w:rPr>
          <w:rFonts w:cs="Times New Roman"/>
          <w:szCs w:val="24"/>
        </w:rPr>
      </w:pPr>
      <w:r w:rsidRPr="00D1172C">
        <w:rPr>
          <w:position w:val="-14"/>
        </w:rPr>
        <w:object w:dxaOrig="1100" w:dyaOrig="400" w14:anchorId="44A819BC">
          <v:shape id="_x0000_i1047" type="#_x0000_t75" style="width:54.7pt;height:20.25pt" o:ole="">
            <v:imagedata r:id="rId51" o:title=""/>
          </v:shape>
          <o:OLEObject Type="Embed" ProgID="Equation.DSMT4" ShapeID="_x0000_i1047" DrawAspect="Content" ObjectID="_1846107342" r:id="rId52"/>
        </w:object>
      </w:r>
      <w:r w:rsidRPr="00833BE0">
        <w:rPr>
          <w:rFonts w:cs="Times New Roman"/>
          <w:szCs w:val="24"/>
        </w:rPr>
        <w:t xml:space="preserve"> if </w:t>
      </w:r>
      <w:r w:rsidRPr="00833BE0">
        <w:rPr>
          <w:position w:val="-10"/>
        </w:rPr>
        <w:object w:dxaOrig="580" w:dyaOrig="260" w14:anchorId="7F6D2DFB">
          <v:shape id="_x0000_i1048" type="#_x0000_t75" style="width:30pt;height:13.5pt" o:ole="">
            <v:imagedata r:id="rId53" o:title=""/>
          </v:shape>
          <o:OLEObject Type="Embed" ProgID="Equation.DSMT4" ShapeID="_x0000_i1048" DrawAspect="Content" ObjectID="_1846107343" r:id="rId54"/>
        </w:object>
      </w:r>
    </w:p>
    <w:p w14:paraId="393F8B67" w14:textId="77777777" w:rsidR="00833BE0" w:rsidRDefault="00833BE0" w:rsidP="00833BE0">
      <w:pPr>
        <w:pStyle w:val="ListParagraph"/>
        <w:numPr>
          <w:ilvl w:val="0"/>
          <w:numId w:val="31"/>
        </w:numPr>
        <w:rPr>
          <w:rFonts w:cs="Times New Roman"/>
          <w:szCs w:val="24"/>
        </w:rPr>
      </w:pPr>
      <w:r w:rsidRPr="00D1172C">
        <w:rPr>
          <w:position w:val="-14"/>
        </w:rPr>
        <w:object w:dxaOrig="1100" w:dyaOrig="400" w14:anchorId="61C0C419">
          <v:shape id="_x0000_i1049" type="#_x0000_t75" style="width:54.7pt;height:20.25pt" o:ole="">
            <v:imagedata r:id="rId55" o:title=""/>
          </v:shape>
          <o:OLEObject Type="Embed" ProgID="Equation.DSMT4" ShapeID="_x0000_i1049" DrawAspect="Content" ObjectID="_1846107344" r:id="rId56"/>
        </w:object>
      </w:r>
      <w:r w:rsidRPr="00833BE0">
        <w:rPr>
          <w:rFonts w:cs="Times New Roman"/>
          <w:szCs w:val="24"/>
        </w:rPr>
        <w:t xml:space="preserve"> if </w:t>
      </w:r>
      <w:r w:rsidRPr="00833BE0">
        <w:rPr>
          <w:position w:val="-10"/>
        </w:rPr>
        <w:object w:dxaOrig="580" w:dyaOrig="260" w14:anchorId="52A0A9A4">
          <v:shape id="_x0000_i1050" type="#_x0000_t75" style="width:30pt;height:13.5pt" o:ole="">
            <v:imagedata r:id="rId57" o:title=""/>
          </v:shape>
          <o:OLEObject Type="Embed" ProgID="Equation.DSMT4" ShapeID="_x0000_i1050" DrawAspect="Content" ObjectID="_1846107345" r:id="rId58"/>
        </w:object>
      </w:r>
    </w:p>
    <w:p w14:paraId="1C28C963" w14:textId="77777777" w:rsidR="00833BE0" w:rsidRPr="00833BE0" w:rsidRDefault="00833BE0" w:rsidP="00833BE0">
      <w:pPr>
        <w:rPr>
          <w:rFonts w:cs="Times New Roman"/>
          <w:szCs w:val="24"/>
        </w:rPr>
      </w:pPr>
    </w:p>
    <w:p w14:paraId="63C29EEC" w14:textId="77777777" w:rsidR="00DB44B6" w:rsidRDefault="00DB44B6" w:rsidP="00934508">
      <w:pPr>
        <w:rPr>
          <w:rFonts w:cs="Times New Roman"/>
          <w:szCs w:val="24"/>
        </w:rPr>
      </w:pPr>
    </w:p>
    <w:p w14:paraId="3C57BA45" w14:textId="77777777" w:rsidR="00945DEC" w:rsidRDefault="00945DEC" w:rsidP="00934508">
      <w:pPr>
        <w:rPr>
          <w:rFonts w:cs="Times New Roman"/>
          <w:szCs w:val="24"/>
        </w:rPr>
      </w:pPr>
    </w:p>
    <w:p w14:paraId="0C91D08C" w14:textId="77777777" w:rsidR="00833BE0" w:rsidRDefault="0090094D" w:rsidP="00934508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see that the coordinate </w:t>
      </w:r>
      <w:r>
        <w:rPr>
          <w:rFonts w:cs="Times New Roman"/>
          <w:i/>
          <w:szCs w:val="24"/>
        </w:rPr>
        <w:t>z</w:t>
      </w:r>
      <w:r>
        <w:rPr>
          <w:rFonts w:cs="Times New Roman"/>
          <w:szCs w:val="24"/>
        </w:rPr>
        <w:t xml:space="preserve"> has no impact on the divergence here and therefore we will categorize all points in the </w:t>
      </w:r>
      <w:r>
        <w:rPr>
          <w:rFonts w:cs="Times New Roman"/>
          <w:i/>
          <w:szCs w:val="24"/>
        </w:rPr>
        <w:t>xy</w:t>
      </w:r>
      <w:r>
        <w:rPr>
          <w:rFonts w:cs="Times New Roman"/>
          <w:szCs w:val="24"/>
        </w:rPr>
        <w:t>-plane (points above and below these will have the same label).</w:t>
      </w:r>
      <w:r w:rsidR="003A10A5">
        <w:rPr>
          <w:rFonts w:cs="Times New Roman"/>
          <w:szCs w:val="24"/>
        </w:rPr>
        <w:t xml:space="preserve">  We identify to which group each point belongs in the picture above</w:t>
      </w:r>
      <w:r w:rsidR="00985878">
        <w:rPr>
          <w:rFonts w:cs="Times New Roman"/>
          <w:szCs w:val="24"/>
        </w:rPr>
        <w:t xml:space="preserve"> (points on the line </w:t>
      </w:r>
      <w:r w:rsidR="00985878" w:rsidRPr="00985878">
        <w:rPr>
          <w:rFonts w:cs="Times New Roman"/>
          <w:position w:val="-10"/>
          <w:szCs w:val="24"/>
        </w:rPr>
        <w:object w:dxaOrig="580" w:dyaOrig="260" w14:anchorId="65D356C2">
          <v:shape id="_x0000_i1051" type="#_x0000_t75" style="width:30pt;height:13.5pt" o:ole="">
            <v:imagedata r:id="rId59" o:title=""/>
          </v:shape>
          <o:OLEObject Type="Embed" ProgID="Equation.DSMT4" ShapeID="_x0000_i1051" DrawAspect="Content" ObjectID="_1846107346" r:id="rId60"/>
        </w:object>
      </w:r>
      <w:r w:rsidR="00985878">
        <w:rPr>
          <w:rFonts w:cs="Times New Roman"/>
          <w:szCs w:val="24"/>
        </w:rPr>
        <w:t>are neither sinks nor sources)</w:t>
      </w:r>
      <w:r w:rsidR="003A10A5">
        <w:rPr>
          <w:rFonts w:cs="Times New Roman"/>
          <w:szCs w:val="24"/>
        </w:rPr>
        <w:t>.</w:t>
      </w:r>
    </w:p>
    <w:p w14:paraId="562FB271" w14:textId="77777777" w:rsidR="00945DEC" w:rsidRDefault="00945DEC" w:rsidP="00934508">
      <w:pPr>
        <w:rPr>
          <w:rFonts w:cs="Times New Roman"/>
          <w:b/>
          <w:szCs w:val="24"/>
        </w:rPr>
      </w:pPr>
    </w:p>
    <w:p w14:paraId="7EDD77AF" w14:textId="77777777" w:rsidR="00D16AA0" w:rsidRDefault="00D16AA0" w:rsidP="00934508">
      <w:pPr>
        <w:rPr>
          <w:rFonts w:cs="Times New Roman"/>
          <w:b/>
          <w:szCs w:val="24"/>
        </w:rPr>
      </w:pPr>
    </w:p>
    <w:p w14:paraId="11455E3A" w14:textId="77777777" w:rsidR="00945DEC" w:rsidRDefault="003D7D86" w:rsidP="00934508">
      <w:pPr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 xml:space="preserve">Recall:  </w:t>
      </w:r>
    </w:p>
    <w:p w14:paraId="2D3C8F0B" w14:textId="77777777" w:rsidR="003D7D86" w:rsidRDefault="003D7D86" w:rsidP="003D7D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Green’s Theorem relates the line integral of a vector field over a closed curve in 2</w:t>
      </w:r>
      <w:r w:rsidR="003C7965">
        <w:rPr>
          <w:rFonts w:ascii="Times New Roman" w:hAnsi="Times New Roman" w:cs="Times New Roman"/>
          <w:sz w:val="24"/>
          <w:szCs w:val="24"/>
        </w:rPr>
        <w:t>-D</w:t>
      </w:r>
      <w:r>
        <w:rPr>
          <w:rFonts w:ascii="Times New Roman" w:hAnsi="Times New Roman" w:cs="Times New Roman"/>
          <w:sz w:val="24"/>
          <w:szCs w:val="24"/>
        </w:rPr>
        <w:t xml:space="preserve"> to a double integral taken over the region enclosed by the curve.  There are two natural ways one might try to generalize Green’s Theorem which we now state.</w:t>
      </w:r>
    </w:p>
    <w:p w14:paraId="074866C7" w14:textId="77777777" w:rsidR="003D7D86" w:rsidRDefault="003D7D86" w:rsidP="003D7D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9B823B" w14:textId="77777777" w:rsidR="00A41DC6" w:rsidRDefault="00BA36AF" w:rsidP="00A41DC6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A41DC6">
        <w:rPr>
          <w:rFonts w:ascii="Times New Roman" w:hAnsi="Times New Roman" w:cs="Times New Roman"/>
          <w:sz w:val="24"/>
          <w:szCs w:val="24"/>
        </w:rPr>
        <w:t>e might try to increase the “dimensions of the integrals” in Green’s Theorem by one.  More precisely, we might guess that the flux of a vector field through a closed surface is equal to a triple integral taken over the region enclosed by the surface.</w:t>
      </w:r>
    </w:p>
    <w:p w14:paraId="0BE01C81" w14:textId="77777777" w:rsidR="00A41DC6" w:rsidRDefault="00A41DC6" w:rsidP="003D7D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B23923" w14:textId="77777777" w:rsidR="00B52D03" w:rsidRDefault="00BA36AF" w:rsidP="008055C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Alternatively, i</w:t>
      </w:r>
      <w:r w:rsidR="00B52D03">
        <w:rPr>
          <w:rFonts w:ascii="Times New Roman" w:hAnsi="Times New Roman" w:cs="Times New Roman"/>
          <w:sz w:val="24"/>
          <w:szCs w:val="24"/>
        </w:rPr>
        <w:t>f we have a closed curve in 3-space (rather than 2-space), we might guess that the line integral of a vector field over the curve is equal to a surface integral taken over the region that the curve encloses.</w:t>
      </w:r>
    </w:p>
    <w:p w14:paraId="6346B700" w14:textId="77777777" w:rsidR="008055C5" w:rsidRDefault="008055C5" w:rsidP="008055C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E75930" w14:textId="77777777" w:rsidR="00A1194F" w:rsidRDefault="00A1194F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first idea for a generalization of Green’s Theorem leads to the Divergence Theorem which is the focus of this section, and the second idea for a generalization of Green’s Theorem leads to Stokes’ Theorem which is covered in section 5.8.</w:t>
      </w:r>
    </w:p>
    <w:p w14:paraId="08554648" w14:textId="77777777" w:rsidR="00A1194F" w:rsidRDefault="00A1194F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75E257" w14:textId="77777777" w:rsidR="00A1194F" w:rsidRDefault="00A1194F" w:rsidP="00A1194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in this section, we are interested in asking;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7790790" w14:textId="77777777" w:rsidR="00A1194F" w:rsidRDefault="00A1194F" w:rsidP="00A1194F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Does </w:t>
      </w:r>
      <w:r w:rsidRPr="00410DBA">
        <w:rPr>
          <w:rFonts w:ascii="Times New Roman" w:hAnsi="Times New Roman" w:cs="Times New Roman"/>
          <w:position w:val="-32"/>
          <w:sz w:val="24"/>
          <w:szCs w:val="24"/>
        </w:rPr>
        <w:object w:dxaOrig="1960" w:dyaOrig="600" w14:anchorId="25E797EA">
          <v:shape id="_x0000_i1052" type="#_x0000_t75" style="width:96.75pt;height:30.75pt" o:ole="">
            <v:imagedata r:id="rId61" o:title=""/>
          </v:shape>
          <o:OLEObject Type="Embed" ProgID="Equation.DSMT4" ShapeID="_x0000_i1052" DrawAspect="Content" ObjectID="_1846107347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 equal a triple integral under appropriate conditions?</w:t>
      </w:r>
    </w:p>
    <w:p w14:paraId="7D57565F" w14:textId="77777777" w:rsidR="00C4250B" w:rsidRDefault="00C4250B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9987D4" w14:textId="77777777" w:rsidR="00831DF2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this question in mind, suppose that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a region in the plane bounded by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410DBA">
        <w:rPr>
          <w:rFonts w:ascii="Times New Roman" w:hAnsi="Times New Roman" w:cs="Times New Roman"/>
          <w:position w:val="-16"/>
          <w:sz w:val="24"/>
          <w:szCs w:val="24"/>
        </w:rPr>
        <w:object w:dxaOrig="2780" w:dyaOrig="440" w14:anchorId="1E1C5FCA">
          <v:shape id="_x0000_i1053" type="#_x0000_t75" style="width:138.7pt;height:22.5pt" o:ole="">
            <v:imagedata r:id="rId63" o:title=""/>
          </v:shape>
          <o:OLEObject Type="Embed" ProgID="Equation.DSMT4" ShapeID="_x0000_i1053" DrawAspect="Content" ObjectID="_1846107348" r:id="rId64"/>
        </w:object>
      </w:r>
      <w:r>
        <w:rPr>
          <w:rFonts w:ascii="Times New Roman" w:hAnsi="Times New Roman" w:cs="Times New Roman"/>
          <w:sz w:val="24"/>
          <w:szCs w:val="24"/>
        </w:rPr>
        <w:t xml:space="preserve"> such that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satisfy the hypotheses of Green’s Theorem.  </w:t>
      </w:r>
    </w:p>
    <w:p w14:paraId="55C678C5" w14:textId="77777777" w:rsidR="00C4250B" w:rsidRDefault="00C4250B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14062B" w14:textId="77777777" w:rsidR="00C4250B" w:rsidRDefault="00C4250B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3D68FA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We ask:  What (if anything) does Green’s Theorem say about </w:t>
      </w:r>
      <w:r w:rsidRPr="00410DBA">
        <w:rPr>
          <w:rFonts w:ascii="Times New Roman" w:hAnsi="Times New Roman" w:cs="Times New Roman"/>
          <w:position w:val="-32"/>
          <w:sz w:val="24"/>
          <w:szCs w:val="24"/>
        </w:rPr>
        <w:object w:dxaOrig="840" w:dyaOrig="600" w14:anchorId="30CA8FD5">
          <v:shape id="_x0000_i1054" type="#_x0000_t75" style="width:41.25pt;height:30.75pt" o:ole="">
            <v:imagedata r:id="rId65" o:title=""/>
          </v:shape>
          <o:OLEObject Type="Embed" ProgID="Equation.DSMT4" ShapeID="_x0000_i1054" DrawAspect="Content" ObjectID="_1846107349" r:id="rId66"/>
        </w:objec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is a unit normal vector to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pointing away from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 w:rsidR="00E207A5">
        <w:rPr>
          <w:rFonts w:ascii="Times New Roman" w:hAnsi="Times New Roman" w:cs="Times New Roman"/>
          <w:sz w:val="24"/>
          <w:szCs w:val="24"/>
        </w:rPr>
        <w:t>.</w:t>
      </w:r>
    </w:p>
    <w:p w14:paraId="54603C1D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answer this question, suppose that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given by </w:t>
      </w:r>
      <w:r w:rsidRPr="00410DBA">
        <w:rPr>
          <w:rFonts w:ascii="Times New Roman" w:hAnsi="Times New Roman" w:cs="Times New Roman"/>
          <w:position w:val="-16"/>
          <w:sz w:val="24"/>
          <w:szCs w:val="24"/>
        </w:rPr>
        <w:object w:dxaOrig="1840" w:dyaOrig="440" w14:anchorId="6D016211">
          <v:shape id="_x0000_i1055" type="#_x0000_t75" style="width:92.3pt;height:22.5pt" o:ole="">
            <v:imagedata r:id="rId67" o:title=""/>
          </v:shape>
          <o:OLEObject Type="Embed" ProgID="Equation.DSMT4" ShapeID="_x0000_i1055" DrawAspect="Content" ObjectID="_1846107350" r:id="rId68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Pr="00410DBA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12DF996">
          <v:shape id="_x0000_i1056" type="#_x0000_t75" style="width:42pt;height:15pt" o:ole="">
            <v:imagedata r:id="rId69" o:title=""/>
          </v:shape>
          <o:OLEObject Type="Embed" ProgID="Equation.DSMT4" ShapeID="_x0000_i1056" DrawAspect="Content" ObjectID="_1846107351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 the unit tangent vector to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DB44B6" w:rsidRPr="001155F9">
        <w:rPr>
          <w:rFonts w:ascii="Times New Roman" w:hAnsi="Times New Roman" w:cs="Times New Roman"/>
          <w:position w:val="-34"/>
          <w:sz w:val="24"/>
          <w:szCs w:val="24"/>
        </w:rPr>
        <w:object w:dxaOrig="2659" w:dyaOrig="720" w14:anchorId="284EADB6">
          <v:shape id="_x0000_i1057" type="#_x0000_t75" style="width:132.7pt;height:36pt" o:ole="">
            <v:imagedata r:id="rId71" o:title=""/>
          </v:shape>
          <o:OLEObject Type="Embed" ProgID="Equation.DSMT4" ShapeID="_x0000_i1057" DrawAspect="Content" ObjectID="_1846107352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.  From this it is fairly easy to see that: </w:t>
      </w:r>
      <w:r w:rsidR="00DB44B6" w:rsidRPr="001155F9">
        <w:rPr>
          <w:rFonts w:ascii="Times New Roman" w:hAnsi="Times New Roman" w:cs="Times New Roman"/>
          <w:position w:val="-34"/>
          <w:sz w:val="24"/>
          <w:szCs w:val="24"/>
        </w:rPr>
        <w:object w:dxaOrig="2480" w:dyaOrig="720" w14:anchorId="216415DE">
          <v:shape id="_x0000_i1058" type="#_x0000_t75" style="width:123.75pt;height:36pt" o:ole="">
            <v:imagedata r:id="rId73" o:title=""/>
          </v:shape>
          <o:OLEObject Type="Embed" ProgID="Equation.DSMT4" ShapeID="_x0000_i1058" DrawAspect="Content" ObjectID="_1846107353" r:id="rId7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D1C273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1D728B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have that</w:t>
      </w:r>
    </w:p>
    <w:p w14:paraId="35C02440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03BF" w:rsidRPr="001226F4">
        <w:rPr>
          <w:rFonts w:ascii="Times New Roman" w:hAnsi="Times New Roman" w:cs="Times New Roman"/>
          <w:position w:val="-128"/>
          <w:sz w:val="24"/>
          <w:szCs w:val="24"/>
        </w:rPr>
        <w:object w:dxaOrig="6360" w:dyaOrig="3140" w14:anchorId="0A0932C0">
          <v:shape id="_x0000_i1059" type="#_x0000_t75" style="width:318.65pt;height:157.45pt" o:ole="">
            <v:imagedata r:id="rId75" o:title=""/>
          </v:shape>
          <o:OLEObject Type="Embed" ProgID="Equation.DSMT4" ShapeID="_x0000_i1059" DrawAspect="Content" ObjectID="_1846107354" r:id="rId76"/>
        </w:object>
      </w:r>
    </w:p>
    <w:p w14:paraId="19F11D3D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FB5C5D" w14:textId="77777777" w:rsidR="00831DF2" w:rsidRDefault="00831DF2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134642" w14:textId="77777777" w:rsidR="00D74F67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Then, by Green’s Theorem, we have </w:t>
      </w:r>
    </w:p>
    <w:p w14:paraId="057B3017" w14:textId="77777777" w:rsidR="00D74F67" w:rsidRDefault="007B7A54" w:rsidP="00D74F67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7B7A54">
        <w:rPr>
          <w:rFonts w:ascii="Times New Roman" w:hAnsi="Times New Roman" w:cs="Times New Roman"/>
          <w:position w:val="-46"/>
          <w:sz w:val="24"/>
          <w:szCs w:val="24"/>
        </w:rPr>
        <w:object w:dxaOrig="7640" w:dyaOrig="900" w14:anchorId="5C63E729">
          <v:shape id="_x0000_i1060" type="#_x0000_t75" style="width:380.1pt;height:45.75pt" o:ole="">
            <v:imagedata r:id="rId77" o:title=""/>
          </v:shape>
          <o:OLEObject Type="Embed" ProgID="Equation.DSMT4" ShapeID="_x0000_i1060" DrawAspect="Content" ObjectID="_1846107355" r:id="rId78"/>
        </w:object>
      </w:r>
      <w:r w:rsidR="00B52D0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78DC52A" w14:textId="77777777" w:rsidR="00D74F67" w:rsidRDefault="00D74F67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D1D56B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</w:t>
      </w:r>
      <w:r w:rsidRPr="007456B2">
        <w:rPr>
          <w:rFonts w:ascii="Times New Roman" w:hAnsi="Times New Roman" w:cs="Times New Roman"/>
          <w:position w:val="-32"/>
          <w:sz w:val="24"/>
          <w:szCs w:val="24"/>
        </w:rPr>
        <w:object w:dxaOrig="2820" w:dyaOrig="600" w14:anchorId="6A33250A">
          <v:shape id="_x0000_i1061" type="#_x0000_t75" style="width:140.3pt;height:30.75pt" o:ole="">
            <v:imagedata r:id="rId79" o:title=""/>
          </v:shape>
          <o:OLEObject Type="Embed" ProgID="Equation.DSMT4" ShapeID="_x0000_i1061" DrawAspect="Content" ObjectID="_1846107356" r:id="rId80"/>
        </w:object>
      </w:r>
      <w:r>
        <w:rPr>
          <w:rFonts w:ascii="Times New Roman" w:hAnsi="Times New Roman" w:cs="Times New Roman"/>
          <w:sz w:val="24"/>
          <w:szCs w:val="24"/>
        </w:rPr>
        <w:t>, and it is now natural to state the divergence theorem.</w:t>
      </w:r>
    </w:p>
    <w:p w14:paraId="536E2E50" w14:textId="77777777" w:rsidR="00C60930" w:rsidRDefault="00C6093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F399A4" w14:textId="77777777" w:rsidR="00C60930" w:rsidRDefault="00C6093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59F59B" w14:textId="77777777" w:rsidR="00C60930" w:rsidRPr="00A56F52" w:rsidRDefault="00A56F52" w:rsidP="00957C8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Although we will not prove it here, it may seem plausible that this idea may again extend to integrals “one-dimension” higher.  This extended case is called the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Divergence Theorem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300AA9" w14:textId="77777777" w:rsidR="00C60930" w:rsidRDefault="00C6093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1D3DAB" w14:paraId="5DA9148E" w14:textId="77777777" w:rsidTr="0074205B">
        <w:tc>
          <w:tcPr>
            <w:tcW w:w="10795" w:type="dxa"/>
          </w:tcPr>
          <w:p w14:paraId="4DE21510" w14:textId="77777777" w:rsidR="001D3DAB" w:rsidRDefault="001D3DAB" w:rsidP="00957C8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4EDA48" w14:textId="77777777" w:rsidR="001D3DAB" w:rsidRDefault="001D3DAB" w:rsidP="00957C8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(The Divergence Theorem):</w:t>
            </w:r>
          </w:p>
          <w:p w14:paraId="6D18E355" w14:textId="77777777" w:rsidR="00710247" w:rsidRPr="00164F0E" w:rsidRDefault="001D3DAB" w:rsidP="00957C8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="00710247">
              <w:rPr>
                <w:rFonts w:ascii="Times New Roman" w:hAnsi="Times New Roman" w:cs="Times New Roman"/>
                <w:i/>
                <w:sz w:val="24"/>
                <w:szCs w:val="24"/>
              </w:rPr>
              <w:t>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0247">
              <w:rPr>
                <w:rFonts w:ascii="Times New Roman" w:hAnsi="Times New Roman" w:cs="Times New Roman"/>
                <w:sz w:val="24"/>
                <w:szCs w:val="24"/>
              </w:rPr>
              <w:t xml:space="preserve">be a solid whose surface </w:t>
            </w:r>
            <w:r w:rsidR="00710247" w:rsidRPr="0071024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1C216CE4">
                <v:shape id="_x0000_i1062" type="#_x0000_t75" style="width:11.25pt;height:11.25pt" o:ole="">
                  <v:imagedata r:id="rId81" o:title=""/>
                </v:shape>
                <o:OLEObject Type="Embed" ProgID="Equation.DSMT4" ShapeID="_x0000_i1062" DrawAspect="Content" ObjectID="_1846107357" r:id="rId82"/>
              </w:object>
            </w:r>
            <w:r w:rsidR="00710247">
              <w:rPr>
                <w:rFonts w:ascii="Times New Roman" w:hAnsi="Times New Roman" w:cs="Times New Roman"/>
                <w:sz w:val="24"/>
                <w:szCs w:val="24"/>
              </w:rPr>
              <w:t xml:space="preserve"> is oriented outward.  If </w:t>
            </w:r>
            <w:r w:rsidR="00710247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710247">
              <w:rPr>
                <w:rFonts w:ascii="Times New Roman" w:hAnsi="Times New Roman" w:cs="Times New Roman"/>
                <w:sz w:val="24"/>
                <w:szCs w:val="24"/>
              </w:rPr>
              <w:t xml:space="preserve"> is a vector field whose component functions have continuous partial derivatives on an open region that contains </w:t>
            </w:r>
            <w:r w:rsidR="00710247">
              <w:rPr>
                <w:rFonts w:ascii="Times New Roman" w:hAnsi="Times New Roman" w:cs="Times New Roman"/>
                <w:i/>
                <w:sz w:val="24"/>
                <w:szCs w:val="24"/>
              </w:rPr>
              <w:t>G</w:t>
            </w:r>
            <w:r w:rsidR="00710247">
              <w:rPr>
                <w:rFonts w:ascii="Times New Roman" w:hAnsi="Times New Roman" w:cs="Times New Roman"/>
                <w:sz w:val="24"/>
                <w:szCs w:val="24"/>
              </w:rPr>
              <w:t xml:space="preserve">, and if </w:t>
            </w:r>
            <w:r w:rsidR="00164F0E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="00164F0E">
              <w:rPr>
                <w:rFonts w:ascii="Times New Roman" w:hAnsi="Times New Roman" w:cs="Times New Roman"/>
                <w:sz w:val="24"/>
                <w:szCs w:val="24"/>
              </w:rPr>
              <w:t xml:space="preserve"> is the outward unit normal on </w:t>
            </w:r>
            <w:r w:rsidR="00164F0E" w:rsidRPr="00710247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40" w:dyaOrig="220" w14:anchorId="695CD41B">
                <v:shape id="_x0000_i1063" type="#_x0000_t75" style="width:11.25pt;height:11.25pt" o:ole="">
                  <v:imagedata r:id="rId81" o:title=""/>
                </v:shape>
                <o:OLEObject Type="Embed" ProgID="Equation.DSMT4" ShapeID="_x0000_i1063" DrawAspect="Content" ObjectID="_1846107358" r:id="rId83"/>
              </w:object>
            </w:r>
            <w:r w:rsidR="00164F0E">
              <w:rPr>
                <w:rFonts w:ascii="Times New Roman" w:hAnsi="Times New Roman" w:cs="Times New Roman"/>
                <w:sz w:val="24"/>
                <w:szCs w:val="24"/>
              </w:rPr>
              <w:t>, then</w:t>
            </w:r>
          </w:p>
          <w:p w14:paraId="6619B883" w14:textId="77777777" w:rsidR="001D3DAB" w:rsidRDefault="00710247" w:rsidP="00164F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6B2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400" w:dyaOrig="600" w14:anchorId="247E4423">
                <v:shape id="_x0000_i1064" type="#_x0000_t75" style="width:120pt;height:30.75pt" o:ole="">
                  <v:imagedata r:id="rId84" o:title=""/>
                </v:shape>
                <o:OLEObject Type="Embed" ProgID="Equation.DSMT4" ShapeID="_x0000_i1064" DrawAspect="Content" ObjectID="_1846107359" r:id="rId85"/>
              </w:object>
            </w:r>
            <w:r w:rsidR="001D3D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7E4C011" w14:textId="77777777" w:rsidR="001D3DAB" w:rsidRDefault="001D3DAB" w:rsidP="00957C8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867742" w14:textId="77777777" w:rsidR="00B52D03" w:rsidRDefault="00B52D03" w:rsidP="00957C8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Recall that positive orientation of a solid is outward.</w:t>
      </w:r>
    </w:p>
    <w:p w14:paraId="5399F97D" w14:textId="0EB8669D" w:rsidR="00B52D03" w:rsidRDefault="00454897" w:rsidP="00957C8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If </w:t>
      </w:r>
      <w:r w:rsidRPr="00454897">
        <w:rPr>
          <w:rFonts w:ascii="Times New Roman" w:hAnsi="Times New Roman" w:cs="Times New Roman"/>
          <w:i/>
          <w:position w:val="-6"/>
          <w:sz w:val="24"/>
          <w:szCs w:val="24"/>
        </w:rPr>
        <w:object w:dxaOrig="240" w:dyaOrig="220" w14:anchorId="62F95ECE">
          <v:shape id="_x0000_i1065" type="#_x0000_t75" style="width:12pt;height:11.25pt" o:ole="">
            <v:imagedata r:id="rId86" o:title=""/>
          </v:shape>
          <o:OLEObject Type="Embed" ProgID="Equation.DSMT4" ShapeID="_x0000_i1065" DrawAspect="Content" ObjectID="_1846107360" r:id="rId8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has inward orientation then it would be the case that </w:t>
      </w:r>
      <w:r w:rsidR="00476A10" w:rsidRPr="007456B2">
        <w:rPr>
          <w:rFonts w:ascii="Times New Roman" w:hAnsi="Times New Roman" w:cs="Times New Roman"/>
          <w:position w:val="-32"/>
          <w:sz w:val="24"/>
          <w:szCs w:val="24"/>
        </w:rPr>
        <w:object w:dxaOrig="2540" w:dyaOrig="600" w14:anchorId="1B129C6F">
          <v:shape id="_x0000_i1066" type="#_x0000_t75" style="width:127.5pt;height:30.75pt" o:ole="">
            <v:imagedata r:id="rId88" o:title=""/>
          </v:shape>
          <o:OLEObject Type="Embed" ProgID="Equation.DSMT4" ShapeID="_x0000_i1066" DrawAspect="Content" ObjectID="_1846107361" r:id="rId89"/>
        </w:object>
      </w:r>
      <w:r w:rsidR="00476A10">
        <w:rPr>
          <w:rFonts w:ascii="Times New Roman" w:hAnsi="Times New Roman" w:cs="Times New Roman"/>
          <w:sz w:val="24"/>
          <w:szCs w:val="24"/>
        </w:rPr>
        <w:t>.</w:t>
      </w:r>
    </w:p>
    <w:p w14:paraId="55051A6F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Proof:  See pages 114</w:t>
      </w:r>
      <w:r w:rsidR="00A23B91">
        <w:rPr>
          <w:rFonts w:ascii="Times New Roman" w:hAnsi="Times New Roman" w:cs="Times New Roman"/>
          <w:i/>
          <w:sz w:val="24"/>
          <w:szCs w:val="24"/>
        </w:rPr>
        <w:t>9</w:t>
      </w:r>
      <w:r>
        <w:rPr>
          <w:rFonts w:ascii="Times New Roman" w:hAnsi="Times New Roman" w:cs="Times New Roman"/>
          <w:i/>
          <w:sz w:val="24"/>
          <w:szCs w:val="24"/>
        </w:rPr>
        <w:t>-11</w:t>
      </w:r>
      <w:r w:rsidR="00902F49">
        <w:rPr>
          <w:rFonts w:ascii="Times New Roman" w:hAnsi="Times New Roman" w:cs="Times New Roman"/>
          <w:i/>
          <w:sz w:val="24"/>
          <w:szCs w:val="24"/>
        </w:rPr>
        <w:t>51</w:t>
      </w:r>
      <w:r>
        <w:rPr>
          <w:rFonts w:ascii="Times New Roman" w:hAnsi="Times New Roman" w:cs="Times New Roman"/>
          <w:i/>
          <w:sz w:val="24"/>
          <w:szCs w:val="24"/>
        </w:rPr>
        <w:t xml:space="preserve"> for an outline of the proof.  We will not go over the proof in class since it is a natural generalization of the proof of Green’s theorem that we went through earlier.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3FD3EEFD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843182" w14:textId="77777777" w:rsidR="00AF5104" w:rsidRPr="00DD303A" w:rsidRDefault="00AF5104" w:rsidP="00AF5104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Note:  The Divergence Theorem says the flux of </w:t>
      </w:r>
      <w:r>
        <w:rPr>
          <w:rFonts w:ascii="Times New Roman" w:hAnsi="Times New Roman" w:cs="Times New Roman"/>
          <w:b/>
          <w:i/>
          <w:sz w:val="24"/>
          <w:szCs w:val="24"/>
        </w:rPr>
        <w:t>F</w:t>
      </w:r>
      <w:r>
        <w:rPr>
          <w:rFonts w:ascii="Times New Roman" w:hAnsi="Times New Roman" w:cs="Times New Roman"/>
          <w:i/>
          <w:sz w:val="24"/>
          <w:szCs w:val="24"/>
        </w:rPr>
        <w:t xml:space="preserve"> across the boundary of G is a triple integral over G.  Notice the theme in Green’s Theorem &amp; The Divergence Theorem is that some integral over a region is equal to another integral taken o</w:t>
      </w:r>
      <w:r w:rsidR="004D743E">
        <w:rPr>
          <w:rFonts w:ascii="Times New Roman" w:hAnsi="Times New Roman" w:cs="Times New Roman"/>
          <w:i/>
          <w:sz w:val="24"/>
          <w:szCs w:val="24"/>
        </w:rPr>
        <w:t xml:space="preserve">ver the boundary of the region. </w:t>
      </w:r>
    </w:p>
    <w:p w14:paraId="2A6C1AA6" w14:textId="5043F86D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A5BC8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5A5BC8" w:rsidRPr="005A5BC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E74AA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5A5BC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5A5BC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flux of the vector field </w:t>
      </w:r>
      <w:r w:rsidR="004B7E6A" w:rsidRPr="00DD303A">
        <w:rPr>
          <w:rFonts w:ascii="Times New Roman" w:hAnsi="Times New Roman" w:cs="Times New Roman"/>
          <w:b/>
          <w:position w:val="-14"/>
          <w:sz w:val="24"/>
          <w:szCs w:val="24"/>
        </w:rPr>
        <w:object w:dxaOrig="1920" w:dyaOrig="400" w14:anchorId="057E1B02">
          <v:shape id="_x0000_i1067" type="#_x0000_t75" style="width:94.45pt;height:20.25pt" o:ole="">
            <v:imagedata r:id="rId90" o:title=""/>
          </v:shape>
          <o:OLEObject Type="Embed" ProgID="Equation.DSMT4" ShapeID="_x0000_i1067" DrawAspect="Content" ObjectID="_1846107362" r:id="rId91"/>
        </w:objec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across the unit sphere </w:t>
      </w:r>
      <w:r w:rsidRPr="00DD303A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71A4C065">
          <v:shape id="_x0000_i1068" type="#_x0000_t75" style="width:75.75pt;height:18.75pt" o:ole="">
            <v:imagedata r:id="rId92" o:title=""/>
          </v:shape>
          <o:OLEObject Type="Embed" ProgID="Equation.DSMT4" ShapeID="_x0000_i1068" DrawAspect="Content" ObjectID="_1846107363" r:id="rId93"/>
        </w:object>
      </w:r>
      <w:r w:rsidR="00FC6ADE">
        <w:rPr>
          <w:rFonts w:ascii="Times New Roman" w:hAnsi="Times New Roman" w:cs="Times New Roman"/>
          <w:sz w:val="24"/>
          <w:szCs w:val="24"/>
        </w:rPr>
        <w:t xml:space="preserve"> with positive orientation.</w:t>
      </w:r>
    </w:p>
    <w:p w14:paraId="3D1E21E8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566DAA" w14:textId="0F8D48C9" w:rsidR="00B52D03" w:rsidRPr="000B6076" w:rsidRDefault="00B878EC" w:rsidP="0093360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D0C6913" wp14:editId="50D1A9B4">
            <wp:simplePos x="0" y="0"/>
            <wp:positionH relativeFrom="margin">
              <wp:posOffset>5433237</wp:posOffset>
            </wp:positionH>
            <wp:positionV relativeFrom="paragraph">
              <wp:posOffset>421684</wp:posOffset>
            </wp:positionV>
            <wp:extent cx="1743075" cy="1832610"/>
            <wp:effectExtent l="0" t="0" r="9525" b="0"/>
            <wp:wrapSquare wrapText="bothSides"/>
            <wp:docPr id="16" name="Picture 16" descr="A picture of the surface of the unit sph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picture of the surface of the unit sphere.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8326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D03">
        <w:rPr>
          <w:rFonts w:ascii="Times New Roman" w:hAnsi="Times New Roman" w:cs="Times New Roman"/>
          <w:sz w:val="24"/>
          <w:szCs w:val="24"/>
        </w:rPr>
        <w:t xml:space="preserve">We seek </w:t>
      </w:r>
      <w:r w:rsidR="00A70DBA" w:rsidRPr="007456B2">
        <w:rPr>
          <w:rFonts w:ascii="Times New Roman" w:hAnsi="Times New Roman" w:cs="Times New Roman"/>
          <w:position w:val="-32"/>
          <w:sz w:val="24"/>
          <w:szCs w:val="24"/>
        </w:rPr>
        <w:object w:dxaOrig="840" w:dyaOrig="600" w14:anchorId="2CBD1D31">
          <v:shape id="_x0000_i1069" type="#_x0000_t75" style="width:41.25pt;height:30.75pt" o:ole="">
            <v:imagedata r:id="rId95" o:title=""/>
          </v:shape>
          <o:OLEObject Type="Embed" ProgID="Equation.DSMT4" ShapeID="_x0000_i1069" DrawAspect="Content" ObjectID="_1846107364" r:id="rId96"/>
        </w:object>
      </w:r>
      <w:r w:rsidR="00B52D03">
        <w:rPr>
          <w:rFonts w:ascii="Times New Roman" w:hAnsi="Times New Roman" w:cs="Times New Roman"/>
          <w:sz w:val="24"/>
          <w:szCs w:val="24"/>
        </w:rPr>
        <w:t xml:space="preserve"> Note that </w:t>
      </w:r>
      <w:r w:rsidR="00A70DBA" w:rsidRPr="00A70DB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26C8DDD2">
          <v:shape id="_x0000_i1070" type="#_x0000_t75" style="width:11.25pt;height:11.25pt" o:ole="">
            <v:imagedata r:id="rId97" o:title=""/>
          </v:shape>
          <o:OLEObject Type="Embed" ProgID="Equation.DSMT4" ShapeID="_x0000_i1070" DrawAspect="Content" ObjectID="_1846107365" r:id="rId98"/>
        </w:object>
      </w:r>
      <w:r w:rsidR="00B52D03">
        <w:rPr>
          <w:rFonts w:ascii="Times New Roman" w:hAnsi="Times New Roman" w:cs="Times New Roman"/>
          <w:sz w:val="24"/>
          <w:szCs w:val="24"/>
        </w:rPr>
        <w:t xml:space="preserve"> is the boundary of the simple solid region of </w:t>
      </w:r>
      <w:r w:rsidR="00A70DBA" w:rsidRPr="006F19C4">
        <w:rPr>
          <w:rFonts w:ascii="Times New Roman" w:hAnsi="Times New Roman" w:cs="Times New Roman"/>
          <w:position w:val="-18"/>
          <w:sz w:val="24"/>
          <w:szCs w:val="24"/>
        </w:rPr>
        <w:object w:dxaOrig="2900" w:dyaOrig="480" w14:anchorId="59F36577">
          <v:shape id="_x0000_i1071" type="#_x0000_t75" style="width:145.45pt;height:24pt" o:ole="">
            <v:imagedata r:id="rId99" o:title=""/>
          </v:shape>
          <o:OLEObject Type="Embed" ProgID="Equation.DSMT4" ShapeID="_x0000_i1071" DrawAspect="Content" ObjectID="_1846107366" r:id="rId100"/>
        </w:object>
      </w:r>
      <w:r w:rsidR="000B6076">
        <w:rPr>
          <w:rFonts w:ascii="Times New Roman" w:hAnsi="Times New Roman" w:cs="Times New Roman"/>
          <w:sz w:val="24"/>
          <w:szCs w:val="24"/>
        </w:rPr>
        <w:t xml:space="preserve"> and </w:t>
      </w:r>
      <w:r w:rsidR="000B6076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0B6076">
        <w:rPr>
          <w:rFonts w:ascii="Times New Roman" w:hAnsi="Times New Roman" w:cs="Times New Roman"/>
          <w:sz w:val="24"/>
          <w:szCs w:val="24"/>
        </w:rPr>
        <w:t xml:space="preserve"> has partials which are continuous everywhere.</w:t>
      </w:r>
    </w:p>
    <w:p w14:paraId="322D6971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32E461" w14:textId="77777777" w:rsidR="00B878EC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Divergence Theorem tells us: </w:t>
      </w:r>
    </w:p>
    <w:p w14:paraId="227005ED" w14:textId="264A9ECA" w:rsidR="00B94538" w:rsidRDefault="00DE4301" w:rsidP="00B878EC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B42CF5">
        <w:rPr>
          <w:rFonts w:ascii="Times New Roman" w:hAnsi="Times New Roman" w:cs="Times New Roman"/>
          <w:position w:val="-44"/>
          <w:sz w:val="24"/>
          <w:szCs w:val="24"/>
        </w:rPr>
        <w:object w:dxaOrig="7200" w:dyaOrig="859" w14:anchorId="253E2FE6">
          <v:shape id="_x0000_i1072" type="#_x0000_t75" style="width:5in;height:42pt" o:ole="">
            <v:imagedata r:id="rId101" o:title=""/>
          </v:shape>
          <o:OLEObject Type="Embed" ProgID="Equation.DSMT4" ShapeID="_x0000_i1072" DrawAspect="Content" ObjectID="_1846107367" r:id="rId102"/>
        </w:object>
      </w:r>
      <w:r w:rsidR="00B52D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F8C07E" w14:textId="77777777" w:rsidR="00B94538" w:rsidRDefault="00B94538" w:rsidP="00B945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FD6CA0" w14:textId="77777777" w:rsidR="00B52D03" w:rsidRDefault="00B52D03" w:rsidP="00B9453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we have used the </w:t>
      </w:r>
      <w:r w:rsidR="00831DF2">
        <w:rPr>
          <w:rFonts w:ascii="Times New Roman" w:hAnsi="Times New Roman" w:cs="Times New Roman"/>
          <w:sz w:val="24"/>
          <w:szCs w:val="24"/>
        </w:rPr>
        <w:t>well-known</w:t>
      </w:r>
      <w:r>
        <w:rPr>
          <w:rFonts w:ascii="Times New Roman" w:hAnsi="Times New Roman" w:cs="Times New Roman"/>
          <w:sz w:val="24"/>
          <w:szCs w:val="24"/>
        </w:rPr>
        <w:t xml:space="preserve"> formula for the volume of a sphere for the last equality.</w:t>
      </w:r>
    </w:p>
    <w:p w14:paraId="5D3D2192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3DCA04" w14:textId="77777777" w:rsidR="00B94538" w:rsidRDefault="00B94538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7BA51E" w14:textId="77777777" w:rsidR="0041679A" w:rsidRDefault="0041679A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7A2314" w14:textId="77777777" w:rsidR="00B94538" w:rsidRPr="00B94538" w:rsidRDefault="00B94538" w:rsidP="00957C87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This result agrees with what we found in Example 1 from section 5.6!</w:t>
      </w:r>
    </w:p>
    <w:p w14:paraId="08A06C11" w14:textId="77777777" w:rsidR="00C402E1" w:rsidRDefault="00C402E1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5E8BB1" w14:textId="77777777" w:rsidR="00C402E1" w:rsidRDefault="00C402E1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21ABA9" w14:textId="77777777" w:rsidR="0055358E" w:rsidRDefault="0055358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817BE6" w14:textId="77777777" w:rsidR="00EE410E" w:rsidRDefault="00EE410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5B5BF0" w14:textId="77777777" w:rsidR="00EE410E" w:rsidRDefault="00EE410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EA4787" w14:textId="77777777" w:rsidR="00EE410E" w:rsidRDefault="00EE410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F544E1" w14:textId="77777777" w:rsidR="00EE410E" w:rsidRDefault="00EE410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824EA1" w14:textId="77777777" w:rsidR="00EE410E" w:rsidRDefault="00EE410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929A55" w14:textId="77777777" w:rsidR="00EE410E" w:rsidRDefault="00EE410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6864F0" w14:textId="2630E775" w:rsidR="003209B5" w:rsidRDefault="003209B5" w:rsidP="002C5976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947C2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947C26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Suppose that </w:t>
      </w:r>
      <w:r w:rsidRPr="00365B2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4805E1DE">
          <v:shape id="_x0000_i1073" type="#_x0000_t75" style="width:12pt;height:11.25pt" o:ole="">
            <v:imagedata r:id="rId103" o:title=""/>
          </v:shape>
          <o:OLEObject Type="Embed" ProgID="Equation.DSMT4" ShapeID="_x0000_i1073" DrawAspect="Content" ObjectID="_1846107368" r:id="rId10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is the surface given by </w:t>
      </w:r>
      <w:r w:rsidRPr="00F713DF">
        <w:rPr>
          <w:rFonts w:ascii="Times New Roman" w:hAnsi="Times New Roman" w:cs="Times New Roman"/>
          <w:bCs/>
          <w:position w:val="-10"/>
          <w:sz w:val="24"/>
          <w:szCs w:val="24"/>
        </w:rPr>
        <w:object w:dxaOrig="1080" w:dyaOrig="360" w14:anchorId="24B6DB6A">
          <v:shape id="_x0000_i1074" type="#_x0000_t75" style="width:54.75pt;height:18.75pt" o:ole="">
            <v:imagedata r:id="rId105" o:title=""/>
          </v:shape>
          <o:OLEObject Type="Embed" ProgID="Equation.DSMT4" ShapeID="_x0000_i1074" DrawAspect="Content" ObjectID="_1846107369" r:id="rId10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that exists below </w:t>
      </w:r>
      <w:r w:rsidRPr="00402FA1">
        <w:rPr>
          <w:rFonts w:ascii="Times New Roman" w:hAnsi="Times New Roman" w:cs="Times New Roman"/>
          <w:bCs/>
          <w:position w:val="-4"/>
          <w:sz w:val="24"/>
          <w:szCs w:val="24"/>
        </w:rPr>
        <w:object w:dxaOrig="560" w:dyaOrig="260" w14:anchorId="160C3C37">
          <v:shape id="_x0000_i1075" type="#_x0000_t75" style="width:27.75pt;height:13.5pt" o:ole="">
            <v:imagedata r:id="rId107" o:title=""/>
          </v:shape>
          <o:OLEObject Type="Embed" ProgID="Equation.DSMT4" ShapeID="_x0000_i1075" DrawAspect="Content" ObjectID="_1846107370" r:id="rId10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 Kyle tries to find the flux of </w:t>
      </w:r>
      <w:r w:rsidRPr="00651A80">
        <w:rPr>
          <w:position w:val="-14"/>
        </w:rPr>
        <w:object w:dxaOrig="2060" w:dyaOrig="400" w14:anchorId="6E6EC120">
          <v:shape id="_x0000_i1076" type="#_x0000_t75" style="width:102.8pt;height:20.25pt" o:ole="">
            <v:imagedata r:id="rId109" o:title=""/>
          </v:shape>
          <o:OLEObject Type="Embed" ProgID="Equation.DSMT4" ShapeID="_x0000_i1076" DrawAspect="Content" ObjectID="_1846107371" r:id="rId11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across </w:t>
      </w:r>
      <w:r w:rsidRPr="00082DE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29F3DCD7">
          <v:shape id="_x0000_i1077" type="#_x0000_t75" style="width:12pt;height:11.25pt" o:ole="">
            <v:imagedata r:id="rId111" o:title=""/>
          </v:shape>
          <o:OLEObject Type="Embed" ProgID="Equation.DSMT4" ShapeID="_x0000_i1077" DrawAspect="Content" ObjectID="_1846107372" r:id="rId112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with respect to </w:t>
      </w:r>
      <w:r w:rsidR="005B3411">
        <w:rPr>
          <w:rFonts w:ascii="Times New Roman" w:hAnsi="Times New Roman" w:cs="Times New Roman"/>
          <w:bCs/>
          <w:sz w:val="24"/>
          <w:szCs w:val="24"/>
        </w:rPr>
        <w:t>downward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C5976">
        <w:rPr>
          <w:rFonts w:ascii="Times New Roman" w:hAnsi="Times New Roman" w:cs="Times New Roman"/>
          <w:bCs/>
          <w:sz w:val="24"/>
          <w:szCs w:val="24"/>
        </w:rPr>
        <w:t>normal</w:t>
      </w:r>
      <w:r w:rsidR="005B3411">
        <w:rPr>
          <w:rFonts w:ascii="Times New Roman" w:hAnsi="Times New Roman" w:cs="Times New Roman"/>
          <w:bCs/>
          <w:sz w:val="24"/>
          <w:szCs w:val="24"/>
        </w:rPr>
        <w:t>s</w:t>
      </w:r>
      <w:r w:rsidR="002C5976">
        <w:rPr>
          <w:rFonts w:ascii="Times New Roman" w:hAnsi="Times New Roman" w:cs="Times New Roman"/>
          <w:bCs/>
          <w:sz w:val="24"/>
          <w:szCs w:val="24"/>
        </w:rPr>
        <w:t xml:space="preserve"> by </w:t>
      </w:r>
      <w:r>
        <w:rPr>
          <w:rFonts w:ascii="Times New Roman" w:hAnsi="Times New Roman" w:cs="Times New Roman"/>
          <w:bCs/>
          <w:sz w:val="24"/>
          <w:szCs w:val="24"/>
        </w:rPr>
        <w:t>using the Divergence Theorem but his teacher tells him that he can’t do this. Why doesn’t the Divergence Theorem apply here?</w:t>
      </w:r>
    </w:p>
    <w:p w14:paraId="2DF5379C" w14:textId="77777777" w:rsidR="003209B5" w:rsidRDefault="003209B5" w:rsidP="003209B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3632F25" w14:textId="77777777" w:rsidR="003209B5" w:rsidRDefault="003209B5" w:rsidP="003209B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BAFB0B2" w14:textId="368790DA" w:rsidR="002C5976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887A3EC" wp14:editId="2CA83B07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232660" cy="1772920"/>
            <wp:effectExtent l="0" t="0" r="0" b="0"/>
            <wp:wrapSquare wrapText="bothSides"/>
            <wp:docPr id="1444480341" name="Picture 1444480341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0341" name="Picture 1444480341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7729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976">
        <w:rPr>
          <w:rFonts w:ascii="Times New Roman" w:hAnsi="Times New Roman" w:cs="Times New Roman"/>
          <w:bCs/>
          <w:sz w:val="24"/>
          <w:szCs w:val="24"/>
        </w:rPr>
        <w:t xml:space="preserve">The Divergence Theorem doesn’t apply here because </w:t>
      </w:r>
      <w:r w:rsidR="002C5976" w:rsidRPr="002C5976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341B398D">
          <v:shape id="_x0000_i1078" type="#_x0000_t75" style="width:12pt;height:11.25pt" o:ole="">
            <v:imagedata r:id="rId114" o:title=""/>
          </v:shape>
          <o:OLEObject Type="Embed" ProgID="Equation.DSMT4" ShapeID="_x0000_i1078" DrawAspect="Content" ObjectID="_1846107373" r:id="rId115"/>
        </w:object>
      </w:r>
      <w:r w:rsidR="002C5976">
        <w:rPr>
          <w:rFonts w:ascii="Times New Roman" w:hAnsi="Times New Roman" w:cs="Times New Roman"/>
          <w:bCs/>
          <w:sz w:val="24"/>
          <w:szCs w:val="24"/>
        </w:rPr>
        <w:t xml:space="preserve"> is </w:t>
      </w:r>
      <w:r w:rsidR="002C597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NOT </w:t>
      </w:r>
      <w:r w:rsidR="002C5976">
        <w:rPr>
          <w:rFonts w:ascii="Times New Roman" w:hAnsi="Times New Roman" w:cs="Times New Roman"/>
          <w:bCs/>
          <w:sz w:val="24"/>
          <w:szCs w:val="24"/>
        </w:rPr>
        <w:t xml:space="preserve">a closed surface!  </w:t>
      </w:r>
    </w:p>
    <w:p w14:paraId="4079466A" w14:textId="5FFC0520" w:rsidR="00884F14" w:rsidRPr="002C5976" w:rsidRDefault="002C5976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Therefore, the conditions to use the Divergence Theorem are not met.</w:t>
      </w:r>
    </w:p>
    <w:p w14:paraId="78C105A3" w14:textId="77777777" w:rsidR="002C5976" w:rsidRDefault="002C5976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D614BD1" w14:textId="77777777" w:rsidR="002C5976" w:rsidRDefault="002C5976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F5A0AE0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6F8C1E1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76DE6BF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A275DD7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5D57107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654B387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8FE4AE1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EED81DF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86C9E22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D83DE2B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5C3A3C9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A784007" w14:textId="77777777" w:rsidR="00EE410E" w:rsidRDefault="00EE410E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FD31A51" w14:textId="63967C62" w:rsidR="000161A2" w:rsidRDefault="000161A2" w:rsidP="000161A2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A21DB5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3209B5">
        <w:rPr>
          <w:rFonts w:ascii="Times New Roman" w:hAnsi="Times New Roman" w:cs="Times New Roman"/>
          <w:b/>
          <w:sz w:val="24"/>
          <w:szCs w:val="24"/>
          <w:u w:val="single"/>
        </w:rPr>
        <w:t>5</w:t>
      </w:r>
      <w:r w:rsidRPr="00A21DB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Cs/>
          <w:sz w:val="24"/>
          <w:szCs w:val="24"/>
        </w:rPr>
        <w:t xml:space="preserve">Suppose that </w:t>
      </w:r>
      <w:r w:rsidRPr="00365B2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4840216C">
          <v:shape id="_x0000_i1079" type="#_x0000_t75" style="width:12pt;height:11.25pt" o:ole="">
            <v:imagedata r:id="rId103" o:title=""/>
          </v:shape>
          <o:OLEObject Type="Embed" ProgID="Equation.DSMT4" ShapeID="_x0000_i1079" DrawAspect="Content" ObjectID="_1846107374" r:id="rId11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is the surface that bounds the region enclosed by </w:t>
      </w:r>
      <w:r w:rsidRPr="00F713DF">
        <w:rPr>
          <w:rFonts w:ascii="Times New Roman" w:hAnsi="Times New Roman" w:cs="Times New Roman"/>
          <w:bCs/>
          <w:position w:val="-10"/>
          <w:sz w:val="24"/>
          <w:szCs w:val="24"/>
        </w:rPr>
        <w:object w:dxaOrig="1080" w:dyaOrig="360" w14:anchorId="5F4F0C97">
          <v:shape id="_x0000_i1080" type="#_x0000_t75" style="width:54.75pt;height:18.75pt" o:ole="">
            <v:imagedata r:id="rId105" o:title=""/>
          </v:shape>
          <o:OLEObject Type="Embed" ProgID="Equation.DSMT4" ShapeID="_x0000_i1080" DrawAspect="Content" ObjectID="_1846107375" r:id="rId11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and </w:t>
      </w:r>
      <w:r w:rsidRPr="00402FA1">
        <w:rPr>
          <w:rFonts w:ascii="Times New Roman" w:hAnsi="Times New Roman" w:cs="Times New Roman"/>
          <w:bCs/>
          <w:position w:val="-4"/>
          <w:sz w:val="24"/>
          <w:szCs w:val="24"/>
        </w:rPr>
        <w:object w:dxaOrig="560" w:dyaOrig="260" w14:anchorId="76A2ED52">
          <v:shape id="_x0000_i1081" type="#_x0000_t75" style="width:27.75pt;height:13.5pt" o:ole="">
            <v:imagedata r:id="rId107" o:title=""/>
          </v:shape>
          <o:OLEObject Type="Embed" ProgID="Equation.DSMT4" ShapeID="_x0000_i1081" DrawAspect="Content" ObjectID="_1846107376" r:id="rId118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 Find the flux of </w:t>
      </w:r>
      <w:r w:rsidRPr="00651A80">
        <w:rPr>
          <w:position w:val="-14"/>
        </w:rPr>
        <w:object w:dxaOrig="2060" w:dyaOrig="400" w14:anchorId="63775547">
          <v:shape id="_x0000_i1082" type="#_x0000_t75" style="width:102.8pt;height:20.25pt" o:ole="">
            <v:imagedata r:id="rId109" o:title=""/>
          </v:shape>
          <o:OLEObject Type="Embed" ProgID="Equation.DSMT4" ShapeID="_x0000_i1082" DrawAspect="Content" ObjectID="_1846107377" r:id="rId11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across </w:t>
      </w:r>
      <w:r w:rsidRPr="00082DE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740F739C">
          <v:shape id="_x0000_i1083" type="#_x0000_t75" style="width:12pt;height:11.25pt" o:ole="">
            <v:imagedata r:id="rId111" o:title=""/>
          </v:shape>
          <o:OLEObject Type="Embed" ProgID="Equation.DSMT4" ShapeID="_x0000_i1083" DrawAspect="Content" ObjectID="_1846107378" r:id="rId120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with respect to outward normals.  </w:t>
      </w:r>
    </w:p>
    <w:p w14:paraId="2BF09991" w14:textId="22D9E150" w:rsidR="000161A2" w:rsidRDefault="00FC6ADE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029BCE92" wp14:editId="10CD6D88">
            <wp:simplePos x="0" y="0"/>
            <wp:positionH relativeFrom="margin">
              <wp:posOffset>4969510</wp:posOffset>
            </wp:positionH>
            <wp:positionV relativeFrom="paragraph">
              <wp:posOffset>128905</wp:posOffset>
            </wp:positionV>
            <wp:extent cx="2232660" cy="1772920"/>
            <wp:effectExtent l="0" t="0" r="0" b="0"/>
            <wp:wrapSquare wrapText="bothSides"/>
            <wp:docPr id="1494677324" name="Picture 1494677324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7324" name="Picture 1494677324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77292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D09760" w14:textId="7BBEB4DA" w:rsidR="005A3740" w:rsidRDefault="005A374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D97BB0" w14:textId="63189BD1" w:rsidR="00FC6ADE" w:rsidRDefault="00FC6ADE" w:rsidP="00FC6AD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</w:t>
      </w:r>
      <w:r w:rsidRPr="00A70DB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990C922">
          <v:shape id="_x0000_i1084" type="#_x0000_t75" style="width:11.25pt;height:11.25pt" o:ole="">
            <v:imagedata r:id="rId97" o:title=""/>
          </v:shape>
          <o:OLEObject Type="Embed" ProgID="Equation.DSMT4" ShapeID="_x0000_i1084" DrawAspect="Content" ObjectID="_1846107379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boundary of the simple solid region of </w:t>
      </w:r>
    </w:p>
    <w:p w14:paraId="416AED33" w14:textId="726BC392" w:rsidR="00FC6ADE" w:rsidRPr="000B6076" w:rsidRDefault="006D7F5C" w:rsidP="00FC6AD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6F19C4">
        <w:rPr>
          <w:rFonts w:ascii="Times New Roman" w:hAnsi="Times New Roman" w:cs="Times New Roman"/>
          <w:position w:val="-18"/>
          <w:sz w:val="24"/>
          <w:szCs w:val="24"/>
        </w:rPr>
        <w:object w:dxaOrig="3280" w:dyaOrig="480" w14:anchorId="7280FF48">
          <v:shape id="_x0000_i1085" type="#_x0000_t75" style="width:164.35pt;height:24pt" o:ole="">
            <v:imagedata r:id="rId122" o:title=""/>
          </v:shape>
          <o:OLEObject Type="Embed" ProgID="Equation.DSMT4" ShapeID="_x0000_i1085" DrawAspect="Content" ObjectID="_1846107380" r:id="rId123"/>
        </w:object>
      </w:r>
      <w:r w:rsidR="000B6076">
        <w:rPr>
          <w:rFonts w:ascii="Times New Roman" w:hAnsi="Times New Roman" w:cs="Times New Roman"/>
          <w:sz w:val="24"/>
          <w:szCs w:val="24"/>
        </w:rPr>
        <w:t xml:space="preserve"> and the partials of </w:t>
      </w:r>
      <w:r w:rsidR="000B6076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0B6076">
        <w:rPr>
          <w:rFonts w:ascii="Times New Roman" w:hAnsi="Times New Roman" w:cs="Times New Roman"/>
          <w:sz w:val="24"/>
          <w:szCs w:val="24"/>
        </w:rPr>
        <w:t xml:space="preserve"> are continuous </w:t>
      </w:r>
      <w:r w:rsidR="00D165E8">
        <w:rPr>
          <w:rFonts w:ascii="Times New Roman" w:hAnsi="Times New Roman" w:cs="Times New Roman"/>
          <w:sz w:val="24"/>
          <w:szCs w:val="24"/>
        </w:rPr>
        <w:t>everywhere</w:t>
      </w:r>
      <w:r w:rsidR="000B6076">
        <w:rPr>
          <w:rFonts w:ascii="Times New Roman" w:hAnsi="Times New Roman" w:cs="Times New Roman"/>
          <w:sz w:val="24"/>
          <w:szCs w:val="24"/>
        </w:rPr>
        <w:t>.</w:t>
      </w:r>
    </w:p>
    <w:p w14:paraId="3E1A8456" w14:textId="0315663E" w:rsidR="00FC6ADE" w:rsidRDefault="00FC6ADE" w:rsidP="00FC6AD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3A3AC" w14:textId="0DC0D47A" w:rsidR="00FC6ADE" w:rsidRDefault="00FC6ADE" w:rsidP="00FC6AD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Divergence Theorem tells us: </w:t>
      </w:r>
    </w:p>
    <w:p w14:paraId="15BABB74" w14:textId="0195E7C1" w:rsidR="00FC6ADE" w:rsidRDefault="008F488D" w:rsidP="00FC6ADE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B42CF5">
        <w:rPr>
          <w:rFonts w:ascii="Times New Roman" w:hAnsi="Times New Roman" w:cs="Times New Roman"/>
          <w:position w:val="-44"/>
          <w:sz w:val="24"/>
          <w:szCs w:val="24"/>
        </w:rPr>
        <w:object w:dxaOrig="6600" w:dyaOrig="859" w14:anchorId="59CE5681">
          <v:shape id="_x0000_i1086" type="#_x0000_t75" style="width:330pt;height:42pt" o:ole="">
            <v:imagedata r:id="rId124" o:title=""/>
          </v:shape>
          <o:OLEObject Type="Embed" ProgID="Equation.DSMT4" ShapeID="_x0000_i1086" DrawAspect="Content" ObjectID="_1846107381" r:id="rId125"/>
        </w:object>
      </w:r>
      <w:r w:rsidR="00FC6A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60CEF" w14:textId="40995956" w:rsidR="00FC6ADE" w:rsidRDefault="008F488D" w:rsidP="00FC6AD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then attempt to bound the region to set up the triple integral.  We see that </w:t>
      </w:r>
    </w:p>
    <w:p w14:paraId="3994032F" w14:textId="733F42AB" w:rsidR="008F488D" w:rsidRDefault="005F111C" w:rsidP="00FC6ADE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F488D">
        <w:rPr>
          <w:rFonts w:ascii="Times New Roman" w:hAnsi="Times New Roman" w:cs="Times New Roman"/>
          <w:position w:val="-10"/>
          <w:sz w:val="24"/>
          <w:szCs w:val="24"/>
        </w:rPr>
        <w:object w:dxaOrig="2860" w:dyaOrig="360" w14:anchorId="7E4B0234">
          <v:shape id="_x0000_i1087" type="#_x0000_t75" style="width:143.3pt;height:17.25pt" o:ole="">
            <v:imagedata r:id="rId126" o:title=""/>
          </v:shape>
          <o:OLEObject Type="Embed" ProgID="Equation.DSMT4" ShapeID="_x0000_i1087" DrawAspect="Content" ObjectID="_1846107382" r:id="rId127"/>
        </w:object>
      </w:r>
      <w:r w:rsidR="00A04AC4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19E9707" w14:textId="72C97743" w:rsidR="005A3740" w:rsidRDefault="00A04AC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then project G into the</w:t>
      </w:r>
      <w:r w:rsidR="00911CAA">
        <w:rPr>
          <w:rFonts w:ascii="Times New Roman" w:hAnsi="Times New Roman" w:cs="Times New Roman"/>
          <w:sz w:val="24"/>
          <w:szCs w:val="24"/>
        </w:rPr>
        <w:t xml:space="preserve"> </w:t>
      </w:r>
      <w:r w:rsidR="00911CAA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911CAA">
        <w:rPr>
          <w:rFonts w:ascii="Times New Roman" w:hAnsi="Times New Roman" w:cs="Times New Roman"/>
          <w:sz w:val="24"/>
          <w:szCs w:val="24"/>
        </w:rPr>
        <w:t xml:space="preserve">-plane and get the region </w:t>
      </w:r>
      <w:r w:rsidR="000128A4" w:rsidRPr="00124006">
        <w:rPr>
          <w:rFonts w:ascii="Times New Roman" w:hAnsi="Times New Roman" w:cs="Times New Roman"/>
          <w:position w:val="-14"/>
          <w:sz w:val="24"/>
          <w:szCs w:val="24"/>
        </w:rPr>
        <w:object w:dxaOrig="3460" w:dyaOrig="400" w14:anchorId="5B0C206B">
          <v:shape id="_x0000_i1088" type="#_x0000_t75" style="width:173.15pt;height:20.25pt" o:ole="">
            <v:imagedata r:id="rId128" o:title=""/>
          </v:shape>
          <o:OLEObject Type="Embed" ProgID="Equation.DSMT4" ShapeID="_x0000_i1088" DrawAspect="Content" ObjectID="_1846107383" r:id="rId129"/>
        </w:object>
      </w:r>
      <w:r w:rsidR="000128A4">
        <w:rPr>
          <w:rFonts w:ascii="Times New Roman" w:hAnsi="Times New Roman" w:cs="Times New Roman"/>
          <w:sz w:val="24"/>
          <w:szCs w:val="24"/>
        </w:rPr>
        <w:t>.</w:t>
      </w:r>
    </w:p>
    <w:p w14:paraId="04B50F48" w14:textId="105D2ACD" w:rsidR="000128A4" w:rsidRDefault="000128A4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</w:t>
      </w:r>
    </w:p>
    <w:p w14:paraId="62D03725" w14:textId="2F55F927" w:rsidR="000128A4" w:rsidRDefault="00137B3B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964E7">
        <w:rPr>
          <w:rFonts w:ascii="Times New Roman" w:hAnsi="Times New Roman" w:cs="Times New Roman"/>
          <w:position w:val="-48"/>
          <w:sz w:val="24"/>
          <w:szCs w:val="24"/>
        </w:rPr>
        <w:object w:dxaOrig="8140" w:dyaOrig="1080" w14:anchorId="1A2BEFB0">
          <v:shape id="_x0000_i1089" type="#_x0000_t75" style="width:407.4pt;height:52.5pt" o:ole="">
            <v:imagedata r:id="rId130" o:title=""/>
          </v:shape>
          <o:OLEObject Type="Embed" ProgID="Equation.DSMT4" ShapeID="_x0000_i1089" DrawAspect="Content" ObjectID="_1846107384" r:id="rId131"/>
        </w:object>
      </w:r>
    </w:p>
    <w:p w14:paraId="1540D217" w14:textId="7163F5CE" w:rsidR="005A3740" w:rsidRDefault="005A374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31BC23" w14:textId="77777777" w:rsidR="005A3740" w:rsidRDefault="005A3740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FD284F" w14:textId="004EFA01" w:rsidR="00EC4B41" w:rsidRPr="003E7697" w:rsidRDefault="00137B3B" w:rsidP="00EC4B4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This result agrees with what we found in Example </w:t>
      </w:r>
      <w:r w:rsidR="00AE265E">
        <w:rPr>
          <w:rFonts w:ascii="Times New Roman" w:hAnsi="Times New Roman" w:cs="Times New Roman"/>
          <w:i/>
          <w:sz w:val="24"/>
          <w:szCs w:val="24"/>
        </w:rPr>
        <w:t>5</w:t>
      </w:r>
      <w:r>
        <w:rPr>
          <w:rFonts w:ascii="Times New Roman" w:hAnsi="Times New Roman" w:cs="Times New Roman"/>
          <w:i/>
          <w:sz w:val="24"/>
          <w:szCs w:val="24"/>
        </w:rPr>
        <w:t xml:space="preserve"> from section 5.6!</w:t>
      </w:r>
    </w:p>
    <w:p w14:paraId="08DBC85F" w14:textId="77777777" w:rsidR="00EC4B41" w:rsidRDefault="00EC4B41" w:rsidP="00EC4B41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E71D654" w14:textId="77777777" w:rsidR="00811F03" w:rsidRDefault="00811F03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A102954" w14:textId="04AEE460" w:rsidR="00B52D03" w:rsidRDefault="007C441C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2D70E54" wp14:editId="076925FB">
            <wp:simplePos x="0" y="0"/>
            <wp:positionH relativeFrom="column">
              <wp:posOffset>5462270</wp:posOffset>
            </wp:positionH>
            <wp:positionV relativeFrom="paragraph">
              <wp:posOffset>306705</wp:posOffset>
            </wp:positionV>
            <wp:extent cx="1581785" cy="1656080"/>
            <wp:effectExtent l="0" t="0" r="0" b="1270"/>
            <wp:wrapSquare wrapText="bothSides"/>
            <wp:docPr id="1" name="Picture 1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6560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D03" w:rsidRPr="006D748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9B4B57" w:rsidRPr="006D748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3E7697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B52D03" w:rsidRPr="006D748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B4B57">
        <w:rPr>
          <w:rFonts w:ascii="Times New Roman" w:hAnsi="Times New Roman" w:cs="Times New Roman"/>
          <w:sz w:val="24"/>
          <w:szCs w:val="24"/>
        </w:rPr>
        <w:t xml:space="preserve">  </w:t>
      </w:r>
      <w:r w:rsidR="00B52D03">
        <w:rPr>
          <w:rFonts w:ascii="Times New Roman" w:hAnsi="Times New Roman" w:cs="Times New Roman"/>
          <w:sz w:val="24"/>
          <w:szCs w:val="24"/>
        </w:rPr>
        <w:t xml:space="preserve">Find the flux of </w:t>
      </w:r>
      <w:r w:rsidR="00B52D03">
        <w:rPr>
          <w:rFonts w:ascii="Times New Roman" w:hAnsi="Times New Roman" w:cs="Times New Roman"/>
          <w:b/>
          <w:sz w:val="24"/>
          <w:szCs w:val="24"/>
        </w:rPr>
        <w:t>F</w:t>
      </w:r>
      <w:r w:rsidR="00B52D03">
        <w:rPr>
          <w:rFonts w:ascii="Times New Roman" w:hAnsi="Times New Roman" w:cs="Times New Roman"/>
          <w:sz w:val="24"/>
          <w:szCs w:val="24"/>
        </w:rPr>
        <w:t xml:space="preserve"> across </w:t>
      </w:r>
      <w:r w:rsidR="00A70DBA" w:rsidRPr="00A70DB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AE8CC2B">
          <v:shape id="_x0000_i1090" type="#_x0000_t75" style="width:11.25pt;height:11.25pt" o:ole="">
            <v:imagedata r:id="rId97" o:title=""/>
          </v:shape>
          <o:OLEObject Type="Embed" ProgID="Equation.DSMT4" ShapeID="_x0000_i1090" DrawAspect="Content" ObjectID="_1846107385" r:id="rId133"/>
        </w:object>
      </w:r>
      <w:r w:rsidR="00B52D03">
        <w:rPr>
          <w:rFonts w:ascii="Times New Roman" w:hAnsi="Times New Roman" w:cs="Times New Roman"/>
          <w:sz w:val="24"/>
          <w:szCs w:val="24"/>
        </w:rPr>
        <w:t xml:space="preserve"> where </w:t>
      </w:r>
      <w:r w:rsidR="00B52D03" w:rsidRPr="002B4B0D">
        <w:rPr>
          <w:rFonts w:ascii="Times New Roman" w:hAnsi="Times New Roman" w:cs="Times New Roman"/>
          <w:position w:val="-16"/>
          <w:sz w:val="24"/>
          <w:szCs w:val="24"/>
        </w:rPr>
        <w:object w:dxaOrig="2560" w:dyaOrig="440" w14:anchorId="096D1855">
          <v:shape id="_x0000_i1091" type="#_x0000_t75" style="width:128.25pt;height:22.5pt" o:ole="">
            <v:imagedata r:id="rId134" o:title=""/>
          </v:shape>
          <o:OLEObject Type="Embed" ProgID="Equation.DSMT4" ShapeID="_x0000_i1091" DrawAspect="Content" ObjectID="_1846107386" r:id="rId135"/>
        </w:object>
      </w:r>
      <w:r w:rsidR="00B52D03">
        <w:rPr>
          <w:rFonts w:ascii="Times New Roman" w:hAnsi="Times New Roman" w:cs="Times New Roman"/>
          <w:sz w:val="24"/>
          <w:szCs w:val="24"/>
        </w:rPr>
        <w:t xml:space="preserve"> and </w:t>
      </w:r>
      <w:r w:rsidR="00C402E1" w:rsidRPr="00A70DB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6DA78E1D">
          <v:shape id="_x0000_i1092" type="#_x0000_t75" style="width:11.25pt;height:11.25pt" o:ole="">
            <v:imagedata r:id="rId97" o:title=""/>
          </v:shape>
          <o:OLEObject Type="Embed" ProgID="Equation.DSMT4" ShapeID="_x0000_i1092" DrawAspect="Content" ObjectID="_1846107387" r:id="rId136"/>
        </w:object>
      </w:r>
      <w:r w:rsidR="00B52D03">
        <w:rPr>
          <w:rFonts w:ascii="Times New Roman" w:hAnsi="Times New Roman" w:cs="Times New Roman"/>
          <w:sz w:val="24"/>
          <w:szCs w:val="24"/>
        </w:rPr>
        <w:t xml:space="preserve"> is the surface</w:t>
      </w:r>
      <w:r w:rsidR="0099638E">
        <w:rPr>
          <w:rFonts w:ascii="Times New Roman" w:hAnsi="Times New Roman" w:cs="Times New Roman"/>
          <w:sz w:val="24"/>
          <w:szCs w:val="24"/>
        </w:rPr>
        <w:t xml:space="preserve"> with outward orientation</w:t>
      </w:r>
      <w:r w:rsidR="00B52D03">
        <w:rPr>
          <w:rFonts w:ascii="Times New Roman" w:hAnsi="Times New Roman" w:cs="Times New Roman"/>
          <w:sz w:val="24"/>
          <w:szCs w:val="24"/>
        </w:rPr>
        <w:t xml:space="preserve"> </w:t>
      </w:r>
      <w:r w:rsidR="0074777B">
        <w:rPr>
          <w:rFonts w:ascii="Times New Roman" w:hAnsi="Times New Roman" w:cs="Times New Roman"/>
          <w:sz w:val="24"/>
          <w:szCs w:val="24"/>
        </w:rPr>
        <w:t xml:space="preserve">shown below that bounds a solid region </w:t>
      </w:r>
      <w:r w:rsidR="0074777B">
        <w:rPr>
          <w:rFonts w:ascii="Times New Roman" w:hAnsi="Times New Roman" w:cs="Times New Roman"/>
          <w:i/>
          <w:iCs/>
          <w:sz w:val="24"/>
          <w:szCs w:val="24"/>
        </w:rPr>
        <w:t xml:space="preserve">G </w:t>
      </w:r>
      <w:r w:rsidR="0074777B">
        <w:rPr>
          <w:rFonts w:ascii="Times New Roman" w:hAnsi="Times New Roman" w:cs="Times New Roman"/>
          <w:sz w:val="24"/>
          <w:szCs w:val="24"/>
        </w:rPr>
        <w:t xml:space="preserve">using </w:t>
      </w:r>
      <w:r w:rsidR="00B52D03">
        <w:rPr>
          <w:rFonts w:ascii="Times New Roman" w:hAnsi="Times New Roman" w:cs="Times New Roman"/>
          <w:sz w:val="24"/>
          <w:szCs w:val="24"/>
        </w:rPr>
        <w:t xml:space="preserve">the cylinder </w:t>
      </w:r>
      <w:r w:rsidR="00B52D03" w:rsidRPr="002B4B0D">
        <w:rPr>
          <w:rFonts w:ascii="Times New Roman" w:hAnsi="Times New Roman" w:cs="Times New Roman"/>
          <w:position w:val="-10"/>
          <w:sz w:val="24"/>
          <w:szCs w:val="24"/>
        </w:rPr>
        <w:object w:dxaOrig="1060" w:dyaOrig="360" w14:anchorId="23B8EC3F">
          <v:shape id="_x0000_i1093" type="#_x0000_t75" style="width:54.75pt;height:18.75pt" o:ole="">
            <v:imagedata r:id="rId137" o:title=""/>
          </v:shape>
          <o:OLEObject Type="Embed" ProgID="Equation.DSMT4" ShapeID="_x0000_i1093" DrawAspect="Content" ObjectID="_1846107388" r:id="rId138"/>
        </w:object>
      </w:r>
      <w:r w:rsidR="00B52D03">
        <w:rPr>
          <w:rFonts w:ascii="Times New Roman" w:hAnsi="Times New Roman" w:cs="Times New Roman"/>
          <w:sz w:val="24"/>
          <w:szCs w:val="24"/>
        </w:rPr>
        <w:t xml:space="preserve"> and the planes </w:t>
      </w:r>
      <w:r w:rsidR="00B52D03" w:rsidRPr="00094D0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6060198">
          <v:shape id="_x0000_i1094" type="#_x0000_t75" style="width:34.5pt;height:15pt" o:ole="">
            <v:imagedata r:id="rId139" o:title=""/>
          </v:shape>
          <o:OLEObject Type="Embed" ProgID="Equation.DSMT4" ShapeID="_x0000_i1094" DrawAspect="Content" ObjectID="_1846107389" r:id="rId140"/>
        </w:object>
      </w:r>
      <w:r w:rsidR="00B52D03">
        <w:rPr>
          <w:rFonts w:ascii="Times New Roman" w:hAnsi="Times New Roman" w:cs="Times New Roman"/>
          <w:sz w:val="24"/>
          <w:szCs w:val="24"/>
        </w:rPr>
        <w:t xml:space="preserve"> and </w:t>
      </w:r>
      <w:r w:rsidR="00B52D03" w:rsidRPr="00094D0D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36B37F">
          <v:shape id="_x0000_i1095" type="#_x0000_t75" style="width:27pt;height:15pt" o:ole="">
            <v:imagedata r:id="rId141" o:title=""/>
          </v:shape>
          <o:OLEObject Type="Embed" ProgID="Equation.DSMT4" ShapeID="_x0000_i1095" DrawAspect="Content" ObjectID="_1846107390" r:id="rId142"/>
        </w:object>
      </w:r>
      <w:r w:rsidR="0099638E">
        <w:rPr>
          <w:rFonts w:ascii="Times New Roman" w:hAnsi="Times New Roman" w:cs="Times New Roman"/>
          <w:sz w:val="24"/>
          <w:szCs w:val="24"/>
        </w:rPr>
        <w:t>.</w:t>
      </w:r>
    </w:p>
    <w:p w14:paraId="2E016816" w14:textId="77777777" w:rsidR="00B52D03" w:rsidRDefault="00B52D03" w:rsidP="00957C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92262F" w14:textId="77777777" w:rsidR="00AA0F80" w:rsidRDefault="00AA0F80" w:rsidP="00AA0F8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this question by using the Divergence Theorem.</w:t>
      </w:r>
    </w:p>
    <w:p w14:paraId="44CF8E59" w14:textId="77777777" w:rsidR="00AA0F80" w:rsidRDefault="00AA0F80" w:rsidP="00AA0F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67A739" w14:textId="1DE03F2A" w:rsidR="00AA0F80" w:rsidRDefault="00AA0F80" w:rsidP="00AA0F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We seek </w:t>
      </w:r>
      <w:r w:rsidRPr="007456B2">
        <w:rPr>
          <w:rFonts w:ascii="Times New Roman" w:hAnsi="Times New Roman" w:cs="Times New Roman"/>
          <w:position w:val="-32"/>
          <w:sz w:val="24"/>
          <w:szCs w:val="24"/>
        </w:rPr>
        <w:object w:dxaOrig="840" w:dyaOrig="600" w14:anchorId="2BC925A0">
          <v:shape id="_x0000_i1096" type="#_x0000_t75" style="width:41.25pt;height:30.75pt" o:ole="">
            <v:imagedata r:id="rId143" o:title=""/>
          </v:shape>
          <o:OLEObject Type="Embed" ProgID="Equation.DSMT4" ShapeID="_x0000_i1096" DrawAspect="Content" ObjectID="_1846107391" r:id="rId144"/>
        </w:object>
      </w:r>
      <w:r>
        <w:rPr>
          <w:rFonts w:ascii="Times New Roman" w:hAnsi="Times New Roman" w:cs="Times New Roman"/>
          <w:sz w:val="24"/>
          <w:szCs w:val="24"/>
        </w:rPr>
        <w:t xml:space="preserve">.  Note that </w:t>
      </w:r>
      <w:r w:rsidRPr="00A70DBA">
        <w:rPr>
          <w:rFonts w:ascii="Times New Roman" w:hAnsi="Times New Roman" w:cs="Times New Roman"/>
          <w:position w:val="-6"/>
          <w:sz w:val="24"/>
          <w:szCs w:val="24"/>
        </w:rPr>
        <w:object w:dxaOrig="240" w:dyaOrig="220" w14:anchorId="5EB53D3F">
          <v:shape id="_x0000_i1097" type="#_x0000_t75" style="width:11.25pt;height:11.25pt" o:ole="">
            <v:imagedata r:id="rId97" o:title=""/>
          </v:shape>
          <o:OLEObject Type="Embed" ProgID="Equation.DSMT4" ShapeID="_x0000_i1097" DrawAspect="Content" ObjectID="_1846107392" r:id="rId145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boundary of the solid region of </w:t>
      </w:r>
      <w:r w:rsidRPr="006F19C4">
        <w:rPr>
          <w:rFonts w:ascii="Times New Roman" w:hAnsi="Times New Roman" w:cs="Times New Roman"/>
          <w:position w:val="-18"/>
          <w:sz w:val="24"/>
          <w:szCs w:val="24"/>
        </w:rPr>
        <w:object w:dxaOrig="3500" w:dyaOrig="480" w14:anchorId="69FB76B8">
          <v:shape id="_x0000_i1098" type="#_x0000_t75" style="width:174.8pt;height:24pt" o:ole="">
            <v:imagedata r:id="rId146" o:title=""/>
          </v:shape>
          <o:OLEObject Type="Embed" ProgID="Equation.DSMT4" ShapeID="_x0000_i1098" DrawAspect="Content" ObjectID="_1846107393" r:id="rId147"/>
        </w:object>
      </w:r>
      <w:r w:rsidR="000B6076">
        <w:rPr>
          <w:rFonts w:ascii="Times New Roman" w:hAnsi="Times New Roman" w:cs="Times New Roman"/>
          <w:sz w:val="24"/>
          <w:szCs w:val="24"/>
        </w:rPr>
        <w:t xml:space="preserve"> and the partials of </w:t>
      </w:r>
      <w:r w:rsidR="000B6076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0B6076">
        <w:rPr>
          <w:rFonts w:ascii="Times New Roman" w:hAnsi="Times New Roman" w:cs="Times New Roman"/>
          <w:sz w:val="24"/>
          <w:szCs w:val="24"/>
        </w:rPr>
        <w:t xml:space="preserve"> are clearly all continuous everywhere.</w:t>
      </w:r>
      <w:r w:rsidR="00EC272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So, the Divergence Theorem tells us:</w:t>
      </w:r>
    </w:p>
    <w:p w14:paraId="7E86F9AA" w14:textId="77777777" w:rsidR="00AA0F80" w:rsidRDefault="00AA0F80" w:rsidP="00AA0F8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571B1">
        <w:rPr>
          <w:rFonts w:ascii="Times New Roman" w:hAnsi="Times New Roman" w:cs="Times New Roman"/>
          <w:position w:val="-44"/>
          <w:sz w:val="24"/>
          <w:szCs w:val="24"/>
        </w:rPr>
        <w:object w:dxaOrig="8419" w:dyaOrig="859" w14:anchorId="6F067311">
          <v:shape id="_x0000_i1099" type="#_x0000_t75" style="width:420.1pt;height:42pt" o:ole="">
            <v:imagedata r:id="rId148" o:title=""/>
          </v:shape>
          <o:OLEObject Type="Embed" ProgID="Equation.DSMT4" ShapeID="_x0000_i1099" DrawAspect="Content" ObjectID="_1846107394" r:id="rId149"/>
        </w:object>
      </w:r>
    </w:p>
    <w:p w14:paraId="1B24E54C" w14:textId="77777777" w:rsidR="00AA0F80" w:rsidRDefault="00AA0F80" w:rsidP="00AA0F8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rightmost triple integral, we must employ the techniques of chapter 4.  Since we are dealing with a right circular cylinder it makes sense to use cylindrical coordinates where the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-axis plays the role of the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>-axis.</w:t>
      </w:r>
    </w:p>
    <w:p w14:paraId="717D55DF" w14:textId="77777777" w:rsidR="00AA0F80" w:rsidRDefault="00AA0F80" w:rsidP="00AA0F8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42DDE" w14:textId="77777777" w:rsidR="00AA0F80" w:rsidRDefault="00AA0F80" w:rsidP="00AA0F8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Clearly, the most restrictive inequalities on </w:t>
      </w:r>
      <w:r>
        <w:rPr>
          <w:rFonts w:ascii="Times New Roman" w:hAnsi="Times New Roman" w:cs="Times New Roman"/>
          <w:i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Pr="00191433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6579478A">
          <v:shape id="_x0000_i1100" type="#_x0000_t75" style="width:49.5pt;height:15pt" o:ole="">
            <v:imagedata r:id="rId150" o:title=""/>
          </v:shape>
          <o:OLEObject Type="Embed" ProgID="Equation.DSMT4" ShapeID="_x0000_i1100" DrawAspect="Content" ObjectID="_1846107395" r:id="rId151"/>
        </w:object>
      </w:r>
      <w:r>
        <w:rPr>
          <w:rFonts w:ascii="Times New Roman" w:hAnsi="Times New Roman" w:cs="Times New Roman"/>
          <w:sz w:val="24"/>
          <w:szCs w:val="24"/>
        </w:rPr>
        <w:t xml:space="preserve">, and the projection of </w:t>
      </w:r>
      <w:r>
        <w:rPr>
          <w:rFonts w:ascii="Times New Roman" w:hAnsi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onto the </w:t>
      </w:r>
      <w:r>
        <w:rPr>
          <w:rFonts w:ascii="Times New Roman" w:hAnsi="Times New Roman" w:cs="Times New Roman"/>
          <w:i/>
          <w:sz w:val="24"/>
          <w:szCs w:val="24"/>
        </w:rPr>
        <w:t>yz</w:t>
      </w:r>
      <w:r>
        <w:rPr>
          <w:rFonts w:ascii="Times New Roman" w:hAnsi="Times New Roman" w:cs="Times New Roman"/>
          <w:sz w:val="24"/>
          <w:szCs w:val="24"/>
        </w:rPr>
        <w:t xml:space="preserve">-plane is the unit circle.  So, we have that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870802D" w14:textId="77777777" w:rsidR="00AA0F80" w:rsidRDefault="00AA0F80" w:rsidP="00AA0F8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91433">
        <w:rPr>
          <w:rFonts w:ascii="Times New Roman" w:hAnsi="Times New Roman" w:cs="Times New Roman"/>
          <w:b/>
          <w:position w:val="-32"/>
          <w:sz w:val="24"/>
          <w:szCs w:val="24"/>
        </w:rPr>
        <w:object w:dxaOrig="8240" w:dyaOrig="800" w14:anchorId="78BA566A">
          <v:shape id="_x0000_i1101" type="#_x0000_t75" style="width:411.2pt;height:39.75pt" o:ole="">
            <v:imagedata r:id="rId152" o:title=""/>
          </v:shape>
          <o:OLEObject Type="Embed" ProgID="Equation.DSMT4" ShapeID="_x0000_i1101" DrawAspect="Content" ObjectID="_1846107396" r:id="rId153"/>
        </w:object>
      </w:r>
    </w:p>
    <w:p w14:paraId="2E83750E" w14:textId="78EE1970" w:rsidR="006E68D9" w:rsidRDefault="00541FCE" w:rsidP="006E68D9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Setup, but do not evaluate, integrals which represent this f</w:t>
      </w:r>
      <w:r w:rsidR="008D3229">
        <w:rPr>
          <w:rFonts w:ascii="Times New Roman" w:hAnsi="Times New Roman" w:cs="Times New Roman"/>
          <w:sz w:val="24"/>
          <w:szCs w:val="24"/>
        </w:rPr>
        <w:t>lux by computing the flux directly</w:t>
      </w:r>
      <w:r w:rsidR="00521465">
        <w:rPr>
          <w:rFonts w:ascii="Times New Roman" w:hAnsi="Times New Roman" w:cs="Times New Roman"/>
          <w:sz w:val="24"/>
          <w:szCs w:val="24"/>
        </w:rPr>
        <w:t>.</w:t>
      </w:r>
    </w:p>
    <w:p w14:paraId="3DAEA959" w14:textId="77777777" w:rsidR="003E7697" w:rsidRDefault="003E769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F21FE" w14:textId="3800C4BD" w:rsidR="003E7697" w:rsidRDefault="00B3540F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note that we have 3 separate flux integrals to calculate.  One for each of the two circles and another for the cylinder.</w:t>
      </w:r>
    </w:p>
    <w:p w14:paraId="362962EB" w14:textId="1B5085A0" w:rsidR="003E7697" w:rsidRDefault="003E769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5131AC" w14:textId="1FAE1D26" w:rsidR="003E7697" w:rsidRDefault="001F42F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763C43" w:rsidRPr="00763C43">
        <w:rPr>
          <w:rFonts w:ascii="Times New Roman" w:hAnsi="Times New Roman" w:cs="Times New Roman"/>
          <w:position w:val="-16"/>
          <w:sz w:val="24"/>
          <w:szCs w:val="24"/>
        </w:rPr>
        <w:object w:dxaOrig="3180" w:dyaOrig="440" w14:anchorId="29CB39CA">
          <v:shape id="_x0000_i1102" type="#_x0000_t75" style="width:159pt;height:21.75pt" o:ole="">
            <v:imagedata r:id="rId154" o:title=""/>
          </v:shape>
          <o:OLEObject Type="Embed" ProgID="Equation.DSMT4" ShapeID="_x0000_i1102" DrawAspect="Content" ObjectID="_1846107397" r:id="rId15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63C43">
        <w:rPr>
          <w:rFonts w:ascii="Times New Roman" w:hAnsi="Times New Roman" w:cs="Times New Roman"/>
          <w:sz w:val="24"/>
          <w:szCs w:val="24"/>
        </w:rPr>
        <w:t xml:space="preserve">, where </w:t>
      </w:r>
      <w:r w:rsidR="00CE0549" w:rsidRPr="00CE0549">
        <w:rPr>
          <w:rFonts w:ascii="Times New Roman" w:hAnsi="Times New Roman" w:cs="Times New Roman"/>
          <w:position w:val="-10"/>
          <w:sz w:val="24"/>
          <w:szCs w:val="24"/>
        </w:rPr>
        <w:object w:dxaOrig="2180" w:dyaOrig="320" w14:anchorId="56089065">
          <v:shape id="_x0000_i1103" type="#_x0000_t75" style="width:108.8pt;height:15.75pt" o:ole="">
            <v:imagedata r:id="rId156" o:title=""/>
          </v:shape>
          <o:OLEObject Type="Embed" ProgID="Equation.DSMT4" ShapeID="_x0000_i1103" DrawAspect="Content" ObjectID="_1846107398" r:id="rId157"/>
        </w:object>
      </w:r>
      <w:r w:rsidR="00681A98">
        <w:rPr>
          <w:rFonts w:ascii="Times New Roman" w:hAnsi="Times New Roman" w:cs="Times New Roman"/>
          <w:sz w:val="24"/>
          <w:szCs w:val="24"/>
        </w:rPr>
        <w:t xml:space="preserve"> </w:t>
      </w:r>
      <w:r w:rsidR="00B95BD0">
        <w:rPr>
          <w:rFonts w:ascii="Times New Roman" w:hAnsi="Times New Roman" w:cs="Times New Roman"/>
          <w:sz w:val="24"/>
          <w:szCs w:val="24"/>
        </w:rPr>
        <w:t xml:space="preserve">(circle at </w:t>
      </w:r>
      <w:r w:rsidR="00B95BD0" w:rsidRPr="00B95BD0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462D596">
          <v:shape id="_x0000_i1104" type="#_x0000_t75" style="width:33.75pt;height:14.25pt" o:ole="">
            <v:imagedata r:id="rId158" o:title=""/>
          </v:shape>
          <o:OLEObject Type="Embed" ProgID="Equation.DSMT4" ShapeID="_x0000_i1104" DrawAspect="Content" ObjectID="_1846107399" r:id="rId159"/>
        </w:object>
      </w:r>
      <w:r w:rsidR="00B95BD0">
        <w:rPr>
          <w:rFonts w:ascii="Times New Roman" w:hAnsi="Times New Roman" w:cs="Times New Roman"/>
          <w:sz w:val="24"/>
          <w:szCs w:val="24"/>
        </w:rPr>
        <w:t>)</w:t>
      </w:r>
    </w:p>
    <w:p w14:paraId="32EB5640" w14:textId="1DE26FA4" w:rsidR="00CE0549" w:rsidRDefault="00CE0549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Pr="00763C43">
        <w:rPr>
          <w:rFonts w:ascii="Times New Roman" w:hAnsi="Times New Roman" w:cs="Times New Roman"/>
          <w:position w:val="-16"/>
          <w:sz w:val="24"/>
          <w:szCs w:val="24"/>
        </w:rPr>
        <w:object w:dxaOrig="3080" w:dyaOrig="440" w14:anchorId="095893D2">
          <v:shape id="_x0000_i1105" type="#_x0000_t75" style="width:153.7pt;height:21.75pt" o:ole="">
            <v:imagedata r:id="rId160" o:title=""/>
          </v:shape>
          <o:OLEObject Type="Embed" ProgID="Equation.DSMT4" ShapeID="_x0000_i1105" DrawAspect="Content" ObjectID="_1846107400" r:id="rId161"/>
        </w:object>
      </w:r>
      <w:r>
        <w:rPr>
          <w:rFonts w:ascii="Times New Roman" w:hAnsi="Times New Roman" w:cs="Times New Roman"/>
          <w:sz w:val="24"/>
          <w:szCs w:val="24"/>
        </w:rPr>
        <w:t xml:space="preserve"> , where </w:t>
      </w:r>
      <w:r w:rsidRPr="00CE0549">
        <w:rPr>
          <w:rFonts w:ascii="Times New Roman" w:hAnsi="Times New Roman" w:cs="Times New Roman"/>
          <w:position w:val="-10"/>
          <w:sz w:val="24"/>
          <w:szCs w:val="24"/>
        </w:rPr>
        <w:object w:dxaOrig="2180" w:dyaOrig="320" w14:anchorId="262B861B">
          <v:shape id="_x0000_i1106" type="#_x0000_t75" style="width:108.8pt;height:15.75pt" o:ole="">
            <v:imagedata r:id="rId156" o:title=""/>
          </v:shape>
          <o:OLEObject Type="Embed" ProgID="Equation.DSMT4" ShapeID="_x0000_i1106" DrawAspect="Content" ObjectID="_1846107401" r:id="rId16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5BD0">
        <w:rPr>
          <w:rFonts w:ascii="Times New Roman" w:hAnsi="Times New Roman" w:cs="Times New Roman"/>
          <w:sz w:val="24"/>
          <w:szCs w:val="24"/>
        </w:rPr>
        <w:t xml:space="preserve">(circle at </w:t>
      </w:r>
      <w:r w:rsidR="003740B7" w:rsidRPr="00B95BD0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205BF79">
          <v:shape id="_x0000_i1107" type="#_x0000_t75" style="width:27pt;height:14.25pt" o:ole="">
            <v:imagedata r:id="rId163" o:title=""/>
          </v:shape>
          <o:OLEObject Type="Embed" ProgID="Equation.DSMT4" ShapeID="_x0000_i1107" DrawAspect="Content" ObjectID="_1846107402" r:id="rId164"/>
        </w:object>
      </w:r>
      <w:r w:rsidR="00B95BD0">
        <w:rPr>
          <w:rFonts w:ascii="Times New Roman" w:hAnsi="Times New Roman" w:cs="Times New Roman"/>
          <w:sz w:val="24"/>
          <w:szCs w:val="24"/>
        </w:rPr>
        <w:t>)</w:t>
      </w:r>
    </w:p>
    <w:p w14:paraId="2C97E6C6" w14:textId="553218B5" w:rsidR="00B95BD0" w:rsidRDefault="00B95BD0" w:rsidP="00B95BD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3740B7" w:rsidRPr="00763C43">
        <w:rPr>
          <w:rFonts w:ascii="Times New Roman" w:hAnsi="Times New Roman" w:cs="Times New Roman"/>
          <w:position w:val="-16"/>
          <w:sz w:val="24"/>
          <w:szCs w:val="24"/>
        </w:rPr>
        <w:object w:dxaOrig="2780" w:dyaOrig="440" w14:anchorId="6D840E28">
          <v:shape id="_x0000_i1108" type="#_x0000_t75" style="width:138.7pt;height:21.75pt" o:ole="">
            <v:imagedata r:id="rId165" o:title=""/>
          </v:shape>
          <o:OLEObject Type="Embed" ProgID="Equation.DSMT4" ShapeID="_x0000_i1108" DrawAspect="Content" ObjectID="_1846107403" r:id="rId166"/>
        </w:object>
      </w:r>
      <w:r>
        <w:rPr>
          <w:rFonts w:ascii="Times New Roman" w:hAnsi="Times New Roman" w:cs="Times New Roman"/>
          <w:sz w:val="24"/>
          <w:szCs w:val="24"/>
        </w:rPr>
        <w:t xml:space="preserve"> , where </w:t>
      </w:r>
      <w:r w:rsidR="000A28CD" w:rsidRPr="00CE0549">
        <w:rPr>
          <w:rFonts w:ascii="Times New Roman" w:hAnsi="Times New Roman" w:cs="Times New Roman"/>
          <w:position w:val="-10"/>
          <w:sz w:val="24"/>
          <w:szCs w:val="24"/>
        </w:rPr>
        <w:object w:dxaOrig="2340" w:dyaOrig="320" w14:anchorId="7E1FFF73">
          <v:shape id="_x0000_i1109" type="#_x0000_t75" style="width:117pt;height:15.75pt" o:ole="">
            <v:imagedata r:id="rId167" o:title=""/>
          </v:shape>
          <o:OLEObject Type="Embed" ProgID="Equation.DSMT4" ShapeID="_x0000_i1109" DrawAspect="Content" ObjectID="_1846107404" r:id="rId168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3740B7">
        <w:rPr>
          <w:rFonts w:ascii="Times New Roman" w:hAnsi="Times New Roman" w:cs="Times New Roman"/>
          <w:sz w:val="24"/>
          <w:szCs w:val="24"/>
        </w:rPr>
        <w:t>cylinder)</w:t>
      </w:r>
    </w:p>
    <w:p w14:paraId="3223BF1F" w14:textId="7B22FD19" w:rsidR="00B95BD0" w:rsidRDefault="00DD7C0B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0F73677E" wp14:editId="04E9B367">
            <wp:simplePos x="0" y="0"/>
            <wp:positionH relativeFrom="margin">
              <wp:posOffset>5200015</wp:posOffset>
            </wp:positionH>
            <wp:positionV relativeFrom="paragraph">
              <wp:posOffset>76200</wp:posOffset>
            </wp:positionV>
            <wp:extent cx="1581785" cy="1656080"/>
            <wp:effectExtent l="0" t="0" r="0" b="1270"/>
            <wp:wrapTight wrapText="bothSides">
              <wp:wrapPolygon edited="0">
                <wp:start x="0" y="0"/>
                <wp:lineTo x="0" y="21368"/>
                <wp:lineTo x="21331" y="21368"/>
                <wp:lineTo x="21331" y="0"/>
                <wp:lineTo x="0" y="0"/>
              </wp:wrapPolygon>
            </wp:wrapTight>
            <wp:docPr id="601656149" name="Picture 601656149" descr="A picture of the surface sig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56149" name="Picture 601656149" descr="A picture of the surface sigma.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165608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A4283" w14:textId="6EE27281" w:rsidR="003E7697" w:rsidRDefault="000A28CD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see that</w:t>
      </w:r>
      <w:r w:rsidR="00995E4E">
        <w:rPr>
          <w:rFonts w:ascii="Times New Roman" w:hAnsi="Times New Roman" w:cs="Times New Roman"/>
          <w:sz w:val="24"/>
          <w:szCs w:val="24"/>
        </w:rPr>
        <w:t xml:space="preserve"> for both circles we get</w:t>
      </w:r>
    </w:p>
    <w:p w14:paraId="20056D17" w14:textId="3CC79A74" w:rsidR="000A28CD" w:rsidRDefault="009F015D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95E4E">
        <w:rPr>
          <w:rFonts w:ascii="Times New Roman" w:hAnsi="Times New Roman" w:cs="Times New Roman"/>
          <w:position w:val="-52"/>
          <w:sz w:val="24"/>
          <w:szCs w:val="24"/>
        </w:rPr>
        <w:object w:dxaOrig="7240" w:dyaOrig="1160" w14:anchorId="5D8A3E77">
          <v:shape id="_x0000_i1110" type="#_x0000_t75" style="width:362.35pt;height:57.75pt" o:ole="">
            <v:imagedata r:id="rId169" o:title=""/>
          </v:shape>
          <o:OLEObject Type="Embed" ProgID="Equation.DSMT4" ShapeID="_x0000_i1110" DrawAspect="Content" ObjectID="_1846107405" r:id="rId170"/>
        </w:object>
      </w:r>
      <w:r w:rsidR="000A28C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84FFE9" w14:textId="09D61CFB" w:rsidR="001431C0" w:rsidRDefault="001431C0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cylinder we get </w:t>
      </w:r>
    </w:p>
    <w:p w14:paraId="1876FD18" w14:textId="778B11A1" w:rsidR="001431C0" w:rsidRDefault="00E93B26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93B26">
        <w:rPr>
          <w:rFonts w:ascii="Times New Roman" w:hAnsi="Times New Roman" w:cs="Times New Roman"/>
          <w:position w:val="-50"/>
          <w:sz w:val="24"/>
          <w:szCs w:val="24"/>
        </w:rPr>
        <w:object w:dxaOrig="5120" w:dyaOrig="1120" w14:anchorId="27D84EF9">
          <v:shape id="_x0000_i1111" type="#_x0000_t75" style="width:255.75pt;height:56.2pt" o:ole="">
            <v:imagedata r:id="rId171" o:title=""/>
          </v:shape>
          <o:OLEObject Type="Embed" ProgID="Equation.DSMT4" ShapeID="_x0000_i1111" DrawAspect="Content" ObjectID="_1846107406" r:id="rId172"/>
        </w:object>
      </w:r>
    </w:p>
    <w:p w14:paraId="7B10B056" w14:textId="5CD2F054" w:rsidR="00FB720A" w:rsidRDefault="009F015D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5D4631" w:rsidRPr="009F015D">
        <w:rPr>
          <w:rFonts w:ascii="Times New Roman" w:hAnsi="Times New Roman" w:cs="Times New Roman"/>
          <w:position w:val="-12"/>
          <w:sz w:val="24"/>
          <w:szCs w:val="24"/>
        </w:rPr>
        <w:object w:dxaOrig="200" w:dyaOrig="360" w14:anchorId="2E34CF72">
          <v:shape id="_x0000_i1112" type="#_x0000_t75" style="width:9.75pt;height:18pt" o:ole="">
            <v:imagedata r:id="rId173" o:title=""/>
          </v:shape>
          <o:OLEObject Type="Embed" ProgID="Equation.DSMT4" ShapeID="_x0000_i1112" DrawAspect="Content" ObjectID="_1846107407" r:id="rId17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4631">
        <w:rPr>
          <w:rFonts w:ascii="Times New Roman" w:hAnsi="Times New Roman" w:cs="Times New Roman"/>
          <w:sz w:val="24"/>
          <w:szCs w:val="24"/>
        </w:rPr>
        <w:t xml:space="preserve">we select </w:t>
      </w:r>
      <w:r w:rsidR="005D4631" w:rsidRPr="005D4631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2AB4E269">
          <v:shape id="_x0000_i1113" type="#_x0000_t75" style="width:84pt;height:20.25pt" o:ole="">
            <v:imagedata r:id="rId175" o:title=""/>
          </v:shape>
          <o:OLEObject Type="Embed" ProgID="Equation.DSMT4" ShapeID="_x0000_i1113" DrawAspect="Content" ObjectID="_1846107408" r:id="rId176"/>
        </w:object>
      </w:r>
      <w:r w:rsidR="005D4631">
        <w:rPr>
          <w:rFonts w:ascii="Times New Roman" w:hAnsi="Times New Roman" w:cs="Times New Roman"/>
          <w:sz w:val="24"/>
          <w:szCs w:val="24"/>
        </w:rPr>
        <w:t xml:space="preserve"> </w:t>
      </w:r>
      <w:r w:rsidR="00FB720A">
        <w:rPr>
          <w:rFonts w:ascii="Times New Roman" w:hAnsi="Times New Roman" w:cs="Times New Roman"/>
          <w:sz w:val="24"/>
          <w:szCs w:val="24"/>
        </w:rPr>
        <w:t xml:space="preserve">(since we need normal vectors that point outward…meaning down the negative </w:t>
      </w:r>
      <w:r w:rsidR="00FB720A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FB720A">
        <w:rPr>
          <w:rFonts w:ascii="Times New Roman" w:hAnsi="Times New Roman" w:cs="Times New Roman"/>
          <w:sz w:val="24"/>
          <w:szCs w:val="24"/>
        </w:rPr>
        <w:t>-axis).</w:t>
      </w:r>
    </w:p>
    <w:p w14:paraId="7F9FCBE6" w14:textId="6EFB2FFE" w:rsidR="00FB720A" w:rsidRDefault="00FB720A" w:rsidP="00FB72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Pr="009F015D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5F281BA4">
          <v:shape id="_x0000_i1114" type="#_x0000_t75" style="width:12pt;height:18pt" o:ole="">
            <v:imagedata r:id="rId177" o:title=""/>
          </v:shape>
          <o:OLEObject Type="Embed" ProgID="Equation.DSMT4" ShapeID="_x0000_i1114" DrawAspect="Content" ObjectID="_1846107409" r:id="rId178"/>
        </w:object>
      </w:r>
      <w:r>
        <w:rPr>
          <w:rFonts w:ascii="Times New Roman" w:hAnsi="Times New Roman" w:cs="Times New Roman"/>
          <w:sz w:val="24"/>
          <w:szCs w:val="24"/>
        </w:rPr>
        <w:t xml:space="preserve"> we select </w:t>
      </w:r>
      <w:r w:rsidR="001431C0" w:rsidRPr="005D4631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20B94BDB">
          <v:shape id="_x0000_i1115" type="#_x0000_t75" style="width:95.3pt;height:20.25pt" o:ole="">
            <v:imagedata r:id="rId179" o:title=""/>
          </v:shape>
          <o:OLEObject Type="Embed" ProgID="Equation.DSMT4" ShapeID="_x0000_i1115" DrawAspect="Content" ObjectID="_1846107410" r:id="rId180"/>
        </w:object>
      </w:r>
      <w:r>
        <w:rPr>
          <w:rFonts w:ascii="Times New Roman" w:hAnsi="Times New Roman" w:cs="Times New Roman"/>
          <w:sz w:val="24"/>
          <w:szCs w:val="24"/>
        </w:rPr>
        <w:t xml:space="preserve"> (since we need normal vectors that point outward…meaning down the </w:t>
      </w:r>
      <w:r w:rsidR="001431C0">
        <w:rPr>
          <w:rFonts w:ascii="Times New Roman" w:hAnsi="Times New Roman" w:cs="Times New Roman"/>
          <w:sz w:val="24"/>
          <w:szCs w:val="24"/>
        </w:rPr>
        <w:t>positive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-axis).</w:t>
      </w:r>
    </w:p>
    <w:p w14:paraId="18A31C58" w14:textId="48EBF237" w:rsidR="003E7697" w:rsidRDefault="001D3CA0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</w:t>
      </w:r>
      <w:r w:rsidR="00662E41" w:rsidRPr="009F015D">
        <w:rPr>
          <w:rFonts w:ascii="Times New Roman" w:hAnsi="Times New Roman" w:cs="Times New Roman"/>
          <w:position w:val="-12"/>
          <w:sz w:val="24"/>
          <w:szCs w:val="24"/>
        </w:rPr>
        <w:object w:dxaOrig="220" w:dyaOrig="360" w14:anchorId="43D0C8B4">
          <v:shape id="_x0000_i1116" type="#_x0000_t75" style="width:11.25pt;height:18pt" o:ole="">
            <v:imagedata r:id="rId181" o:title=""/>
          </v:shape>
          <o:OLEObject Type="Embed" ProgID="Equation.DSMT4" ShapeID="_x0000_i1116" DrawAspect="Content" ObjectID="_1846107411" r:id="rId182"/>
        </w:object>
      </w:r>
      <w:r>
        <w:rPr>
          <w:rFonts w:ascii="Times New Roman" w:hAnsi="Times New Roman" w:cs="Times New Roman"/>
          <w:sz w:val="24"/>
          <w:szCs w:val="24"/>
        </w:rPr>
        <w:t xml:space="preserve"> we select </w:t>
      </w:r>
      <w:r w:rsidR="009D070C" w:rsidRPr="00A7047E">
        <w:rPr>
          <w:rFonts w:ascii="Times New Roman" w:hAnsi="Times New Roman" w:cs="Times New Roman"/>
          <w:position w:val="-16"/>
          <w:sz w:val="24"/>
          <w:szCs w:val="24"/>
        </w:rPr>
        <w:object w:dxaOrig="3140" w:dyaOrig="440" w14:anchorId="3BB0887E">
          <v:shape id="_x0000_i1117" type="#_x0000_t75" style="width:156.7pt;height:21.75pt" o:ole="">
            <v:imagedata r:id="rId183" o:title=""/>
          </v:shape>
          <o:OLEObject Type="Embed" ProgID="Equation.DSMT4" ShapeID="_x0000_i1117" DrawAspect="Content" ObjectID="_1846107412" r:id="rId184"/>
        </w:object>
      </w:r>
      <w:r w:rsidRPr="00A7047E">
        <w:rPr>
          <w:rFonts w:ascii="Times New Roman" w:hAnsi="Times New Roman" w:cs="Times New Roman"/>
          <w:sz w:val="24"/>
          <w:szCs w:val="24"/>
        </w:rPr>
        <w:t xml:space="preserve"> (since we need normal vectors that point outwar</w:t>
      </w:r>
      <w:r w:rsidR="009D070C" w:rsidRPr="00A7047E">
        <w:rPr>
          <w:rFonts w:ascii="Times New Roman" w:hAnsi="Times New Roman" w:cs="Times New Roman"/>
          <w:sz w:val="24"/>
          <w:szCs w:val="24"/>
        </w:rPr>
        <w:t xml:space="preserve">d from the cylinder.  You can check the direction of </w:t>
      </w:r>
      <w:bookmarkStart w:id="0" w:name="MTBlankEqn"/>
      <w:r w:rsidR="003B26F9" w:rsidRPr="00A7047E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1E5E3C29">
          <v:shape id="_x0000_i1118" type="#_x0000_t75" style="width:30pt;height:18pt" o:ole="">
            <v:imagedata r:id="rId185" o:title=""/>
          </v:shape>
          <o:OLEObject Type="Embed" ProgID="Equation.DSMT4" ShapeID="_x0000_i1118" DrawAspect="Content" ObjectID="_1846107413" r:id="rId186"/>
        </w:object>
      </w:r>
      <w:bookmarkEnd w:id="0"/>
      <w:r w:rsidR="003B26F9" w:rsidRPr="00A7047E">
        <w:rPr>
          <w:rFonts w:ascii="Times New Roman" w:hAnsi="Times New Roman" w:cs="Times New Roman"/>
          <w:sz w:val="24"/>
          <w:szCs w:val="24"/>
        </w:rPr>
        <w:t xml:space="preserve">when </w:t>
      </w:r>
      <w:r w:rsidR="003B26F9" w:rsidRPr="00A7047E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245FE186">
          <v:shape id="_x0000_i1119" type="#_x0000_t75" style="width:30.75pt;height:30.75pt" o:ole="">
            <v:imagedata r:id="rId187" o:title=""/>
          </v:shape>
          <o:OLEObject Type="Embed" ProgID="Equation.DSMT4" ShapeID="_x0000_i1119" DrawAspect="Content" ObjectID="_1846107414" r:id="rId188"/>
        </w:object>
      </w:r>
      <w:r w:rsidR="003B26F9" w:rsidRPr="00A7047E">
        <w:rPr>
          <w:rFonts w:ascii="Times New Roman" w:hAnsi="Times New Roman" w:cs="Times New Roman"/>
          <w:sz w:val="24"/>
          <w:szCs w:val="24"/>
        </w:rPr>
        <w:t xml:space="preserve"> and compare this to the points on the surface that this value to see that the vector </w:t>
      </w:r>
      <w:r w:rsidR="00A7047E" w:rsidRPr="00A7047E">
        <w:rPr>
          <w:rFonts w:ascii="Times New Roman" w:hAnsi="Times New Roman" w:cs="Times New Roman"/>
          <w:sz w:val="24"/>
          <w:szCs w:val="24"/>
        </w:rPr>
        <w:t xml:space="preserve">given by </w:t>
      </w:r>
      <w:r w:rsidR="00A7047E" w:rsidRPr="00A7047E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05937C96">
          <v:shape id="_x0000_i1120" type="#_x0000_t75" style="width:30pt;height:18pt" o:ole="">
            <v:imagedata r:id="rId189" o:title=""/>
          </v:shape>
          <o:OLEObject Type="Embed" ProgID="Equation.DSMT4" ShapeID="_x0000_i1120" DrawAspect="Content" ObjectID="_1846107415" r:id="rId190"/>
        </w:object>
      </w:r>
      <w:r w:rsidR="00A7047E" w:rsidRPr="00A7047E">
        <w:rPr>
          <w:rFonts w:ascii="Times New Roman" w:hAnsi="Times New Roman" w:cs="Times New Roman"/>
          <w:sz w:val="24"/>
          <w:szCs w:val="24"/>
        </w:rPr>
        <w:t xml:space="preserve"> would be facing the wrong direction here.)</w:t>
      </w:r>
    </w:p>
    <w:p w14:paraId="3308BE55" w14:textId="77777777" w:rsidR="001431C0" w:rsidRDefault="001431C0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1C4141" w14:textId="77777777" w:rsidR="003E7697" w:rsidRDefault="003E769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B38A09" w14:textId="77777777" w:rsidR="005C7A1B" w:rsidRDefault="00AA3F28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the </w:t>
      </w:r>
      <w:r w:rsidR="004A5B9D">
        <w:rPr>
          <w:rFonts w:ascii="Times New Roman" w:hAnsi="Times New Roman" w:cs="Times New Roman"/>
          <w:sz w:val="24"/>
          <w:szCs w:val="24"/>
        </w:rPr>
        <w:t>flux through each surface is</w:t>
      </w:r>
    </w:p>
    <w:p w14:paraId="29112D82" w14:textId="14C8FB39" w:rsidR="003E7697" w:rsidRDefault="00AA3F28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75C0" w:rsidRPr="001675C0">
        <w:rPr>
          <w:rFonts w:ascii="Times New Roman" w:hAnsi="Times New Roman" w:cs="Times New Roman"/>
          <w:position w:val="-226"/>
          <w:sz w:val="24"/>
          <w:szCs w:val="24"/>
        </w:rPr>
        <w:object w:dxaOrig="9600" w:dyaOrig="4640" w14:anchorId="28FF481E">
          <v:shape id="_x0000_i1121" type="#_x0000_t75" style="width:480pt;height:231.75pt" o:ole="">
            <v:imagedata r:id="rId191" o:title=""/>
          </v:shape>
          <o:OLEObject Type="Embed" ProgID="Equation.DSMT4" ShapeID="_x0000_i1121" DrawAspect="Content" ObjectID="_1846107416" r:id="rId192"/>
        </w:object>
      </w:r>
    </w:p>
    <w:p w14:paraId="34D30C26" w14:textId="77777777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CA4B55" w14:textId="06603B63" w:rsidR="001675C0" w:rsidRDefault="001675C0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the total flux is given by </w:t>
      </w:r>
    </w:p>
    <w:p w14:paraId="62C7F695" w14:textId="633C284A" w:rsidR="00AA3F28" w:rsidRDefault="00C14D4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4D47">
        <w:rPr>
          <w:rFonts w:ascii="Times New Roman" w:hAnsi="Times New Roman" w:cs="Times New Roman"/>
          <w:position w:val="-64"/>
          <w:sz w:val="24"/>
          <w:szCs w:val="24"/>
        </w:rPr>
        <w:object w:dxaOrig="9420" w:dyaOrig="1400" w14:anchorId="70469F53">
          <v:shape id="_x0000_i1122" type="#_x0000_t75" style="width:471pt;height:69.7pt" o:ole="">
            <v:imagedata r:id="rId193" o:title=""/>
          </v:shape>
          <o:OLEObject Type="Embed" ProgID="Equation.DSMT4" ShapeID="_x0000_i1122" DrawAspect="Content" ObjectID="_1846107417" r:id="rId194"/>
        </w:object>
      </w:r>
      <w:r w:rsidR="00AA3F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CC05C5" w14:textId="77777777" w:rsidR="003E7697" w:rsidRDefault="003E769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56FBAB" w14:textId="77777777" w:rsidR="003E7697" w:rsidRDefault="003E769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5DB4DC" w14:textId="77777777" w:rsidR="003E7697" w:rsidRDefault="003E769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79F77C" w14:textId="77777777" w:rsidR="003E7697" w:rsidRDefault="003E769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42DB36" w14:textId="77777777" w:rsidR="003E7697" w:rsidRDefault="003E7697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AD3D7" w14:textId="50DC576C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3DC12" w14:textId="77777777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95EDCB" w14:textId="77777777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B247B0" w14:textId="77777777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EBA4F4" w14:textId="77777777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08D94C" w14:textId="77777777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2DF07C" w14:textId="77777777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86264C" w14:textId="77777777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678BF0" w14:textId="77777777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160E59" w14:textId="2D8CDCAE" w:rsidR="00A5171E" w:rsidRDefault="00A5171E" w:rsidP="003E769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C63DAA" w14:textId="77777777" w:rsidR="00B3540F" w:rsidRDefault="00B3540F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AF1E0E0" w14:textId="77777777" w:rsidR="00B3540F" w:rsidRDefault="00B3540F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374E70C" w14:textId="77777777" w:rsidR="00777A2F" w:rsidRPr="00957C87" w:rsidRDefault="00777A2F" w:rsidP="00777A2F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6D076FA" w14:textId="77777777" w:rsidR="00777A2F" w:rsidRDefault="00777A2F" w:rsidP="00777A2F">
      <w:pPr>
        <w:pStyle w:val="ListParagraph"/>
        <w:ind w:left="0"/>
        <w:rPr>
          <w:rFonts w:cs="Times New Roman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777A2F" w14:paraId="12FFEB30" w14:textId="77777777" w:rsidTr="00645B3D">
        <w:tc>
          <w:tcPr>
            <w:tcW w:w="10795" w:type="dxa"/>
          </w:tcPr>
          <w:p w14:paraId="06711078" w14:textId="77777777" w:rsidR="00777A2F" w:rsidRDefault="00777A2F" w:rsidP="00645B3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916F2F" w14:textId="77777777" w:rsidR="00777A2F" w:rsidRDefault="00777A2F" w:rsidP="00645B3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Fact: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Divergence Theorem also holds for regions that are the finite union of simple solid regions.</w:t>
            </w:r>
          </w:p>
          <w:p w14:paraId="786342A0" w14:textId="77777777" w:rsidR="00777A2F" w:rsidRDefault="00777A2F" w:rsidP="00645B3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EEE5C09" w14:textId="77777777" w:rsidR="00777A2F" w:rsidRDefault="00777A2F" w:rsidP="00777A2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Proving this fact is similar to proving that Green’s Theorem holds for regions with holes. </w:t>
      </w:r>
    </w:p>
    <w:p w14:paraId="6B2BDC21" w14:textId="44EFD915" w:rsidR="00777A2F" w:rsidRDefault="00777A2F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0E8C305" w14:textId="77777777" w:rsidR="00777A2F" w:rsidRDefault="00777A2F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F1493BF" w14:textId="6C34D51C" w:rsidR="00777A2F" w:rsidRDefault="009A41FB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7C1AE7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7C1AE7" w:rsidRPr="007C1AE7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 w:rsidRPr="007C1AE7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 Suppose the surface </w:t>
      </w:r>
      <w:r w:rsidR="00924EBB" w:rsidRPr="00924EB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16EB3A69">
          <v:shape id="_x0000_i1123" type="#_x0000_t75" style="width:12pt;height:11.25pt" o:ole="">
            <v:imagedata r:id="rId195" o:title=""/>
          </v:shape>
          <o:OLEObject Type="Embed" ProgID="Equation.DSMT4" ShapeID="_x0000_i1123" DrawAspect="Content" ObjectID="_1846107418" r:id="rId19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24EBB">
        <w:rPr>
          <w:rFonts w:ascii="Times New Roman" w:hAnsi="Times New Roman" w:cs="Times New Roman"/>
          <w:bCs/>
          <w:sz w:val="24"/>
          <w:szCs w:val="24"/>
        </w:rPr>
        <w:t xml:space="preserve">is made up of two separate surfaces </w:t>
      </w:r>
      <w:r w:rsidR="00924EBB" w:rsidRPr="00924EBB">
        <w:rPr>
          <w:rFonts w:ascii="Times New Roman" w:hAnsi="Times New Roman" w:cs="Times New Roman"/>
          <w:bCs/>
          <w:position w:val="-12"/>
          <w:sz w:val="24"/>
          <w:szCs w:val="24"/>
        </w:rPr>
        <w:object w:dxaOrig="820" w:dyaOrig="360" w14:anchorId="7FD19568">
          <v:shape id="_x0000_i1124" type="#_x0000_t75" style="width:41.25pt;height:18pt" o:ole="">
            <v:imagedata r:id="rId197" o:title=""/>
          </v:shape>
          <o:OLEObject Type="Embed" ProgID="Equation.DSMT4" ShapeID="_x0000_i1124" DrawAspect="Content" ObjectID="_1846107419" r:id="rId198"/>
        </w:object>
      </w:r>
      <w:r w:rsidR="00924EB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D4BC3">
        <w:rPr>
          <w:rFonts w:ascii="Times New Roman" w:hAnsi="Times New Roman" w:cs="Times New Roman"/>
          <w:bCs/>
          <w:sz w:val="24"/>
          <w:szCs w:val="24"/>
        </w:rPr>
        <w:t xml:space="preserve">represent a unit cube and unit sphere </w:t>
      </w:r>
      <w:r w:rsidR="00924EBB">
        <w:rPr>
          <w:rFonts w:ascii="Times New Roman" w:hAnsi="Times New Roman" w:cs="Times New Roman"/>
          <w:bCs/>
          <w:sz w:val="24"/>
          <w:szCs w:val="24"/>
        </w:rPr>
        <w:t xml:space="preserve">(as shown in the image below).  Show how the Divergence Theorem can be used to find the flux of </w:t>
      </w:r>
      <w:r w:rsidR="0090793F" w:rsidRPr="00B41939">
        <w:rPr>
          <w:rFonts w:ascii="Times New Roman" w:hAnsi="Times New Roman" w:cs="Times New Roman"/>
          <w:bCs/>
          <w:position w:val="-28"/>
          <w:sz w:val="24"/>
          <w:szCs w:val="24"/>
        </w:rPr>
        <w:object w:dxaOrig="3440" w:dyaOrig="680" w14:anchorId="176422B8">
          <v:shape id="_x0000_i1125" type="#_x0000_t75" style="width:171.85pt;height:33.75pt" o:ole="">
            <v:imagedata r:id="rId199" o:title=""/>
          </v:shape>
          <o:OLEObject Type="Embed" ProgID="Equation.DSMT4" ShapeID="_x0000_i1125" DrawAspect="Content" ObjectID="_1846107420" r:id="rId200"/>
        </w:object>
      </w:r>
      <w:r w:rsidR="00924EB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91C15">
        <w:rPr>
          <w:rFonts w:ascii="Times New Roman" w:hAnsi="Times New Roman" w:cs="Times New Roman"/>
          <w:bCs/>
          <w:sz w:val="24"/>
          <w:szCs w:val="24"/>
        </w:rPr>
        <w:t xml:space="preserve"> across </w:t>
      </w:r>
      <w:r w:rsidR="00F91C15" w:rsidRPr="00F91C15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76319430">
          <v:shape id="_x0000_i1126" type="#_x0000_t75" style="width:12pt;height:11.25pt" o:ole="">
            <v:imagedata r:id="rId201" o:title=""/>
          </v:shape>
          <o:OLEObject Type="Embed" ProgID="Equation.DSMT4" ShapeID="_x0000_i1126" DrawAspect="Content" ObjectID="_1846107421" r:id="rId202"/>
        </w:object>
      </w:r>
      <w:r w:rsidR="00F91C15">
        <w:rPr>
          <w:rFonts w:ascii="Times New Roman" w:hAnsi="Times New Roman" w:cs="Times New Roman"/>
          <w:bCs/>
          <w:sz w:val="24"/>
          <w:szCs w:val="24"/>
        </w:rPr>
        <w:t xml:space="preserve"> with </w:t>
      </w:r>
      <w:r w:rsidR="003F373F" w:rsidRPr="003F373F">
        <w:rPr>
          <w:rFonts w:ascii="Times New Roman" w:hAnsi="Times New Roman" w:cs="Times New Roman"/>
          <w:bCs/>
          <w:sz w:val="24"/>
          <w:szCs w:val="24"/>
        </w:rPr>
        <w:t>positive orientation.</w:t>
      </w:r>
    </w:p>
    <w:p w14:paraId="6B2D03B6" w14:textId="5D45D608" w:rsidR="00F91C15" w:rsidRDefault="00071206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23F1E669" wp14:editId="74FF215C">
            <wp:simplePos x="0" y="0"/>
            <wp:positionH relativeFrom="margin">
              <wp:align>right</wp:align>
            </wp:positionH>
            <wp:positionV relativeFrom="paragraph">
              <wp:posOffset>64135</wp:posOffset>
            </wp:positionV>
            <wp:extent cx="1390650" cy="1252855"/>
            <wp:effectExtent l="0" t="0" r="0" b="4445"/>
            <wp:wrapTight wrapText="bothSides">
              <wp:wrapPolygon edited="0">
                <wp:start x="0" y="0"/>
                <wp:lineTo x="0" y="21348"/>
                <wp:lineTo x="21304" y="21348"/>
                <wp:lineTo x="21304" y="0"/>
                <wp:lineTo x="0" y="0"/>
              </wp:wrapPolygon>
            </wp:wrapTight>
            <wp:docPr id="752907173" name="Picture 1" descr="A picture of the surface sigma which is made up of two smaller surfaces sigma1 and sigma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07173" name="Picture 1" descr="A picture of the surface sigma which is made up of two smaller surfaces sigma1 and sigma2.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2528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900F72" w14:textId="5504A391" w:rsidR="00BA2ACE" w:rsidRDefault="00C93AA4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We</w:t>
      </w:r>
      <w:r w:rsidR="00A5171E">
        <w:rPr>
          <w:rFonts w:ascii="Times New Roman" w:hAnsi="Times New Roman" w:cs="Times New Roman"/>
          <w:bCs/>
          <w:sz w:val="24"/>
          <w:szCs w:val="24"/>
        </w:rPr>
        <w:t xml:space="preserve"> see that since </w:t>
      </w:r>
      <w:r w:rsidR="00BA2ACE" w:rsidRPr="00BA2ACE">
        <w:rPr>
          <w:rFonts w:ascii="Times New Roman" w:hAnsi="Times New Roman" w:cs="Times New Roman"/>
          <w:bCs/>
          <w:position w:val="-12"/>
          <w:sz w:val="24"/>
          <w:szCs w:val="24"/>
        </w:rPr>
        <w:object w:dxaOrig="1180" w:dyaOrig="360" w14:anchorId="2A1CD6EB">
          <v:shape id="_x0000_i1127" type="#_x0000_t75" style="width:59.25pt;height:18pt" o:ole="">
            <v:imagedata r:id="rId204" o:title=""/>
          </v:shape>
          <o:OLEObject Type="Embed" ProgID="Equation.DSMT4" ShapeID="_x0000_i1127" DrawAspect="Content" ObjectID="_1846107422" r:id="rId205"/>
        </w:object>
      </w:r>
      <w:r w:rsidR="00BA2ACE">
        <w:rPr>
          <w:rFonts w:ascii="Times New Roman" w:hAnsi="Times New Roman" w:cs="Times New Roman"/>
          <w:bCs/>
          <w:sz w:val="24"/>
          <w:szCs w:val="24"/>
        </w:rPr>
        <w:t xml:space="preserve"> and so </w:t>
      </w:r>
      <w:r w:rsidR="001F7739" w:rsidRPr="00333A56">
        <w:rPr>
          <w:rFonts w:ascii="Times New Roman" w:hAnsi="Times New Roman" w:cs="Times New Roman"/>
          <w:bCs/>
          <w:position w:val="-34"/>
          <w:sz w:val="24"/>
          <w:szCs w:val="24"/>
        </w:rPr>
        <w:object w:dxaOrig="2799" w:dyaOrig="620" w14:anchorId="5DC2F236">
          <v:shape id="_x0000_i1128" type="#_x0000_t75" style="width:140.25pt;height:30.75pt" o:ole="">
            <v:imagedata r:id="rId206" o:title=""/>
          </v:shape>
          <o:OLEObject Type="Embed" ProgID="Equation.DSMT4" ShapeID="_x0000_i1128" DrawAspect="Content" ObjectID="_1846107423" r:id="rId207"/>
        </w:object>
      </w:r>
      <w:r w:rsidR="00BA2AC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F7739">
        <w:rPr>
          <w:rFonts w:ascii="Times New Roman" w:hAnsi="Times New Roman" w:cs="Times New Roman"/>
          <w:bCs/>
          <w:sz w:val="24"/>
          <w:szCs w:val="24"/>
        </w:rPr>
        <w:t>.</w:t>
      </w:r>
    </w:p>
    <w:p w14:paraId="3CBF89BB" w14:textId="77777777" w:rsidR="005D61A9" w:rsidRDefault="0090793F" w:rsidP="00957C8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By the above fact since both </w:t>
      </w:r>
      <w:r w:rsidR="001E6487" w:rsidRPr="0090793F">
        <w:rPr>
          <w:rFonts w:ascii="Times New Roman" w:hAnsi="Times New Roman" w:cs="Times New Roman"/>
          <w:bCs/>
          <w:position w:val="-12"/>
          <w:sz w:val="24"/>
          <w:szCs w:val="24"/>
        </w:rPr>
        <w:object w:dxaOrig="859" w:dyaOrig="360" w14:anchorId="1F07FCD1">
          <v:shape id="_x0000_i1129" type="#_x0000_t75" style="width:42.75pt;height:18pt" o:ole="">
            <v:imagedata r:id="rId208" o:title=""/>
          </v:shape>
          <o:OLEObject Type="Embed" ProgID="Equation.DSMT4" ShapeID="_x0000_i1129" DrawAspect="Content" ObjectID="_1846107424" r:id="rId20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E6487">
        <w:rPr>
          <w:rFonts w:ascii="Times New Roman" w:hAnsi="Times New Roman" w:cs="Times New Roman"/>
          <w:bCs/>
          <w:sz w:val="24"/>
          <w:szCs w:val="24"/>
        </w:rPr>
        <w:t xml:space="preserve">are closed surfaces and </w:t>
      </w:r>
      <w:r w:rsidR="001E6487">
        <w:rPr>
          <w:rFonts w:ascii="Times New Roman" w:hAnsi="Times New Roman" w:cs="Times New Roman"/>
          <w:b/>
          <w:sz w:val="24"/>
          <w:szCs w:val="24"/>
        </w:rPr>
        <w:t>F</w:t>
      </w:r>
      <w:r w:rsidR="001E6487">
        <w:rPr>
          <w:rFonts w:ascii="Times New Roman" w:hAnsi="Times New Roman" w:cs="Times New Roman"/>
          <w:bCs/>
          <w:sz w:val="24"/>
          <w:szCs w:val="24"/>
        </w:rPr>
        <w:t xml:space="preserve"> has partials which are continuous everywhere then we can say that </w:t>
      </w:r>
    </w:p>
    <w:p w14:paraId="2CBA66E9" w14:textId="1AF0E83C" w:rsidR="001F7739" w:rsidRPr="001E6487" w:rsidRDefault="005D61A9" w:rsidP="005D61A9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5D61A9">
        <w:rPr>
          <w:rFonts w:ascii="Times New Roman" w:hAnsi="Times New Roman" w:cs="Times New Roman"/>
          <w:bCs/>
          <w:position w:val="-100"/>
          <w:sz w:val="24"/>
          <w:szCs w:val="24"/>
        </w:rPr>
        <w:object w:dxaOrig="7520" w:dyaOrig="2040" w14:anchorId="449A5442">
          <v:shape id="_x0000_i1130" type="#_x0000_t75" style="width:375.6pt;height:102pt" o:ole="">
            <v:imagedata r:id="rId210" o:title=""/>
          </v:shape>
          <o:OLEObject Type="Embed" ProgID="Equation.DSMT4" ShapeID="_x0000_i1130" DrawAspect="Content" ObjectID="_1846107425" r:id="rId211"/>
        </w:object>
      </w:r>
    </w:p>
    <w:p w14:paraId="54D43D65" w14:textId="77777777" w:rsidR="0055358E" w:rsidRDefault="0055358E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BA23598" w14:textId="23FD2A65" w:rsidR="009A41FB" w:rsidRDefault="009A41FB" w:rsidP="00957C8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4229636" w14:textId="09660A51" w:rsidR="004B1AD0" w:rsidRDefault="004B1AD0" w:rsidP="004B1A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4B1AD0" w:rsidSect="00CB7CD0">
      <w:headerReference w:type="even" r:id="rId212"/>
      <w:headerReference w:type="default" r:id="rId213"/>
      <w:footerReference w:type="even" r:id="rId214"/>
      <w:footerReference w:type="default" r:id="rId215"/>
      <w:headerReference w:type="first" r:id="rId216"/>
      <w:footerReference w:type="first" r:id="rId21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3D1CA" w14:textId="77777777" w:rsidR="003E2711" w:rsidRDefault="003E2711" w:rsidP="00B5335A">
      <w:r>
        <w:separator/>
      </w:r>
    </w:p>
  </w:endnote>
  <w:endnote w:type="continuationSeparator" w:id="0">
    <w:p w14:paraId="2AC2F99E" w14:textId="77777777" w:rsidR="003E2711" w:rsidRDefault="003E2711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C7A86" w14:textId="77777777" w:rsidR="00CB7CD0" w:rsidRDefault="00CB7C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C5F0" w14:textId="77777777" w:rsidR="00CB7CD0" w:rsidRDefault="00CB7C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05683" w14:textId="77777777" w:rsidR="00CB7CD0" w:rsidRDefault="00CB7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8F60C" w14:textId="77777777" w:rsidR="003E2711" w:rsidRDefault="003E2711" w:rsidP="00B5335A">
      <w:r>
        <w:separator/>
      </w:r>
    </w:p>
  </w:footnote>
  <w:footnote w:type="continuationSeparator" w:id="0">
    <w:p w14:paraId="1BF8ED7E" w14:textId="77777777" w:rsidR="003E2711" w:rsidRDefault="003E2711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D8CED" w14:textId="77777777" w:rsidR="00CB7CD0" w:rsidRDefault="00CB7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396CD" w14:textId="77777777" w:rsidR="00CB7CD0" w:rsidRDefault="00CB7C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B7CD0" w14:paraId="763389BC" w14:textId="77777777" w:rsidTr="00CC26DC">
      <w:trPr>
        <w:trHeight w:val="461"/>
      </w:trPr>
      <w:tc>
        <w:tcPr>
          <w:tcW w:w="1782" w:type="dxa"/>
          <w:hideMark/>
        </w:tcPr>
        <w:p w14:paraId="120D4504" w14:textId="77777777" w:rsidR="00CB7CD0" w:rsidRDefault="00CB7CD0" w:rsidP="00CB7CD0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21D5923" w14:textId="77777777" w:rsidR="00CB7CD0" w:rsidRDefault="00CB7CD0" w:rsidP="00CB7CD0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5AF14D69" w14:textId="77777777" w:rsidR="00CB7CD0" w:rsidRDefault="00CB7CD0" w:rsidP="00CB7CD0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2F7FCDE" w14:textId="77777777" w:rsidR="00CB7CD0" w:rsidRPr="00CB7CD0" w:rsidRDefault="00CB7CD0" w:rsidP="00CB7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5BED"/>
    <w:multiLevelType w:val="hybridMultilevel"/>
    <w:tmpl w:val="111A6BF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A31B71"/>
    <w:multiLevelType w:val="hybridMultilevel"/>
    <w:tmpl w:val="E522CCE8"/>
    <w:lvl w:ilvl="0" w:tplc="F5EE35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93DE2"/>
    <w:multiLevelType w:val="hybridMultilevel"/>
    <w:tmpl w:val="4AD437E4"/>
    <w:lvl w:ilvl="0" w:tplc="A7EC73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D059E"/>
    <w:multiLevelType w:val="hybridMultilevel"/>
    <w:tmpl w:val="1ACAF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E1045"/>
    <w:multiLevelType w:val="hybridMultilevel"/>
    <w:tmpl w:val="1ACAFB3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6406"/>
    <w:multiLevelType w:val="hybridMultilevel"/>
    <w:tmpl w:val="FC76C06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905E27"/>
    <w:multiLevelType w:val="hybridMultilevel"/>
    <w:tmpl w:val="3A74F1EC"/>
    <w:lvl w:ilvl="0" w:tplc="7F4605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95B8D"/>
    <w:multiLevelType w:val="hybridMultilevel"/>
    <w:tmpl w:val="B7245DE8"/>
    <w:lvl w:ilvl="0" w:tplc="BE38FB34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310D87"/>
    <w:multiLevelType w:val="hybridMultilevel"/>
    <w:tmpl w:val="6B0AD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E45309"/>
    <w:multiLevelType w:val="hybridMultilevel"/>
    <w:tmpl w:val="3C2E18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2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CC09FD"/>
    <w:multiLevelType w:val="hybridMultilevel"/>
    <w:tmpl w:val="B9E86B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3" w15:restartNumberingAfterBreak="0">
    <w:nsid w:val="717E3F4B"/>
    <w:multiLevelType w:val="hybridMultilevel"/>
    <w:tmpl w:val="E8243A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6154710">
    <w:abstractNumId w:val="16"/>
  </w:num>
  <w:num w:numId="2" w16cid:durableId="298733997">
    <w:abstractNumId w:val="29"/>
  </w:num>
  <w:num w:numId="3" w16cid:durableId="929776982">
    <w:abstractNumId w:val="13"/>
  </w:num>
  <w:num w:numId="4" w16cid:durableId="1208032468">
    <w:abstractNumId w:val="6"/>
  </w:num>
  <w:num w:numId="5" w16cid:durableId="1507281745">
    <w:abstractNumId w:val="31"/>
  </w:num>
  <w:num w:numId="6" w16cid:durableId="838543363">
    <w:abstractNumId w:val="5"/>
  </w:num>
  <w:num w:numId="7" w16cid:durableId="1664118227">
    <w:abstractNumId w:val="4"/>
  </w:num>
  <w:num w:numId="8" w16cid:durableId="142620447">
    <w:abstractNumId w:val="32"/>
  </w:num>
  <w:num w:numId="9" w16cid:durableId="1238202931">
    <w:abstractNumId w:val="24"/>
  </w:num>
  <w:num w:numId="10" w16cid:durableId="670107609">
    <w:abstractNumId w:val="8"/>
  </w:num>
  <w:num w:numId="11" w16cid:durableId="841701482">
    <w:abstractNumId w:val="11"/>
  </w:num>
  <w:num w:numId="12" w16cid:durableId="4601328">
    <w:abstractNumId w:val="30"/>
  </w:num>
  <w:num w:numId="13" w16cid:durableId="1091468897">
    <w:abstractNumId w:val="27"/>
  </w:num>
  <w:num w:numId="14" w16cid:durableId="855580261">
    <w:abstractNumId w:val="20"/>
  </w:num>
  <w:num w:numId="15" w16cid:durableId="535050359">
    <w:abstractNumId w:val="23"/>
  </w:num>
  <w:num w:numId="16" w16cid:durableId="1312635270">
    <w:abstractNumId w:val="22"/>
  </w:num>
  <w:num w:numId="17" w16cid:durableId="1967271987">
    <w:abstractNumId w:val="25"/>
  </w:num>
  <w:num w:numId="18" w16cid:durableId="521282893">
    <w:abstractNumId w:val="34"/>
  </w:num>
  <w:num w:numId="19" w16cid:durableId="510266627">
    <w:abstractNumId w:val="15"/>
  </w:num>
  <w:num w:numId="20" w16cid:durableId="223637220">
    <w:abstractNumId w:val="21"/>
  </w:num>
  <w:num w:numId="21" w16cid:durableId="296379779">
    <w:abstractNumId w:val="26"/>
  </w:num>
  <w:num w:numId="22" w16cid:durableId="636760805">
    <w:abstractNumId w:val="19"/>
  </w:num>
  <w:num w:numId="23" w16cid:durableId="1670211033">
    <w:abstractNumId w:val="12"/>
  </w:num>
  <w:num w:numId="24" w16cid:durableId="608048485">
    <w:abstractNumId w:val="7"/>
  </w:num>
  <w:num w:numId="25" w16cid:durableId="1537812042">
    <w:abstractNumId w:val="1"/>
  </w:num>
  <w:num w:numId="26" w16cid:durableId="941765213">
    <w:abstractNumId w:val="2"/>
  </w:num>
  <w:num w:numId="27" w16cid:durableId="2129086145">
    <w:abstractNumId w:val="14"/>
  </w:num>
  <w:num w:numId="28" w16cid:durableId="1702588937">
    <w:abstractNumId w:val="10"/>
  </w:num>
  <w:num w:numId="29" w16cid:durableId="2029986953">
    <w:abstractNumId w:val="9"/>
  </w:num>
  <w:num w:numId="30" w16cid:durableId="975599463">
    <w:abstractNumId w:val="28"/>
  </w:num>
  <w:num w:numId="31" w16cid:durableId="1204560518">
    <w:abstractNumId w:val="17"/>
  </w:num>
  <w:num w:numId="32" w16cid:durableId="266740080">
    <w:abstractNumId w:val="3"/>
  </w:num>
  <w:num w:numId="33" w16cid:durableId="335305489">
    <w:abstractNumId w:val="33"/>
  </w:num>
  <w:num w:numId="34" w16cid:durableId="861405814">
    <w:abstractNumId w:val="0"/>
  </w:num>
  <w:num w:numId="35" w16cid:durableId="1946964931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47CC"/>
    <w:rsid w:val="0000742C"/>
    <w:rsid w:val="000128A4"/>
    <w:rsid w:val="00013A70"/>
    <w:rsid w:val="00016024"/>
    <w:rsid w:val="000161A2"/>
    <w:rsid w:val="000174E5"/>
    <w:rsid w:val="00037BE4"/>
    <w:rsid w:val="00041735"/>
    <w:rsid w:val="00047F0B"/>
    <w:rsid w:val="000555D9"/>
    <w:rsid w:val="000619E0"/>
    <w:rsid w:val="00071206"/>
    <w:rsid w:val="00081E79"/>
    <w:rsid w:val="000839A0"/>
    <w:rsid w:val="00084AD5"/>
    <w:rsid w:val="00093D7C"/>
    <w:rsid w:val="000A1BA0"/>
    <w:rsid w:val="000A28CD"/>
    <w:rsid w:val="000B0403"/>
    <w:rsid w:val="000B3922"/>
    <w:rsid w:val="000B6076"/>
    <w:rsid w:val="000B68EA"/>
    <w:rsid w:val="000C1AEA"/>
    <w:rsid w:val="000C2302"/>
    <w:rsid w:val="000C4243"/>
    <w:rsid w:val="000C4F64"/>
    <w:rsid w:val="000C5D04"/>
    <w:rsid w:val="000D1E38"/>
    <w:rsid w:val="000E003F"/>
    <w:rsid w:val="000F2364"/>
    <w:rsid w:val="000F440E"/>
    <w:rsid w:val="00103BAD"/>
    <w:rsid w:val="00111F48"/>
    <w:rsid w:val="00112B8F"/>
    <w:rsid w:val="00113E24"/>
    <w:rsid w:val="00116443"/>
    <w:rsid w:val="001226F4"/>
    <w:rsid w:val="0012547B"/>
    <w:rsid w:val="00132599"/>
    <w:rsid w:val="001377B3"/>
    <w:rsid w:val="00137B3B"/>
    <w:rsid w:val="0014130A"/>
    <w:rsid w:val="001413A5"/>
    <w:rsid w:val="001431C0"/>
    <w:rsid w:val="0014620B"/>
    <w:rsid w:val="00153E32"/>
    <w:rsid w:val="00154E8F"/>
    <w:rsid w:val="001571B1"/>
    <w:rsid w:val="00164F0E"/>
    <w:rsid w:val="001675C0"/>
    <w:rsid w:val="0017758B"/>
    <w:rsid w:val="001839D7"/>
    <w:rsid w:val="00185D83"/>
    <w:rsid w:val="001933BF"/>
    <w:rsid w:val="0019360C"/>
    <w:rsid w:val="00197C16"/>
    <w:rsid w:val="001A03BF"/>
    <w:rsid w:val="001A634C"/>
    <w:rsid w:val="001B428B"/>
    <w:rsid w:val="001B6E88"/>
    <w:rsid w:val="001C142F"/>
    <w:rsid w:val="001C36FC"/>
    <w:rsid w:val="001C59C3"/>
    <w:rsid w:val="001C6C42"/>
    <w:rsid w:val="001C7552"/>
    <w:rsid w:val="001D0D66"/>
    <w:rsid w:val="001D151C"/>
    <w:rsid w:val="001D36C9"/>
    <w:rsid w:val="001D3CA0"/>
    <w:rsid w:val="001D3DAB"/>
    <w:rsid w:val="001D5A99"/>
    <w:rsid w:val="001D7196"/>
    <w:rsid w:val="001E6487"/>
    <w:rsid w:val="001E7ACD"/>
    <w:rsid w:val="001E7F1E"/>
    <w:rsid w:val="001F42F7"/>
    <w:rsid w:val="001F7739"/>
    <w:rsid w:val="001F7BBF"/>
    <w:rsid w:val="002013CB"/>
    <w:rsid w:val="002044A3"/>
    <w:rsid w:val="002059AD"/>
    <w:rsid w:val="002064F8"/>
    <w:rsid w:val="00217577"/>
    <w:rsid w:val="002229BD"/>
    <w:rsid w:val="002257D1"/>
    <w:rsid w:val="00227097"/>
    <w:rsid w:val="0023698C"/>
    <w:rsid w:val="00241FD5"/>
    <w:rsid w:val="00242F17"/>
    <w:rsid w:val="002446B8"/>
    <w:rsid w:val="00250AC3"/>
    <w:rsid w:val="00250ED3"/>
    <w:rsid w:val="00251210"/>
    <w:rsid w:val="00252DE3"/>
    <w:rsid w:val="002554B8"/>
    <w:rsid w:val="0025591A"/>
    <w:rsid w:val="00257293"/>
    <w:rsid w:val="0026093D"/>
    <w:rsid w:val="002629C5"/>
    <w:rsid w:val="00265F14"/>
    <w:rsid w:val="00266037"/>
    <w:rsid w:val="00266060"/>
    <w:rsid w:val="00271C3A"/>
    <w:rsid w:val="00274A0D"/>
    <w:rsid w:val="00274B7E"/>
    <w:rsid w:val="00274E75"/>
    <w:rsid w:val="00276EF3"/>
    <w:rsid w:val="00277ABC"/>
    <w:rsid w:val="002808EE"/>
    <w:rsid w:val="00280CA9"/>
    <w:rsid w:val="002816BF"/>
    <w:rsid w:val="002822BA"/>
    <w:rsid w:val="002A3863"/>
    <w:rsid w:val="002A496B"/>
    <w:rsid w:val="002A49EF"/>
    <w:rsid w:val="002A640F"/>
    <w:rsid w:val="002A7355"/>
    <w:rsid w:val="002B0523"/>
    <w:rsid w:val="002B4555"/>
    <w:rsid w:val="002B5A8E"/>
    <w:rsid w:val="002B5E21"/>
    <w:rsid w:val="002C0E15"/>
    <w:rsid w:val="002C5976"/>
    <w:rsid w:val="002C7437"/>
    <w:rsid w:val="002C7CEC"/>
    <w:rsid w:val="002D33CA"/>
    <w:rsid w:val="002E1108"/>
    <w:rsid w:val="002E1C32"/>
    <w:rsid w:val="002F03B7"/>
    <w:rsid w:val="002F378F"/>
    <w:rsid w:val="002F5E66"/>
    <w:rsid w:val="00304AAD"/>
    <w:rsid w:val="00305C03"/>
    <w:rsid w:val="0030735A"/>
    <w:rsid w:val="003101A7"/>
    <w:rsid w:val="00310DB3"/>
    <w:rsid w:val="00311A91"/>
    <w:rsid w:val="003209B5"/>
    <w:rsid w:val="00322C7E"/>
    <w:rsid w:val="003231E6"/>
    <w:rsid w:val="0032369B"/>
    <w:rsid w:val="00325A7C"/>
    <w:rsid w:val="003267DF"/>
    <w:rsid w:val="00327C83"/>
    <w:rsid w:val="00333A56"/>
    <w:rsid w:val="00335B7F"/>
    <w:rsid w:val="00346A1E"/>
    <w:rsid w:val="00347C5A"/>
    <w:rsid w:val="00353C8A"/>
    <w:rsid w:val="00353DBC"/>
    <w:rsid w:val="00355E0F"/>
    <w:rsid w:val="00370C5F"/>
    <w:rsid w:val="00372769"/>
    <w:rsid w:val="00372EBC"/>
    <w:rsid w:val="003740B7"/>
    <w:rsid w:val="00374D31"/>
    <w:rsid w:val="00377100"/>
    <w:rsid w:val="003773A8"/>
    <w:rsid w:val="003800B1"/>
    <w:rsid w:val="00393942"/>
    <w:rsid w:val="003964E7"/>
    <w:rsid w:val="003A10A5"/>
    <w:rsid w:val="003A179A"/>
    <w:rsid w:val="003A241C"/>
    <w:rsid w:val="003A2728"/>
    <w:rsid w:val="003A6CC2"/>
    <w:rsid w:val="003B26F9"/>
    <w:rsid w:val="003B6C91"/>
    <w:rsid w:val="003B73C4"/>
    <w:rsid w:val="003C1495"/>
    <w:rsid w:val="003C7965"/>
    <w:rsid w:val="003C7C83"/>
    <w:rsid w:val="003D1F8F"/>
    <w:rsid w:val="003D2F39"/>
    <w:rsid w:val="003D702E"/>
    <w:rsid w:val="003D7346"/>
    <w:rsid w:val="003D7D86"/>
    <w:rsid w:val="003D7DC2"/>
    <w:rsid w:val="003E2711"/>
    <w:rsid w:val="003E6867"/>
    <w:rsid w:val="003E74AA"/>
    <w:rsid w:val="003E7697"/>
    <w:rsid w:val="003F0155"/>
    <w:rsid w:val="003F373F"/>
    <w:rsid w:val="003F7C2A"/>
    <w:rsid w:val="00401706"/>
    <w:rsid w:val="004051A2"/>
    <w:rsid w:val="00406572"/>
    <w:rsid w:val="004137E8"/>
    <w:rsid w:val="0041679A"/>
    <w:rsid w:val="00424B84"/>
    <w:rsid w:val="004252C7"/>
    <w:rsid w:val="00430719"/>
    <w:rsid w:val="0043391E"/>
    <w:rsid w:val="00433D6E"/>
    <w:rsid w:val="0043555B"/>
    <w:rsid w:val="00446FB6"/>
    <w:rsid w:val="00451731"/>
    <w:rsid w:val="004535D2"/>
    <w:rsid w:val="0045373C"/>
    <w:rsid w:val="00454897"/>
    <w:rsid w:val="00461CE6"/>
    <w:rsid w:val="004627D1"/>
    <w:rsid w:val="00463DB2"/>
    <w:rsid w:val="00467554"/>
    <w:rsid w:val="00467CC4"/>
    <w:rsid w:val="00470626"/>
    <w:rsid w:val="0047211E"/>
    <w:rsid w:val="00472695"/>
    <w:rsid w:val="00472D6F"/>
    <w:rsid w:val="00472F0B"/>
    <w:rsid w:val="004730FA"/>
    <w:rsid w:val="00476A10"/>
    <w:rsid w:val="00476E32"/>
    <w:rsid w:val="00477346"/>
    <w:rsid w:val="00480054"/>
    <w:rsid w:val="004866A0"/>
    <w:rsid w:val="0048795B"/>
    <w:rsid w:val="00487F59"/>
    <w:rsid w:val="00491C01"/>
    <w:rsid w:val="00496206"/>
    <w:rsid w:val="004A0272"/>
    <w:rsid w:val="004A0A34"/>
    <w:rsid w:val="004A31F8"/>
    <w:rsid w:val="004A5B9D"/>
    <w:rsid w:val="004A6BD4"/>
    <w:rsid w:val="004B1AD0"/>
    <w:rsid w:val="004B3761"/>
    <w:rsid w:val="004B4AA6"/>
    <w:rsid w:val="004B58A9"/>
    <w:rsid w:val="004B7E6A"/>
    <w:rsid w:val="004D743E"/>
    <w:rsid w:val="004E18AA"/>
    <w:rsid w:val="004E200A"/>
    <w:rsid w:val="004E3E06"/>
    <w:rsid w:val="004E7BE0"/>
    <w:rsid w:val="004F0481"/>
    <w:rsid w:val="004F41E1"/>
    <w:rsid w:val="0050182D"/>
    <w:rsid w:val="00501C4B"/>
    <w:rsid w:val="0051138D"/>
    <w:rsid w:val="0051284E"/>
    <w:rsid w:val="0051356F"/>
    <w:rsid w:val="00521465"/>
    <w:rsid w:val="005228F3"/>
    <w:rsid w:val="00524780"/>
    <w:rsid w:val="00534E8D"/>
    <w:rsid w:val="005362A7"/>
    <w:rsid w:val="005406C6"/>
    <w:rsid w:val="00540F8C"/>
    <w:rsid w:val="00541FCE"/>
    <w:rsid w:val="00543359"/>
    <w:rsid w:val="00543F9A"/>
    <w:rsid w:val="00544E93"/>
    <w:rsid w:val="00552942"/>
    <w:rsid w:val="0055358E"/>
    <w:rsid w:val="00562E5E"/>
    <w:rsid w:val="00563FF0"/>
    <w:rsid w:val="00572CC4"/>
    <w:rsid w:val="00573FDA"/>
    <w:rsid w:val="00574C0C"/>
    <w:rsid w:val="005836E0"/>
    <w:rsid w:val="0059099F"/>
    <w:rsid w:val="00593B30"/>
    <w:rsid w:val="00594BBC"/>
    <w:rsid w:val="005961DC"/>
    <w:rsid w:val="005A1668"/>
    <w:rsid w:val="005A3740"/>
    <w:rsid w:val="005A5386"/>
    <w:rsid w:val="005A5BC8"/>
    <w:rsid w:val="005A66C0"/>
    <w:rsid w:val="005A6788"/>
    <w:rsid w:val="005B1C54"/>
    <w:rsid w:val="005B29D0"/>
    <w:rsid w:val="005B3411"/>
    <w:rsid w:val="005C010B"/>
    <w:rsid w:val="005C04C6"/>
    <w:rsid w:val="005C05D2"/>
    <w:rsid w:val="005C0F13"/>
    <w:rsid w:val="005C4535"/>
    <w:rsid w:val="005C4F0A"/>
    <w:rsid w:val="005C7A1B"/>
    <w:rsid w:val="005C7E08"/>
    <w:rsid w:val="005D2D4B"/>
    <w:rsid w:val="005D4277"/>
    <w:rsid w:val="005D4631"/>
    <w:rsid w:val="005D61A9"/>
    <w:rsid w:val="005D62B7"/>
    <w:rsid w:val="005D7D37"/>
    <w:rsid w:val="005E17B6"/>
    <w:rsid w:val="005E29CE"/>
    <w:rsid w:val="005E5D81"/>
    <w:rsid w:val="005E793B"/>
    <w:rsid w:val="005F0023"/>
    <w:rsid w:val="005F111C"/>
    <w:rsid w:val="005F1886"/>
    <w:rsid w:val="005F321E"/>
    <w:rsid w:val="005F38D2"/>
    <w:rsid w:val="005F394B"/>
    <w:rsid w:val="005F5305"/>
    <w:rsid w:val="00604833"/>
    <w:rsid w:val="00605D69"/>
    <w:rsid w:val="006173AF"/>
    <w:rsid w:val="006204F9"/>
    <w:rsid w:val="006225DD"/>
    <w:rsid w:val="006251BD"/>
    <w:rsid w:val="00625EC7"/>
    <w:rsid w:val="00626465"/>
    <w:rsid w:val="00627C48"/>
    <w:rsid w:val="00627D6E"/>
    <w:rsid w:val="006323BB"/>
    <w:rsid w:val="00632425"/>
    <w:rsid w:val="00632B4F"/>
    <w:rsid w:val="00635997"/>
    <w:rsid w:val="00635EDC"/>
    <w:rsid w:val="00637F77"/>
    <w:rsid w:val="00640ED9"/>
    <w:rsid w:val="0064332B"/>
    <w:rsid w:val="00643450"/>
    <w:rsid w:val="0065689B"/>
    <w:rsid w:val="00656B7E"/>
    <w:rsid w:val="00660813"/>
    <w:rsid w:val="00662E41"/>
    <w:rsid w:val="006676CF"/>
    <w:rsid w:val="00672359"/>
    <w:rsid w:val="00672C9D"/>
    <w:rsid w:val="00681A98"/>
    <w:rsid w:val="00681B3D"/>
    <w:rsid w:val="0069422E"/>
    <w:rsid w:val="006A7A40"/>
    <w:rsid w:val="006B2618"/>
    <w:rsid w:val="006B31BD"/>
    <w:rsid w:val="006B65D5"/>
    <w:rsid w:val="006C03E3"/>
    <w:rsid w:val="006C6FCE"/>
    <w:rsid w:val="006C7E44"/>
    <w:rsid w:val="006D0884"/>
    <w:rsid w:val="006D4582"/>
    <w:rsid w:val="006D5DAA"/>
    <w:rsid w:val="006D7489"/>
    <w:rsid w:val="006D7F5C"/>
    <w:rsid w:val="006E4ED4"/>
    <w:rsid w:val="006E68D9"/>
    <w:rsid w:val="006F0944"/>
    <w:rsid w:val="006F1CD3"/>
    <w:rsid w:val="006F1FA9"/>
    <w:rsid w:val="006F6380"/>
    <w:rsid w:val="0070028C"/>
    <w:rsid w:val="00704F48"/>
    <w:rsid w:val="00710247"/>
    <w:rsid w:val="007130DE"/>
    <w:rsid w:val="0071502C"/>
    <w:rsid w:val="007173B0"/>
    <w:rsid w:val="00717B89"/>
    <w:rsid w:val="007210E7"/>
    <w:rsid w:val="00721643"/>
    <w:rsid w:val="0072414E"/>
    <w:rsid w:val="00734334"/>
    <w:rsid w:val="007349F8"/>
    <w:rsid w:val="00741BCF"/>
    <w:rsid w:val="00741F15"/>
    <w:rsid w:val="0074205B"/>
    <w:rsid w:val="0074777B"/>
    <w:rsid w:val="00752C34"/>
    <w:rsid w:val="007548EE"/>
    <w:rsid w:val="00754AB4"/>
    <w:rsid w:val="00755FED"/>
    <w:rsid w:val="0076392D"/>
    <w:rsid w:val="00763C43"/>
    <w:rsid w:val="007720CA"/>
    <w:rsid w:val="00775ED0"/>
    <w:rsid w:val="00777A2F"/>
    <w:rsid w:val="00780BCA"/>
    <w:rsid w:val="00780F69"/>
    <w:rsid w:val="00781F8B"/>
    <w:rsid w:val="00782150"/>
    <w:rsid w:val="0078359A"/>
    <w:rsid w:val="0078598D"/>
    <w:rsid w:val="007A047D"/>
    <w:rsid w:val="007A0B8F"/>
    <w:rsid w:val="007A196E"/>
    <w:rsid w:val="007A1E79"/>
    <w:rsid w:val="007A4835"/>
    <w:rsid w:val="007A69EC"/>
    <w:rsid w:val="007B0258"/>
    <w:rsid w:val="007B7A54"/>
    <w:rsid w:val="007C1AE7"/>
    <w:rsid w:val="007C441C"/>
    <w:rsid w:val="007D1114"/>
    <w:rsid w:val="007D1D82"/>
    <w:rsid w:val="007F1027"/>
    <w:rsid w:val="007F1E92"/>
    <w:rsid w:val="0080303B"/>
    <w:rsid w:val="008031B4"/>
    <w:rsid w:val="008055C5"/>
    <w:rsid w:val="008107FD"/>
    <w:rsid w:val="008111AE"/>
    <w:rsid w:val="00811F03"/>
    <w:rsid w:val="00815B7C"/>
    <w:rsid w:val="00830B0F"/>
    <w:rsid w:val="00831DF2"/>
    <w:rsid w:val="00833BE0"/>
    <w:rsid w:val="008346CD"/>
    <w:rsid w:val="0084316E"/>
    <w:rsid w:val="00843812"/>
    <w:rsid w:val="008455BD"/>
    <w:rsid w:val="00852FC7"/>
    <w:rsid w:val="00853CCB"/>
    <w:rsid w:val="00860503"/>
    <w:rsid w:val="00860A3E"/>
    <w:rsid w:val="00861E68"/>
    <w:rsid w:val="0086320B"/>
    <w:rsid w:val="0087071D"/>
    <w:rsid w:val="00874195"/>
    <w:rsid w:val="00880B5E"/>
    <w:rsid w:val="008810EA"/>
    <w:rsid w:val="00883065"/>
    <w:rsid w:val="00883D79"/>
    <w:rsid w:val="00884F14"/>
    <w:rsid w:val="0089094C"/>
    <w:rsid w:val="00890AB5"/>
    <w:rsid w:val="008913F9"/>
    <w:rsid w:val="008939C2"/>
    <w:rsid w:val="008A3A10"/>
    <w:rsid w:val="008A7361"/>
    <w:rsid w:val="008B193A"/>
    <w:rsid w:val="008B6563"/>
    <w:rsid w:val="008B7A05"/>
    <w:rsid w:val="008C0161"/>
    <w:rsid w:val="008C280C"/>
    <w:rsid w:val="008C55EE"/>
    <w:rsid w:val="008C6C39"/>
    <w:rsid w:val="008D234B"/>
    <w:rsid w:val="008D3229"/>
    <w:rsid w:val="008D3F0F"/>
    <w:rsid w:val="008E50B8"/>
    <w:rsid w:val="008E5DEF"/>
    <w:rsid w:val="008F01EB"/>
    <w:rsid w:val="008F13B0"/>
    <w:rsid w:val="008F21ED"/>
    <w:rsid w:val="008F26CC"/>
    <w:rsid w:val="008F47F4"/>
    <w:rsid w:val="008F488D"/>
    <w:rsid w:val="008F781A"/>
    <w:rsid w:val="0090094D"/>
    <w:rsid w:val="00902F49"/>
    <w:rsid w:val="0090388F"/>
    <w:rsid w:val="009076C6"/>
    <w:rsid w:val="0090793F"/>
    <w:rsid w:val="00911CAA"/>
    <w:rsid w:val="00912A1F"/>
    <w:rsid w:val="00912AAD"/>
    <w:rsid w:val="00912D44"/>
    <w:rsid w:val="0091519F"/>
    <w:rsid w:val="00920408"/>
    <w:rsid w:val="00922B95"/>
    <w:rsid w:val="00924EBB"/>
    <w:rsid w:val="0093360F"/>
    <w:rsid w:val="00934508"/>
    <w:rsid w:val="009443BE"/>
    <w:rsid w:val="00944B65"/>
    <w:rsid w:val="00945DEC"/>
    <w:rsid w:val="00947664"/>
    <w:rsid w:val="00947C26"/>
    <w:rsid w:val="00953B0D"/>
    <w:rsid w:val="00953E4C"/>
    <w:rsid w:val="00954633"/>
    <w:rsid w:val="00955926"/>
    <w:rsid w:val="00956BA6"/>
    <w:rsid w:val="00957C87"/>
    <w:rsid w:val="00962772"/>
    <w:rsid w:val="0096443C"/>
    <w:rsid w:val="009654E8"/>
    <w:rsid w:val="009710B8"/>
    <w:rsid w:val="0097235E"/>
    <w:rsid w:val="009821C7"/>
    <w:rsid w:val="009831F7"/>
    <w:rsid w:val="00985878"/>
    <w:rsid w:val="00991F30"/>
    <w:rsid w:val="00994AF2"/>
    <w:rsid w:val="00995364"/>
    <w:rsid w:val="00995B1C"/>
    <w:rsid w:val="00995E4E"/>
    <w:rsid w:val="0099638E"/>
    <w:rsid w:val="009A3D06"/>
    <w:rsid w:val="009A41FB"/>
    <w:rsid w:val="009B35BE"/>
    <w:rsid w:val="009B4B57"/>
    <w:rsid w:val="009C452D"/>
    <w:rsid w:val="009C72E8"/>
    <w:rsid w:val="009C7784"/>
    <w:rsid w:val="009C7B8A"/>
    <w:rsid w:val="009D070C"/>
    <w:rsid w:val="009D4D3B"/>
    <w:rsid w:val="009E2D26"/>
    <w:rsid w:val="009E4235"/>
    <w:rsid w:val="009F015D"/>
    <w:rsid w:val="009F05AD"/>
    <w:rsid w:val="009F1ABF"/>
    <w:rsid w:val="009F3D55"/>
    <w:rsid w:val="009F5AEC"/>
    <w:rsid w:val="00A03D6E"/>
    <w:rsid w:val="00A04AC4"/>
    <w:rsid w:val="00A07EB5"/>
    <w:rsid w:val="00A1194F"/>
    <w:rsid w:val="00A12CC8"/>
    <w:rsid w:val="00A13BAF"/>
    <w:rsid w:val="00A14410"/>
    <w:rsid w:val="00A155B5"/>
    <w:rsid w:val="00A23B91"/>
    <w:rsid w:val="00A257A9"/>
    <w:rsid w:val="00A260F7"/>
    <w:rsid w:val="00A32F72"/>
    <w:rsid w:val="00A33349"/>
    <w:rsid w:val="00A33A4E"/>
    <w:rsid w:val="00A34357"/>
    <w:rsid w:val="00A363D8"/>
    <w:rsid w:val="00A41DC6"/>
    <w:rsid w:val="00A44288"/>
    <w:rsid w:val="00A472E9"/>
    <w:rsid w:val="00A5171E"/>
    <w:rsid w:val="00A51927"/>
    <w:rsid w:val="00A56771"/>
    <w:rsid w:val="00A56D53"/>
    <w:rsid w:val="00A56F52"/>
    <w:rsid w:val="00A65BB6"/>
    <w:rsid w:val="00A66B7C"/>
    <w:rsid w:val="00A7047E"/>
    <w:rsid w:val="00A70DBA"/>
    <w:rsid w:val="00A710BB"/>
    <w:rsid w:val="00A74D0F"/>
    <w:rsid w:val="00A77D43"/>
    <w:rsid w:val="00A81824"/>
    <w:rsid w:val="00A82BB7"/>
    <w:rsid w:val="00A83FAD"/>
    <w:rsid w:val="00A8476D"/>
    <w:rsid w:val="00A850C1"/>
    <w:rsid w:val="00A857C0"/>
    <w:rsid w:val="00A86293"/>
    <w:rsid w:val="00A874FD"/>
    <w:rsid w:val="00A90B10"/>
    <w:rsid w:val="00A92D38"/>
    <w:rsid w:val="00AA075D"/>
    <w:rsid w:val="00AA0F80"/>
    <w:rsid w:val="00AA3F28"/>
    <w:rsid w:val="00AA5B2E"/>
    <w:rsid w:val="00AB0E87"/>
    <w:rsid w:val="00AB3C43"/>
    <w:rsid w:val="00AB5DEE"/>
    <w:rsid w:val="00AB6DDD"/>
    <w:rsid w:val="00AB7CE1"/>
    <w:rsid w:val="00AC288F"/>
    <w:rsid w:val="00AC3691"/>
    <w:rsid w:val="00AE04D4"/>
    <w:rsid w:val="00AE0F0F"/>
    <w:rsid w:val="00AE265E"/>
    <w:rsid w:val="00AF0595"/>
    <w:rsid w:val="00AF459D"/>
    <w:rsid w:val="00AF5104"/>
    <w:rsid w:val="00B01161"/>
    <w:rsid w:val="00B03444"/>
    <w:rsid w:val="00B11BA6"/>
    <w:rsid w:val="00B2522E"/>
    <w:rsid w:val="00B3540F"/>
    <w:rsid w:val="00B4018D"/>
    <w:rsid w:val="00B41939"/>
    <w:rsid w:val="00B427E2"/>
    <w:rsid w:val="00B42CF5"/>
    <w:rsid w:val="00B52D03"/>
    <w:rsid w:val="00B5335A"/>
    <w:rsid w:val="00B559ED"/>
    <w:rsid w:val="00B56A59"/>
    <w:rsid w:val="00B57BC1"/>
    <w:rsid w:val="00B61CA4"/>
    <w:rsid w:val="00B62D47"/>
    <w:rsid w:val="00B70424"/>
    <w:rsid w:val="00B710C5"/>
    <w:rsid w:val="00B7212C"/>
    <w:rsid w:val="00B739AB"/>
    <w:rsid w:val="00B74355"/>
    <w:rsid w:val="00B8233D"/>
    <w:rsid w:val="00B878EC"/>
    <w:rsid w:val="00B90091"/>
    <w:rsid w:val="00B9290B"/>
    <w:rsid w:val="00B94538"/>
    <w:rsid w:val="00B95BD0"/>
    <w:rsid w:val="00B96C6D"/>
    <w:rsid w:val="00BA2ACE"/>
    <w:rsid w:val="00BA2E46"/>
    <w:rsid w:val="00BA36AF"/>
    <w:rsid w:val="00BA41F0"/>
    <w:rsid w:val="00BA6FA8"/>
    <w:rsid w:val="00BB104F"/>
    <w:rsid w:val="00BC1C8B"/>
    <w:rsid w:val="00BC5C7E"/>
    <w:rsid w:val="00BD3007"/>
    <w:rsid w:val="00BE09C6"/>
    <w:rsid w:val="00BE0CCF"/>
    <w:rsid w:val="00BE5C6F"/>
    <w:rsid w:val="00BF3924"/>
    <w:rsid w:val="00C00A22"/>
    <w:rsid w:val="00C02615"/>
    <w:rsid w:val="00C044A3"/>
    <w:rsid w:val="00C0702D"/>
    <w:rsid w:val="00C11713"/>
    <w:rsid w:val="00C1263E"/>
    <w:rsid w:val="00C1431C"/>
    <w:rsid w:val="00C14D47"/>
    <w:rsid w:val="00C16256"/>
    <w:rsid w:val="00C221AE"/>
    <w:rsid w:val="00C23602"/>
    <w:rsid w:val="00C27378"/>
    <w:rsid w:val="00C37117"/>
    <w:rsid w:val="00C402E1"/>
    <w:rsid w:val="00C4250B"/>
    <w:rsid w:val="00C4456D"/>
    <w:rsid w:val="00C55B30"/>
    <w:rsid w:val="00C56D92"/>
    <w:rsid w:val="00C60930"/>
    <w:rsid w:val="00C65E20"/>
    <w:rsid w:val="00C66494"/>
    <w:rsid w:val="00C7221F"/>
    <w:rsid w:val="00C80507"/>
    <w:rsid w:val="00C809CE"/>
    <w:rsid w:val="00C85329"/>
    <w:rsid w:val="00C86E1A"/>
    <w:rsid w:val="00C9112D"/>
    <w:rsid w:val="00C91DD0"/>
    <w:rsid w:val="00C91F69"/>
    <w:rsid w:val="00C93AA4"/>
    <w:rsid w:val="00C96C52"/>
    <w:rsid w:val="00CA19E9"/>
    <w:rsid w:val="00CA6255"/>
    <w:rsid w:val="00CA6D4D"/>
    <w:rsid w:val="00CB0048"/>
    <w:rsid w:val="00CB3AEE"/>
    <w:rsid w:val="00CB4FFB"/>
    <w:rsid w:val="00CB7CD0"/>
    <w:rsid w:val="00CC575E"/>
    <w:rsid w:val="00CD0BE3"/>
    <w:rsid w:val="00CD32F8"/>
    <w:rsid w:val="00CD4132"/>
    <w:rsid w:val="00CE0549"/>
    <w:rsid w:val="00CE250B"/>
    <w:rsid w:val="00D07AB8"/>
    <w:rsid w:val="00D108C1"/>
    <w:rsid w:val="00D1238C"/>
    <w:rsid w:val="00D1652C"/>
    <w:rsid w:val="00D165E8"/>
    <w:rsid w:val="00D16AA0"/>
    <w:rsid w:val="00D17A8F"/>
    <w:rsid w:val="00D36608"/>
    <w:rsid w:val="00D36A02"/>
    <w:rsid w:val="00D37D80"/>
    <w:rsid w:val="00D40176"/>
    <w:rsid w:val="00D4143F"/>
    <w:rsid w:val="00D455AD"/>
    <w:rsid w:val="00D714AA"/>
    <w:rsid w:val="00D74F67"/>
    <w:rsid w:val="00D7555A"/>
    <w:rsid w:val="00D807B5"/>
    <w:rsid w:val="00D85395"/>
    <w:rsid w:val="00D85BBE"/>
    <w:rsid w:val="00D95D66"/>
    <w:rsid w:val="00DA1D8E"/>
    <w:rsid w:val="00DA474C"/>
    <w:rsid w:val="00DA7BAC"/>
    <w:rsid w:val="00DB0800"/>
    <w:rsid w:val="00DB0C28"/>
    <w:rsid w:val="00DB44B6"/>
    <w:rsid w:val="00DB79F0"/>
    <w:rsid w:val="00DC050E"/>
    <w:rsid w:val="00DC0F96"/>
    <w:rsid w:val="00DC42B0"/>
    <w:rsid w:val="00DC5462"/>
    <w:rsid w:val="00DC6BE9"/>
    <w:rsid w:val="00DC7FE1"/>
    <w:rsid w:val="00DD3FCE"/>
    <w:rsid w:val="00DD4B92"/>
    <w:rsid w:val="00DD4BC3"/>
    <w:rsid w:val="00DD63D6"/>
    <w:rsid w:val="00DD6B9A"/>
    <w:rsid w:val="00DD6D3F"/>
    <w:rsid w:val="00DD77C9"/>
    <w:rsid w:val="00DD7C0B"/>
    <w:rsid w:val="00DE0C26"/>
    <w:rsid w:val="00DE4301"/>
    <w:rsid w:val="00DE52C1"/>
    <w:rsid w:val="00DF0064"/>
    <w:rsid w:val="00DF124C"/>
    <w:rsid w:val="00DF4624"/>
    <w:rsid w:val="00E012B5"/>
    <w:rsid w:val="00E04221"/>
    <w:rsid w:val="00E04BA1"/>
    <w:rsid w:val="00E11CD1"/>
    <w:rsid w:val="00E13627"/>
    <w:rsid w:val="00E14FAB"/>
    <w:rsid w:val="00E207A5"/>
    <w:rsid w:val="00E22AE1"/>
    <w:rsid w:val="00E23631"/>
    <w:rsid w:val="00E3010A"/>
    <w:rsid w:val="00E341B8"/>
    <w:rsid w:val="00E374C7"/>
    <w:rsid w:val="00E40D28"/>
    <w:rsid w:val="00E45EB5"/>
    <w:rsid w:val="00E512B6"/>
    <w:rsid w:val="00E528D2"/>
    <w:rsid w:val="00E55330"/>
    <w:rsid w:val="00E614C4"/>
    <w:rsid w:val="00E64BC6"/>
    <w:rsid w:val="00E73648"/>
    <w:rsid w:val="00E84312"/>
    <w:rsid w:val="00E91C85"/>
    <w:rsid w:val="00E92B65"/>
    <w:rsid w:val="00E93B26"/>
    <w:rsid w:val="00E96AB1"/>
    <w:rsid w:val="00EA039F"/>
    <w:rsid w:val="00EB0C99"/>
    <w:rsid w:val="00EB1EFC"/>
    <w:rsid w:val="00EB3B32"/>
    <w:rsid w:val="00EB3D24"/>
    <w:rsid w:val="00EB49E3"/>
    <w:rsid w:val="00EC1940"/>
    <w:rsid w:val="00EC272A"/>
    <w:rsid w:val="00EC2ABD"/>
    <w:rsid w:val="00EC4B41"/>
    <w:rsid w:val="00EC4FEA"/>
    <w:rsid w:val="00EC5222"/>
    <w:rsid w:val="00EC5EA2"/>
    <w:rsid w:val="00EC647C"/>
    <w:rsid w:val="00ED0F11"/>
    <w:rsid w:val="00ED354C"/>
    <w:rsid w:val="00ED5788"/>
    <w:rsid w:val="00ED6444"/>
    <w:rsid w:val="00EE0497"/>
    <w:rsid w:val="00EE12C0"/>
    <w:rsid w:val="00EE2C5E"/>
    <w:rsid w:val="00EE3ABB"/>
    <w:rsid w:val="00EE410E"/>
    <w:rsid w:val="00EE56D2"/>
    <w:rsid w:val="00EF6D1C"/>
    <w:rsid w:val="00F07D96"/>
    <w:rsid w:val="00F10697"/>
    <w:rsid w:val="00F1538C"/>
    <w:rsid w:val="00F165AC"/>
    <w:rsid w:val="00F179AF"/>
    <w:rsid w:val="00F2275B"/>
    <w:rsid w:val="00F33A1D"/>
    <w:rsid w:val="00F352A1"/>
    <w:rsid w:val="00F42FBF"/>
    <w:rsid w:val="00F4546C"/>
    <w:rsid w:val="00F466B6"/>
    <w:rsid w:val="00F47305"/>
    <w:rsid w:val="00F51279"/>
    <w:rsid w:val="00F51EBE"/>
    <w:rsid w:val="00F520C1"/>
    <w:rsid w:val="00F6278E"/>
    <w:rsid w:val="00F64C51"/>
    <w:rsid w:val="00F64EC9"/>
    <w:rsid w:val="00F707FC"/>
    <w:rsid w:val="00F774FB"/>
    <w:rsid w:val="00F776DE"/>
    <w:rsid w:val="00F91C15"/>
    <w:rsid w:val="00F9257A"/>
    <w:rsid w:val="00FA587C"/>
    <w:rsid w:val="00FA6205"/>
    <w:rsid w:val="00FA7253"/>
    <w:rsid w:val="00FB0D99"/>
    <w:rsid w:val="00FB720A"/>
    <w:rsid w:val="00FB7EEE"/>
    <w:rsid w:val="00FC2B6D"/>
    <w:rsid w:val="00FC6ADE"/>
    <w:rsid w:val="00FC7663"/>
    <w:rsid w:val="00FD30ED"/>
    <w:rsid w:val="00FD5005"/>
    <w:rsid w:val="00FD76D3"/>
    <w:rsid w:val="00FD7BC4"/>
    <w:rsid w:val="00FD7C13"/>
    <w:rsid w:val="00FE0BA7"/>
    <w:rsid w:val="00FE1203"/>
    <w:rsid w:val="00FE1E64"/>
    <w:rsid w:val="00FE2B57"/>
    <w:rsid w:val="00FE4969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B37A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B52D03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E0497"/>
  </w:style>
  <w:style w:type="paragraph" w:styleId="CommentText">
    <w:name w:val="annotation text"/>
    <w:basedOn w:val="Normal"/>
    <w:link w:val="CommentTextChar"/>
    <w:uiPriority w:val="99"/>
    <w:semiHidden/>
    <w:unhideWhenUsed/>
    <w:rsid w:val="00EE04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04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4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0497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B7C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69.bin"/><Relationship Id="rId159" Type="http://schemas.openxmlformats.org/officeDocument/2006/relationships/oleObject" Target="embeddings/oleObject80.bin"/><Relationship Id="rId170" Type="http://schemas.openxmlformats.org/officeDocument/2006/relationships/oleObject" Target="embeddings/oleObject86.bin"/><Relationship Id="rId191" Type="http://schemas.openxmlformats.org/officeDocument/2006/relationships/image" Target="media/image88.wmf"/><Relationship Id="rId205" Type="http://schemas.openxmlformats.org/officeDocument/2006/relationships/oleObject" Target="embeddings/oleObject103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58.wmf"/><Relationship Id="rId149" Type="http://schemas.openxmlformats.org/officeDocument/2006/relationships/oleObject" Target="embeddings/oleObject75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image" Target="media/image73.wmf"/><Relationship Id="rId181" Type="http://schemas.openxmlformats.org/officeDocument/2006/relationships/image" Target="media/image83.wmf"/><Relationship Id="rId216" Type="http://schemas.openxmlformats.org/officeDocument/2006/relationships/header" Target="header3.xml"/><Relationship Id="rId22" Type="http://schemas.openxmlformats.org/officeDocument/2006/relationships/image" Target="media/image8.wmf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3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68.wmf"/><Relationship Id="rId171" Type="http://schemas.openxmlformats.org/officeDocument/2006/relationships/image" Target="media/image78.wmf"/><Relationship Id="rId192" Type="http://schemas.openxmlformats.org/officeDocument/2006/relationships/oleObject" Target="embeddings/oleObject97.bin"/><Relationship Id="rId206" Type="http://schemas.openxmlformats.org/officeDocument/2006/relationships/image" Target="media/image96.wmf"/><Relationship Id="rId12" Type="http://schemas.openxmlformats.org/officeDocument/2006/relationships/image" Target="media/image3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1.bin"/><Relationship Id="rId129" Type="http://schemas.openxmlformats.org/officeDocument/2006/relationships/oleObject" Target="embeddings/oleObject64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70.bin"/><Relationship Id="rId161" Type="http://schemas.openxmlformats.org/officeDocument/2006/relationships/oleObject" Target="embeddings/oleObject81.bin"/><Relationship Id="rId182" Type="http://schemas.openxmlformats.org/officeDocument/2006/relationships/oleObject" Target="embeddings/oleObject92.bin"/><Relationship Id="rId217" Type="http://schemas.openxmlformats.org/officeDocument/2006/relationships/footer" Target="footer3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44" Type="http://schemas.openxmlformats.org/officeDocument/2006/relationships/image" Target="media/image18.png"/><Relationship Id="rId65" Type="http://schemas.openxmlformats.org/officeDocument/2006/relationships/image" Target="media/image29.wmf"/><Relationship Id="rId86" Type="http://schemas.openxmlformats.org/officeDocument/2006/relationships/image" Target="media/image39.wmf"/><Relationship Id="rId130" Type="http://schemas.openxmlformats.org/officeDocument/2006/relationships/image" Target="media/image59.wmf"/><Relationship Id="rId151" Type="http://schemas.openxmlformats.org/officeDocument/2006/relationships/oleObject" Target="embeddings/oleObject76.bin"/><Relationship Id="rId172" Type="http://schemas.openxmlformats.org/officeDocument/2006/relationships/oleObject" Target="embeddings/oleObject87.bin"/><Relationship Id="rId193" Type="http://schemas.openxmlformats.org/officeDocument/2006/relationships/image" Target="media/image89.wmf"/><Relationship Id="rId207" Type="http://schemas.openxmlformats.org/officeDocument/2006/relationships/oleObject" Target="embeddings/oleObject104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34" Type="http://schemas.openxmlformats.org/officeDocument/2006/relationships/image" Target="media/image13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4.wmf"/><Relationship Id="rId7" Type="http://schemas.openxmlformats.org/officeDocument/2006/relationships/endnotes" Target="endnotes.xml"/><Relationship Id="rId162" Type="http://schemas.openxmlformats.org/officeDocument/2006/relationships/oleObject" Target="embeddings/oleObject82.bin"/><Relationship Id="rId183" Type="http://schemas.openxmlformats.org/officeDocument/2006/relationships/image" Target="media/image84.wmf"/><Relationship Id="rId218" Type="http://schemas.openxmlformats.org/officeDocument/2006/relationships/fontTable" Target="fontTable.xml"/><Relationship Id="rId24" Type="http://schemas.openxmlformats.org/officeDocument/2006/relationships/image" Target="media/image9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2.bin"/><Relationship Id="rId131" Type="http://schemas.openxmlformats.org/officeDocument/2006/relationships/oleObject" Target="embeddings/oleObject65.bin"/><Relationship Id="rId152" Type="http://schemas.openxmlformats.org/officeDocument/2006/relationships/image" Target="media/image69.wmf"/><Relationship Id="rId173" Type="http://schemas.openxmlformats.org/officeDocument/2006/relationships/image" Target="media/image79.wmf"/><Relationship Id="rId194" Type="http://schemas.openxmlformats.org/officeDocument/2006/relationships/oleObject" Target="embeddings/oleObject98.bin"/><Relationship Id="rId208" Type="http://schemas.openxmlformats.org/officeDocument/2006/relationships/image" Target="media/image97.wmf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126" Type="http://schemas.openxmlformats.org/officeDocument/2006/relationships/image" Target="media/image57.wmf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6.bin"/><Relationship Id="rId121" Type="http://schemas.openxmlformats.org/officeDocument/2006/relationships/oleObject" Target="embeddings/oleObject60.bin"/><Relationship Id="rId142" Type="http://schemas.openxmlformats.org/officeDocument/2006/relationships/oleObject" Target="embeddings/oleObject71.bin"/><Relationship Id="rId163" Type="http://schemas.openxmlformats.org/officeDocument/2006/relationships/image" Target="media/image74.wmf"/><Relationship Id="rId184" Type="http://schemas.openxmlformats.org/officeDocument/2006/relationships/oleObject" Target="embeddings/oleObject93.bin"/><Relationship Id="rId189" Type="http://schemas.openxmlformats.org/officeDocument/2006/relationships/image" Target="media/image87.wmf"/><Relationship Id="rId219" Type="http://schemas.openxmlformats.org/officeDocument/2006/relationships/theme" Target="theme/theme1.xml"/><Relationship Id="rId3" Type="http://schemas.openxmlformats.org/officeDocument/2006/relationships/styles" Target="styles.xml"/><Relationship Id="rId214" Type="http://schemas.openxmlformats.org/officeDocument/2006/relationships/footer" Target="footer1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2.wmf"/><Relationship Id="rId158" Type="http://schemas.openxmlformats.org/officeDocument/2006/relationships/image" Target="media/image72.wmf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image" Target="media/image52.wmf"/><Relationship Id="rId132" Type="http://schemas.openxmlformats.org/officeDocument/2006/relationships/image" Target="media/image60.png"/><Relationship Id="rId153" Type="http://schemas.openxmlformats.org/officeDocument/2006/relationships/oleObject" Target="embeddings/oleObject77.bin"/><Relationship Id="rId174" Type="http://schemas.openxmlformats.org/officeDocument/2006/relationships/oleObject" Target="embeddings/oleObject88.bin"/><Relationship Id="rId179" Type="http://schemas.openxmlformats.org/officeDocument/2006/relationships/image" Target="media/image82.wmf"/><Relationship Id="rId195" Type="http://schemas.openxmlformats.org/officeDocument/2006/relationships/image" Target="media/image90.wmf"/><Relationship Id="rId209" Type="http://schemas.openxmlformats.org/officeDocument/2006/relationships/oleObject" Target="embeddings/oleObject105.bin"/><Relationship Id="rId190" Type="http://schemas.openxmlformats.org/officeDocument/2006/relationships/oleObject" Target="embeddings/oleObject96.bin"/><Relationship Id="rId204" Type="http://schemas.openxmlformats.org/officeDocument/2006/relationships/image" Target="media/image95.wmf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3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3.png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5.wmf"/><Relationship Id="rId143" Type="http://schemas.openxmlformats.org/officeDocument/2006/relationships/image" Target="media/image65.wmf"/><Relationship Id="rId148" Type="http://schemas.openxmlformats.org/officeDocument/2006/relationships/image" Target="media/image67.wmf"/><Relationship Id="rId164" Type="http://schemas.openxmlformats.org/officeDocument/2006/relationships/oleObject" Target="embeddings/oleObject83.bin"/><Relationship Id="rId169" Type="http://schemas.openxmlformats.org/officeDocument/2006/relationships/image" Target="media/image77.wmf"/><Relationship Id="rId185" Type="http://schemas.openxmlformats.org/officeDocument/2006/relationships/image" Target="media/image8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1.bin"/><Relationship Id="rId210" Type="http://schemas.openxmlformats.org/officeDocument/2006/relationships/image" Target="media/image98.wmf"/><Relationship Id="rId215" Type="http://schemas.openxmlformats.org/officeDocument/2006/relationships/footer" Target="footer2.xml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6.bin"/><Relationship Id="rId154" Type="http://schemas.openxmlformats.org/officeDocument/2006/relationships/image" Target="media/image70.wmf"/><Relationship Id="rId175" Type="http://schemas.openxmlformats.org/officeDocument/2006/relationships/image" Target="media/image80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image" Target="media/image5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6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123" Type="http://schemas.openxmlformats.org/officeDocument/2006/relationships/oleObject" Target="embeddings/oleObject61.bin"/><Relationship Id="rId144" Type="http://schemas.openxmlformats.org/officeDocument/2006/relationships/oleObject" Target="embeddings/oleObject72.bin"/><Relationship Id="rId90" Type="http://schemas.openxmlformats.org/officeDocument/2006/relationships/image" Target="media/image41.wmf"/><Relationship Id="rId165" Type="http://schemas.openxmlformats.org/officeDocument/2006/relationships/image" Target="media/image75.wmf"/><Relationship Id="rId186" Type="http://schemas.openxmlformats.org/officeDocument/2006/relationships/oleObject" Target="embeddings/oleObject94.bin"/><Relationship Id="rId211" Type="http://schemas.openxmlformats.org/officeDocument/2006/relationships/oleObject" Target="embeddings/oleObject106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image" Target="media/image53.png"/><Relationship Id="rId134" Type="http://schemas.openxmlformats.org/officeDocument/2006/relationships/image" Target="media/image61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89.bin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17" Type="http://schemas.openxmlformats.org/officeDocument/2006/relationships/oleObject" Target="embeddings/oleObject5.bin"/><Relationship Id="rId38" Type="http://schemas.openxmlformats.org/officeDocument/2006/relationships/image" Target="media/image15.wmf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image" Target="media/image56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4.bin"/><Relationship Id="rId187" Type="http://schemas.openxmlformats.org/officeDocument/2006/relationships/image" Target="media/image86.wmf"/><Relationship Id="rId1" Type="http://schemas.openxmlformats.org/officeDocument/2006/relationships/customXml" Target="../customXml/item1.xml"/><Relationship Id="rId212" Type="http://schemas.openxmlformats.org/officeDocument/2006/relationships/header" Target="header1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image" Target="media/image54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7.bin"/><Relationship Id="rId156" Type="http://schemas.openxmlformats.org/officeDocument/2006/relationships/image" Target="media/image71.wmf"/><Relationship Id="rId177" Type="http://schemas.openxmlformats.org/officeDocument/2006/relationships/image" Target="media/image81.wmf"/><Relationship Id="rId198" Type="http://schemas.openxmlformats.org/officeDocument/2006/relationships/oleObject" Target="embeddings/oleObject100.bin"/><Relationship Id="rId202" Type="http://schemas.openxmlformats.org/officeDocument/2006/relationships/oleObject" Target="embeddings/oleObject102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oleObject" Target="embeddings/oleObject62.bin"/><Relationship Id="rId146" Type="http://schemas.openxmlformats.org/officeDocument/2006/relationships/image" Target="media/image66.wmf"/><Relationship Id="rId167" Type="http://schemas.openxmlformats.org/officeDocument/2006/relationships/image" Target="media/image76.wmf"/><Relationship Id="rId188" Type="http://schemas.openxmlformats.org/officeDocument/2006/relationships/oleObject" Target="embeddings/oleObject95.bin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0" Type="http://schemas.openxmlformats.org/officeDocument/2006/relationships/image" Target="media/image16.wmf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0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2.wmf"/><Relationship Id="rId203" Type="http://schemas.openxmlformats.org/officeDocument/2006/relationships/image" Target="media/image94.png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E16B1-F6DB-46EC-8AFB-D3C171BDA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2911</TotalTime>
  <Pages>4</Pages>
  <Words>1947</Words>
  <Characters>8727</Characters>
  <Application>Microsoft Office Word</Application>
  <DocSecurity>0</DocSecurity>
  <Lines>363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5.7 The Divergence Theorem_Notes</dc:title>
  <dc:creator>Kyle</dc:creator>
  <cp:lastModifiedBy>Kyle Knee</cp:lastModifiedBy>
  <cp:revision>461</cp:revision>
  <cp:lastPrinted>2026-07-20T22:29:00Z</cp:lastPrinted>
  <dcterms:created xsi:type="dcterms:W3CDTF">2017-08-31T12:38:00Z</dcterms:created>
  <dcterms:modified xsi:type="dcterms:W3CDTF">2026-07-20T22:29:00Z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