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B6D55" w14:textId="77777777" w:rsidR="001F1A21" w:rsidRPr="001652F7" w:rsidRDefault="00730397" w:rsidP="001652F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652F7">
        <w:rPr>
          <w:rFonts w:ascii="Times New Roman" w:hAnsi="Times New Roman" w:cs="Times New Roman"/>
          <w:b/>
          <w:color w:val="000000"/>
        </w:rPr>
        <w:t>2.5</w:t>
      </w:r>
      <w:r w:rsidR="001F1A21" w:rsidRPr="001652F7">
        <w:rPr>
          <w:rFonts w:ascii="Times New Roman" w:hAnsi="Times New Roman" w:cs="Times New Roman"/>
          <w:b/>
          <w:color w:val="000000"/>
        </w:rPr>
        <w:t xml:space="preserve"> Precise Definition of a Limit</w:t>
      </w:r>
      <w:r w:rsidR="006167E5" w:rsidRPr="001652F7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312B6D56" w14:textId="77777777" w:rsidR="001F1A21" w:rsidRPr="001F1A21" w:rsidRDefault="007A6E11" w:rsidP="00A4278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F1A21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312B6D82" wp14:editId="67A14DDB">
            <wp:simplePos x="0" y="0"/>
            <wp:positionH relativeFrom="margin">
              <wp:posOffset>5401310</wp:posOffset>
            </wp:positionH>
            <wp:positionV relativeFrom="paragraph">
              <wp:posOffset>133350</wp:posOffset>
            </wp:positionV>
            <wp:extent cx="1779905" cy="2286000"/>
            <wp:effectExtent l="0" t="0" r="0" b="0"/>
            <wp:wrapTight wrapText="bothSides">
              <wp:wrapPolygon edited="0">
                <wp:start x="0" y="0"/>
                <wp:lineTo x="0" y="21420"/>
                <wp:lineTo x="21269" y="21420"/>
                <wp:lineTo x="21269" y="0"/>
                <wp:lineTo x="0" y="0"/>
              </wp:wrapPolygon>
            </wp:wrapTight>
            <wp:docPr id="8" name="Picture 8" descr="A picture of the function y=4x-5 and the associated delta and epilson intervals assocated with a limit as x approaches 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the function y=4x-5 and the associated delta and epilson intervals assocated with a limit as x approaches 3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905" cy="22860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1A21" w:rsidRPr="001F1A21">
        <w:rPr>
          <w:rFonts w:ascii="Times New Roman" w:eastAsiaTheme="minorEastAsia" w:hAnsi="Times New Roman" w:cs="Times New Roman"/>
          <w:sz w:val="24"/>
          <w:szCs w:val="24"/>
        </w:rPr>
        <w:t>Prove that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A6E11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1540" w:dyaOrig="460" w14:anchorId="312B6D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pt;height:22.3pt" o:ole="">
            <v:imagedata r:id="rId9" o:title=""/>
          </v:shape>
          <o:OLEObject Type="Embed" ProgID="Equation.DSMT4" ShapeID="_x0000_i1025" DrawAspect="Content" ObjectID="_1844834297" r:id="rId10"/>
        </w:object>
      </w:r>
      <w:r w:rsidR="0086574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12B6D57" w14:textId="77777777" w:rsidR="007A6E11" w:rsidRPr="007A6E11" w:rsidRDefault="007A6E11" w:rsidP="00A4278A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u w:val="single"/>
        </w:rPr>
      </w:pPr>
      <w:r w:rsidRPr="007A6E11">
        <w:rPr>
          <w:rFonts w:ascii="Times New Roman" w:eastAsiaTheme="minorEastAsia" w:hAnsi="Times New Roman" w:cs="Times New Roman"/>
          <w:i/>
          <w:sz w:val="24"/>
          <w:szCs w:val="24"/>
          <w:u w:val="single"/>
        </w:rPr>
        <w:t>Scratch work:</w:t>
      </w:r>
    </w:p>
    <w:p w14:paraId="312B6D58" w14:textId="77777777" w:rsidR="007A6E11" w:rsidRPr="007A6E11" w:rsidRDefault="007A6E11" w:rsidP="00A4278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We want to pick a delta such that: “if </w:t>
      </w:r>
      <w:r w:rsidRPr="007A6E11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320" w:dyaOrig="400" w14:anchorId="312B6D85">
          <v:shape id="_x0000_i1026" type="#_x0000_t75" style="width:66.9pt;height:20.3pt" o:ole="">
            <v:imagedata r:id="rId11" o:title=""/>
          </v:shape>
          <o:OLEObject Type="Embed" ProgID="Equation.DSMT4" ShapeID="_x0000_i1026" DrawAspect="Content" ObjectID="_1844834298" r:id="rId12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, then </w:t>
      </w:r>
      <w:r w:rsidRPr="007A6E11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420" w:dyaOrig="400" w14:anchorId="312B6D86">
          <v:shape id="_x0000_i1027" type="#_x0000_t75" style="width:71pt;height:20.3pt" o:ole="">
            <v:imagedata r:id="rId13" o:title=""/>
          </v:shape>
          <o:OLEObject Type="Embed" ProgID="Equation.DSMT4" ShapeID="_x0000_i1027" DrawAspect="Content" ObjectID="_1844834299" r:id="rId14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”.  So, we have that </w:t>
      </w:r>
      <w:r w:rsidRPr="007A6E11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320" w:dyaOrig="400" w14:anchorId="312B6D87">
          <v:shape id="_x0000_i1028" type="#_x0000_t75" style="width:66.9pt;height:20.3pt" o:ole="">
            <v:imagedata r:id="rId11" o:title=""/>
          </v:shape>
          <o:OLEObject Type="Embed" ProgID="Equation.DSMT4" ShapeID="_x0000_i1028" DrawAspect="Content" ObjectID="_1844834300" r:id="rId15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.  We note that: </w:t>
      </w:r>
    </w:p>
    <w:p w14:paraId="312B6D59" w14:textId="77777777" w:rsidR="007A6E11" w:rsidRPr="007A6E11" w:rsidRDefault="007A6E11" w:rsidP="00A4278A">
      <w:pPr>
        <w:spacing w:after="0"/>
        <w:ind w:left="144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A6E11">
        <w:rPr>
          <w:rFonts w:ascii="Times New Roman" w:eastAsiaTheme="minorEastAsia" w:hAnsi="Times New Roman" w:cs="Times New Roman"/>
          <w:position w:val="-16"/>
          <w:sz w:val="24"/>
          <w:szCs w:val="24"/>
        </w:rPr>
        <w:object w:dxaOrig="4640" w:dyaOrig="440" w14:anchorId="312B6D88">
          <v:shape id="_x0000_i1029" type="#_x0000_t75" style="width:232.25pt;height:21.3pt" o:ole="">
            <v:imagedata r:id="rId16" o:title=""/>
          </v:shape>
          <o:OLEObject Type="Embed" ProgID="Equation.DSMT4" ShapeID="_x0000_i1029" DrawAspect="Content" ObjectID="_1844834301" r:id="rId17"/>
        </w:object>
      </w:r>
    </w:p>
    <w:p w14:paraId="312B6D5A" w14:textId="77777777" w:rsidR="007A6E11" w:rsidRPr="007A6E11" w:rsidRDefault="007A6E11" w:rsidP="00A4278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Notice that if we take </w:t>
      </w:r>
      <w:r w:rsidRPr="007A6E11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620" w:dyaOrig="620" w14:anchorId="312B6D89">
          <v:shape id="_x0000_i1030" type="#_x0000_t75" style="width:31.45pt;height:31.45pt" o:ole="">
            <v:imagedata r:id="rId18" o:title=""/>
          </v:shape>
          <o:OLEObject Type="Embed" ProgID="Equation.DSMT4" ShapeID="_x0000_i1030" DrawAspect="Content" ObjectID="_1844834302" r:id="rId19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, then </w:t>
      </w:r>
      <w:r w:rsidRPr="007A6E11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700" w:dyaOrig="279" w14:anchorId="312B6D8A">
          <v:shape id="_x0000_i1031" type="#_x0000_t75" style="width:35.5pt;height:14.2pt" o:ole="">
            <v:imagedata r:id="rId20" o:title=""/>
          </v:shape>
          <o:OLEObject Type="Embed" ProgID="Equation.DSMT4" ShapeID="_x0000_i1031" DrawAspect="Content" ObjectID="_1844834303" r:id="rId21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>, and we will have that the if-then statement holds.</w:t>
      </w:r>
    </w:p>
    <w:p w14:paraId="312B6D5B" w14:textId="77777777" w:rsidR="007A6E11" w:rsidRPr="007A6E11" w:rsidRDefault="007A6E11" w:rsidP="00A4278A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u w:val="single"/>
        </w:rPr>
      </w:pPr>
      <w:r w:rsidRPr="007A6E11">
        <w:rPr>
          <w:rFonts w:ascii="Times New Roman" w:eastAsiaTheme="minorEastAsia" w:hAnsi="Times New Roman" w:cs="Times New Roman"/>
          <w:i/>
          <w:sz w:val="24"/>
          <w:szCs w:val="24"/>
          <w:u w:val="single"/>
        </w:rPr>
        <w:t>Solution:</w:t>
      </w:r>
    </w:p>
    <w:p w14:paraId="312B6D5C" w14:textId="77777777" w:rsidR="007A6E11" w:rsidRPr="007A6E11" w:rsidRDefault="007A6E11" w:rsidP="00A4278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Suppose </w:t>
      </w:r>
      <w:r w:rsidRPr="007A6E11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200" w:dyaOrig="220" w14:anchorId="312B6D8B">
          <v:shape id="_x0000_i1032" type="#_x0000_t75" style="width:10.15pt;height:11.15pt" o:ole="">
            <v:imagedata r:id="rId22" o:title=""/>
          </v:shape>
          <o:OLEObject Type="Embed" ProgID="Equation.DSMT4" ShapeID="_x0000_i1032" DrawAspect="Content" ObjectID="_1844834304" r:id="rId23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 is some positive real number.  Let </w:t>
      </w:r>
      <w:r w:rsidRPr="007A6E11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620" w:dyaOrig="620" w14:anchorId="312B6D8C">
          <v:shape id="_x0000_i1033" type="#_x0000_t75" style="width:31.45pt;height:31.45pt" o:ole="">
            <v:imagedata r:id="rId24" o:title=""/>
          </v:shape>
          <o:OLEObject Type="Embed" ProgID="Equation.DSMT4" ShapeID="_x0000_i1033" DrawAspect="Content" ObjectID="_1844834305" r:id="rId25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, and suppose that </w:t>
      </w:r>
      <w:r w:rsidRPr="007A6E11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320" w:dyaOrig="400" w14:anchorId="312B6D8D">
          <v:shape id="_x0000_i1034" type="#_x0000_t75" style="width:66.9pt;height:20.3pt" o:ole="">
            <v:imagedata r:id="rId11" o:title=""/>
          </v:shape>
          <o:OLEObject Type="Embed" ProgID="Equation.DSMT4" ShapeID="_x0000_i1034" DrawAspect="Content" ObjectID="_1844834306" r:id="rId26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.  Then, </w:t>
      </w:r>
      <w:r w:rsidRPr="007A6E11">
        <w:rPr>
          <w:rFonts w:ascii="Times New Roman" w:eastAsiaTheme="minorEastAsia" w:hAnsi="Times New Roman" w:cs="Times New Roman"/>
          <w:position w:val="-16"/>
          <w:sz w:val="24"/>
          <w:szCs w:val="24"/>
        </w:rPr>
        <w:object w:dxaOrig="5020" w:dyaOrig="440" w14:anchorId="312B6D8E">
          <v:shape id="_x0000_i1035" type="#_x0000_t75" style="width:251.5pt;height:21.3pt" o:ole="">
            <v:imagedata r:id="rId27" o:title=""/>
          </v:shape>
          <o:OLEObject Type="Embed" ProgID="Equation.DSMT4" ShapeID="_x0000_i1035" DrawAspect="Content" ObjectID="_1844834307" r:id="rId28"/>
        </w:object>
      </w:r>
    </w:p>
    <w:p w14:paraId="312B6D5D" w14:textId="77777777" w:rsidR="007A6E11" w:rsidRPr="007A6E11" w:rsidRDefault="007A6E11" w:rsidP="00A4278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Therefore we can say that </w:t>
      </w:r>
      <w:r w:rsidRPr="007A6E11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1540" w:dyaOrig="460" w14:anchorId="312B6D8F">
          <v:shape id="_x0000_i1036" type="#_x0000_t75" style="width:77.1pt;height:22.3pt" o:ole="">
            <v:imagedata r:id="rId9" o:title=""/>
          </v:shape>
          <o:OLEObject Type="Embed" ProgID="Equation.DSMT4" ShapeID="_x0000_i1036" DrawAspect="Content" ObjectID="_1844834308" r:id="rId29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12B6D5E" w14:textId="77777777" w:rsidR="007A6E11" w:rsidRDefault="007A6E11" w:rsidP="00A4278A">
      <w:pPr>
        <w:spacing w:after="0"/>
        <w:ind w:left="1440"/>
        <w:jc w:val="right"/>
        <w:rPr>
          <w:rFonts w:eastAsiaTheme="minorEastAsia"/>
          <w:szCs w:val="24"/>
        </w:rPr>
      </w:pPr>
      <w:r>
        <w:rPr>
          <w:rFonts w:eastAsiaTheme="minorEastAsia"/>
          <w:szCs w:val="24"/>
        </w:rPr>
        <w:sym w:font="Wingdings" w:char="F06E"/>
      </w:r>
    </w:p>
    <w:p w14:paraId="312B6D60" w14:textId="77777777" w:rsidR="00A4278A" w:rsidRDefault="00A4278A" w:rsidP="00CC116D">
      <w:pPr>
        <w:spacing w:after="0"/>
        <w:rPr>
          <w:rFonts w:eastAsiaTheme="minorEastAsia"/>
          <w:szCs w:val="24"/>
        </w:rPr>
      </w:pPr>
    </w:p>
    <w:p w14:paraId="312B6D61" w14:textId="77777777" w:rsidR="009C5D80" w:rsidRDefault="00A4278A" w:rsidP="00A4278A">
      <w:pPr>
        <w:pStyle w:val="ListParagraph"/>
        <w:numPr>
          <w:ilvl w:val="0"/>
          <w:numId w:val="7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drawing>
          <wp:anchor distT="0" distB="0" distL="114300" distR="114300" simplePos="0" relativeHeight="251674624" behindDoc="1" locked="0" layoutInCell="1" allowOverlap="1" wp14:anchorId="312B6D90" wp14:editId="1D05B084">
            <wp:simplePos x="0" y="0"/>
            <wp:positionH relativeFrom="margin">
              <wp:posOffset>5499588</wp:posOffset>
            </wp:positionH>
            <wp:positionV relativeFrom="paragraph">
              <wp:posOffset>77884</wp:posOffset>
            </wp:positionV>
            <wp:extent cx="1644650" cy="1940560"/>
            <wp:effectExtent l="0" t="0" r="0" b="2540"/>
            <wp:wrapTight wrapText="bothSides">
              <wp:wrapPolygon edited="0">
                <wp:start x="0" y="0"/>
                <wp:lineTo x="0" y="21416"/>
                <wp:lineTo x="21266" y="21416"/>
                <wp:lineTo x="21266" y="0"/>
                <wp:lineTo x="0" y="0"/>
              </wp:wrapPolygon>
            </wp:wrapTight>
            <wp:docPr id="11" name="Picture 11" descr="A picture of the function y=10x+6 and the associated delta and epilson intervals assocated with a limit as x approaches 1/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of the function y=10x+6 and the associated delta and epilson intervals assocated with a limit as x approaches 1/2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0" cy="194056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5D80">
        <w:rPr>
          <w:rFonts w:ascii="Times New Roman" w:eastAsiaTheme="minorEastAsia" w:hAnsi="Times New Roman" w:cs="Times New Roman"/>
          <w:sz w:val="24"/>
          <w:szCs w:val="24"/>
        </w:rPr>
        <w:t>Prove that</w:t>
      </w:r>
      <w:r w:rsidR="007A6E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A6E11" w:rsidRPr="007A6E11">
        <w:rPr>
          <w:rFonts w:ascii="Times New Roman" w:eastAsiaTheme="minorEastAsia" w:hAnsi="Times New Roman" w:cs="Times New Roman"/>
          <w:position w:val="-36"/>
          <w:sz w:val="24"/>
          <w:szCs w:val="24"/>
        </w:rPr>
        <w:object w:dxaOrig="1719" w:dyaOrig="620" w14:anchorId="312B6D92">
          <v:shape id="_x0000_i1037" type="#_x0000_t75" style="width:86.2pt;height:31.45pt" o:ole="">
            <v:imagedata r:id="rId31" o:title=""/>
          </v:shape>
          <o:OLEObject Type="Embed" ProgID="Equation.DSMT4" ShapeID="_x0000_i1037" DrawAspect="Content" ObjectID="_1844834309" r:id="rId32"/>
        </w:object>
      </w:r>
      <w:r w:rsidR="007A6E1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12B6D62" w14:textId="77777777" w:rsidR="007A6E11" w:rsidRPr="007A6E11" w:rsidRDefault="007A6E11" w:rsidP="00A4278A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u w:val="single"/>
        </w:rPr>
      </w:pPr>
      <w:r w:rsidRPr="007A6E11">
        <w:rPr>
          <w:rFonts w:ascii="Times New Roman" w:eastAsiaTheme="minorEastAsia" w:hAnsi="Times New Roman" w:cs="Times New Roman"/>
          <w:i/>
          <w:sz w:val="24"/>
          <w:szCs w:val="24"/>
          <w:u w:val="single"/>
        </w:rPr>
        <w:t>Scratch work:</w:t>
      </w:r>
    </w:p>
    <w:p w14:paraId="312B6D63" w14:textId="77777777" w:rsidR="007A6E11" w:rsidRPr="007A6E11" w:rsidRDefault="007A6E11" w:rsidP="00A4278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We want to pick a delta such that: “if </w:t>
      </w:r>
      <w:r w:rsidR="00A4278A" w:rsidRPr="00A4278A">
        <w:rPr>
          <w:rFonts w:ascii="Times New Roman" w:eastAsiaTheme="minorEastAsia" w:hAnsi="Times New Roman" w:cs="Times New Roman"/>
          <w:position w:val="-28"/>
          <w:sz w:val="24"/>
          <w:szCs w:val="24"/>
        </w:rPr>
        <w:object w:dxaOrig="1380" w:dyaOrig="680" w14:anchorId="312B6D93">
          <v:shape id="_x0000_i1038" type="#_x0000_t75" style="width:68.95pt;height:34.5pt" o:ole="">
            <v:imagedata r:id="rId33" o:title=""/>
          </v:shape>
          <o:OLEObject Type="Embed" ProgID="Equation.DSMT4" ShapeID="_x0000_i1038" DrawAspect="Content" ObjectID="_1844834310" r:id="rId34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, then </w:t>
      </w:r>
      <w:r w:rsidR="00A4278A" w:rsidRPr="007A6E11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600" w:dyaOrig="400" w14:anchorId="312B6D94">
          <v:shape id="_x0000_i1039" type="#_x0000_t75" style="width:80.1pt;height:20.3pt" o:ole="">
            <v:imagedata r:id="rId35" o:title=""/>
          </v:shape>
          <o:OLEObject Type="Embed" ProgID="Equation.DSMT4" ShapeID="_x0000_i1039" DrawAspect="Content" ObjectID="_1844834311" r:id="rId36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”.  So, we have that </w:t>
      </w:r>
      <w:r w:rsidR="00A4278A" w:rsidRPr="00A4278A">
        <w:rPr>
          <w:rFonts w:ascii="Times New Roman" w:eastAsiaTheme="minorEastAsia" w:hAnsi="Times New Roman" w:cs="Times New Roman"/>
          <w:position w:val="-28"/>
          <w:sz w:val="24"/>
          <w:szCs w:val="24"/>
        </w:rPr>
        <w:object w:dxaOrig="1380" w:dyaOrig="680" w14:anchorId="312B6D95">
          <v:shape id="_x0000_i1040" type="#_x0000_t75" style="width:68.95pt;height:34.5pt" o:ole="">
            <v:imagedata r:id="rId37" o:title=""/>
          </v:shape>
          <o:OLEObject Type="Embed" ProgID="Equation.DSMT4" ShapeID="_x0000_i1040" DrawAspect="Content" ObjectID="_1844834312" r:id="rId38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.  We note that: </w:t>
      </w:r>
    </w:p>
    <w:p w14:paraId="312B6D64" w14:textId="77777777" w:rsidR="007A6E11" w:rsidRPr="007A6E11" w:rsidRDefault="00A4278A" w:rsidP="00A4278A">
      <w:pPr>
        <w:spacing w:after="0"/>
        <w:ind w:left="144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A4278A">
        <w:rPr>
          <w:rFonts w:ascii="Times New Roman" w:eastAsiaTheme="minorEastAsia" w:hAnsi="Times New Roman" w:cs="Times New Roman"/>
          <w:position w:val="-30"/>
          <w:sz w:val="24"/>
          <w:szCs w:val="24"/>
        </w:rPr>
        <w:object w:dxaOrig="5260" w:dyaOrig="720" w14:anchorId="312B6D96">
          <v:shape id="_x0000_i1041" type="#_x0000_t75" style="width:262.75pt;height:36.5pt" o:ole="">
            <v:imagedata r:id="rId39" o:title=""/>
          </v:shape>
          <o:OLEObject Type="Embed" ProgID="Equation.DSMT4" ShapeID="_x0000_i1041" DrawAspect="Content" ObjectID="_1844834313" r:id="rId40"/>
        </w:object>
      </w:r>
    </w:p>
    <w:p w14:paraId="312B6D65" w14:textId="77777777" w:rsidR="007A6E11" w:rsidRPr="007A6E11" w:rsidRDefault="007A6E11" w:rsidP="00A4278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Notice that if we take </w:t>
      </w:r>
      <w:r w:rsidR="00A4278A" w:rsidRPr="007A6E11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700" w:dyaOrig="620" w14:anchorId="312B6D97">
          <v:shape id="_x0000_i1042" type="#_x0000_t75" style="width:34.5pt;height:31.45pt" o:ole="">
            <v:imagedata r:id="rId41" o:title=""/>
          </v:shape>
          <o:OLEObject Type="Embed" ProgID="Equation.DSMT4" ShapeID="_x0000_i1042" DrawAspect="Content" ObjectID="_1844834314" r:id="rId42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, then </w:t>
      </w:r>
      <w:r w:rsidR="00A4278A" w:rsidRPr="007A6E11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800" w:dyaOrig="279" w14:anchorId="312B6D98">
          <v:shape id="_x0000_i1043" type="#_x0000_t75" style="width:39.55pt;height:14.2pt" o:ole="">
            <v:imagedata r:id="rId43" o:title=""/>
          </v:shape>
          <o:OLEObject Type="Embed" ProgID="Equation.DSMT4" ShapeID="_x0000_i1043" DrawAspect="Content" ObjectID="_1844834315" r:id="rId44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>, and we will have that the if-then statement holds.</w:t>
      </w:r>
    </w:p>
    <w:p w14:paraId="312B6D66" w14:textId="77777777" w:rsidR="00A4278A" w:rsidRDefault="00A4278A" w:rsidP="00A4278A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u w:val="single"/>
        </w:rPr>
      </w:pPr>
    </w:p>
    <w:p w14:paraId="312B6D67" w14:textId="77777777" w:rsidR="007A6E11" w:rsidRPr="007A6E11" w:rsidRDefault="007A6E11" w:rsidP="00A4278A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u w:val="single"/>
        </w:rPr>
      </w:pPr>
      <w:r w:rsidRPr="007A6E11">
        <w:rPr>
          <w:rFonts w:ascii="Times New Roman" w:eastAsiaTheme="minorEastAsia" w:hAnsi="Times New Roman" w:cs="Times New Roman"/>
          <w:i/>
          <w:sz w:val="24"/>
          <w:szCs w:val="24"/>
          <w:u w:val="single"/>
        </w:rPr>
        <w:t>Solution:</w:t>
      </w:r>
    </w:p>
    <w:p w14:paraId="312B6D68" w14:textId="77777777" w:rsidR="007A6E11" w:rsidRPr="007A6E11" w:rsidRDefault="007A6E11" w:rsidP="00A4278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Suppose </w:t>
      </w:r>
      <w:r w:rsidRPr="007A6E11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200" w:dyaOrig="220" w14:anchorId="312B6D99">
          <v:shape id="_x0000_i1044" type="#_x0000_t75" style="width:10.15pt;height:11.15pt" o:ole="">
            <v:imagedata r:id="rId22" o:title=""/>
          </v:shape>
          <o:OLEObject Type="Embed" ProgID="Equation.DSMT4" ShapeID="_x0000_i1044" DrawAspect="Content" ObjectID="_1844834316" r:id="rId45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 is some positive real number.  Let </w:t>
      </w:r>
      <w:r w:rsidR="00A4278A" w:rsidRPr="007A6E11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700" w:dyaOrig="620" w14:anchorId="312B6D9A">
          <v:shape id="_x0000_i1045" type="#_x0000_t75" style="width:34.5pt;height:31.45pt" o:ole="">
            <v:imagedata r:id="rId46" o:title=""/>
          </v:shape>
          <o:OLEObject Type="Embed" ProgID="Equation.DSMT4" ShapeID="_x0000_i1045" DrawAspect="Content" ObjectID="_1844834317" r:id="rId47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, and suppose that </w:t>
      </w:r>
      <w:r w:rsidR="00A4278A" w:rsidRPr="00A4278A">
        <w:rPr>
          <w:rFonts w:ascii="Times New Roman" w:eastAsiaTheme="minorEastAsia" w:hAnsi="Times New Roman" w:cs="Times New Roman"/>
          <w:position w:val="-28"/>
          <w:sz w:val="24"/>
          <w:szCs w:val="24"/>
        </w:rPr>
        <w:object w:dxaOrig="1380" w:dyaOrig="680" w14:anchorId="312B6D9B">
          <v:shape id="_x0000_i1046" type="#_x0000_t75" style="width:68.95pt;height:34.5pt" o:ole="">
            <v:imagedata r:id="rId48" o:title=""/>
          </v:shape>
          <o:OLEObject Type="Embed" ProgID="Equation.DSMT4" ShapeID="_x0000_i1046" DrawAspect="Content" ObjectID="_1844834318" r:id="rId49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.  Then, </w:t>
      </w:r>
      <w:r w:rsidR="00A4278A" w:rsidRPr="00A4278A">
        <w:rPr>
          <w:rFonts w:ascii="Times New Roman" w:eastAsiaTheme="minorEastAsia" w:hAnsi="Times New Roman" w:cs="Times New Roman"/>
          <w:position w:val="-30"/>
          <w:sz w:val="24"/>
          <w:szCs w:val="24"/>
        </w:rPr>
        <w:object w:dxaOrig="5620" w:dyaOrig="720" w14:anchorId="312B6D9C">
          <v:shape id="_x0000_i1047" type="#_x0000_t75" style="width:281pt;height:36.5pt" o:ole="">
            <v:imagedata r:id="rId50" o:title=""/>
          </v:shape>
          <o:OLEObject Type="Embed" ProgID="Equation.DSMT4" ShapeID="_x0000_i1047" DrawAspect="Content" ObjectID="_1844834319" r:id="rId51"/>
        </w:object>
      </w:r>
    </w:p>
    <w:p w14:paraId="312B6D69" w14:textId="77777777" w:rsidR="007A6E11" w:rsidRPr="007A6E11" w:rsidRDefault="007A6E11" w:rsidP="00A4278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Therefore we can say that </w:t>
      </w:r>
      <w:r w:rsidR="00D018C0" w:rsidRPr="007A6E11">
        <w:rPr>
          <w:rFonts w:ascii="Times New Roman" w:eastAsiaTheme="minorEastAsia" w:hAnsi="Times New Roman" w:cs="Times New Roman"/>
          <w:position w:val="-36"/>
          <w:sz w:val="24"/>
          <w:szCs w:val="24"/>
        </w:rPr>
        <w:object w:dxaOrig="1719" w:dyaOrig="620" w14:anchorId="312B6D9D">
          <v:shape id="_x0000_i1048" type="#_x0000_t75" style="width:86.2pt;height:31.45pt" o:ole="">
            <v:imagedata r:id="rId31" o:title=""/>
          </v:shape>
          <o:OLEObject Type="Embed" ProgID="Equation.DSMT4" ShapeID="_x0000_i1048" DrawAspect="Content" ObjectID="_1844834320" r:id="rId52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12B6D6A" w14:textId="77777777" w:rsidR="007A6E11" w:rsidRDefault="007A6E11" w:rsidP="007A6E11">
      <w:pPr>
        <w:ind w:left="1440"/>
        <w:jc w:val="right"/>
        <w:rPr>
          <w:rFonts w:eastAsiaTheme="minorEastAsia"/>
          <w:szCs w:val="24"/>
        </w:rPr>
      </w:pPr>
      <w:r>
        <w:rPr>
          <w:rFonts w:eastAsiaTheme="minorEastAsia"/>
          <w:szCs w:val="24"/>
        </w:rPr>
        <w:sym w:font="Wingdings" w:char="F06E"/>
      </w:r>
    </w:p>
    <w:p w14:paraId="312B6D6B" w14:textId="77777777" w:rsidR="009C5D80" w:rsidRDefault="009C5D80" w:rsidP="003806E1">
      <w:pPr>
        <w:pStyle w:val="ListParagraph"/>
        <w:numPr>
          <w:ilvl w:val="0"/>
          <w:numId w:val="7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Find</w:t>
      </w:r>
      <w:r w:rsidR="001669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66939" w:rsidRPr="00166939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1300" w:dyaOrig="460" w14:anchorId="312B6D9E">
          <v:shape id="_x0000_i1049" type="#_x0000_t75" style="width:64.85pt;height:22.3pt" o:ole="">
            <v:imagedata r:id="rId53" o:title=""/>
          </v:shape>
          <o:OLEObject Type="Embed" ProgID="Equation.DSMT4" ShapeID="_x0000_i1049" DrawAspect="Content" ObjectID="_1844834321" r:id="rId54"/>
        </w:object>
      </w:r>
      <w:r w:rsidR="001669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and prove your answer is correct.</w:t>
      </w:r>
    </w:p>
    <w:p w14:paraId="312B6D6C" w14:textId="77777777" w:rsidR="006F6D61" w:rsidRPr="006F6D61" w:rsidRDefault="00166939" w:rsidP="003806E1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312B6D9F" wp14:editId="1702703C">
            <wp:simplePos x="0" y="0"/>
            <wp:positionH relativeFrom="margin">
              <wp:posOffset>4416750</wp:posOffset>
            </wp:positionH>
            <wp:positionV relativeFrom="paragraph">
              <wp:posOffset>338898</wp:posOffset>
            </wp:positionV>
            <wp:extent cx="2749550" cy="1757680"/>
            <wp:effectExtent l="0" t="0" r="0" b="0"/>
            <wp:wrapTight wrapText="bothSides">
              <wp:wrapPolygon edited="0">
                <wp:start x="0" y="0"/>
                <wp:lineTo x="0" y="21303"/>
                <wp:lineTo x="21400" y="21303"/>
                <wp:lineTo x="21400" y="0"/>
                <wp:lineTo x="0" y="0"/>
              </wp:wrapPolygon>
            </wp:wrapTight>
            <wp:docPr id="10" name="Picture 10" descr="A picture of the function y=-2x-5 and the associated delta and epilson intervals assocated with a limit as x approaches 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of the function y=-2x-5 and the associated delta and epilson intervals assocated with a limit as x approaches 0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17576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6D61" w:rsidRPr="006F6D61">
        <w:rPr>
          <w:rFonts w:ascii="Times New Roman" w:eastAsiaTheme="minorEastAsia" w:hAnsi="Times New Roman" w:cs="Times New Roman"/>
          <w:sz w:val="24"/>
          <w:szCs w:val="24"/>
        </w:rPr>
        <w:t>We suspect that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66939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1800" w:dyaOrig="460" w14:anchorId="312B6DA1">
          <v:shape id="_x0000_i1050" type="#_x0000_t75" style="width:90.25pt;height:22.3pt" o:ole="">
            <v:imagedata r:id="rId56" o:title=""/>
          </v:shape>
          <o:OLEObject Type="Embed" ProgID="Equation.DSMT4" ShapeID="_x0000_i1050" DrawAspect="Content" ObjectID="_1844834322" r:id="rId57"/>
        </w:object>
      </w:r>
      <w:r w:rsidR="006F6D61" w:rsidRPr="006F6D61">
        <w:rPr>
          <w:rFonts w:ascii="Times New Roman" w:eastAsiaTheme="minorEastAsia" w:hAnsi="Times New Roman" w:cs="Times New Roman"/>
          <w:sz w:val="24"/>
          <w:szCs w:val="24"/>
        </w:rPr>
        <w:t xml:space="preserve">  and now we must prove this is correct.</w:t>
      </w:r>
    </w:p>
    <w:p w14:paraId="312B6D6D" w14:textId="77777777" w:rsidR="00166939" w:rsidRPr="007A6E11" w:rsidRDefault="00166939" w:rsidP="003806E1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u w:val="single"/>
        </w:rPr>
      </w:pPr>
      <w:r w:rsidRPr="007A6E11">
        <w:rPr>
          <w:rFonts w:ascii="Times New Roman" w:eastAsiaTheme="minorEastAsia" w:hAnsi="Times New Roman" w:cs="Times New Roman"/>
          <w:i/>
          <w:sz w:val="24"/>
          <w:szCs w:val="24"/>
          <w:u w:val="single"/>
        </w:rPr>
        <w:t>Scratch work:</w:t>
      </w:r>
    </w:p>
    <w:p w14:paraId="312B6D6E" w14:textId="77777777" w:rsidR="00166939" w:rsidRPr="007A6E11" w:rsidRDefault="00166939" w:rsidP="003806E1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We want to pick a delta such that: “if </w:t>
      </w:r>
      <w:r w:rsidRPr="00166939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340" w:dyaOrig="400" w14:anchorId="312B6DA2">
          <v:shape id="_x0000_i1051" type="#_x0000_t75" style="width:66.95pt;height:20.3pt" o:ole="">
            <v:imagedata r:id="rId58" o:title=""/>
          </v:shape>
          <o:OLEObject Type="Embed" ProgID="Equation.DSMT4" ShapeID="_x0000_i1051" DrawAspect="Content" ObjectID="_1844834323" r:id="rId59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, then </w:t>
      </w:r>
      <w:r w:rsidRPr="00166939">
        <w:rPr>
          <w:rFonts w:ascii="Times New Roman" w:eastAsiaTheme="minorEastAsia" w:hAnsi="Times New Roman" w:cs="Times New Roman"/>
          <w:position w:val="-16"/>
          <w:sz w:val="24"/>
          <w:szCs w:val="24"/>
        </w:rPr>
        <w:object w:dxaOrig="1860" w:dyaOrig="440" w14:anchorId="312B6DA3">
          <v:shape id="_x0000_i1052" type="#_x0000_t75" style="width:93.3pt;height:22.3pt" o:ole="">
            <v:imagedata r:id="rId60" o:title=""/>
          </v:shape>
          <o:OLEObject Type="Embed" ProgID="Equation.DSMT4" ShapeID="_x0000_i1052" DrawAspect="Content" ObjectID="_1844834324" r:id="rId61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”.  So, we have that </w:t>
      </w:r>
      <w:r w:rsidRPr="00166939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999" w:dyaOrig="400" w14:anchorId="312B6DA4">
          <v:shape id="_x0000_i1053" type="#_x0000_t75" style="width:50.7pt;height:20.3pt" o:ole="">
            <v:imagedata r:id="rId62" o:title=""/>
          </v:shape>
          <o:OLEObject Type="Embed" ProgID="Equation.DSMT4" ShapeID="_x0000_i1053" DrawAspect="Content" ObjectID="_1844834325" r:id="rId63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.  We note that: </w:t>
      </w:r>
    </w:p>
    <w:p w14:paraId="312B6D6F" w14:textId="77777777" w:rsidR="00166939" w:rsidRPr="007A6E11" w:rsidRDefault="00166939" w:rsidP="003806E1">
      <w:pPr>
        <w:spacing w:after="0"/>
        <w:ind w:left="144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166939">
        <w:rPr>
          <w:rFonts w:ascii="Times New Roman" w:eastAsiaTheme="minorEastAsia" w:hAnsi="Times New Roman" w:cs="Times New Roman"/>
          <w:position w:val="-16"/>
          <w:sz w:val="24"/>
          <w:szCs w:val="24"/>
        </w:rPr>
        <w:object w:dxaOrig="3960" w:dyaOrig="440" w14:anchorId="312B6DA5">
          <v:shape id="_x0000_i1054" type="#_x0000_t75" style="width:198.8pt;height:21.3pt" o:ole="">
            <v:imagedata r:id="rId64" o:title=""/>
          </v:shape>
          <o:OLEObject Type="Embed" ProgID="Equation.DSMT4" ShapeID="_x0000_i1054" DrawAspect="Content" ObjectID="_1844834326" r:id="rId65"/>
        </w:object>
      </w:r>
    </w:p>
    <w:p w14:paraId="312B6D70" w14:textId="77777777" w:rsidR="00166939" w:rsidRPr="007A6E11" w:rsidRDefault="00166939" w:rsidP="003806E1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Notice that if we take </w:t>
      </w:r>
      <w:r w:rsidRPr="007A6E11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620" w:dyaOrig="620" w14:anchorId="312B6DA6">
          <v:shape id="_x0000_i1055" type="#_x0000_t75" style="width:31.45pt;height:31.45pt" o:ole="">
            <v:imagedata r:id="rId66" o:title=""/>
          </v:shape>
          <o:OLEObject Type="Embed" ProgID="Equation.DSMT4" ShapeID="_x0000_i1055" DrawAspect="Content" ObjectID="_1844834327" r:id="rId67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, then </w:t>
      </w:r>
      <w:r w:rsidRPr="007A6E11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700" w:dyaOrig="279" w14:anchorId="312B6DA7">
          <v:shape id="_x0000_i1056" type="#_x0000_t75" style="width:35.5pt;height:14.2pt" o:ole="">
            <v:imagedata r:id="rId68" o:title=""/>
          </v:shape>
          <o:OLEObject Type="Embed" ProgID="Equation.DSMT4" ShapeID="_x0000_i1056" DrawAspect="Content" ObjectID="_1844834328" r:id="rId69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>, and we will have that the if-then statement holds.</w:t>
      </w:r>
    </w:p>
    <w:p w14:paraId="312B6D71" w14:textId="77777777" w:rsidR="00166939" w:rsidRDefault="00166939" w:rsidP="003806E1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u w:val="single"/>
        </w:rPr>
      </w:pPr>
    </w:p>
    <w:p w14:paraId="312B6D72" w14:textId="77777777" w:rsidR="00166939" w:rsidRPr="007A6E11" w:rsidRDefault="00166939" w:rsidP="003806E1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u w:val="single"/>
        </w:rPr>
      </w:pPr>
      <w:r w:rsidRPr="007A6E11">
        <w:rPr>
          <w:rFonts w:ascii="Times New Roman" w:eastAsiaTheme="minorEastAsia" w:hAnsi="Times New Roman" w:cs="Times New Roman"/>
          <w:i/>
          <w:sz w:val="24"/>
          <w:szCs w:val="24"/>
          <w:u w:val="single"/>
        </w:rPr>
        <w:t>Solution:</w:t>
      </w:r>
    </w:p>
    <w:p w14:paraId="312B6D73" w14:textId="77777777" w:rsidR="00166939" w:rsidRPr="007A6E11" w:rsidRDefault="00166939" w:rsidP="003806E1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Suppose </w:t>
      </w:r>
      <w:r w:rsidRPr="007A6E11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200" w:dyaOrig="220" w14:anchorId="312B6DA8">
          <v:shape id="_x0000_i1057" type="#_x0000_t75" style="width:10.15pt;height:11.15pt" o:ole="">
            <v:imagedata r:id="rId22" o:title=""/>
          </v:shape>
          <o:OLEObject Type="Embed" ProgID="Equation.DSMT4" ShapeID="_x0000_i1057" DrawAspect="Content" ObjectID="_1844834329" r:id="rId70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 is some positive real number.  Let </w:t>
      </w:r>
      <w:r w:rsidRPr="007A6E11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620" w:dyaOrig="620" w14:anchorId="312B6DA9">
          <v:shape id="_x0000_i1058" type="#_x0000_t75" style="width:31.45pt;height:31.45pt" o:ole="">
            <v:imagedata r:id="rId71" o:title=""/>
          </v:shape>
          <o:OLEObject Type="Embed" ProgID="Equation.DSMT4" ShapeID="_x0000_i1058" DrawAspect="Content" ObjectID="_1844834330" r:id="rId72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, and suppose that </w:t>
      </w:r>
      <w:r w:rsidRPr="00166939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999" w:dyaOrig="400" w14:anchorId="312B6DAA">
          <v:shape id="_x0000_i1059" type="#_x0000_t75" style="width:50.7pt;height:20.3pt" o:ole="">
            <v:imagedata r:id="rId73" o:title=""/>
          </v:shape>
          <o:OLEObject Type="Embed" ProgID="Equation.DSMT4" ShapeID="_x0000_i1059" DrawAspect="Content" ObjectID="_1844834331" r:id="rId74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.  Then, </w:t>
      </w:r>
      <w:r w:rsidRPr="00166939">
        <w:rPr>
          <w:rFonts w:ascii="Times New Roman" w:eastAsiaTheme="minorEastAsia" w:hAnsi="Times New Roman" w:cs="Times New Roman"/>
          <w:position w:val="-16"/>
          <w:sz w:val="24"/>
          <w:szCs w:val="24"/>
        </w:rPr>
        <w:object w:dxaOrig="4320" w:dyaOrig="440" w14:anchorId="312B6DAB">
          <v:shape id="_x0000_i1060" type="#_x0000_t75" style="width:3in;height:21.3pt" o:ole="">
            <v:imagedata r:id="rId75" o:title=""/>
          </v:shape>
          <o:OLEObject Type="Embed" ProgID="Equation.DSMT4" ShapeID="_x0000_i1060" DrawAspect="Content" ObjectID="_1844834332" r:id="rId76"/>
        </w:object>
      </w:r>
    </w:p>
    <w:p w14:paraId="312B6D74" w14:textId="77777777" w:rsidR="00166939" w:rsidRPr="007A6E11" w:rsidRDefault="00166939" w:rsidP="003806E1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Therefore we can say that </w:t>
      </w:r>
      <w:r w:rsidR="00B73E12" w:rsidRPr="00166939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1800" w:dyaOrig="460" w14:anchorId="312B6DAC">
          <v:shape id="_x0000_i1061" type="#_x0000_t75" style="width:90.25pt;height:22.3pt" o:ole="">
            <v:imagedata r:id="rId56" o:title=""/>
          </v:shape>
          <o:OLEObject Type="Embed" ProgID="Equation.DSMT4" ShapeID="_x0000_i1061" DrawAspect="Content" ObjectID="_1844834333" r:id="rId77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12B6D75" w14:textId="77777777" w:rsidR="00166939" w:rsidRDefault="00166939" w:rsidP="003806E1">
      <w:pPr>
        <w:spacing w:after="0"/>
        <w:ind w:left="1440"/>
        <w:jc w:val="right"/>
        <w:rPr>
          <w:rFonts w:eastAsiaTheme="minorEastAsia"/>
          <w:szCs w:val="24"/>
        </w:rPr>
      </w:pPr>
      <w:r>
        <w:rPr>
          <w:rFonts w:eastAsiaTheme="minorEastAsia"/>
          <w:szCs w:val="24"/>
        </w:rPr>
        <w:sym w:font="Wingdings" w:char="F06E"/>
      </w:r>
    </w:p>
    <w:p w14:paraId="312B6D76" w14:textId="77777777" w:rsidR="003806E1" w:rsidRDefault="003806E1" w:rsidP="003806E1">
      <w:pPr>
        <w:spacing w:after="0"/>
        <w:ind w:left="1440"/>
        <w:jc w:val="right"/>
        <w:rPr>
          <w:rFonts w:eastAsiaTheme="minorEastAsia"/>
          <w:szCs w:val="24"/>
        </w:rPr>
      </w:pPr>
    </w:p>
    <w:p w14:paraId="312B6D77" w14:textId="77777777" w:rsidR="009C5D80" w:rsidRDefault="009C5D80" w:rsidP="003806E1">
      <w:pPr>
        <w:pStyle w:val="ListParagraph"/>
        <w:numPr>
          <w:ilvl w:val="0"/>
          <w:numId w:val="7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Find</w:t>
      </w:r>
      <w:r w:rsidR="001669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66939" w:rsidRPr="00166939">
        <w:rPr>
          <w:rFonts w:ascii="Times New Roman" w:eastAsiaTheme="minorEastAsia" w:hAnsi="Times New Roman" w:cs="Times New Roman"/>
          <w:position w:val="-28"/>
          <w:sz w:val="24"/>
          <w:szCs w:val="24"/>
        </w:rPr>
        <w:object w:dxaOrig="1320" w:dyaOrig="680" w14:anchorId="312B6DAD">
          <v:shape id="_x0000_i1062" type="#_x0000_t75" style="width:66.9pt;height:34.5pt" o:ole="">
            <v:imagedata r:id="rId78" o:title=""/>
          </v:shape>
          <o:OLEObject Type="Embed" ProgID="Equation.DSMT4" ShapeID="_x0000_i1062" DrawAspect="Content" ObjectID="_1844834334" r:id="rId79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 prove your answer is correct.</w:t>
      </w:r>
    </w:p>
    <w:p w14:paraId="312B6D78" w14:textId="77777777" w:rsidR="00166939" w:rsidRPr="006F6D61" w:rsidRDefault="003806E1" w:rsidP="003806E1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312B6DAE" wp14:editId="6A46E139">
            <wp:simplePos x="0" y="0"/>
            <wp:positionH relativeFrom="margin">
              <wp:posOffset>4246275</wp:posOffset>
            </wp:positionH>
            <wp:positionV relativeFrom="paragraph">
              <wp:posOffset>455501</wp:posOffset>
            </wp:positionV>
            <wp:extent cx="2952750" cy="1363345"/>
            <wp:effectExtent l="0" t="0" r="0" b="8255"/>
            <wp:wrapTight wrapText="bothSides">
              <wp:wrapPolygon edited="0">
                <wp:start x="0" y="0"/>
                <wp:lineTo x="0" y="21429"/>
                <wp:lineTo x="21461" y="21429"/>
                <wp:lineTo x="21461" y="0"/>
                <wp:lineTo x="0" y="0"/>
              </wp:wrapPolygon>
            </wp:wrapTight>
            <wp:docPr id="12" name="Picture 12" descr="A picture of the function y=2/pi*x-e and the associated delta and epilson intervals assocated with a limit as x approaches p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of the function y=2/pi*x-e and the associated delta and epilson intervals assocated with a limit as x approaches pi.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36334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6939" w:rsidRPr="006F6D61">
        <w:rPr>
          <w:rFonts w:ascii="Times New Roman" w:eastAsiaTheme="minorEastAsia" w:hAnsi="Times New Roman" w:cs="Times New Roman"/>
          <w:sz w:val="24"/>
          <w:szCs w:val="24"/>
        </w:rPr>
        <w:t>We suspect that</w:t>
      </w:r>
      <w:r w:rsidR="001669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73E12" w:rsidRPr="00166939">
        <w:rPr>
          <w:rFonts w:ascii="Times New Roman" w:eastAsiaTheme="minorEastAsia" w:hAnsi="Times New Roman" w:cs="Times New Roman"/>
          <w:position w:val="-28"/>
          <w:sz w:val="24"/>
          <w:szCs w:val="24"/>
        </w:rPr>
        <w:object w:dxaOrig="2000" w:dyaOrig="680" w14:anchorId="312B6DB0">
          <v:shape id="_x0000_i1063" type="#_x0000_t75" style="width:100.4pt;height:34.5pt" o:ole="">
            <v:imagedata r:id="rId81" o:title=""/>
          </v:shape>
          <o:OLEObject Type="Embed" ProgID="Equation.DSMT4" ShapeID="_x0000_i1063" DrawAspect="Content" ObjectID="_1844834335" r:id="rId82"/>
        </w:object>
      </w:r>
      <w:r w:rsidR="00166939" w:rsidRPr="006F6D61">
        <w:rPr>
          <w:rFonts w:ascii="Times New Roman" w:eastAsiaTheme="minorEastAsia" w:hAnsi="Times New Roman" w:cs="Times New Roman"/>
          <w:sz w:val="24"/>
          <w:szCs w:val="24"/>
        </w:rPr>
        <w:t xml:space="preserve">  and now we must prove this is correct.</w:t>
      </w:r>
    </w:p>
    <w:p w14:paraId="312B6D79" w14:textId="77777777" w:rsidR="00166939" w:rsidRPr="007A6E11" w:rsidRDefault="00166939" w:rsidP="003806E1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u w:val="single"/>
        </w:rPr>
      </w:pPr>
      <w:r w:rsidRPr="007A6E11">
        <w:rPr>
          <w:rFonts w:ascii="Times New Roman" w:eastAsiaTheme="minorEastAsia" w:hAnsi="Times New Roman" w:cs="Times New Roman"/>
          <w:i/>
          <w:sz w:val="24"/>
          <w:szCs w:val="24"/>
          <w:u w:val="single"/>
        </w:rPr>
        <w:t>Scratch work:</w:t>
      </w:r>
    </w:p>
    <w:p w14:paraId="312B6D7A" w14:textId="77777777" w:rsidR="00166939" w:rsidRPr="007A6E11" w:rsidRDefault="00166939" w:rsidP="003806E1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We want to pick a delta such that: “if </w:t>
      </w:r>
      <w:r w:rsidR="00B73E12" w:rsidRPr="00166939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380" w:dyaOrig="400" w14:anchorId="312B6DB1">
          <v:shape id="_x0000_i1064" type="#_x0000_t75" style="width:68.95pt;height:20.3pt" o:ole="">
            <v:imagedata r:id="rId83" o:title=""/>
          </v:shape>
          <o:OLEObject Type="Embed" ProgID="Equation.DSMT4" ShapeID="_x0000_i1064" DrawAspect="Content" ObjectID="_1844834336" r:id="rId84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, then </w:t>
      </w:r>
      <w:r w:rsidR="00B73E12" w:rsidRPr="00B73E12">
        <w:rPr>
          <w:rFonts w:ascii="Times New Roman" w:eastAsiaTheme="minorEastAsia" w:hAnsi="Times New Roman" w:cs="Times New Roman"/>
          <w:position w:val="-28"/>
          <w:sz w:val="24"/>
          <w:szCs w:val="24"/>
        </w:rPr>
        <w:object w:dxaOrig="2000" w:dyaOrig="680" w14:anchorId="312B6DB2">
          <v:shape id="_x0000_i1065" type="#_x0000_t75" style="width:101.4pt;height:34.5pt" o:ole="">
            <v:imagedata r:id="rId85" o:title=""/>
          </v:shape>
          <o:OLEObject Type="Embed" ProgID="Equation.DSMT4" ShapeID="_x0000_i1065" DrawAspect="Content" ObjectID="_1844834337" r:id="rId86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”.  So, we have that </w:t>
      </w:r>
      <w:r w:rsidR="00B73E12" w:rsidRPr="00166939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380" w:dyaOrig="400" w14:anchorId="312B6DB3">
          <v:shape id="_x0000_i1066" type="#_x0000_t75" style="width:68.95pt;height:20.3pt" o:ole="">
            <v:imagedata r:id="rId87" o:title=""/>
          </v:shape>
          <o:OLEObject Type="Embed" ProgID="Equation.DSMT4" ShapeID="_x0000_i1066" DrawAspect="Content" ObjectID="_1844834338" r:id="rId88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.  We note that: </w:t>
      </w:r>
    </w:p>
    <w:p w14:paraId="312B6D7B" w14:textId="77777777" w:rsidR="00166939" w:rsidRPr="007A6E11" w:rsidRDefault="00B73E12" w:rsidP="003806E1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B73E12">
        <w:rPr>
          <w:rFonts w:ascii="Times New Roman" w:eastAsiaTheme="minorEastAsia" w:hAnsi="Times New Roman" w:cs="Times New Roman"/>
          <w:position w:val="-28"/>
          <w:sz w:val="24"/>
          <w:szCs w:val="24"/>
        </w:rPr>
        <w:object w:dxaOrig="4340" w:dyaOrig="680" w14:anchorId="312B6DB4">
          <v:shape id="_x0000_i1067" type="#_x0000_t75" style="width:217pt;height:33.45pt" o:ole="">
            <v:imagedata r:id="rId89" o:title=""/>
          </v:shape>
          <o:OLEObject Type="Embed" ProgID="Equation.DSMT4" ShapeID="_x0000_i1067" DrawAspect="Content" ObjectID="_1844834339" r:id="rId90"/>
        </w:object>
      </w:r>
    </w:p>
    <w:p w14:paraId="312B6D7C" w14:textId="77777777" w:rsidR="00166939" w:rsidRPr="007A6E11" w:rsidRDefault="00166939" w:rsidP="003806E1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Notice that if we take </w:t>
      </w:r>
      <w:r w:rsidR="00B73E12" w:rsidRPr="007A6E11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800" w:dyaOrig="620" w14:anchorId="312B6DB5">
          <v:shape id="_x0000_i1068" type="#_x0000_t75" style="width:39.55pt;height:31.45pt" o:ole="">
            <v:imagedata r:id="rId91" o:title=""/>
          </v:shape>
          <o:OLEObject Type="Embed" ProgID="Equation.DSMT4" ShapeID="_x0000_i1068" DrawAspect="Content" ObjectID="_1844834340" r:id="rId92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, then </w:t>
      </w:r>
      <w:r w:rsidR="00B73E12" w:rsidRPr="00B73E12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800" w:dyaOrig="620" w14:anchorId="312B6DB6">
          <v:shape id="_x0000_i1069" type="#_x0000_t75" style="width:39.55pt;height:32.45pt" o:ole="">
            <v:imagedata r:id="rId93" o:title=""/>
          </v:shape>
          <o:OLEObject Type="Embed" ProgID="Equation.DSMT4" ShapeID="_x0000_i1069" DrawAspect="Content" ObjectID="_1844834341" r:id="rId94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>, and we will have that the if-then statement holds.</w:t>
      </w:r>
    </w:p>
    <w:p w14:paraId="312B6D7D" w14:textId="77777777" w:rsidR="00166939" w:rsidRDefault="00166939" w:rsidP="003806E1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u w:val="single"/>
        </w:rPr>
      </w:pPr>
    </w:p>
    <w:p w14:paraId="312B6D7E" w14:textId="77777777" w:rsidR="00166939" w:rsidRPr="007A6E11" w:rsidRDefault="00166939" w:rsidP="003806E1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u w:val="single"/>
        </w:rPr>
      </w:pPr>
      <w:r w:rsidRPr="007A6E11">
        <w:rPr>
          <w:rFonts w:ascii="Times New Roman" w:eastAsiaTheme="minorEastAsia" w:hAnsi="Times New Roman" w:cs="Times New Roman"/>
          <w:i/>
          <w:sz w:val="24"/>
          <w:szCs w:val="24"/>
          <w:u w:val="single"/>
        </w:rPr>
        <w:t>Solution:</w:t>
      </w:r>
    </w:p>
    <w:p w14:paraId="312B6D7F" w14:textId="77777777" w:rsidR="00166939" w:rsidRPr="007A6E11" w:rsidRDefault="00166939" w:rsidP="003806E1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Suppose </w:t>
      </w:r>
      <w:r w:rsidRPr="007A6E11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200" w:dyaOrig="220" w14:anchorId="312B6DB7">
          <v:shape id="_x0000_i1070" type="#_x0000_t75" style="width:10.15pt;height:11.15pt" o:ole="">
            <v:imagedata r:id="rId22" o:title=""/>
          </v:shape>
          <o:OLEObject Type="Embed" ProgID="Equation.DSMT4" ShapeID="_x0000_i1070" DrawAspect="Content" ObjectID="_1844834342" r:id="rId95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 is some positive real number.  Let </w:t>
      </w:r>
      <w:r w:rsidR="00B73E12" w:rsidRPr="007A6E11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800" w:dyaOrig="620" w14:anchorId="312B6DB8">
          <v:shape id="_x0000_i1071" type="#_x0000_t75" style="width:39.55pt;height:31.45pt" o:ole="">
            <v:imagedata r:id="rId91" o:title=""/>
          </v:shape>
          <o:OLEObject Type="Embed" ProgID="Equation.DSMT4" ShapeID="_x0000_i1071" DrawAspect="Content" ObjectID="_1844834343" r:id="rId96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, and suppose that </w:t>
      </w:r>
      <w:r w:rsidR="00B73E12" w:rsidRPr="00166939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380" w:dyaOrig="400" w14:anchorId="312B6DB9">
          <v:shape id="_x0000_i1072" type="#_x0000_t75" style="width:68.95pt;height:20.3pt" o:ole="">
            <v:imagedata r:id="rId87" o:title=""/>
          </v:shape>
          <o:OLEObject Type="Embed" ProgID="Equation.DSMT4" ShapeID="_x0000_i1072" DrawAspect="Content" ObjectID="_1844834344" r:id="rId97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.  Then, </w:t>
      </w:r>
      <w:r w:rsidR="00B73E12" w:rsidRPr="00B73E12">
        <w:rPr>
          <w:rFonts w:ascii="Times New Roman" w:eastAsiaTheme="minorEastAsia" w:hAnsi="Times New Roman" w:cs="Times New Roman"/>
          <w:position w:val="-28"/>
          <w:sz w:val="24"/>
          <w:szCs w:val="24"/>
        </w:rPr>
        <w:object w:dxaOrig="4720" w:dyaOrig="680" w14:anchorId="312B6DBA">
          <v:shape id="_x0000_i1073" type="#_x0000_t75" style="width:235.3pt;height:33.45pt" o:ole="">
            <v:imagedata r:id="rId98" o:title=""/>
          </v:shape>
          <o:OLEObject Type="Embed" ProgID="Equation.DSMT4" ShapeID="_x0000_i1073" DrawAspect="Content" ObjectID="_1844834345" r:id="rId99"/>
        </w:object>
      </w:r>
    </w:p>
    <w:p w14:paraId="312B6D80" w14:textId="77777777" w:rsidR="00166939" w:rsidRPr="007A6E11" w:rsidRDefault="00166939" w:rsidP="003806E1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A6E11">
        <w:rPr>
          <w:rFonts w:ascii="Times New Roman" w:eastAsiaTheme="minorEastAsia" w:hAnsi="Times New Roman" w:cs="Times New Roman"/>
          <w:sz w:val="24"/>
          <w:szCs w:val="24"/>
        </w:rPr>
        <w:t xml:space="preserve">Therefore we can say that </w:t>
      </w:r>
      <w:r w:rsidR="00B73E12" w:rsidRPr="00166939">
        <w:rPr>
          <w:rFonts w:ascii="Times New Roman" w:eastAsiaTheme="minorEastAsia" w:hAnsi="Times New Roman" w:cs="Times New Roman"/>
          <w:position w:val="-28"/>
          <w:sz w:val="24"/>
          <w:szCs w:val="24"/>
        </w:rPr>
        <w:object w:dxaOrig="2000" w:dyaOrig="680" w14:anchorId="312B6DBB">
          <v:shape id="_x0000_i1074" type="#_x0000_t75" style="width:100.4pt;height:34.5pt" o:ole="">
            <v:imagedata r:id="rId81" o:title=""/>
          </v:shape>
          <o:OLEObject Type="Embed" ProgID="Equation.DSMT4" ShapeID="_x0000_i1074" DrawAspect="Content" ObjectID="_1844834346" r:id="rId100"/>
        </w:object>
      </w:r>
      <w:r w:rsidRPr="007A6E1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12B6D81" w14:textId="77777777" w:rsidR="00E82461" w:rsidRPr="00B73E12" w:rsidRDefault="00166939" w:rsidP="00B73E12">
      <w:pPr>
        <w:ind w:left="1440"/>
        <w:jc w:val="right"/>
        <w:rPr>
          <w:rFonts w:eastAsiaTheme="minorEastAsia"/>
          <w:szCs w:val="24"/>
        </w:rPr>
      </w:pPr>
      <w:r>
        <w:rPr>
          <w:rFonts w:eastAsiaTheme="minorEastAsia"/>
          <w:szCs w:val="24"/>
        </w:rPr>
        <w:sym w:font="Wingdings" w:char="F06E"/>
      </w:r>
    </w:p>
    <w:sectPr w:rsidR="00E82461" w:rsidRPr="00B73E12" w:rsidSect="00676851">
      <w:headerReference w:type="first" r:id="rId10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07EF8" w14:textId="77777777" w:rsidR="00756F31" w:rsidRDefault="00756F31" w:rsidP="001652F7">
      <w:pPr>
        <w:spacing w:after="0" w:line="240" w:lineRule="auto"/>
      </w:pPr>
      <w:r>
        <w:separator/>
      </w:r>
    </w:p>
  </w:endnote>
  <w:endnote w:type="continuationSeparator" w:id="0">
    <w:p w14:paraId="61D822C8" w14:textId="77777777" w:rsidR="00756F31" w:rsidRDefault="00756F31" w:rsidP="00165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2F626" w14:textId="77777777" w:rsidR="00756F31" w:rsidRDefault="00756F31" w:rsidP="001652F7">
      <w:pPr>
        <w:spacing w:after="0" w:line="240" w:lineRule="auto"/>
      </w:pPr>
      <w:r>
        <w:separator/>
      </w:r>
    </w:p>
  </w:footnote>
  <w:footnote w:type="continuationSeparator" w:id="0">
    <w:p w14:paraId="369C9B7B" w14:textId="77777777" w:rsidR="00756F31" w:rsidRDefault="00756F31" w:rsidP="00165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652F7" w14:paraId="0FB8A84F" w14:textId="77777777" w:rsidTr="0082426C">
      <w:tc>
        <w:tcPr>
          <w:tcW w:w="2335" w:type="dxa"/>
        </w:tcPr>
        <w:p w14:paraId="4A8E9E73" w14:textId="77777777" w:rsidR="001652F7" w:rsidRDefault="001652F7" w:rsidP="001652F7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5C618235" w14:textId="77777777" w:rsidR="001652F7" w:rsidRDefault="001652F7" w:rsidP="001652F7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2:  Limits</w:t>
          </w:r>
        </w:p>
      </w:tc>
      <w:tc>
        <w:tcPr>
          <w:tcW w:w="2245" w:type="dxa"/>
        </w:tcPr>
        <w:p w14:paraId="23CD22B1" w14:textId="77777777" w:rsidR="001652F7" w:rsidRDefault="001652F7" w:rsidP="001652F7">
          <w:pPr>
            <w:jc w:val="right"/>
            <w:rPr>
              <w:b/>
              <w:sz w:val="32"/>
            </w:rPr>
          </w:pPr>
        </w:p>
      </w:tc>
    </w:tr>
  </w:tbl>
  <w:p w14:paraId="4C85536F" w14:textId="77777777" w:rsidR="001652F7" w:rsidRPr="001652F7" w:rsidRDefault="001652F7" w:rsidP="001652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7FF7"/>
    <w:multiLevelType w:val="hybridMultilevel"/>
    <w:tmpl w:val="5F3A9468"/>
    <w:lvl w:ilvl="0" w:tplc="4C8874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35058"/>
    <w:multiLevelType w:val="hybridMultilevel"/>
    <w:tmpl w:val="169242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A58B2"/>
    <w:multiLevelType w:val="hybridMultilevel"/>
    <w:tmpl w:val="448C4568"/>
    <w:lvl w:ilvl="0" w:tplc="8D382A4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E120F74">
      <w:start w:val="1"/>
      <w:numFmt w:val="lowerLetter"/>
      <w:lvlText w:val="%2."/>
      <w:lvlJc w:val="left"/>
      <w:pPr>
        <w:ind w:left="1440" w:hanging="360"/>
      </w:pPr>
      <w:rPr>
        <w:b w:val="0"/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14710"/>
    <w:multiLevelType w:val="hybridMultilevel"/>
    <w:tmpl w:val="091E2540"/>
    <w:lvl w:ilvl="0" w:tplc="171E60E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DB4C1B"/>
    <w:multiLevelType w:val="hybridMultilevel"/>
    <w:tmpl w:val="B3A0B950"/>
    <w:lvl w:ilvl="0" w:tplc="171E60E8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024F93"/>
    <w:multiLevelType w:val="hybridMultilevel"/>
    <w:tmpl w:val="4A9820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BE55C0"/>
    <w:multiLevelType w:val="hybridMultilevel"/>
    <w:tmpl w:val="CD585FCA"/>
    <w:lvl w:ilvl="0" w:tplc="171E60E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13951">
    <w:abstractNumId w:val="2"/>
  </w:num>
  <w:num w:numId="2" w16cid:durableId="1908033296">
    <w:abstractNumId w:val="3"/>
  </w:num>
  <w:num w:numId="3" w16cid:durableId="201865498">
    <w:abstractNumId w:val="6"/>
  </w:num>
  <w:num w:numId="4" w16cid:durableId="1816292040">
    <w:abstractNumId w:val="4"/>
  </w:num>
  <w:num w:numId="5" w16cid:durableId="1213421491">
    <w:abstractNumId w:val="1"/>
  </w:num>
  <w:num w:numId="6" w16cid:durableId="1786731111">
    <w:abstractNumId w:val="5"/>
  </w:num>
  <w:num w:numId="7" w16cid:durableId="10265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F38"/>
    <w:rsid w:val="000A425E"/>
    <w:rsid w:val="000C372F"/>
    <w:rsid w:val="00120373"/>
    <w:rsid w:val="001652F7"/>
    <w:rsid w:val="00166939"/>
    <w:rsid w:val="001F1A21"/>
    <w:rsid w:val="002237E7"/>
    <w:rsid w:val="003806E1"/>
    <w:rsid w:val="003911BD"/>
    <w:rsid w:val="003B2FB3"/>
    <w:rsid w:val="00401570"/>
    <w:rsid w:val="004A0389"/>
    <w:rsid w:val="006167E5"/>
    <w:rsid w:val="00635E59"/>
    <w:rsid w:val="0065694B"/>
    <w:rsid w:val="00676851"/>
    <w:rsid w:val="00680A47"/>
    <w:rsid w:val="006A589D"/>
    <w:rsid w:val="006F6D61"/>
    <w:rsid w:val="00701EC0"/>
    <w:rsid w:val="00702B13"/>
    <w:rsid w:val="0072448C"/>
    <w:rsid w:val="00730397"/>
    <w:rsid w:val="00756F31"/>
    <w:rsid w:val="007A6E11"/>
    <w:rsid w:val="0086574B"/>
    <w:rsid w:val="008679F3"/>
    <w:rsid w:val="00887778"/>
    <w:rsid w:val="00961F6D"/>
    <w:rsid w:val="009624C9"/>
    <w:rsid w:val="009805A5"/>
    <w:rsid w:val="009A295D"/>
    <w:rsid w:val="009B06CE"/>
    <w:rsid w:val="009C5D80"/>
    <w:rsid w:val="009E4BFE"/>
    <w:rsid w:val="00A4278A"/>
    <w:rsid w:val="00AF5C24"/>
    <w:rsid w:val="00B42D64"/>
    <w:rsid w:val="00B53FD5"/>
    <w:rsid w:val="00B73E12"/>
    <w:rsid w:val="00BB38A2"/>
    <w:rsid w:val="00BD0995"/>
    <w:rsid w:val="00BF0C43"/>
    <w:rsid w:val="00BF4B9F"/>
    <w:rsid w:val="00C17F71"/>
    <w:rsid w:val="00CC116D"/>
    <w:rsid w:val="00CD52B8"/>
    <w:rsid w:val="00CE5307"/>
    <w:rsid w:val="00D018C0"/>
    <w:rsid w:val="00D31458"/>
    <w:rsid w:val="00D44AA5"/>
    <w:rsid w:val="00D51702"/>
    <w:rsid w:val="00DF00E7"/>
    <w:rsid w:val="00E1271A"/>
    <w:rsid w:val="00E501F0"/>
    <w:rsid w:val="00E76DD7"/>
    <w:rsid w:val="00E82461"/>
    <w:rsid w:val="00EA0BFE"/>
    <w:rsid w:val="00EC1557"/>
    <w:rsid w:val="00ED6AF8"/>
    <w:rsid w:val="00EE0B91"/>
    <w:rsid w:val="00EE4361"/>
    <w:rsid w:val="00EE6A00"/>
    <w:rsid w:val="00F70C75"/>
    <w:rsid w:val="00FC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B6D51"/>
  <w15:chartTrackingRefBased/>
  <w15:docId w15:val="{E471FF5B-9B4B-4BD3-B967-6918C7C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F38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652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5F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F3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C5F38"/>
    <w:rPr>
      <w:color w:val="808080"/>
    </w:rPr>
  </w:style>
  <w:style w:type="paragraph" w:styleId="ListParagraph">
    <w:name w:val="List Paragraph"/>
    <w:basedOn w:val="Normal"/>
    <w:uiPriority w:val="34"/>
    <w:qFormat/>
    <w:rsid w:val="00FC5F38"/>
    <w:pPr>
      <w:ind w:left="720"/>
      <w:contextualSpacing/>
    </w:pPr>
  </w:style>
  <w:style w:type="table" w:styleId="TableGrid">
    <w:name w:val="Table Grid"/>
    <w:basedOn w:val="TableNormal"/>
    <w:uiPriority w:val="59"/>
    <w:rsid w:val="00FC5F38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52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2F7"/>
  </w:style>
  <w:style w:type="paragraph" w:styleId="Footer">
    <w:name w:val="footer"/>
    <w:basedOn w:val="Normal"/>
    <w:link w:val="FooterChar"/>
    <w:uiPriority w:val="99"/>
    <w:unhideWhenUsed/>
    <w:rsid w:val="001652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2F7"/>
  </w:style>
  <w:style w:type="character" w:customStyle="1" w:styleId="Heading1Char">
    <w:name w:val="Heading 1 Char"/>
    <w:basedOn w:val="DefaultParagraphFont"/>
    <w:link w:val="Heading1"/>
    <w:uiPriority w:val="9"/>
    <w:rsid w:val="001652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0.wmf"/><Relationship Id="rId84" Type="http://schemas.openxmlformats.org/officeDocument/2006/relationships/oleObject" Target="embeddings/oleObject40.bin"/><Relationship Id="rId89" Type="http://schemas.openxmlformats.org/officeDocument/2006/relationships/image" Target="media/image40.wmf"/><Relationship Id="rId16" Type="http://schemas.openxmlformats.org/officeDocument/2006/relationships/image" Target="media/image5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53" Type="http://schemas.openxmlformats.org/officeDocument/2006/relationships/image" Target="media/image22.wmf"/><Relationship Id="rId58" Type="http://schemas.openxmlformats.org/officeDocument/2006/relationships/image" Target="media/image25.wmf"/><Relationship Id="rId74" Type="http://schemas.openxmlformats.org/officeDocument/2006/relationships/oleObject" Target="embeddings/oleObject35.bin"/><Relationship Id="rId79" Type="http://schemas.openxmlformats.org/officeDocument/2006/relationships/oleObject" Target="embeddings/oleObject38.bin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3.bin"/><Relationship Id="rId95" Type="http://schemas.openxmlformats.org/officeDocument/2006/relationships/oleObject" Target="embeddings/oleObject46.bin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80" Type="http://schemas.openxmlformats.org/officeDocument/2006/relationships/image" Target="media/image35.png"/><Relationship Id="rId85" Type="http://schemas.openxmlformats.org/officeDocument/2006/relationships/image" Target="media/image38.wmf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image" Target="media/image19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103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5.bin"/><Relationship Id="rId62" Type="http://schemas.openxmlformats.org/officeDocument/2006/relationships/image" Target="media/image27.wmf"/><Relationship Id="rId70" Type="http://schemas.openxmlformats.org/officeDocument/2006/relationships/oleObject" Target="embeddings/oleObject33.bin"/><Relationship Id="rId75" Type="http://schemas.openxmlformats.org/officeDocument/2006/relationships/image" Target="media/image33.wmf"/><Relationship Id="rId83" Type="http://schemas.openxmlformats.org/officeDocument/2006/relationships/image" Target="media/image37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1.wmf"/><Relationship Id="rId96" Type="http://schemas.openxmlformats.org/officeDocument/2006/relationships/oleObject" Target="embeddings/oleObject4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4.bin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73" Type="http://schemas.openxmlformats.org/officeDocument/2006/relationships/image" Target="media/image32.wmf"/><Relationship Id="rId78" Type="http://schemas.openxmlformats.org/officeDocument/2006/relationships/image" Target="media/image34.wmf"/><Relationship Id="rId81" Type="http://schemas.openxmlformats.org/officeDocument/2006/relationships/image" Target="media/image36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9.bin"/><Relationship Id="rId10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1.wmf"/><Relationship Id="rId55" Type="http://schemas.openxmlformats.org/officeDocument/2006/relationships/image" Target="media/image23.png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8.bin"/><Relationship Id="rId7" Type="http://schemas.openxmlformats.org/officeDocument/2006/relationships/endnotes" Target="endnotes.xml"/><Relationship Id="rId71" Type="http://schemas.openxmlformats.org/officeDocument/2006/relationships/image" Target="media/image31.wmf"/><Relationship Id="rId92" Type="http://schemas.openxmlformats.org/officeDocument/2006/relationships/oleObject" Target="embeddings/oleObject4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image" Target="media/image39.wmf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3.bin"/><Relationship Id="rId30" Type="http://schemas.openxmlformats.org/officeDocument/2006/relationships/image" Target="media/image11.png"/><Relationship Id="rId35" Type="http://schemas.openxmlformats.org/officeDocument/2006/relationships/image" Target="media/image14.wmf"/><Relationship Id="rId56" Type="http://schemas.openxmlformats.org/officeDocument/2006/relationships/image" Target="media/image24.wmf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50.bin"/><Relationship Id="rId8" Type="http://schemas.openxmlformats.org/officeDocument/2006/relationships/image" Target="media/image1.png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image" Target="media/image42.wmf"/><Relationship Id="rId98" Type="http://schemas.openxmlformats.org/officeDocument/2006/relationships/image" Target="media/image43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6A60A-4897-4B36-B99B-5068A1C8A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293</Words>
  <Characters>1129</Characters>
  <Application>Microsoft Office Word</Application>
  <DocSecurity>0</DocSecurity>
  <Lines>52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2.5 Worksheet_Solutions</dc:title>
  <dc:subject/>
  <dc:creator>Kyle</dc:creator>
  <cp:keywords/>
  <dc:description/>
  <cp:lastModifiedBy>Kyle Knee</cp:lastModifiedBy>
  <cp:revision>47</cp:revision>
  <cp:lastPrinted>2026-07-06T12:57:00Z</cp:lastPrinted>
  <dcterms:created xsi:type="dcterms:W3CDTF">2016-01-11T14:39:00Z</dcterms:created>
  <dcterms:modified xsi:type="dcterms:W3CDTF">2026-07-06T12:57:00Z</dcterms:modified>
</cp:coreProperties>
</file>