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808AA" w14:textId="77777777" w:rsidR="00905303" w:rsidRPr="001B479D" w:rsidRDefault="00FC58B9" w:rsidP="001B479D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1B479D">
        <w:rPr>
          <w:rFonts w:ascii="Times New Roman" w:hAnsi="Times New Roman" w:cs="Times New Roman"/>
          <w:b/>
          <w:color w:val="000000"/>
        </w:rPr>
        <w:t>3.3.3</w:t>
      </w:r>
      <w:r w:rsidR="00E045D6" w:rsidRPr="001B479D">
        <w:rPr>
          <w:rFonts w:ascii="Times New Roman" w:hAnsi="Times New Roman" w:cs="Times New Roman"/>
          <w:b/>
          <w:color w:val="000000"/>
        </w:rPr>
        <w:t xml:space="preserve"> The Quotient Rule</w:t>
      </w:r>
    </w:p>
    <w:p w14:paraId="7E213CA4" w14:textId="77777777" w:rsidR="003B1993" w:rsidRDefault="003B1993" w:rsidP="00285237">
      <w:pPr>
        <w:rPr>
          <w:noProof/>
          <w:szCs w:val="28"/>
        </w:rPr>
      </w:pPr>
    </w:p>
    <w:p w14:paraId="5C206C71" w14:textId="77777777" w:rsidR="003B1993" w:rsidRPr="003B1993" w:rsidRDefault="003B1993" w:rsidP="003B1993">
      <w:pPr>
        <w:rPr>
          <w:noProof/>
          <w:szCs w:val="28"/>
        </w:rPr>
      </w:pPr>
      <w:r w:rsidRPr="003B1993">
        <w:rPr>
          <w:b/>
          <w:noProof/>
          <w:szCs w:val="28"/>
          <w:u w:val="single"/>
        </w:rPr>
        <w:t>Recall</w:t>
      </w:r>
      <w:r>
        <w:rPr>
          <w:b/>
          <w:noProof/>
          <w:szCs w:val="28"/>
          <w:u w:val="single"/>
        </w:rPr>
        <w:t>:</w:t>
      </w:r>
      <w:r>
        <w:rPr>
          <w:noProof/>
          <w:szCs w:val="28"/>
        </w:rPr>
        <w:t xml:space="preserve">  Last class we learned that the </w:t>
      </w:r>
      <w:r>
        <w:rPr>
          <w:i/>
          <w:noProof/>
          <w:szCs w:val="28"/>
        </w:rPr>
        <w:t xml:space="preserve">Product Rule </w:t>
      </w:r>
      <w:r>
        <w:rPr>
          <w:noProof/>
          <w:szCs w:val="28"/>
        </w:rPr>
        <w:t xml:space="preserve">states:  </w:t>
      </w:r>
      <w:r w:rsidRPr="003B1993">
        <w:rPr>
          <w:rFonts w:cs="Times New Roman"/>
          <w:szCs w:val="24"/>
        </w:rPr>
        <w:t xml:space="preserve"> </w:t>
      </w:r>
      <w:r w:rsidRPr="001F300B">
        <w:rPr>
          <w:rFonts w:cs="Times New Roman"/>
          <w:position w:val="-24"/>
          <w:szCs w:val="24"/>
        </w:rPr>
        <w:object w:dxaOrig="4220" w:dyaOrig="620" w14:anchorId="5C69BCE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11pt;height:31.45pt" o:ole="">
            <v:imagedata r:id="rId8" o:title=""/>
          </v:shape>
          <o:OLEObject Type="Embed" ProgID="Equation.DSMT4" ShapeID="_x0000_i1025" DrawAspect="Content" ObjectID="_1844849780" r:id="rId9"/>
        </w:object>
      </w:r>
    </w:p>
    <w:p w14:paraId="4913750A" w14:textId="77777777" w:rsidR="003B1993" w:rsidRDefault="003B1993" w:rsidP="00285237">
      <w:pPr>
        <w:rPr>
          <w:noProof/>
          <w:szCs w:val="28"/>
        </w:rPr>
      </w:pPr>
    </w:p>
    <w:p w14:paraId="0A7DD5AE" w14:textId="77777777" w:rsidR="00285237" w:rsidRDefault="00303772" w:rsidP="00285237">
      <w:pPr>
        <w:rPr>
          <w:noProof/>
          <w:szCs w:val="28"/>
        </w:rPr>
      </w:pPr>
      <w:r>
        <w:rPr>
          <w:noProof/>
          <w:szCs w:val="28"/>
        </w:rPr>
        <w:t>We will now address the problem of differentiating the quotient of two functions.</w:t>
      </w:r>
    </w:p>
    <w:p w14:paraId="187B2DE9" w14:textId="77777777" w:rsidR="00303772" w:rsidRDefault="00303772" w:rsidP="00285237">
      <w:pPr>
        <w:rPr>
          <w:noProof/>
          <w:szCs w:val="28"/>
        </w:rPr>
      </w:pPr>
    </w:p>
    <w:p w14:paraId="489CF1E0" w14:textId="77777777" w:rsidR="00303772" w:rsidRDefault="00303772" w:rsidP="00285237">
      <w:pPr>
        <w:rPr>
          <w:rFonts w:cs="Times New Roman"/>
          <w:szCs w:val="24"/>
        </w:rPr>
      </w:pPr>
      <w:r>
        <w:rPr>
          <w:b/>
          <w:noProof/>
          <w:szCs w:val="28"/>
          <w:u w:val="single"/>
        </w:rPr>
        <w:t xml:space="preserve">Example </w:t>
      </w:r>
      <w:r w:rsidR="003B1993">
        <w:rPr>
          <w:b/>
          <w:noProof/>
          <w:szCs w:val="28"/>
          <w:u w:val="single"/>
        </w:rPr>
        <w:t>1:</w:t>
      </w:r>
      <w:r w:rsidR="003B1993">
        <w:rPr>
          <w:noProof/>
          <w:szCs w:val="28"/>
        </w:rPr>
        <w:t xml:space="preserve">  Use the definition of the derivative to find a </w:t>
      </w:r>
      <w:r w:rsidR="00C73C3C">
        <w:rPr>
          <w:noProof/>
          <w:szCs w:val="28"/>
        </w:rPr>
        <w:t>formula</w:t>
      </w:r>
      <w:r w:rsidR="003B1993">
        <w:rPr>
          <w:noProof/>
          <w:szCs w:val="28"/>
        </w:rPr>
        <w:t xml:space="preserve"> for </w:t>
      </w:r>
      <w:r w:rsidR="003B1993" w:rsidRPr="00BD6C6B">
        <w:rPr>
          <w:rFonts w:cs="Times New Roman"/>
          <w:position w:val="-34"/>
          <w:szCs w:val="24"/>
        </w:rPr>
        <w:object w:dxaOrig="1140" w:dyaOrig="800" w14:anchorId="66433540">
          <v:shape id="_x0000_i1026" type="#_x0000_t75" style="width:56.75pt;height:39.55pt" o:ole="">
            <v:imagedata r:id="rId10" o:title=""/>
          </v:shape>
          <o:OLEObject Type="Embed" ProgID="Equation.DSMT4" ShapeID="_x0000_i1026" DrawAspect="Content" ObjectID="_1844849781" r:id="rId11"/>
        </w:object>
      </w:r>
      <w:r w:rsidR="003B1993">
        <w:rPr>
          <w:rFonts w:cs="Times New Roman"/>
          <w:szCs w:val="24"/>
        </w:rPr>
        <w:t xml:space="preserve"> assuming that both </w:t>
      </w:r>
      <w:r w:rsidR="003B1993">
        <w:rPr>
          <w:rFonts w:cs="Times New Roman"/>
          <w:i/>
          <w:szCs w:val="24"/>
        </w:rPr>
        <w:t>f</w:t>
      </w:r>
      <w:r w:rsidR="003B1993">
        <w:rPr>
          <w:rFonts w:cs="Times New Roman"/>
          <w:szCs w:val="24"/>
        </w:rPr>
        <w:t xml:space="preserve"> and </w:t>
      </w:r>
      <w:r w:rsidR="003B1993">
        <w:rPr>
          <w:rFonts w:cs="Times New Roman"/>
          <w:i/>
          <w:szCs w:val="24"/>
        </w:rPr>
        <w:t>g</w:t>
      </w:r>
      <w:r w:rsidR="003B1993">
        <w:rPr>
          <w:rFonts w:cs="Times New Roman"/>
          <w:szCs w:val="24"/>
        </w:rPr>
        <w:t xml:space="preserve"> are differentiable and </w:t>
      </w:r>
      <w:r w:rsidR="003B1993" w:rsidRPr="00BD6C6B">
        <w:rPr>
          <w:rFonts w:cs="Times New Roman"/>
          <w:position w:val="-14"/>
          <w:szCs w:val="24"/>
        </w:rPr>
        <w:object w:dxaOrig="920" w:dyaOrig="400" w14:anchorId="1E082BA0">
          <v:shape id="_x0000_i1027" type="#_x0000_t75" style="width:46.65pt;height:19.25pt" o:ole="">
            <v:imagedata r:id="rId12" o:title=""/>
          </v:shape>
          <o:OLEObject Type="Embed" ProgID="Equation.DSMT4" ShapeID="_x0000_i1027" DrawAspect="Content" ObjectID="_1844849782" r:id="rId13"/>
        </w:object>
      </w:r>
      <w:r w:rsidR="003B1993">
        <w:rPr>
          <w:rFonts w:cs="Times New Roman"/>
          <w:szCs w:val="24"/>
        </w:rPr>
        <w:t>.</w:t>
      </w:r>
    </w:p>
    <w:p w14:paraId="1C2AAC27" w14:textId="77777777" w:rsidR="002D54BC" w:rsidRDefault="002D54BC" w:rsidP="00285237">
      <w:pPr>
        <w:rPr>
          <w:rFonts w:cs="Times New Roman"/>
          <w:szCs w:val="24"/>
        </w:rPr>
      </w:pPr>
    </w:p>
    <w:p w14:paraId="2C1B0DA4" w14:textId="77777777" w:rsidR="002D54BC" w:rsidRDefault="002D54BC" w:rsidP="00285237">
      <w:pPr>
        <w:rPr>
          <w:rFonts w:cs="Times New Roman"/>
          <w:szCs w:val="24"/>
        </w:rPr>
      </w:pPr>
      <w:r>
        <w:rPr>
          <w:rFonts w:cs="Times New Roman"/>
          <w:szCs w:val="24"/>
        </w:rPr>
        <w:t>We calculate that:</w:t>
      </w:r>
    </w:p>
    <w:p w14:paraId="24E70C45" w14:textId="77777777" w:rsidR="002D54BC" w:rsidRDefault="002D54BC" w:rsidP="00285237">
      <w:pPr>
        <w:rPr>
          <w:rFonts w:cs="Times New Roman"/>
          <w:szCs w:val="24"/>
        </w:rPr>
      </w:pPr>
    </w:p>
    <w:p w14:paraId="4ECE75AD" w14:textId="77777777" w:rsidR="002D54BC" w:rsidRPr="003B1993" w:rsidRDefault="002D54BC" w:rsidP="002D54BC">
      <w:pPr>
        <w:ind w:firstLine="720"/>
        <w:rPr>
          <w:noProof/>
          <w:szCs w:val="28"/>
        </w:rPr>
      </w:pPr>
      <w:r w:rsidRPr="002D54BC">
        <w:rPr>
          <w:rFonts w:cs="Times New Roman"/>
          <w:position w:val="-252"/>
          <w:szCs w:val="24"/>
        </w:rPr>
        <w:object w:dxaOrig="9600" w:dyaOrig="5160" w14:anchorId="03E9C2CB">
          <v:shape id="_x0000_i1028" type="#_x0000_t75" style="width:478.55pt;height:257.5pt" o:ole="">
            <v:imagedata r:id="rId14" o:title=""/>
          </v:shape>
          <o:OLEObject Type="Embed" ProgID="Equation.DSMT4" ShapeID="_x0000_i1028" DrawAspect="Content" ObjectID="_1844849783" r:id="rId15"/>
        </w:object>
      </w:r>
    </w:p>
    <w:p w14:paraId="4561EE46" w14:textId="77777777" w:rsidR="00303772" w:rsidRDefault="00303772" w:rsidP="00285237">
      <w:pPr>
        <w:rPr>
          <w:noProof/>
          <w:szCs w:val="28"/>
        </w:rPr>
      </w:pPr>
    </w:p>
    <w:p w14:paraId="58FEDD01" w14:textId="77777777" w:rsidR="00303772" w:rsidRDefault="00303772" w:rsidP="00285237">
      <w:pPr>
        <w:rPr>
          <w:noProof/>
          <w:szCs w:val="28"/>
        </w:rPr>
      </w:pPr>
    </w:p>
    <w:p w14:paraId="44714694" w14:textId="77777777" w:rsidR="00EF1B21" w:rsidRDefault="00EF1B21" w:rsidP="00285237">
      <w:pPr>
        <w:rPr>
          <w:noProof/>
          <w:szCs w:val="28"/>
        </w:rPr>
      </w:pPr>
    </w:p>
    <w:p w14:paraId="48AD8617" w14:textId="77777777" w:rsidR="00EF1B21" w:rsidRDefault="00EF1B21" w:rsidP="00285237">
      <w:pPr>
        <w:rPr>
          <w:noProof/>
          <w:szCs w:val="28"/>
        </w:rPr>
      </w:pPr>
    </w:p>
    <w:p w14:paraId="43FDF087" w14:textId="77777777" w:rsidR="002D54BC" w:rsidRDefault="002D54BC" w:rsidP="00285237">
      <w:pPr>
        <w:rPr>
          <w:noProof/>
          <w:szCs w:val="28"/>
        </w:rPr>
      </w:pPr>
      <w:r>
        <w:rPr>
          <w:noProof/>
          <w:szCs w:val="28"/>
        </w:rPr>
        <w:t>The above examples provides proof of the following theorem.</w:t>
      </w:r>
    </w:p>
    <w:p w14:paraId="00015286" w14:textId="77777777" w:rsidR="00303772" w:rsidRDefault="00303772" w:rsidP="00285237">
      <w:pPr>
        <w:rPr>
          <w:noProof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285237" w14:paraId="5A3A1099" w14:textId="77777777" w:rsidTr="00605908">
        <w:tc>
          <w:tcPr>
            <w:tcW w:w="10790" w:type="dxa"/>
          </w:tcPr>
          <w:p w14:paraId="4DC78C3C" w14:textId="77777777" w:rsidR="00285237" w:rsidRDefault="00285237" w:rsidP="00605908">
            <w:pPr>
              <w:rPr>
                <w:noProof/>
                <w:szCs w:val="28"/>
              </w:rPr>
            </w:pPr>
          </w:p>
          <w:p w14:paraId="7B5BC46B" w14:textId="77777777" w:rsidR="00285237" w:rsidRDefault="006E4719" w:rsidP="00605908">
            <w:pPr>
              <w:rPr>
                <w:rFonts w:eastAsiaTheme="minorEastAsia"/>
                <w:noProof/>
                <w:szCs w:val="28"/>
              </w:rPr>
            </w:pPr>
            <w:r>
              <w:rPr>
                <w:b/>
                <w:noProof/>
                <w:szCs w:val="28"/>
              </w:rPr>
              <w:t>Theorem</w:t>
            </w:r>
            <w:r w:rsidR="00285237">
              <w:rPr>
                <w:b/>
                <w:noProof/>
                <w:szCs w:val="28"/>
              </w:rPr>
              <w:t xml:space="preserve"> (The Quotient Rule):  </w:t>
            </w:r>
            <w:r w:rsidR="00285237">
              <w:rPr>
                <w:noProof/>
                <w:szCs w:val="28"/>
              </w:rPr>
              <w:t xml:space="preserve">If </w:t>
            </w:r>
            <w:r w:rsidR="0038730B">
              <w:rPr>
                <w:i/>
                <w:noProof/>
                <w:szCs w:val="28"/>
              </w:rPr>
              <w:t>f</w:t>
            </w:r>
            <w:r w:rsidR="00285237">
              <w:rPr>
                <w:rFonts w:eastAsiaTheme="minorEastAsia"/>
                <w:noProof/>
                <w:szCs w:val="28"/>
              </w:rPr>
              <w:t xml:space="preserve"> and </w:t>
            </w:r>
            <w:r w:rsidR="0038730B">
              <w:rPr>
                <w:rFonts w:eastAsiaTheme="minorEastAsia"/>
                <w:i/>
                <w:noProof/>
                <w:szCs w:val="28"/>
              </w:rPr>
              <w:t>g</w:t>
            </w:r>
            <w:r w:rsidR="00285237">
              <w:rPr>
                <w:rFonts w:eastAsiaTheme="minorEastAsia"/>
                <w:noProof/>
                <w:szCs w:val="28"/>
              </w:rPr>
              <w:t xml:space="preserve"> are differentiable, then</w:t>
            </w:r>
          </w:p>
          <w:p w14:paraId="0A8B36C8" w14:textId="77777777" w:rsidR="00EF1B21" w:rsidRDefault="00EF1B21" w:rsidP="00605908">
            <w:pPr>
              <w:rPr>
                <w:rFonts w:eastAsiaTheme="minorEastAsia"/>
                <w:noProof/>
                <w:szCs w:val="28"/>
              </w:rPr>
            </w:pPr>
          </w:p>
          <w:p w14:paraId="19C15E84" w14:textId="77777777" w:rsidR="00EF1B21" w:rsidRDefault="00EF1B21" w:rsidP="00EF1B21">
            <w:pPr>
              <w:jc w:val="center"/>
              <w:rPr>
                <w:rFonts w:eastAsiaTheme="minorEastAsia"/>
                <w:noProof/>
                <w:szCs w:val="28"/>
              </w:rPr>
            </w:pPr>
            <w:r w:rsidRPr="003D173F">
              <w:rPr>
                <w:rFonts w:cs="Times New Roman"/>
                <w:position w:val="-38"/>
                <w:szCs w:val="24"/>
              </w:rPr>
              <w:object w:dxaOrig="3780" w:dyaOrig="840" w14:anchorId="1981A509">
                <v:shape id="_x0000_i1029" type="#_x0000_t75" style="width:188.6pt;height:41.6pt" o:ole="">
                  <v:imagedata r:id="rId16" o:title=""/>
                </v:shape>
                <o:OLEObject Type="Embed" ProgID="Equation.DSMT4" ShapeID="_x0000_i1029" DrawAspect="Content" ObjectID="_1844849784" r:id="rId17"/>
              </w:object>
            </w:r>
          </w:p>
          <w:p w14:paraId="60593B05" w14:textId="77777777" w:rsidR="00285237" w:rsidRDefault="00285237" w:rsidP="00605908">
            <w:pPr>
              <w:rPr>
                <w:noProof/>
                <w:szCs w:val="28"/>
              </w:rPr>
            </w:pPr>
          </w:p>
        </w:tc>
      </w:tr>
    </w:tbl>
    <w:p w14:paraId="009B9900" w14:textId="77777777" w:rsidR="00285237" w:rsidRPr="00EF1B21" w:rsidRDefault="00EF1B21" w:rsidP="003C7CAA">
      <w:pPr>
        <w:rPr>
          <w:i/>
          <w:noProof/>
          <w:szCs w:val="28"/>
        </w:rPr>
      </w:pPr>
      <w:r>
        <w:rPr>
          <w:i/>
          <w:noProof/>
          <w:szCs w:val="28"/>
        </w:rPr>
        <w:t xml:space="preserve">Note:  The formula for the derivative produced by the quotient rule is valid for all x such that </w:t>
      </w:r>
      <w:r w:rsidRPr="00BD6C6B">
        <w:rPr>
          <w:rFonts w:cs="Times New Roman"/>
          <w:position w:val="-14"/>
          <w:szCs w:val="24"/>
        </w:rPr>
        <w:object w:dxaOrig="920" w:dyaOrig="400" w14:anchorId="4EC1A430">
          <v:shape id="_x0000_i1030" type="#_x0000_t75" style="width:46.65pt;height:19.25pt" o:ole="">
            <v:imagedata r:id="rId12" o:title=""/>
          </v:shape>
          <o:OLEObject Type="Embed" ProgID="Equation.DSMT4" ShapeID="_x0000_i1030" DrawAspect="Content" ObjectID="_1844849785" r:id="rId18"/>
        </w:object>
      </w:r>
      <w:r>
        <w:rPr>
          <w:rFonts w:cs="Times New Roman"/>
          <w:szCs w:val="24"/>
        </w:rPr>
        <w:t>.</w:t>
      </w:r>
    </w:p>
    <w:p w14:paraId="1178AB7B" w14:textId="77777777" w:rsidR="005333D7" w:rsidRDefault="005333D7" w:rsidP="003C7CAA">
      <w:pPr>
        <w:rPr>
          <w:rFonts w:cs="Times New Roman"/>
          <w:szCs w:val="24"/>
        </w:rPr>
      </w:pPr>
      <w:r>
        <w:rPr>
          <w:b/>
          <w:noProof/>
          <w:szCs w:val="28"/>
          <w:u w:val="single"/>
        </w:rPr>
        <w:lastRenderedPageBreak/>
        <w:t xml:space="preserve">Example </w:t>
      </w:r>
      <w:r w:rsidR="00EF1B21">
        <w:rPr>
          <w:b/>
          <w:noProof/>
          <w:szCs w:val="28"/>
          <w:u w:val="single"/>
        </w:rPr>
        <w:t>2:</w:t>
      </w:r>
      <w:r w:rsidR="00EF1B21">
        <w:rPr>
          <w:noProof/>
          <w:szCs w:val="28"/>
        </w:rPr>
        <w:t xml:space="preserve">  If </w:t>
      </w:r>
      <w:r w:rsidR="00EF1B21" w:rsidRPr="003D173F">
        <w:rPr>
          <w:rFonts w:cs="Times New Roman"/>
          <w:position w:val="-24"/>
          <w:szCs w:val="24"/>
        </w:rPr>
        <w:object w:dxaOrig="1180" w:dyaOrig="660" w14:anchorId="1B0CA6B7">
          <v:shape id="_x0000_i1031" type="#_x0000_t75" style="width:59.85pt;height:32.45pt" o:ole="">
            <v:imagedata r:id="rId19" o:title=""/>
          </v:shape>
          <o:OLEObject Type="Embed" ProgID="Equation.DSMT4" ShapeID="_x0000_i1031" DrawAspect="Content" ObjectID="_1844849786" r:id="rId20"/>
        </w:object>
      </w:r>
      <w:r w:rsidR="00EF1B21">
        <w:rPr>
          <w:rFonts w:cs="Times New Roman"/>
          <w:szCs w:val="24"/>
        </w:rPr>
        <w:t xml:space="preserve">, then find </w:t>
      </w:r>
      <w:r w:rsidR="00EF1B21" w:rsidRPr="00EF1B21">
        <w:rPr>
          <w:rFonts w:cs="Times New Roman"/>
          <w:position w:val="-14"/>
          <w:szCs w:val="24"/>
        </w:rPr>
        <w:object w:dxaOrig="620" w:dyaOrig="400" w14:anchorId="0F19F22C">
          <v:shape id="_x0000_i1032" type="#_x0000_t75" style="width:31.45pt;height:19.25pt" o:ole="">
            <v:imagedata r:id="rId21" o:title=""/>
          </v:shape>
          <o:OLEObject Type="Embed" ProgID="Equation.DSMT4" ShapeID="_x0000_i1032" DrawAspect="Content" ObjectID="_1844849787" r:id="rId22"/>
        </w:object>
      </w:r>
      <w:r w:rsidR="00EF1B21">
        <w:rPr>
          <w:rFonts w:cs="Times New Roman"/>
          <w:szCs w:val="24"/>
        </w:rPr>
        <w:t>.</w:t>
      </w:r>
    </w:p>
    <w:p w14:paraId="620C01DA" w14:textId="77777777" w:rsidR="00EF1B21" w:rsidRPr="00EF1B21" w:rsidRDefault="00EF1B21" w:rsidP="003C7CAA">
      <w:pPr>
        <w:rPr>
          <w:noProof/>
          <w:szCs w:val="28"/>
        </w:rPr>
      </w:pPr>
    </w:p>
    <w:p w14:paraId="01AFFBD0" w14:textId="77777777" w:rsidR="005333D7" w:rsidRDefault="00EF1B21" w:rsidP="003C7CAA">
      <w:pPr>
        <w:rPr>
          <w:noProof/>
          <w:szCs w:val="28"/>
        </w:rPr>
      </w:pPr>
      <w:r>
        <w:rPr>
          <w:noProof/>
          <w:szCs w:val="28"/>
        </w:rPr>
        <w:t xml:space="preserve">Using the </w:t>
      </w:r>
      <w:r>
        <w:rPr>
          <w:i/>
          <w:noProof/>
          <w:szCs w:val="28"/>
        </w:rPr>
        <w:t>Quotient Rule</w:t>
      </w:r>
      <w:r>
        <w:rPr>
          <w:noProof/>
          <w:szCs w:val="28"/>
        </w:rPr>
        <w:t xml:space="preserve"> we compute:</w:t>
      </w:r>
    </w:p>
    <w:p w14:paraId="575C1874" w14:textId="77777777" w:rsidR="00733A6D" w:rsidRPr="00EF1B21" w:rsidRDefault="00733A6D" w:rsidP="00733A6D">
      <w:pPr>
        <w:ind w:firstLine="720"/>
        <w:rPr>
          <w:rFonts w:eastAsiaTheme="minorEastAsia"/>
          <w:noProof/>
          <w:szCs w:val="28"/>
        </w:rPr>
      </w:pPr>
      <w:r w:rsidRPr="003D173F">
        <w:rPr>
          <w:rFonts w:cs="Times New Roman"/>
          <w:position w:val="-42"/>
          <w:szCs w:val="24"/>
        </w:rPr>
        <w:object w:dxaOrig="5700" w:dyaOrig="900" w14:anchorId="343026AD">
          <v:shape id="_x0000_i1033" type="#_x0000_t75" style="width:283.85pt;height:45.65pt" o:ole="">
            <v:imagedata r:id="rId23" o:title=""/>
          </v:shape>
          <o:OLEObject Type="Embed" ProgID="Equation.DSMT4" ShapeID="_x0000_i1033" DrawAspect="Content" ObjectID="_1844849788" r:id="rId24"/>
        </w:object>
      </w:r>
    </w:p>
    <w:p w14:paraId="17C80945" w14:textId="77777777" w:rsidR="005333D7" w:rsidRDefault="005333D7" w:rsidP="003C7CAA">
      <w:pPr>
        <w:rPr>
          <w:rFonts w:eastAsiaTheme="minorEastAsia"/>
          <w:noProof/>
          <w:szCs w:val="28"/>
        </w:rPr>
      </w:pPr>
    </w:p>
    <w:p w14:paraId="70185BAE" w14:textId="77777777" w:rsidR="00733A6D" w:rsidRDefault="00733A6D" w:rsidP="003C7CAA">
      <w:pPr>
        <w:rPr>
          <w:rFonts w:eastAsiaTheme="minorEastAsia"/>
          <w:noProof/>
          <w:szCs w:val="28"/>
        </w:rPr>
      </w:pPr>
    </w:p>
    <w:p w14:paraId="71820437" w14:textId="77777777" w:rsidR="00733A6D" w:rsidRDefault="00733A6D" w:rsidP="003C7CAA">
      <w:pPr>
        <w:rPr>
          <w:rFonts w:eastAsiaTheme="minorEastAsia"/>
          <w:noProof/>
          <w:szCs w:val="28"/>
        </w:rPr>
      </w:pPr>
    </w:p>
    <w:p w14:paraId="23E8A24D" w14:textId="77777777" w:rsidR="005333D7" w:rsidRDefault="007D7AD2" w:rsidP="003C7CAA">
      <w:pPr>
        <w:rPr>
          <w:rFonts w:eastAsiaTheme="minorEastAsia"/>
          <w:noProof/>
          <w:szCs w:val="28"/>
        </w:rPr>
      </w:pPr>
      <w:r>
        <w:rPr>
          <w:rFonts w:eastAsiaTheme="minorEastAsia"/>
          <w:noProof/>
          <w:szCs w:val="28"/>
        </w:rPr>
        <w:t xml:space="preserve">Notice that we could also simplify before we start and then use the </w:t>
      </w:r>
      <w:r w:rsidRPr="00733A6D">
        <w:rPr>
          <w:rFonts w:eastAsiaTheme="minorEastAsia"/>
          <w:i/>
          <w:noProof/>
          <w:szCs w:val="28"/>
        </w:rPr>
        <w:t>Product Rule</w:t>
      </w:r>
      <w:r>
        <w:rPr>
          <w:rFonts w:eastAsiaTheme="minorEastAsia"/>
          <w:noProof/>
          <w:szCs w:val="28"/>
        </w:rPr>
        <w:t>:</w:t>
      </w:r>
    </w:p>
    <w:p w14:paraId="2EA7223D" w14:textId="77777777" w:rsidR="007D7AD2" w:rsidRDefault="007D7AD2" w:rsidP="003C7CAA">
      <w:pPr>
        <w:rPr>
          <w:rFonts w:eastAsiaTheme="minorEastAsia"/>
          <w:noProof/>
          <w:szCs w:val="28"/>
        </w:rPr>
      </w:pPr>
    </w:p>
    <w:p w14:paraId="5CD955D3" w14:textId="77777777" w:rsidR="00733A6D" w:rsidRPr="00740874" w:rsidRDefault="00733A6D" w:rsidP="00740874">
      <w:pPr>
        <w:rPr>
          <w:rFonts w:eastAsiaTheme="minorEastAsia"/>
          <w:noProof/>
          <w:szCs w:val="28"/>
        </w:rPr>
      </w:pPr>
      <w:r w:rsidRPr="003D173F">
        <w:rPr>
          <w:rFonts w:cs="Times New Roman"/>
          <w:position w:val="-24"/>
          <w:szCs w:val="24"/>
        </w:rPr>
        <w:object w:dxaOrig="2260" w:dyaOrig="660" w14:anchorId="0B9CD8B9">
          <v:shape id="_x0000_i1034" type="#_x0000_t75" style="width:114.6pt;height:32.45pt" o:ole="">
            <v:imagedata r:id="rId25" o:title=""/>
          </v:shape>
          <o:OLEObject Type="Embed" ProgID="Equation.DSMT4" ShapeID="_x0000_i1034" DrawAspect="Content" ObjectID="_1844849789" r:id="rId26"/>
        </w:object>
      </w:r>
      <w:r w:rsidR="00740874">
        <w:rPr>
          <w:rFonts w:cs="Times New Roman"/>
          <w:szCs w:val="24"/>
        </w:rPr>
        <w:t xml:space="preserve">  Therefore using the </w:t>
      </w:r>
      <w:r w:rsidR="00740874">
        <w:rPr>
          <w:rFonts w:cs="Times New Roman"/>
          <w:i/>
          <w:szCs w:val="24"/>
        </w:rPr>
        <w:t xml:space="preserve">Product Rule </w:t>
      </w:r>
      <w:r w:rsidR="00740874">
        <w:rPr>
          <w:rFonts w:cs="Times New Roman"/>
          <w:szCs w:val="24"/>
        </w:rPr>
        <w:t>we compute:</w:t>
      </w:r>
    </w:p>
    <w:p w14:paraId="0925CEA4" w14:textId="77777777" w:rsidR="00733A6D" w:rsidRDefault="00740874" w:rsidP="00740874">
      <w:pPr>
        <w:ind w:firstLine="720"/>
        <w:rPr>
          <w:rFonts w:eastAsiaTheme="minorEastAsia"/>
          <w:noProof/>
          <w:szCs w:val="28"/>
        </w:rPr>
      </w:pPr>
      <w:r w:rsidRPr="00740874">
        <w:rPr>
          <w:rFonts w:cs="Times New Roman"/>
          <w:position w:val="-24"/>
          <w:szCs w:val="24"/>
        </w:rPr>
        <w:object w:dxaOrig="8320" w:dyaOrig="680" w14:anchorId="39DF3AF5">
          <v:shape id="_x0000_i1035" type="#_x0000_t75" style="width:415.6pt;height:34.5pt" o:ole="">
            <v:imagedata r:id="rId27" o:title=""/>
          </v:shape>
          <o:OLEObject Type="Embed" ProgID="Equation.DSMT4" ShapeID="_x0000_i1035" DrawAspect="Content" ObjectID="_1844849790" r:id="rId28"/>
        </w:object>
      </w:r>
    </w:p>
    <w:p w14:paraId="58A86C8A" w14:textId="77777777" w:rsidR="007D7AD2" w:rsidRDefault="007D7AD2" w:rsidP="003C7CAA">
      <w:pPr>
        <w:rPr>
          <w:rFonts w:eastAsiaTheme="minorEastAsia"/>
          <w:noProof/>
          <w:szCs w:val="28"/>
        </w:rPr>
      </w:pPr>
    </w:p>
    <w:p w14:paraId="5058D98D" w14:textId="77777777" w:rsidR="00740874" w:rsidRDefault="00740874" w:rsidP="003C7CAA">
      <w:pPr>
        <w:rPr>
          <w:rFonts w:eastAsiaTheme="minorEastAsia"/>
          <w:noProof/>
          <w:szCs w:val="28"/>
        </w:rPr>
      </w:pPr>
    </w:p>
    <w:p w14:paraId="7B9ED3E1" w14:textId="77777777" w:rsidR="005333D7" w:rsidRDefault="005333D7" w:rsidP="003C7CAA">
      <w:pPr>
        <w:rPr>
          <w:rFonts w:eastAsiaTheme="minorEastAsia"/>
          <w:noProof/>
          <w:szCs w:val="28"/>
        </w:rPr>
      </w:pPr>
    </w:p>
    <w:p w14:paraId="173360E4" w14:textId="77777777" w:rsidR="009C3733" w:rsidRDefault="009C3733" w:rsidP="003C7CAA">
      <w:pPr>
        <w:rPr>
          <w:rFonts w:eastAsiaTheme="minorEastAsia"/>
          <w:noProof/>
          <w:szCs w:val="28"/>
        </w:rPr>
      </w:pPr>
    </w:p>
    <w:p w14:paraId="2918D1F0" w14:textId="77777777" w:rsidR="009C3733" w:rsidRDefault="009C3733" w:rsidP="003C7CAA">
      <w:pPr>
        <w:rPr>
          <w:rFonts w:eastAsiaTheme="minorEastAsia"/>
          <w:noProof/>
          <w:szCs w:val="28"/>
        </w:rPr>
      </w:pPr>
    </w:p>
    <w:p w14:paraId="383AA620" w14:textId="77777777" w:rsidR="009C3733" w:rsidRDefault="009C3733" w:rsidP="003C7CAA">
      <w:pPr>
        <w:rPr>
          <w:rFonts w:eastAsiaTheme="minorEastAsia"/>
          <w:noProof/>
          <w:szCs w:val="28"/>
        </w:rPr>
      </w:pPr>
    </w:p>
    <w:p w14:paraId="3D03ED78" w14:textId="77777777" w:rsidR="009C3733" w:rsidRDefault="009C3733" w:rsidP="003C7CAA">
      <w:pPr>
        <w:rPr>
          <w:rFonts w:eastAsiaTheme="minorEastAsia"/>
          <w:noProof/>
          <w:szCs w:val="28"/>
        </w:rPr>
      </w:pPr>
    </w:p>
    <w:p w14:paraId="5AB9F83F" w14:textId="77777777" w:rsidR="00740874" w:rsidRDefault="00740874" w:rsidP="003C7CAA">
      <w:pPr>
        <w:rPr>
          <w:rFonts w:eastAsiaTheme="minorEastAsia"/>
          <w:noProof/>
          <w:szCs w:val="28"/>
        </w:rPr>
      </w:pPr>
    </w:p>
    <w:p w14:paraId="2B75790E" w14:textId="77777777" w:rsidR="00EF2171" w:rsidRDefault="00EF2171" w:rsidP="003C7CAA">
      <w:pPr>
        <w:rPr>
          <w:rFonts w:eastAsiaTheme="minorEastAsia"/>
          <w:noProof/>
          <w:szCs w:val="28"/>
        </w:rPr>
      </w:pPr>
      <w:r>
        <w:rPr>
          <w:rFonts w:eastAsiaTheme="minorEastAsia"/>
          <w:b/>
          <w:noProof/>
          <w:szCs w:val="28"/>
          <w:u w:val="single"/>
        </w:rPr>
        <w:t>Example 3:</w:t>
      </w:r>
      <w:r>
        <w:rPr>
          <w:rFonts w:eastAsiaTheme="minorEastAsia"/>
          <w:noProof/>
          <w:szCs w:val="28"/>
        </w:rPr>
        <w:t xml:space="preserve">  Find the first derivative of </w:t>
      </w:r>
      <w:r w:rsidR="009C3733" w:rsidRPr="00EF2171">
        <w:rPr>
          <w:rFonts w:eastAsiaTheme="minorEastAsia"/>
          <w:noProof/>
          <w:position w:val="-24"/>
          <w:szCs w:val="28"/>
        </w:rPr>
        <w:object w:dxaOrig="1420" w:dyaOrig="620" w14:anchorId="68FED551">
          <v:shape id="_x0000_i1036" type="#_x0000_t75" style="width:71pt;height:31.45pt" o:ole="">
            <v:imagedata r:id="rId29" o:title=""/>
          </v:shape>
          <o:OLEObject Type="Embed" ProgID="Equation.DSMT4" ShapeID="_x0000_i1036" DrawAspect="Content" ObjectID="_1844849791" r:id="rId30"/>
        </w:object>
      </w:r>
      <w:r>
        <w:rPr>
          <w:rFonts w:eastAsiaTheme="minorEastAsia"/>
          <w:noProof/>
          <w:szCs w:val="28"/>
        </w:rPr>
        <w:t>.</w:t>
      </w:r>
    </w:p>
    <w:p w14:paraId="2B47F7C0" w14:textId="77777777" w:rsidR="00EF2171" w:rsidRDefault="00EF2171" w:rsidP="003C7CAA">
      <w:pPr>
        <w:rPr>
          <w:rFonts w:eastAsiaTheme="minorEastAsia"/>
          <w:noProof/>
          <w:szCs w:val="28"/>
        </w:rPr>
      </w:pPr>
    </w:p>
    <w:p w14:paraId="02F84B28" w14:textId="77777777" w:rsidR="00354B38" w:rsidRDefault="00354B38" w:rsidP="00354B38">
      <w:pPr>
        <w:rPr>
          <w:noProof/>
          <w:szCs w:val="28"/>
        </w:rPr>
      </w:pPr>
      <w:r>
        <w:rPr>
          <w:noProof/>
          <w:szCs w:val="28"/>
        </w:rPr>
        <w:t xml:space="preserve">Using the </w:t>
      </w:r>
      <w:r>
        <w:rPr>
          <w:i/>
          <w:noProof/>
          <w:szCs w:val="28"/>
        </w:rPr>
        <w:t>Quotient Rule</w:t>
      </w:r>
      <w:r>
        <w:rPr>
          <w:noProof/>
          <w:szCs w:val="28"/>
        </w:rPr>
        <w:t xml:space="preserve"> we compute:</w:t>
      </w:r>
    </w:p>
    <w:p w14:paraId="0A67FF2C" w14:textId="77777777" w:rsidR="009C3733" w:rsidRDefault="009C3733" w:rsidP="00354B38">
      <w:pPr>
        <w:ind w:firstLine="720"/>
        <w:rPr>
          <w:rFonts w:eastAsiaTheme="minorEastAsia"/>
          <w:noProof/>
          <w:szCs w:val="28"/>
        </w:rPr>
      </w:pPr>
      <w:r w:rsidRPr="009C3733">
        <w:rPr>
          <w:rFonts w:eastAsiaTheme="minorEastAsia"/>
          <w:noProof/>
          <w:position w:val="-178"/>
          <w:szCs w:val="28"/>
        </w:rPr>
        <w:object w:dxaOrig="4540" w:dyaOrig="3680" w14:anchorId="142F44B2">
          <v:shape id="_x0000_i1037" type="#_x0000_t75" style="width:227.25pt;height:184.55pt" o:ole="">
            <v:imagedata r:id="rId31" o:title=""/>
          </v:shape>
          <o:OLEObject Type="Embed" ProgID="Equation.DSMT4" ShapeID="_x0000_i1037" DrawAspect="Content" ObjectID="_1844849792" r:id="rId32"/>
        </w:object>
      </w:r>
    </w:p>
    <w:p w14:paraId="4AF35A9F" w14:textId="77777777" w:rsidR="009C3733" w:rsidRDefault="009C3733" w:rsidP="003C7CAA">
      <w:pPr>
        <w:rPr>
          <w:rFonts w:eastAsiaTheme="minorEastAsia"/>
          <w:noProof/>
          <w:szCs w:val="28"/>
        </w:rPr>
      </w:pPr>
    </w:p>
    <w:p w14:paraId="74E85B1A" w14:textId="77777777" w:rsidR="009C3733" w:rsidRDefault="009C3733" w:rsidP="003C7CAA">
      <w:pPr>
        <w:rPr>
          <w:rFonts w:eastAsiaTheme="minorEastAsia"/>
          <w:noProof/>
          <w:szCs w:val="28"/>
        </w:rPr>
      </w:pPr>
    </w:p>
    <w:p w14:paraId="10FBF061" w14:textId="77777777" w:rsidR="009C3733" w:rsidRDefault="009C3733" w:rsidP="003C7CAA">
      <w:pPr>
        <w:rPr>
          <w:rFonts w:eastAsiaTheme="minorEastAsia"/>
          <w:noProof/>
          <w:szCs w:val="28"/>
        </w:rPr>
      </w:pPr>
    </w:p>
    <w:p w14:paraId="2C417D80" w14:textId="77777777" w:rsidR="00EE07F4" w:rsidRDefault="00EE07F4" w:rsidP="005333D7">
      <w:pPr>
        <w:rPr>
          <w:rFonts w:eastAsiaTheme="minorEastAsia"/>
          <w:b/>
          <w:szCs w:val="28"/>
          <w:u w:val="single"/>
        </w:rPr>
      </w:pPr>
    </w:p>
    <w:p w14:paraId="67785D2E" w14:textId="77777777" w:rsidR="00EE07F4" w:rsidRPr="009C3733" w:rsidRDefault="009C3733" w:rsidP="005333D7">
      <w:pPr>
        <w:rPr>
          <w:rFonts w:eastAsiaTheme="minorEastAsia"/>
          <w:i/>
          <w:szCs w:val="28"/>
        </w:rPr>
      </w:pPr>
      <w:r>
        <w:rPr>
          <w:rFonts w:eastAsiaTheme="minorEastAsia"/>
          <w:i/>
          <w:szCs w:val="28"/>
        </w:rPr>
        <w:t xml:space="preserve">Note:  Because of the complexity of the denominator of the fraction this problem </w:t>
      </w:r>
      <w:r>
        <w:rPr>
          <w:rFonts w:eastAsiaTheme="minorEastAsia"/>
          <w:i/>
          <w:szCs w:val="28"/>
          <w:u w:val="single"/>
        </w:rPr>
        <w:t>cannot</w:t>
      </w:r>
      <w:r>
        <w:rPr>
          <w:rFonts w:eastAsiaTheme="minorEastAsia"/>
          <w:i/>
          <w:szCs w:val="28"/>
        </w:rPr>
        <w:t xml:space="preserve"> yet be done using the Product Rule.  In order to use the product rule here we will need learn a new derivative rule known as the Chain Rule.</w:t>
      </w:r>
    </w:p>
    <w:p w14:paraId="7B9823C0" w14:textId="77777777" w:rsidR="005333D7" w:rsidRDefault="00EE07F4" w:rsidP="005333D7">
      <w:pPr>
        <w:rPr>
          <w:rFonts w:eastAsiaTheme="minorEastAsia"/>
          <w:szCs w:val="28"/>
        </w:rPr>
      </w:pPr>
      <w:r>
        <w:rPr>
          <w:rFonts w:eastAsiaTheme="minorEastAsia"/>
          <w:b/>
          <w:szCs w:val="28"/>
          <w:u w:val="single"/>
        </w:rPr>
        <w:lastRenderedPageBreak/>
        <w:t xml:space="preserve">Example </w:t>
      </w:r>
      <w:r w:rsidR="009C3733">
        <w:rPr>
          <w:rFonts w:eastAsiaTheme="minorEastAsia"/>
          <w:b/>
          <w:szCs w:val="28"/>
          <w:u w:val="single"/>
        </w:rPr>
        <w:t>4</w:t>
      </w:r>
      <w:r w:rsidR="005333D7" w:rsidRPr="005333D7">
        <w:rPr>
          <w:rFonts w:eastAsiaTheme="minorEastAsia"/>
          <w:b/>
          <w:szCs w:val="28"/>
          <w:u w:val="single"/>
        </w:rPr>
        <w:t>:</w:t>
      </w:r>
      <w:r w:rsidR="00D43FE5">
        <w:rPr>
          <w:rFonts w:eastAsiaTheme="minorEastAsia"/>
          <w:szCs w:val="28"/>
        </w:rPr>
        <w:t xml:space="preserve">  </w:t>
      </w:r>
      <w:r w:rsidR="005333D7" w:rsidRPr="005333D7">
        <w:rPr>
          <w:rFonts w:eastAsiaTheme="minorEastAsia"/>
          <w:szCs w:val="28"/>
        </w:rPr>
        <w:t>Find an equation of the tangent line to the curve</w:t>
      </w:r>
      <w:r w:rsidR="00D43FE5">
        <w:rPr>
          <w:rFonts w:eastAsiaTheme="minorEastAsia"/>
          <w:szCs w:val="28"/>
        </w:rPr>
        <w:t xml:space="preserve"> </w:t>
      </w:r>
      <w:r w:rsidR="00D43FE5" w:rsidRPr="00010FB4">
        <w:rPr>
          <w:rFonts w:cs="Times New Roman"/>
          <w:position w:val="-24"/>
          <w:szCs w:val="24"/>
        </w:rPr>
        <w:object w:dxaOrig="999" w:dyaOrig="660" w14:anchorId="7DA59CED">
          <v:shape id="_x0000_i1038" type="#_x0000_t75" style="width:49.7pt;height:32.45pt" o:ole="">
            <v:imagedata r:id="rId33" o:title=""/>
          </v:shape>
          <o:OLEObject Type="Embed" ProgID="Equation.DSMT4" ShapeID="_x0000_i1038" DrawAspect="Content" ObjectID="_1844849793" r:id="rId34"/>
        </w:object>
      </w:r>
      <w:r w:rsidR="005333D7">
        <w:rPr>
          <w:rFonts w:eastAsiaTheme="minorEastAsia"/>
          <w:szCs w:val="28"/>
        </w:rPr>
        <w:t>when</w:t>
      </w:r>
      <w:r w:rsidR="00D43FE5">
        <w:rPr>
          <w:rFonts w:eastAsiaTheme="minorEastAsia"/>
          <w:szCs w:val="28"/>
        </w:rPr>
        <w:t xml:space="preserve"> </w:t>
      </w:r>
      <w:r w:rsidR="00D43FE5" w:rsidRPr="00D43FE5">
        <w:rPr>
          <w:rFonts w:eastAsiaTheme="minorEastAsia"/>
          <w:position w:val="-6"/>
          <w:szCs w:val="28"/>
        </w:rPr>
        <w:object w:dxaOrig="520" w:dyaOrig="279" w14:anchorId="55567B31">
          <v:shape id="_x0000_i1039" type="#_x0000_t75" style="width:25.35pt;height:13.2pt" o:ole="">
            <v:imagedata r:id="rId35" o:title=""/>
          </v:shape>
          <o:OLEObject Type="Embed" ProgID="Equation.DSMT4" ShapeID="_x0000_i1039" DrawAspect="Content" ObjectID="_1844849794" r:id="rId36"/>
        </w:object>
      </w:r>
      <w:r w:rsidR="00D43FE5">
        <w:rPr>
          <w:rFonts w:eastAsiaTheme="minorEastAsia"/>
          <w:szCs w:val="28"/>
        </w:rPr>
        <w:t>.</w:t>
      </w:r>
    </w:p>
    <w:p w14:paraId="0F5166EF" w14:textId="77777777" w:rsidR="005333D7" w:rsidRDefault="005333D7" w:rsidP="005333D7">
      <w:pPr>
        <w:rPr>
          <w:rFonts w:eastAsiaTheme="minorEastAsia"/>
          <w:szCs w:val="28"/>
        </w:rPr>
      </w:pPr>
    </w:p>
    <w:p w14:paraId="40E6A123" w14:textId="77777777" w:rsidR="00354B38" w:rsidRDefault="00354B38" w:rsidP="00354B38">
      <w:pPr>
        <w:rPr>
          <w:noProof/>
          <w:szCs w:val="28"/>
        </w:rPr>
      </w:pPr>
      <w:r>
        <w:rPr>
          <w:noProof/>
          <w:szCs w:val="28"/>
        </w:rPr>
        <w:t xml:space="preserve">Using the </w:t>
      </w:r>
      <w:r>
        <w:rPr>
          <w:i/>
          <w:noProof/>
          <w:szCs w:val="28"/>
        </w:rPr>
        <w:t>Quotient Rule</w:t>
      </w:r>
      <w:r>
        <w:rPr>
          <w:noProof/>
          <w:szCs w:val="28"/>
        </w:rPr>
        <w:t xml:space="preserve"> we compute:</w:t>
      </w:r>
    </w:p>
    <w:p w14:paraId="6AC08C09" w14:textId="77777777" w:rsidR="00354B38" w:rsidRDefault="00A837F4" w:rsidP="00A837F4">
      <w:pPr>
        <w:ind w:firstLine="720"/>
        <w:rPr>
          <w:rFonts w:cs="Times New Roman"/>
          <w:szCs w:val="24"/>
        </w:rPr>
      </w:pPr>
      <w:r w:rsidRPr="00A837F4">
        <w:rPr>
          <w:rFonts w:cs="Times New Roman"/>
          <w:position w:val="-42"/>
          <w:szCs w:val="24"/>
        </w:rPr>
        <w:object w:dxaOrig="9460" w:dyaOrig="1080" w14:anchorId="45D33400">
          <v:shape id="_x0000_i1040" type="#_x0000_t75" style="width:475.35pt;height:54.75pt" o:ole="">
            <v:imagedata r:id="rId37" o:title=""/>
          </v:shape>
          <o:OLEObject Type="Embed" ProgID="Equation.DSMT4" ShapeID="_x0000_i1040" DrawAspect="Content" ObjectID="_1844849795" r:id="rId38"/>
        </w:object>
      </w:r>
    </w:p>
    <w:p w14:paraId="62AA79C2" w14:textId="77777777" w:rsidR="00A837F4" w:rsidRDefault="00A837F4" w:rsidP="00A837F4">
      <w:pPr>
        <w:ind w:firstLine="720"/>
        <w:rPr>
          <w:rFonts w:cs="Times New Roman"/>
          <w:szCs w:val="24"/>
        </w:rPr>
      </w:pPr>
    </w:p>
    <w:p w14:paraId="410DFF96" w14:textId="77777777" w:rsidR="00A837F4" w:rsidRDefault="00A837F4" w:rsidP="00A837F4">
      <w:pPr>
        <w:ind w:firstLine="720"/>
        <w:rPr>
          <w:rFonts w:cs="Times New Roman"/>
          <w:szCs w:val="24"/>
        </w:rPr>
      </w:pPr>
    </w:p>
    <w:p w14:paraId="5112FDD9" w14:textId="77777777" w:rsidR="00A837F4" w:rsidRDefault="00A837F4" w:rsidP="00A837F4">
      <w:pPr>
        <w:rPr>
          <w:rFonts w:cs="Times New Roman"/>
          <w:szCs w:val="24"/>
        </w:rPr>
      </w:pPr>
    </w:p>
    <w:p w14:paraId="60A15E4C" w14:textId="77777777" w:rsidR="00A837F4" w:rsidRPr="00A776D8" w:rsidRDefault="00A837F4" w:rsidP="00A837F4">
      <w:pPr>
        <w:rPr>
          <w:rFonts w:cs="Times New Roman"/>
          <w:i/>
          <w:szCs w:val="24"/>
        </w:rPr>
      </w:pPr>
      <w:r>
        <w:rPr>
          <w:rFonts w:cs="Times New Roman"/>
          <w:szCs w:val="24"/>
        </w:rPr>
        <w:t xml:space="preserve">Therefore the slope of the tangent line is:  </w:t>
      </w:r>
      <w:r w:rsidRPr="00A837F4">
        <w:rPr>
          <w:rFonts w:cs="Times New Roman"/>
          <w:position w:val="-28"/>
          <w:szCs w:val="24"/>
        </w:rPr>
        <w:object w:dxaOrig="2620" w:dyaOrig="740" w14:anchorId="0ED88CFD">
          <v:shape id="_x0000_i1041" type="#_x0000_t75" style="width:130.75pt;height:37.5pt" o:ole="">
            <v:imagedata r:id="rId39" o:title=""/>
          </v:shape>
          <o:OLEObject Type="Embed" ProgID="Equation.DSMT4" ShapeID="_x0000_i1041" DrawAspect="Content" ObjectID="_1844849796" r:id="rId40"/>
        </w:object>
      </w:r>
      <w:r>
        <w:rPr>
          <w:rFonts w:cs="Times New Roman"/>
          <w:szCs w:val="24"/>
        </w:rPr>
        <w:t>.</w:t>
      </w:r>
      <w:r w:rsidR="00A776D8">
        <w:rPr>
          <w:rFonts w:cs="Times New Roman"/>
          <w:szCs w:val="24"/>
        </w:rPr>
        <w:tab/>
      </w:r>
      <w:r w:rsidR="00A776D8">
        <w:rPr>
          <w:rFonts w:cs="Times New Roman"/>
          <w:i/>
          <w:szCs w:val="24"/>
        </w:rPr>
        <w:t>(We have a horizontal tangent line)</w:t>
      </w:r>
    </w:p>
    <w:p w14:paraId="7AC7214A" w14:textId="77777777" w:rsidR="00A837F4" w:rsidRDefault="00A837F4" w:rsidP="00A837F4">
      <w:pPr>
        <w:rPr>
          <w:rFonts w:cs="Times New Roman"/>
          <w:szCs w:val="24"/>
        </w:rPr>
      </w:pPr>
    </w:p>
    <w:p w14:paraId="44550E8A" w14:textId="77777777" w:rsidR="00A837F4" w:rsidRDefault="00A837F4" w:rsidP="00A837F4">
      <w:pPr>
        <w:rPr>
          <w:rFonts w:cs="Times New Roman"/>
          <w:szCs w:val="24"/>
        </w:rPr>
      </w:pPr>
      <w:r>
        <w:rPr>
          <w:rFonts w:cs="Times New Roman"/>
          <w:szCs w:val="24"/>
        </w:rPr>
        <w:t>We also know when</w:t>
      </w:r>
      <w:r w:rsidRPr="00D43FE5">
        <w:rPr>
          <w:rFonts w:eastAsiaTheme="minorEastAsia"/>
          <w:position w:val="-6"/>
          <w:szCs w:val="28"/>
        </w:rPr>
        <w:object w:dxaOrig="520" w:dyaOrig="279" w14:anchorId="70E535A9">
          <v:shape id="_x0000_i1042" type="#_x0000_t75" style="width:25.35pt;height:13.2pt" o:ole="">
            <v:imagedata r:id="rId35" o:title=""/>
          </v:shape>
          <o:OLEObject Type="Embed" ProgID="Equation.DSMT4" ShapeID="_x0000_i1042" DrawAspect="Content" ObjectID="_1844849797" r:id="rId41"/>
        </w:object>
      </w:r>
      <w:r>
        <w:rPr>
          <w:rFonts w:eastAsiaTheme="minorEastAsia"/>
          <w:szCs w:val="28"/>
        </w:rPr>
        <w:t xml:space="preserve"> we have </w:t>
      </w:r>
      <w:r w:rsidRPr="00010FB4">
        <w:rPr>
          <w:rFonts w:cs="Times New Roman"/>
          <w:position w:val="-24"/>
          <w:szCs w:val="24"/>
        </w:rPr>
        <w:object w:dxaOrig="1359" w:dyaOrig="660" w14:anchorId="6976540E">
          <v:shape id="_x0000_i1043" type="#_x0000_t75" style="width:67.95pt;height:32.45pt" o:ole="">
            <v:imagedata r:id="rId42" o:title=""/>
          </v:shape>
          <o:OLEObject Type="Embed" ProgID="Equation.DSMT4" ShapeID="_x0000_i1043" DrawAspect="Content" ObjectID="_1844849798" r:id="rId43"/>
        </w:object>
      </w:r>
      <w:r>
        <w:rPr>
          <w:rFonts w:cs="Times New Roman"/>
          <w:szCs w:val="24"/>
        </w:rPr>
        <w:t xml:space="preserve">.  Therefore we are making a tangent line at the point </w:t>
      </w:r>
      <w:r w:rsidRPr="00A837F4">
        <w:rPr>
          <w:rFonts w:cs="Times New Roman"/>
          <w:position w:val="-28"/>
          <w:szCs w:val="24"/>
        </w:rPr>
        <w:object w:dxaOrig="620" w:dyaOrig="680" w14:anchorId="118D875C">
          <v:shape id="_x0000_i1044" type="#_x0000_t75" style="width:31.45pt;height:34.5pt" o:ole="">
            <v:imagedata r:id="rId44" o:title=""/>
          </v:shape>
          <o:OLEObject Type="Embed" ProgID="Equation.DSMT4" ShapeID="_x0000_i1044" DrawAspect="Content" ObjectID="_1844849799" r:id="rId45"/>
        </w:object>
      </w:r>
      <w:r>
        <w:rPr>
          <w:rFonts w:cs="Times New Roman"/>
          <w:szCs w:val="24"/>
        </w:rPr>
        <w:t>.</w:t>
      </w:r>
    </w:p>
    <w:p w14:paraId="629E1618" w14:textId="77777777" w:rsidR="00A837F4" w:rsidRDefault="00A837F4" w:rsidP="00A837F4">
      <w:pPr>
        <w:rPr>
          <w:rFonts w:cs="Times New Roman"/>
          <w:szCs w:val="24"/>
        </w:rPr>
      </w:pPr>
    </w:p>
    <w:p w14:paraId="65C26F0F" w14:textId="77777777" w:rsidR="00A837F4" w:rsidRDefault="00A837F4" w:rsidP="00A837F4">
      <w:pPr>
        <w:rPr>
          <w:rFonts w:cs="Times New Roman"/>
          <w:szCs w:val="24"/>
        </w:rPr>
      </w:pPr>
      <w:r>
        <w:rPr>
          <w:rFonts w:cs="Times New Roman"/>
          <w:szCs w:val="24"/>
        </w:rPr>
        <w:t>The equation of the tangent line is given by:</w:t>
      </w:r>
    </w:p>
    <w:p w14:paraId="6F2B7234" w14:textId="77777777" w:rsidR="00A837F4" w:rsidRDefault="00A837F4" w:rsidP="00A837F4">
      <w:pPr>
        <w:rPr>
          <w:rFonts w:cs="Times New Roman"/>
          <w:szCs w:val="24"/>
        </w:rPr>
      </w:pPr>
    </w:p>
    <w:p w14:paraId="70C93A56" w14:textId="77777777" w:rsidR="00A837F4" w:rsidRPr="005333D7" w:rsidRDefault="00A776D8" w:rsidP="009208D6">
      <w:pPr>
        <w:jc w:val="center"/>
        <w:rPr>
          <w:rFonts w:eastAsiaTheme="minorEastAsia"/>
          <w:szCs w:val="28"/>
        </w:rPr>
      </w:pPr>
      <w:r w:rsidRPr="00A776D8">
        <w:rPr>
          <w:rFonts w:eastAsiaTheme="minorEastAsia"/>
          <w:position w:val="-24"/>
          <w:szCs w:val="28"/>
        </w:rPr>
        <w:object w:dxaOrig="2780" w:dyaOrig="620" w14:anchorId="7D199922">
          <v:shape id="_x0000_i1045" type="#_x0000_t75" style="width:139pt;height:31.45pt" o:ole="">
            <v:imagedata r:id="rId46" o:title=""/>
          </v:shape>
          <o:OLEObject Type="Embed" ProgID="Equation.DSMT4" ShapeID="_x0000_i1045" DrawAspect="Content" ObjectID="_1844849800" r:id="rId47"/>
        </w:object>
      </w:r>
    </w:p>
    <w:p w14:paraId="66391392" w14:textId="77777777" w:rsidR="005333D7" w:rsidRDefault="005333D7" w:rsidP="003C7CAA">
      <w:pPr>
        <w:rPr>
          <w:noProof/>
          <w:szCs w:val="28"/>
        </w:rPr>
      </w:pPr>
    </w:p>
    <w:p w14:paraId="36B0AE18" w14:textId="77777777" w:rsidR="009208D6" w:rsidRDefault="009208D6" w:rsidP="003C7CAA">
      <w:pPr>
        <w:rPr>
          <w:noProof/>
          <w:szCs w:val="28"/>
        </w:rPr>
      </w:pPr>
    </w:p>
    <w:p w14:paraId="33139155" w14:textId="77777777" w:rsidR="009208D6" w:rsidRDefault="009208D6" w:rsidP="003C7CAA">
      <w:pPr>
        <w:rPr>
          <w:noProof/>
          <w:szCs w:val="28"/>
        </w:rPr>
      </w:pPr>
    </w:p>
    <w:p w14:paraId="10BB2FB7" w14:textId="77777777" w:rsidR="009208D6" w:rsidRDefault="009208D6" w:rsidP="003C7CAA">
      <w:pPr>
        <w:rPr>
          <w:noProof/>
          <w:szCs w:val="28"/>
        </w:rPr>
      </w:pPr>
    </w:p>
    <w:p w14:paraId="78223E0B" w14:textId="77777777" w:rsidR="009208D6" w:rsidRDefault="009208D6" w:rsidP="003C7CAA">
      <w:pPr>
        <w:rPr>
          <w:noProof/>
          <w:szCs w:val="28"/>
        </w:rPr>
      </w:pPr>
    </w:p>
    <w:p w14:paraId="76CDA834" w14:textId="77777777" w:rsidR="009208D6" w:rsidRDefault="009208D6" w:rsidP="003C7CAA">
      <w:pPr>
        <w:rPr>
          <w:noProof/>
          <w:szCs w:val="28"/>
        </w:rPr>
      </w:pPr>
    </w:p>
    <w:p w14:paraId="4ABAC023" w14:textId="77777777" w:rsidR="00EF2171" w:rsidRDefault="00EF2171" w:rsidP="003C7CAA">
      <w:pPr>
        <w:rPr>
          <w:noProof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EF2171" w14:paraId="47E7C3C0" w14:textId="77777777" w:rsidTr="00EF2171">
        <w:tc>
          <w:tcPr>
            <w:tcW w:w="10790" w:type="dxa"/>
          </w:tcPr>
          <w:p w14:paraId="7969D242" w14:textId="77777777" w:rsidR="00EF2171" w:rsidRDefault="00EF2171" w:rsidP="003C7CAA">
            <w:pPr>
              <w:rPr>
                <w:noProof/>
                <w:szCs w:val="28"/>
              </w:rPr>
            </w:pPr>
          </w:p>
          <w:p w14:paraId="6BB41C1E" w14:textId="77777777" w:rsidR="00EF2171" w:rsidRDefault="00EF2171" w:rsidP="00EF2171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Summary of derivative formulas we know so far:</w:t>
            </w:r>
          </w:p>
          <w:p w14:paraId="77A7ABB2" w14:textId="77777777" w:rsidR="00EF2171" w:rsidRDefault="00EF2171" w:rsidP="00EF217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Assume that 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and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are differentiable and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a constant.  We have:</w:t>
            </w:r>
          </w:p>
          <w:p w14:paraId="7672D528" w14:textId="77777777" w:rsidR="00EF2171" w:rsidRDefault="00EF2171" w:rsidP="00EF2171">
            <w:pPr>
              <w:pStyle w:val="NoSpacing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D73A71">
              <w:rPr>
                <w:rFonts w:ascii="Times New Roman" w:hAnsi="Times New Roman" w:cs="Times New Roman"/>
                <w:position w:val="-24"/>
                <w:sz w:val="24"/>
                <w:szCs w:val="24"/>
              </w:rPr>
              <w:object w:dxaOrig="999" w:dyaOrig="620" w14:anchorId="5DB9093D">
                <v:shape id="_x0000_i1046" type="#_x0000_t75" style="width:49.7pt;height:31.45pt" o:ole="">
                  <v:imagedata r:id="rId48" o:title=""/>
                </v:shape>
                <o:OLEObject Type="Embed" ProgID="Equation.DSMT4" ShapeID="_x0000_i1046" DrawAspect="Content" ObjectID="_1844849801" r:id="rId49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20EFCE8D" w14:textId="77777777" w:rsidR="00EF2171" w:rsidRDefault="00EF2171" w:rsidP="00EF2171">
            <w:pPr>
              <w:pStyle w:val="NoSpacing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D73A71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1740" w:dyaOrig="499" w14:anchorId="0DAD3273">
                <v:shape id="_x0000_i1047" type="#_x0000_t75" style="width:87.15pt;height:25.35pt" o:ole="">
                  <v:imagedata r:id="rId50" o:title=""/>
                </v:shape>
                <o:OLEObject Type="Embed" ProgID="Equation.DSMT4" ShapeID="_x0000_i1047" DrawAspect="Content" ObjectID="_1844849802" r:id="rId51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502E3A96" w14:textId="77777777" w:rsidR="00EF2171" w:rsidRDefault="00EF2171" w:rsidP="00EF2171">
            <w:pPr>
              <w:pStyle w:val="NoSpacing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D73A71">
              <w:rPr>
                <w:rFonts w:ascii="Times New Roman" w:hAnsi="Times New Roman" w:cs="Times New Roman"/>
                <w:position w:val="-24"/>
                <w:sz w:val="24"/>
                <w:szCs w:val="24"/>
              </w:rPr>
              <w:object w:dxaOrig="1500" w:dyaOrig="620" w14:anchorId="5DA09B2D">
                <v:shape id="_x0000_i1048" type="#_x0000_t75" style="width:75.05pt;height:31.45pt" o:ole="">
                  <v:imagedata r:id="rId52" o:title=""/>
                </v:shape>
                <o:OLEObject Type="Embed" ProgID="Equation.DSMT4" ShapeID="_x0000_i1048" DrawAspect="Content" ObjectID="_1844849803" r:id="rId53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16CED125" w14:textId="77777777" w:rsidR="00EF2171" w:rsidRDefault="00EF2171" w:rsidP="00EF2171">
            <w:pPr>
              <w:pStyle w:val="NoSpacing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D73A71">
              <w:rPr>
                <w:rFonts w:ascii="Times New Roman" w:hAnsi="Times New Roman" w:cs="Times New Roman"/>
                <w:position w:val="-24"/>
                <w:sz w:val="24"/>
                <w:szCs w:val="24"/>
              </w:rPr>
              <w:object w:dxaOrig="1219" w:dyaOrig="620" w14:anchorId="0ABF6D46">
                <v:shape id="_x0000_i1049" type="#_x0000_t75" style="width:60.85pt;height:31.45pt" o:ole="">
                  <v:imagedata r:id="rId54" o:title=""/>
                </v:shape>
                <o:OLEObject Type="Embed" ProgID="Equation.DSMT4" ShapeID="_x0000_i1049" DrawAspect="Content" ObjectID="_1844849804" r:id="rId55"/>
              </w:object>
            </w:r>
          </w:p>
          <w:p w14:paraId="7A5F1C80" w14:textId="77777777" w:rsidR="00EF2171" w:rsidRDefault="00EF2171" w:rsidP="00EF2171">
            <w:pPr>
              <w:pStyle w:val="NoSpacing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D73A71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1080" w:dyaOrig="499" w14:anchorId="314CFCBB">
                <v:shape id="_x0000_i1050" type="#_x0000_t75" style="width:54.75pt;height:25.35pt" o:ole="">
                  <v:imagedata r:id="rId56" o:title=""/>
                </v:shape>
                <o:OLEObject Type="Embed" ProgID="Equation.DSMT4" ShapeID="_x0000_i1050" DrawAspect="Content" ObjectID="_1844849805" r:id="rId57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198A1D61" w14:textId="77777777" w:rsidR="00EF2171" w:rsidRDefault="00EF2171" w:rsidP="00EF2171">
            <w:pPr>
              <w:pStyle w:val="NoSpacing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BD6C6B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1640" w:dyaOrig="499" w14:anchorId="7D17EDA7">
                <v:shape id="_x0000_i1051" type="#_x0000_t75" style="width:82.15pt;height:25.35pt" o:ole="">
                  <v:imagedata r:id="rId58" o:title=""/>
                </v:shape>
                <o:OLEObject Type="Embed" ProgID="Equation.DSMT4" ShapeID="_x0000_i1051" DrawAspect="Content" ObjectID="_1844849806" r:id="rId59"/>
              </w:object>
            </w:r>
          </w:p>
          <w:p w14:paraId="4F71191B" w14:textId="77777777" w:rsidR="00EF2171" w:rsidRPr="00EF2171" w:rsidRDefault="00EF2171" w:rsidP="003C7CAA">
            <w:pPr>
              <w:pStyle w:val="NoSpacing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D73A71">
              <w:rPr>
                <w:rFonts w:ascii="Times New Roman" w:hAnsi="Times New Roman" w:cs="Times New Roman"/>
                <w:position w:val="-30"/>
                <w:sz w:val="24"/>
                <w:szCs w:val="24"/>
              </w:rPr>
              <w:object w:dxaOrig="1680" w:dyaOrig="840" w14:anchorId="2F9679A8">
                <v:shape id="_x0000_i1052" type="#_x0000_t75" style="width:83.15pt;height:41.6pt" o:ole="">
                  <v:imagedata r:id="rId60" o:title=""/>
                </v:shape>
                <o:OLEObject Type="Embed" ProgID="Equation.DSMT4" ShapeID="_x0000_i1052" DrawAspect="Content" ObjectID="_1844849807" r:id="rId61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when </w:t>
            </w:r>
            <w:r w:rsidRPr="00865C37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580" w:dyaOrig="320" w14:anchorId="51D8665F">
                <v:shape id="_x0000_i1053" type="#_x0000_t75" style="width:29.4pt;height:17.25pt" o:ole="">
                  <v:imagedata r:id="rId62" o:title=""/>
                </v:shape>
                <o:OLEObject Type="Embed" ProgID="Equation.DSMT4" ShapeID="_x0000_i1053" DrawAspect="Content" ObjectID="_1844849808" r:id="rId63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17F5B32F" w14:textId="77777777" w:rsidR="00EF2171" w:rsidRDefault="00EF2171" w:rsidP="003C7CAA">
            <w:pPr>
              <w:rPr>
                <w:noProof/>
                <w:szCs w:val="28"/>
              </w:rPr>
            </w:pPr>
          </w:p>
        </w:tc>
      </w:tr>
    </w:tbl>
    <w:p w14:paraId="3640D435" w14:textId="77777777" w:rsidR="00EF2171" w:rsidRPr="005333D7" w:rsidRDefault="00EF2171" w:rsidP="003C7CAA">
      <w:pPr>
        <w:rPr>
          <w:noProof/>
          <w:szCs w:val="28"/>
        </w:rPr>
      </w:pPr>
    </w:p>
    <w:sectPr w:rsidR="00EF2171" w:rsidRPr="005333D7" w:rsidSect="001B479D">
      <w:headerReference w:type="even" r:id="rId64"/>
      <w:headerReference w:type="default" r:id="rId65"/>
      <w:footerReference w:type="even" r:id="rId66"/>
      <w:footerReference w:type="default" r:id="rId67"/>
      <w:headerReference w:type="first" r:id="rId68"/>
      <w:footerReference w:type="first" r:id="rId69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0CEC64" w14:textId="77777777" w:rsidR="00C12057" w:rsidRDefault="00C12057" w:rsidP="001B479D">
      <w:r>
        <w:separator/>
      </w:r>
    </w:p>
  </w:endnote>
  <w:endnote w:type="continuationSeparator" w:id="0">
    <w:p w14:paraId="452A2F3C" w14:textId="77777777" w:rsidR="00C12057" w:rsidRDefault="00C12057" w:rsidP="001B47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D44C0D" w14:textId="77777777" w:rsidR="001B479D" w:rsidRDefault="001B479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341B5D" w14:textId="77777777" w:rsidR="001B479D" w:rsidRDefault="001B479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A24D9" w14:textId="77777777" w:rsidR="001B479D" w:rsidRDefault="001B47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A449D5" w14:textId="77777777" w:rsidR="00C12057" w:rsidRDefault="00C12057" w:rsidP="001B479D">
      <w:r>
        <w:separator/>
      </w:r>
    </w:p>
  </w:footnote>
  <w:footnote w:type="continuationSeparator" w:id="0">
    <w:p w14:paraId="698C320C" w14:textId="77777777" w:rsidR="00C12057" w:rsidRDefault="00C12057" w:rsidP="001B47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C9695" w14:textId="77777777" w:rsidR="001B479D" w:rsidRDefault="001B479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FF672" w14:textId="77777777" w:rsidR="001B479D" w:rsidRDefault="001B479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1B479D" w14:paraId="0742785A" w14:textId="77777777" w:rsidTr="00C3395E">
      <w:tc>
        <w:tcPr>
          <w:tcW w:w="2335" w:type="dxa"/>
        </w:tcPr>
        <w:p w14:paraId="4F189D85" w14:textId="77777777" w:rsidR="001B479D" w:rsidRDefault="001B479D" w:rsidP="001B479D">
          <w:pPr>
            <w:rPr>
              <w:b/>
              <w:sz w:val="32"/>
            </w:rPr>
          </w:pPr>
          <w:r w:rsidRPr="005228F3">
            <w:rPr>
              <w:b/>
              <w:sz w:val="32"/>
            </w:rPr>
            <w:t xml:space="preserve">MTH </w:t>
          </w:r>
          <w:r>
            <w:rPr>
              <w:b/>
              <w:sz w:val="32"/>
            </w:rPr>
            <w:t>200</w:t>
          </w:r>
        </w:p>
      </w:tc>
      <w:tc>
        <w:tcPr>
          <w:tcW w:w="6210" w:type="dxa"/>
        </w:tcPr>
        <w:p w14:paraId="7E5FE3A9" w14:textId="77777777" w:rsidR="001B479D" w:rsidRDefault="001B479D" w:rsidP="001B479D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>Chapter 3:  Derivatives</w:t>
          </w:r>
        </w:p>
      </w:tc>
      <w:tc>
        <w:tcPr>
          <w:tcW w:w="2245" w:type="dxa"/>
        </w:tcPr>
        <w:p w14:paraId="3FADBD43" w14:textId="77777777" w:rsidR="001B479D" w:rsidRDefault="001B479D" w:rsidP="001B479D">
          <w:pPr>
            <w:jc w:val="right"/>
            <w:rPr>
              <w:b/>
              <w:sz w:val="32"/>
            </w:rPr>
          </w:pPr>
        </w:p>
      </w:tc>
    </w:tr>
  </w:tbl>
  <w:p w14:paraId="2CCAE39D" w14:textId="77777777" w:rsidR="001B479D" w:rsidRPr="001B479D" w:rsidRDefault="001B479D" w:rsidP="001B479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828BE"/>
    <w:multiLevelType w:val="hybridMultilevel"/>
    <w:tmpl w:val="9EFC8F9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E679C6"/>
    <w:multiLevelType w:val="hybridMultilevel"/>
    <w:tmpl w:val="0A825BD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DD6A7D"/>
    <w:multiLevelType w:val="hybridMultilevel"/>
    <w:tmpl w:val="49B8A7C2"/>
    <w:lvl w:ilvl="0" w:tplc="26DAD454">
      <w:start w:val="1"/>
      <w:numFmt w:val="lowerLetter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" w15:restartNumberingAfterBreak="0">
    <w:nsid w:val="41CC0414"/>
    <w:multiLevelType w:val="hybridMultilevel"/>
    <w:tmpl w:val="45148924"/>
    <w:lvl w:ilvl="0" w:tplc="0409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4" w15:restartNumberingAfterBreak="0">
    <w:nsid w:val="44DD19F8"/>
    <w:multiLevelType w:val="hybridMultilevel"/>
    <w:tmpl w:val="3A42876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075645"/>
    <w:multiLevelType w:val="hybridMultilevel"/>
    <w:tmpl w:val="16A8A7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437E1E"/>
    <w:multiLevelType w:val="hybridMultilevel"/>
    <w:tmpl w:val="CFA0E70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770174">
    <w:abstractNumId w:val="2"/>
  </w:num>
  <w:num w:numId="2" w16cid:durableId="1617372482">
    <w:abstractNumId w:val="0"/>
  </w:num>
  <w:num w:numId="3" w16cid:durableId="340548835">
    <w:abstractNumId w:val="4"/>
  </w:num>
  <w:num w:numId="4" w16cid:durableId="1389644869">
    <w:abstractNumId w:val="5"/>
  </w:num>
  <w:num w:numId="5" w16cid:durableId="1274677671">
    <w:abstractNumId w:val="6"/>
  </w:num>
  <w:num w:numId="6" w16cid:durableId="2048289758">
    <w:abstractNumId w:val="1"/>
  </w:num>
  <w:num w:numId="7" w16cid:durableId="420838758">
    <w:abstractNumId w:val="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30C9"/>
    <w:rsid w:val="00003A74"/>
    <w:rsid w:val="00006755"/>
    <w:rsid w:val="00013A70"/>
    <w:rsid w:val="00016024"/>
    <w:rsid w:val="00040BDB"/>
    <w:rsid w:val="00041016"/>
    <w:rsid w:val="00041735"/>
    <w:rsid w:val="00050055"/>
    <w:rsid w:val="0006078C"/>
    <w:rsid w:val="000619E0"/>
    <w:rsid w:val="000635E0"/>
    <w:rsid w:val="00070A9E"/>
    <w:rsid w:val="0007220A"/>
    <w:rsid w:val="00072CC7"/>
    <w:rsid w:val="00084AD5"/>
    <w:rsid w:val="00094CB3"/>
    <w:rsid w:val="000A29E4"/>
    <w:rsid w:val="000B0403"/>
    <w:rsid w:val="000C1AEA"/>
    <w:rsid w:val="000C583B"/>
    <w:rsid w:val="000C7C2B"/>
    <w:rsid w:val="000D69C6"/>
    <w:rsid w:val="000E569E"/>
    <w:rsid w:val="000F1934"/>
    <w:rsid w:val="00100039"/>
    <w:rsid w:val="00103BAD"/>
    <w:rsid w:val="00112B8F"/>
    <w:rsid w:val="00113E24"/>
    <w:rsid w:val="00115B53"/>
    <w:rsid w:val="0011676E"/>
    <w:rsid w:val="00123750"/>
    <w:rsid w:val="00140EC5"/>
    <w:rsid w:val="0014130A"/>
    <w:rsid w:val="0014620B"/>
    <w:rsid w:val="00154DEA"/>
    <w:rsid w:val="001616B5"/>
    <w:rsid w:val="0016790A"/>
    <w:rsid w:val="00170DBC"/>
    <w:rsid w:val="00182613"/>
    <w:rsid w:val="00185A06"/>
    <w:rsid w:val="00193400"/>
    <w:rsid w:val="00194367"/>
    <w:rsid w:val="001B2910"/>
    <w:rsid w:val="001B479D"/>
    <w:rsid w:val="001B64D5"/>
    <w:rsid w:val="001C2E66"/>
    <w:rsid w:val="001C6C42"/>
    <w:rsid w:val="001D151C"/>
    <w:rsid w:val="001D36C9"/>
    <w:rsid w:val="001D7196"/>
    <w:rsid w:val="001E271C"/>
    <w:rsid w:val="002119D8"/>
    <w:rsid w:val="002237E7"/>
    <w:rsid w:val="00223F21"/>
    <w:rsid w:val="00235FB1"/>
    <w:rsid w:val="0023698C"/>
    <w:rsid w:val="00240A95"/>
    <w:rsid w:val="00242F17"/>
    <w:rsid w:val="002446B8"/>
    <w:rsid w:val="00245204"/>
    <w:rsid w:val="00246A4B"/>
    <w:rsid w:val="00251210"/>
    <w:rsid w:val="00252DE3"/>
    <w:rsid w:val="002554B8"/>
    <w:rsid w:val="00257293"/>
    <w:rsid w:val="0026093D"/>
    <w:rsid w:val="002610A2"/>
    <w:rsid w:val="0026180A"/>
    <w:rsid w:val="00262011"/>
    <w:rsid w:val="002629C5"/>
    <w:rsid w:val="002639DD"/>
    <w:rsid w:val="00266060"/>
    <w:rsid w:val="00274A0D"/>
    <w:rsid w:val="00274E75"/>
    <w:rsid w:val="00277ABC"/>
    <w:rsid w:val="002808EE"/>
    <w:rsid w:val="002816BF"/>
    <w:rsid w:val="00285237"/>
    <w:rsid w:val="00286B46"/>
    <w:rsid w:val="002A46A6"/>
    <w:rsid w:val="002B5E21"/>
    <w:rsid w:val="002B6663"/>
    <w:rsid w:val="002D49ED"/>
    <w:rsid w:val="002D54BC"/>
    <w:rsid w:val="002F03B7"/>
    <w:rsid w:val="00303772"/>
    <w:rsid w:val="00304AAD"/>
    <w:rsid w:val="003101A7"/>
    <w:rsid w:val="00311E6A"/>
    <w:rsid w:val="00322C7E"/>
    <w:rsid w:val="0032596D"/>
    <w:rsid w:val="00334897"/>
    <w:rsid w:val="00344FBB"/>
    <w:rsid w:val="00347C5A"/>
    <w:rsid w:val="00351FB8"/>
    <w:rsid w:val="00354B38"/>
    <w:rsid w:val="00370C5F"/>
    <w:rsid w:val="00372769"/>
    <w:rsid w:val="003773A8"/>
    <w:rsid w:val="0038222D"/>
    <w:rsid w:val="0038730B"/>
    <w:rsid w:val="003A2728"/>
    <w:rsid w:val="003A7D70"/>
    <w:rsid w:val="003B1993"/>
    <w:rsid w:val="003B2C27"/>
    <w:rsid w:val="003C7C83"/>
    <w:rsid w:val="003C7CAA"/>
    <w:rsid w:val="003D0C3E"/>
    <w:rsid w:val="003D0EE4"/>
    <w:rsid w:val="003D2F39"/>
    <w:rsid w:val="003E5697"/>
    <w:rsid w:val="00401706"/>
    <w:rsid w:val="004051A2"/>
    <w:rsid w:val="00406572"/>
    <w:rsid w:val="00420688"/>
    <w:rsid w:val="00421CE0"/>
    <w:rsid w:val="0043391E"/>
    <w:rsid w:val="0045373C"/>
    <w:rsid w:val="0046352C"/>
    <w:rsid w:val="00463DB2"/>
    <w:rsid w:val="0046543A"/>
    <w:rsid w:val="004673D4"/>
    <w:rsid w:val="00467554"/>
    <w:rsid w:val="00467CC4"/>
    <w:rsid w:val="00480054"/>
    <w:rsid w:val="0048094F"/>
    <w:rsid w:val="004866A0"/>
    <w:rsid w:val="00487E5A"/>
    <w:rsid w:val="00487F59"/>
    <w:rsid w:val="0049249D"/>
    <w:rsid w:val="004A0B1D"/>
    <w:rsid w:val="004A31F8"/>
    <w:rsid w:val="004A6BD4"/>
    <w:rsid w:val="004B3231"/>
    <w:rsid w:val="004B3BA7"/>
    <w:rsid w:val="004C3026"/>
    <w:rsid w:val="004C6D7F"/>
    <w:rsid w:val="004D28E5"/>
    <w:rsid w:val="004E200A"/>
    <w:rsid w:val="004E760A"/>
    <w:rsid w:val="00501C4B"/>
    <w:rsid w:val="00505B7F"/>
    <w:rsid w:val="0051138D"/>
    <w:rsid w:val="00512E58"/>
    <w:rsid w:val="0051356F"/>
    <w:rsid w:val="005177D1"/>
    <w:rsid w:val="005228F3"/>
    <w:rsid w:val="005333D7"/>
    <w:rsid w:val="00534E8D"/>
    <w:rsid w:val="005406C6"/>
    <w:rsid w:val="00562E5E"/>
    <w:rsid w:val="00574C0C"/>
    <w:rsid w:val="005836E0"/>
    <w:rsid w:val="00586FD8"/>
    <w:rsid w:val="0059099F"/>
    <w:rsid w:val="005924CD"/>
    <w:rsid w:val="00593B30"/>
    <w:rsid w:val="005961DC"/>
    <w:rsid w:val="005A0988"/>
    <w:rsid w:val="005A2AA1"/>
    <w:rsid w:val="005A5386"/>
    <w:rsid w:val="005A6788"/>
    <w:rsid w:val="005B1C54"/>
    <w:rsid w:val="005B29D0"/>
    <w:rsid w:val="005C05D2"/>
    <w:rsid w:val="005C0F13"/>
    <w:rsid w:val="005C2FC0"/>
    <w:rsid w:val="005D2A21"/>
    <w:rsid w:val="005E29CE"/>
    <w:rsid w:val="005F1886"/>
    <w:rsid w:val="00605908"/>
    <w:rsid w:val="00611D5A"/>
    <w:rsid w:val="00611E35"/>
    <w:rsid w:val="0061661D"/>
    <w:rsid w:val="006207F3"/>
    <w:rsid w:val="006225DD"/>
    <w:rsid w:val="00625EC7"/>
    <w:rsid w:val="0062712D"/>
    <w:rsid w:val="006323BB"/>
    <w:rsid w:val="0063670F"/>
    <w:rsid w:val="00637F77"/>
    <w:rsid w:val="00640ED9"/>
    <w:rsid w:val="00642632"/>
    <w:rsid w:val="00643894"/>
    <w:rsid w:val="0065689B"/>
    <w:rsid w:val="00657A3B"/>
    <w:rsid w:val="00660813"/>
    <w:rsid w:val="00664CA4"/>
    <w:rsid w:val="00672359"/>
    <w:rsid w:val="006954C6"/>
    <w:rsid w:val="006A0535"/>
    <w:rsid w:val="006B2618"/>
    <w:rsid w:val="006C7E44"/>
    <w:rsid w:val="006D0884"/>
    <w:rsid w:val="006E4719"/>
    <w:rsid w:val="006F0944"/>
    <w:rsid w:val="007130DE"/>
    <w:rsid w:val="007173B0"/>
    <w:rsid w:val="00717B89"/>
    <w:rsid w:val="00733A6D"/>
    <w:rsid w:val="00734038"/>
    <w:rsid w:val="00734334"/>
    <w:rsid w:val="0074042A"/>
    <w:rsid w:val="00740874"/>
    <w:rsid w:val="0074599B"/>
    <w:rsid w:val="00767365"/>
    <w:rsid w:val="00775ED0"/>
    <w:rsid w:val="0078598D"/>
    <w:rsid w:val="007A46BA"/>
    <w:rsid w:val="007C5812"/>
    <w:rsid w:val="007D1D82"/>
    <w:rsid w:val="007D7AD2"/>
    <w:rsid w:val="007F1410"/>
    <w:rsid w:val="007F1E92"/>
    <w:rsid w:val="007F45F8"/>
    <w:rsid w:val="008111AE"/>
    <w:rsid w:val="0084316E"/>
    <w:rsid w:val="00860A3E"/>
    <w:rsid w:val="00861E68"/>
    <w:rsid w:val="008629E4"/>
    <w:rsid w:val="008645B6"/>
    <w:rsid w:val="00864D7D"/>
    <w:rsid w:val="0087071D"/>
    <w:rsid w:val="00882615"/>
    <w:rsid w:val="008826C9"/>
    <w:rsid w:val="00883065"/>
    <w:rsid w:val="00887DAD"/>
    <w:rsid w:val="00895FEB"/>
    <w:rsid w:val="008A5D6A"/>
    <w:rsid w:val="008A7361"/>
    <w:rsid w:val="008B0E68"/>
    <w:rsid w:val="008B193A"/>
    <w:rsid w:val="008C0161"/>
    <w:rsid w:val="008D5DBB"/>
    <w:rsid w:val="008E315C"/>
    <w:rsid w:val="008F01EB"/>
    <w:rsid w:val="00905303"/>
    <w:rsid w:val="0091519F"/>
    <w:rsid w:val="00915FD9"/>
    <w:rsid w:val="00917DAD"/>
    <w:rsid w:val="009208D6"/>
    <w:rsid w:val="00947FE9"/>
    <w:rsid w:val="00954633"/>
    <w:rsid w:val="00955926"/>
    <w:rsid w:val="00962772"/>
    <w:rsid w:val="0096443C"/>
    <w:rsid w:val="0097235E"/>
    <w:rsid w:val="009831F7"/>
    <w:rsid w:val="009858B7"/>
    <w:rsid w:val="009869A8"/>
    <w:rsid w:val="009A0FAF"/>
    <w:rsid w:val="009A3D06"/>
    <w:rsid w:val="009C3733"/>
    <w:rsid w:val="009C452D"/>
    <w:rsid w:val="009D41FF"/>
    <w:rsid w:val="009D5309"/>
    <w:rsid w:val="009E1B70"/>
    <w:rsid w:val="009E697B"/>
    <w:rsid w:val="009F05AD"/>
    <w:rsid w:val="009F1ABF"/>
    <w:rsid w:val="00A01BC9"/>
    <w:rsid w:val="00A01F43"/>
    <w:rsid w:val="00A03D6E"/>
    <w:rsid w:val="00A07EB5"/>
    <w:rsid w:val="00A10CB0"/>
    <w:rsid w:val="00A14410"/>
    <w:rsid w:val="00A2671A"/>
    <w:rsid w:val="00A33A4E"/>
    <w:rsid w:val="00A527F8"/>
    <w:rsid w:val="00A66B7C"/>
    <w:rsid w:val="00A679F0"/>
    <w:rsid w:val="00A70709"/>
    <w:rsid w:val="00A70F74"/>
    <w:rsid w:val="00A71A1F"/>
    <w:rsid w:val="00A73B20"/>
    <w:rsid w:val="00A776D8"/>
    <w:rsid w:val="00A77D43"/>
    <w:rsid w:val="00A82BB7"/>
    <w:rsid w:val="00A837F4"/>
    <w:rsid w:val="00A83E1A"/>
    <w:rsid w:val="00A83FAD"/>
    <w:rsid w:val="00A8476D"/>
    <w:rsid w:val="00A92D38"/>
    <w:rsid w:val="00AA002F"/>
    <w:rsid w:val="00AB3873"/>
    <w:rsid w:val="00AB4B37"/>
    <w:rsid w:val="00AD3201"/>
    <w:rsid w:val="00AE1FCD"/>
    <w:rsid w:val="00AE4AE0"/>
    <w:rsid w:val="00AF4192"/>
    <w:rsid w:val="00AF58D4"/>
    <w:rsid w:val="00B03444"/>
    <w:rsid w:val="00B0356A"/>
    <w:rsid w:val="00B11BA6"/>
    <w:rsid w:val="00B16450"/>
    <w:rsid w:val="00B41F70"/>
    <w:rsid w:val="00B427E2"/>
    <w:rsid w:val="00B55032"/>
    <w:rsid w:val="00B710C5"/>
    <w:rsid w:val="00B767B9"/>
    <w:rsid w:val="00B8257F"/>
    <w:rsid w:val="00B84546"/>
    <w:rsid w:val="00B85E8B"/>
    <w:rsid w:val="00B90C62"/>
    <w:rsid w:val="00B94E97"/>
    <w:rsid w:val="00BA41F0"/>
    <w:rsid w:val="00BC251D"/>
    <w:rsid w:val="00BC5C7E"/>
    <w:rsid w:val="00BE09C6"/>
    <w:rsid w:val="00BE0CCF"/>
    <w:rsid w:val="00BF5258"/>
    <w:rsid w:val="00C002A1"/>
    <w:rsid w:val="00C12057"/>
    <w:rsid w:val="00C16256"/>
    <w:rsid w:val="00C17B9E"/>
    <w:rsid w:val="00C23214"/>
    <w:rsid w:val="00C23602"/>
    <w:rsid w:val="00C27378"/>
    <w:rsid w:val="00C37117"/>
    <w:rsid w:val="00C52E4D"/>
    <w:rsid w:val="00C60752"/>
    <w:rsid w:val="00C635FD"/>
    <w:rsid w:val="00C73C3C"/>
    <w:rsid w:val="00C77FE5"/>
    <w:rsid w:val="00C809CE"/>
    <w:rsid w:val="00C84641"/>
    <w:rsid w:val="00C92C18"/>
    <w:rsid w:val="00C93D8F"/>
    <w:rsid w:val="00CA11EF"/>
    <w:rsid w:val="00CA6255"/>
    <w:rsid w:val="00CA6D4D"/>
    <w:rsid w:val="00CB0048"/>
    <w:rsid w:val="00CB23BA"/>
    <w:rsid w:val="00CD4132"/>
    <w:rsid w:val="00CE524C"/>
    <w:rsid w:val="00CE783A"/>
    <w:rsid w:val="00CF0900"/>
    <w:rsid w:val="00D10E70"/>
    <w:rsid w:val="00D36A02"/>
    <w:rsid w:val="00D4143F"/>
    <w:rsid w:val="00D42717"/>
    <w:rsid w:val="00D43FE5"/>
    <w:rsid w:val="00D665B8"/>
    <w:rsid w:val="00D66B78"/>
    <w:rsid w:val="00D67990"/>
    <w:rsid w:val="00D82AD8"/>
    <w:rsid w:val="00DB0800"/>
    <w:rsid w:val="00DB4E91"/>
    <w:rsid w:val="00DB607C"/>
    <w:rsid w:val="00DB79F0"/>
    <w:rsid w:val="00DC7FE1"/>
    <w:rsid w:val="00DD4B92"/>
    <w:rsid w:val="00DD63D6"/>
    <w:rsid w:val="00DD6D3F"/>
    <w:rsid w:val="00DE52C1"/>
    <w:rsid w:val="00DF11BD"/>
    <w:rsid w:val="00DF4624"/>
    <w:rsid w:val="00E012B5"/>
    <w:rsid w:val="00E045D6"/>
    <w:rsid w:val="00E13627"/>
    <w:rsid w:val="00E15120"/>
    <w:rsid w:val="00E17889"/>
    <w:rsid w:val="00E22729"/>
    <w:rsid w:val="00E22AE1"/>
    <w:rsid w:val="00E341A9"/>
    <w:rsid w:val="00E45EB5"/>
    <w:rsid w:val="00E5035D"/>
    <w:rsid w:val="00E528D2"/>
    <w:rsid w:val="00E54006"/>
    <w:rsid w:val="00E55330"/>
    <w:rsid w:val="00E62040"/>
    <w:rsid w:val="00E7736D"/>
    <w:rsid w:val="00E96AB1"/>
    <w:rsid w:val="00EA0C1D"/>
    <w:rsid w:val="00EB2166"/>
    <w:rsid w:val="00EC4FEA"/>
    <w:rsid w:val="00EC647C"/>
    <w:rsid w:val="00ED2420"/>
    <w:rsid w:val="00ED6444"/>
    <w:rsid w:val="00EE07F4"/>
    <w:rsid w:val="00EE12C0"/>
    <w:rsid w:val="00EE2C5E"/>
    <w:rsid w:val="00EE616F"/>
    <w:rsid w:val="00EF1B21"/>
    <w:rsid w:val="00EF2171"/>
    <w:rsid w:val="00EF42C0"/>
    <w:rsid w:val="00F2275B"/>
    <w:rsid w:val="00F353E9"/>
    <w:rsid w:val="00F4546C"/>
    <w:rsid w:val="00F462E4"/>
    <w:rsid w:val="00F466B6"/>
    <w:rsid w:val="00F51EBE"/>
    <w:rsid w:val="00F5407F"/>
    <w:rsid w:val="00F64EC9"/>
    <w:rsid w:val="00F667E6"/>
    <w:rsid w:val="00F707FC"/>
    <w:rsid w:val="00FA144E"/>
    <w:rsid w:val="00FA6205"/>
    <w:rsid w:val="00FA76B8"/>
    <w:rsid w:val="00FB0D99"/>
    <w:rsid w:val="00FC2B6D"/>
    <w:rsid w:val="00FC58B9"/>
    <w:rsid w:val="00FC79F9"/>
    <w:rsid w:val="00FE0BA7"/>
    <w:rsid w:val="00FF0E94"/>
    <w:rsid w:val="00FF29FB"/>
    <w:rsid w:val="00FF49AF"/>
    <w:rsid w:val="00FF6087"/>
    <w:rsid w:val="00FF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5E7F3"/>
  <w15:docId w15:val="{66349305-F35F-46A6-9B6F-CB2FF7A52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479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D67990"/>
    <w:rPr>
      <w:rFonts w:asciiTheme="minorHAnsi" w:hAnsiTheme="minorHAnsi"/>
      <w:sz w:val="22"/>
    </w:rPr>
  </w:style>
  <w:style w:type="paragraph" w:styleId="Header">
    <w:name w:val="header"/>
    <w:basedOn w:val="Normal"/>
    <w:link w:val="HeaderChar"/>
    <w:uiPriority w:val="99"/>
    <w:unhideWhenUsed/>
    <w:rsid w:val="001B479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479D"/>
  </w:style>
  <w:style w:type="paragraph" w:styleId="Footer">
    <w:name w:val="footer"/>
    <w:basedOn w:val="Normal"/>
    <w:link w:val="FooterChar"/>
    <w:uiPriority w:val="99"/>
    <w:unhideWhenUsed/>
    <w:rsid w:val="001B479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479D"/>
  </w:style>
  <w:style w:type="character" w:customStyle="1" w:styleId="Heading1Char">
    <w:name w:val="Heading 1 Char"/>
    <w:basedOn w:val="DefaultParagraphFont"/>
    <w:link w:val="Heading1"/>
    <w:uiPriority w:val="9"/>
    <w:rsid w:val="001B479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342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0.bin"/><Relationship Id="rId21" Type="http://schemas.openxmlformats.org/officeDocument/2006/relationships/image" Target="media/image7.wmf"/><Relationship Id="rId42" Type="http://schemas.openxmlformats.org/officeDocument/2006/relationships/image" Target="media/image17.wmf"/><Relationship Id="rId47" Type="http://schemas.openxmlformats.org/officeDocument/2006/relationships/oleObject" Target="embeddings/oleObject21.bin"/><Relationship Id="rId63" Type="http://schemas.openxmlformats.org/officeDocument/2006/relationships/oleObject" Target="embeddings/oleObject29.bin"/><Relationship Id="rId68" Type="http://schemas.openxmlformats.org/officeDocument/2006/relationships/header" Target="header3.xml"/><Relationship Id="rId7" Type="http://schemas.openxmlformats.org/officeDocument/2006/relationships/endnotes" Target="endnotes.xml"/><Relationship Id="rId71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9" Type="http://schemas.openxmlformats.org/officeDocument/2006/relationships/image" Target="media/image11.wmf"/><Relationship Id="rId11" Type="http://schemas.openxmlformats.org/officeDocument/2006/relationships/oleObject" Target="embeddings/oleObject2.bin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3.bin"/><Relationship Id="rId37" Type="http://schemas.openxmlformats.org/officeDocument/2006/relationships/image" Target="media/image15.wmf"/><Relationship Id="rId40" Type="http://schemas.openxmlformats.org/officeDocument/2006/relationships/oleObject" Target="embeddings/oleObject17.bin"/><Relationship Id="rId45" Type="http://schemas.openxmlformats.org/officeDocument/2006/relationships/oleObject" Target="embeddings/oleObject20.bin"/><Relationship Id="rId53" Type="http://schemas.openxmlformats.org/officeDocument/2006/relationships/oleObject" Target="embeddings/oleObject24.bin"/><Relationship Id="rId58" Type="http://schemas.openxmlformats.org/officeDocument/2006/relationships/image" Target="media/image25.wmf"/><Relationship Id="rId66" Type="http://schemas.openxmlformats.org/officeDocument/2006/relationships/footer" Target="footer1.xml"/><Relationship Id="rId5" Type="http://schemas.openxmlformats.org/officeDocument/2006/relationships/webSettings" Target="webSettings.xml"/><Relationship Id="rId61" Type="http://schemas.openxmlformats.org/officeDocument/2006/relationships/oleObject" Target="embeddings/oleObject28.bin"/><Relationship Id="rId19" Type="http://schemas.openxmlformats.org/officeDocument/2006/relationships/image" Target="media/image6.wmf"/><Relationship Id="rId14" Type="http://schemas.openxmlformats.org/officeDocument/2006/relationships/image" Target="media/image4.wmf"/><Relationship Id="rId22" Type="http://schemas.openxmlformats.org/officeDocument/2006/relationships/oleObject" Target="embeddings/oleObject8.bin"/><Relationship Id="rId27" Type="http://schemas.openxmlformats.org/officeDocument/2006/relationships/image" Target="media/image10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4.wmf"/><Relationship Id="rId43" Type="http://schemas.openxmlformats.org/officeDocument/2006/relationships/oleObject" Target="embeddings/oleObject19.bin"/><Relationship Id="rId48" Type="http://schemas.openxmlformats.org/officeDocument/2006/relationships/image" Target="media/image20.wmf"/><Relationship Id="rId56" Type="http://schemas.openxmlformats.org/officeDocument/2006/relationships/image" Target="media/image24.wmf"/><Relationship Id="rId64" Type="http://schemas.openxmlformats.org/officeDocument/2006/relationships/header" Target="header1.xml"/><Relationship Id="rId69" Type="http://schemas.openxmlformats.org/officeDocument/2006/relationships/footer" Target="footer3.xml"/><Relationship Id="rId8" Type="http://schemas.openxmlformats.org/officeDocument/2006/relationships/image" Target="media/image1.wmf"/><Relationship Id="rId51" Type="http://schemas.openxmlformats.org/officeDocument/2006/relationships/oleObject" Target="embeddings/oleObject23.bin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image" Target="media/image9.wmf"/><Relationship Id="rId33" Type="http://schemas.openxmlformats.org/officeDocument/2006/relationships/image" Target="media/image13.wmf"/><Relationship Id="rId38" Type="http://schemas.openxmlformats.org/officeDocument/2006/relationships/oleObject" Target="embeddings/oleObject16.bin"/><Relationship Id="rId46" Type="http://schemas.openxmlformats.org/officeDocument/2006/relationships/image" Target="media/image19.wmf"/><Relationship Id="rId59" Type="http://schemas.openxmlformats.org/officeDocument/2006/relationships/oleObject" Target="embeddings/oleObject27.bin"/><Relationship Id="rId67" Type="http://schemas.openxmlformats.org/officeDocument/2006/relationships/footer" Target="footer2.xml"/><Relationship Id="rId20" Type="http://schemas.openxmlformats.org/officeDocument/2006/relationships/oleObject" Target="embeddings/oleObject7.bin"/><Relationship Id="rId41" Type="http://schemas.openxmlformats.org/officeDocument/2006/relationships/oleObject" Target="embeddings/oleObject18.bin"/><Relationship Id="rId54" Type="http://schemas.openxmlformats.org/officeDocument/2006/relationships/image" Target="media/image23.wmf"/><Relationship Id="rId62" Type="http://schemas.openxmlformats.org/officeDocument/2006/relationships/image" Target="media/image27.wmf"/><Relationship Id="rId7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image" Target="media/image8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oleObject" Target="embeddings/oleObject22.bin"/><Relationship Id="rId57" Type="http://schemas.openxmlformats.org/officeDocument/2006/relationships/oleObject" Target="embeddings/oleObject26.bin"/><Relationship Id="rId10" Type="http://schemas.openxmlformats.org/officeDocument/2006/relationships/image" Target="media/image2.wmf"/><Relationship Id="rId31" Type="http://schemas.openxmlformats.org/officeDocument/2006/relationships/image" Target="media/image12.wmf"/><Relationship Id="rId44" Type="http://schemas.openxmlformats.org/officeDocument/2006/relationships/image" Target="media/image18.wmf"/><Relationship Id="rId52" Type="http://schemas.openxmlformats.org/officeDocument/2006/relationships/image" Target="media/image22.wmf"/><Relationship Id="rId60" Type="http://schemas.openxmlformats.org/officeDocument/2006/relationships/image" Target="media/image26.wmf"/><Relationship Id="rId65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oleObject" Target="embeddings/oleObject6.bin"/><Relationship Id="rId39" Type="http://schemas.openxmlformats.org/officeDocument/2006/relationships/image" Target="media/image16.wmf"/><Relationship Id="rId34" Type="http://schemas.openxmlformats.org/officeDocument/2006/relationships/oleObject" Target="embeddings/oleObject14.bin"/><Relationship Id="rId50" Type="http://schemas.openxmlformats.org/officeDocument/2006/relationships/image" Target="media/image21.wmf"/><Relationship Id="rId55" Type="http://schemas.openxmlformats.org/officeDocument/2006/relationships/oleObject" Target="embeddings/oleObject25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6194E4-73A4-4CA8-B737-8D73EA20C6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421</Words>
  <Characters>1884</Characters>
  <Application>Microsoft Office Word</Application>
  <DocSecurity>0</DocSecurity>
  <Lines>144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2262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3.3.3 The Quotient Rule_Notes</dc:title>
  <dc:subject/>
  <dc:creator>Kyle</dc:creator>
  <cp:keywords/>
  <dc:description/>
  <cp:lastModifiedBy>Kyle Knee</cp:lastModifiedBy>
  <cp:revision>24</cp:revision>
  <cp:lastPrinted>2026-07-06T13:33:00Z</cp:lastPrinted>
  <dcterms:created xsi:type="dcterms:W3CDTF">2017-08-08T13:28:00Z</dcterms:created>
  <dcterms:modified xsi:type="dcterms:W3CDTF">2026-07-06T13:33:00Z</dcterms:modified>
</cp:coreProperties>
</file>