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BA62" w14:textId="77777777" w:rsidR="003D0EE4" w:rsidRPr="0083669B" w:rsidRDefault="00147A57" w:rsidP="0083669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3669B">
        <w:rPr>
          <w:rFonts w:ascii="Times New Roman" w:hAnsi="Times New Roman" w:cs="Times New Roman"/>
          <w:b/>
          <w:color w:val="000000"/>
        </w:rPr>
        <w:t>5</w:t>
      </w:r>
      <w:r w:rsidR="00AD2322" w:rsidRPr="0083669B">
        <w:rPr>
          <w:rFonts w:ascii="Times New Roman" w:hAnsi="Times New Roman" w:cs="Times New Roman"/>
          <w:b/>
          <w:color w:val="000000"/>
        </w:rPr>
        <w:t xml:space="preserve">.1 </w:t>
      </w:r>
      <w:r w:rsidR="004A59E7" w:rsidRPr="0083669B">
        <w:rPr>
          <w:rFonts w:ascii="Times New Roman" w:hAnsi="Times New Roman" w:cs="Times New Roman"/>
          <w:b/>
          <w:color w:val="000000"/>
        </w:rPr>
        <w:t>Approximating Areas</w:t>
      </w:r>
    </w:p>
    <w:p w14:paraId="7A5C1C69" w14:textId="77777777" w:rsidR="00C950A7" w:rsidRPr="00C950A7" w:rsidRDefault="00C950A7" w:rsidP="003C7CAA">
      <w:pPr>
        <w:rPr>
          <w:szCs w:val="24"/>
        </w:rPr>
      </w:pPr>
    </w:p>
    <w:p w14:paraId="3ABAEE0B" w14:textId="77777777" w:rsidR="00C950A7" w:rsidRPr="00C950A7" w:rsidRDefault="006B513A" w:rsidP="00C950A7">
      <w:pPr>
        <w:rPr>
          <w:szCs w:val="24"/>
        </w:rPr>
      </w:pPr>
      <w:r>
        <w:rPr>
          <w:szCs w:val="24"/>
        </w:rPr>
        <w:t xml:space="preserve">In Chapters 1 – 4 we have looked at the application of limits as it related to tangent lines and their slopes.  In </w:t>
      </w:r>
      <w:r w:rsidR="00C950A7" w:rsidRPr="00C950A7">
        <w:rPr>
          <w:szCs w:val="24"/>
        </w:rPr>
        <w:t xml:space="preserve">Chapter 5 </w:t>
      </w:r>
      <w:r>
        <w:rPr>
          <w:szCs w:val="24"/>
        </w:rPr>
        <w:t>turn our attention to a seeming unrelated question of using limits to help determine areas.</w:t>
      </w:r>
    </w:p>
    <w:p w14:paraId="304AE640" w14:textId="77777777" w:rsidR="00C950A7" w:rsidRDefault="00C950A7" w:rsidP="00C950A7">
      <w:pPr>
        <w:rPr>
          <w:szCs w:val="24"/>
        </w:rPr>
      </w:pPr>
    </w:p>
    <w:p w14:paraId="446FFF50" w14:textId="77777777" w:rsidR="00C950A7" w:rsidRPr="00C950A7" w:rsidRDefault="00C950A7" w:rsidP="00C950A7">
      <w:pPr>
        <w:rPr>
          <w:szCs w:val="24"/>
        </w:rPr>
      </w:pPr>
      <w:r>
        <w:rPr>
          <w:b/>
          <w:szCs w:val="24"/>
        </w:rPr>
        <w:t>General Idea (Part I):</w:t>
      </w:r>
    </w:p>
    <w:p w14:paraId="17A286A4" w14:textId="77777777" w:rsidR="00C950A7" w:rsidRPr="00C950A7" w:rsidRDefault="00C950A7" w:rsidP="00C950A7">
      <w:pPr>
        <w:rPr>
          <w:szCs w:val="24"/>
        </w:rPr>
      </w:pPr>
      <w:r w:rsidRPr="00C950A7">
        <w:rPr>
          <w:szCs w:val="24"/>
        </w:rPr>
        <w:t>A car is traveling at a constant rate of</w:t>
      </w:r>
      <w:r w:rsidR="00F41DC6">
        <w:rPr>
          <w:szCs w:val="24"/>
        </w:rPr>
        <w:t xml:space="preserve"> 50</w:t>
      </w:r>
      <w:r w:rsidR="00F41DC6">
        <w:rPr>
          <w:i/>
          <w:szCs w:val="24"/>
        </w:rPr>
        <w:t xml:space="preserve">mph </w:t>
      </w:r>
      <w:r w:rsidR="00F41DC6">
        <w:rPr>
          <w:szCs w:val="24"/>
        </w:rPr>
        <w:t>for a 2</w:t>
      </w:r>
      <w:r w:rsidRPr="00C950A7">
        <w:rPr>
          <w:rFonts w:eastAsiaTheme="minorEastAsia"/>
          <w:szCs w:val="24"/>
        </w:rPr>
        <w:t>-hour period.  Find the total change in position.  Represent this quantity as an area on a graph.</w:t>
      </w:r>
    </w:p>
    <w:p w14:paraId="51140E9B" w14:textId="77777777" w:rsidR="00C950A7" w:rsidRPr="00C950A7" w:rsidRDefault="00C950A7" w:rsidP="00C950A7">
      <w:pPr>
        <w:pStyle w:val="NormalWeb"/>
        <w:shd w:val="clear" w:color="auto" w:fill="FFFFFF"/>
        <w:rPr>
          <w:color w:val="000000"/>
        </w:rPr>
      </w:pPr>
      <w:r w:rsidRPr="00C950A7">
        <w:rPr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41808064" wp14:editId="5A870982">
            <wp:simplePos x="0" y="0"/>
            <wp:positionH relativeFrom="column">
              <wp:posOffset>-1905</wp:posOffset>
            </wp:positionH>
            <wp:positionV relativeFrom="paragraph">
              <wp:posOffset>478790</wp:posOffset>
            </wp:positionV>
            <wp:extent cx="3075305" cy="1272540"/>
            <wp:effectExtent l="0" t="0" r="0" b="3810"/>
            <wp:wrapTight wrapText="bothSides">
              <wp:wrapPolygon edited="0">
                <wp:start x="0" y="0"/>
                <wp:lineTo x="0" y="21341"/>
                <wp:lineTo x="21408" y="21341"/>
                <wp:lineTo x="21408" y="0"/>
                <wp:lineTo x="0" y="0"/>
              </wp:wrapPolygon>
            </wp:wrapTight>
            <wp:docPr id="1" name="Picture 1" descr="A graph of v=50 with the area under the curve being shaded between t=0 and t=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v=50 with the area under the curve being shaded between t=0 and t=2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05" cy="12725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50A7">
        <w:rPr>
          <w:color w:val="000000"/>
        </w:rPr>
        <w:t>We can clearly see that</w:t>
      </w:r>
      <w:r w:rsidR="00385AAE">
        <w:rPr>
          <w:color w:val="000000"/>
        </w:rPr>
        <w:t xml:space="preserve"> 50 </w:t>
      </w:r>
      <w:r w:rsidR="00385AAE">
        <w:rPr>
          <w:i/>
          <w:color w:val="000000"/>
        </w:rPr>
        <w:t xml:space="preserve">miles/hour </w:t>
      </w:r>
      <w:r w:rsidR="00385AAE" w:rsidRPr="00385AAE">
        <w:rPr>
          <w:i/>
          <w:color w:val="000000"/>
          <w:position w:val="-4"/>
        </w:rPr>
        <w:object w:dxaOrig="180" w:dyaOrig="200" w14:anchorId="38CB4B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10.5pt" o:ole="">
            <v:imagedata r:id="rId9" o:title=""/>
          </v:shape>
          <o:OLEObject Type="Embed" ProgID="Equation.DSMT4" ShapeID="_x0000_i1025" DrawAspect="Content" ObjectID="_1844943678" r:id="rId10"/>
        </w:object>
      </w:r>
      <w:r w:rsidR="00385AAE">
        <w:rPr>
          <w:i/>
          <w:color w:val="000000"/>
        </w:rPr>
        <w:t xml:space="preserve"> </w:t>
      </w:r>
      <w:r w:rsidR="00385AAE">
        <w:rPr>
          <w:color w:val="000000"/>
        </w:rPr>
        <w:t xml:space="preserve">2 </w:t>
      </w:r>
      <w:r w:rsidR="00385AAE">
        <w:rPr>
          <w:i/>
          <w:color w:val="000000"/>
        </w:rPr>
        <w:t xml:space="preserve">hours </w:t>
      </w:r>
      <w:r w:rsidR="00385AAE">
        <w:rPr>
          <w:color w:val="000000"/>
        </w:rPr>
        <w:t xml:space="preserve">= 100 </w:t>
      </w:r>
      <w:r w:rsidR="00385AAE">
        <w:rPr>
          <w:i/>
          <w:color w:val="000000"/>
        </w:rPr>
        <w:t>miles</w:t>
      </w:r>
      <w:r w:rsidR="00385AAE">
        <w:rPr>
          <w:color w:val="000000"/>
        </w:rPr>
        <w:t>.</w:t>
      </w:r>
    </w:p>
    <w:p w14:paraId="19F7CB4B" w14:textId="77777777" w:rsidR="00C950A7" w:rsidRPr="00C950A7" w:rsidRDefault="00C950A7" w:rsidP="00C950A7">
      <w:pPr>
        <w:pStyle w:val="NormalWeb"/>
        <w:shd w:val="clear" w:color="auto" w:fill="FFFFFF"/>
        <w:rPr>
          <w:color w:val="000000"/>
        </w:rPr>
      </w:pPr>
      <w:r w:rsidRPr="00C950A7">
        <w:rPr>
          <w:color w:val="000000"/>
        </w:rPr>
        <w:t>We can represent this graphically.  We will have a horizontal axis representing</w:t>
      </w:r>
      <w:r w:rsidR="00691B97">
        <w:rPr>
          <w:color w:val="000000"/>
        </w:rPr>
        <w:t xml:space="preserve"> </w:t>
      </w:r>
      <w:r w:rsidR="00691B97">
        <w:rPr>
          <w:i/>
          <w:color w:val="000000"/>
        </w:rPr>
        <w:t>time</w:t>
      </w:r>
      <w:r w:rsidRPr="00C950A7">
        <w:rPr>
          <w:color w:val="000000"/>
        </w:rPr>
        <w:t xml:space="preserve"> and a vertical axis representing</w:t>
      </w:r>
      <w:r w:rsidR="00691B97">
        <w:rPr>
          <w:color w:val="000000"/>
        </w:rPr>
        <w:t xml:space="preserve"> </w:t>
      </w:r>
      <w:r w:rsidR="00691B97">
        <w:rPr>
          <w:i/>
          <w:color w:val="000000"/>
        </w:rPr>
        <w:t>miles/hour</w:t>
      </w:r>
      <w:r w:rsidRPr="00C950A7">
        <w:rPr>
          <w:color w:val="000000"/>
        </w:rPr>
        <w:t xml:space="preserve">.  </w:t>
      </w:r>
    </w:p>
    <w:p w14:paraId="523EAAA0" w14:textId="77777777" w:rsidR="00C950A7" w:rsidRDefault="00C950A7" w:rsidP="00C950A7">
      <w:pPr>
        <w:pStyle w:val="NormalWeb"/>
        <w:shd w:val="clear" w:color="auto" w:fill="FFFFFF"/>
        <w:jc w:val="center"/>
        <w:rPr>
          <w:color w:val="000000"/>
        </w:rPr>
      </w:pPr>
      <w:r w:rsidRPr="00C950A7">
        <w:rPr>
          <w:color w:val="000000"/>
        </w:rPr>
        <w:t xml:space="preserve">Notice that the area of the shaded rectangle is </w:t>
      </w:r>
    </w:p>
    <w:p w14:paraId="4924A6AC" w14:textId="77777777" w:rsidR="00470ABE" w:rsidRDefault="00470ABE" w:rsidP="00C950A7">
      <w:pPr>
        <w:pStyle w:val="NormalWeb"/>
        <w:shd w:val="clear" w:color="auto" w:fill="FFFFFF"/>
        <w:jc w:val="center"/>
        <w:rPr>
          <w:color w:val="000000"/>
        </w:rPr>
      </w:pPr>
      <w:r w:rsidRPr="00470ABE">
        <w:rPr>
          <w:color w:val="000000"/>
          <w:position w:val="-6"/>
        </w:rPr>
        <w:object w:dxaOrig="1180" w:dyaOrig="279" w14:anchorId="285276D0">
          <v:shape id="_x0000_i1026" type="#_x0000_t75" style="width:58.55pt;height:13.5pt" o:ole="">
            <v:imagedata r:id="rId11" o:title=""/>
          </v:shape>
          <o:OLEObject Type="Embed" ProgID="Equation.DSMT4" ShapeID="_x0000_i1026" DrawAspect="Content" ObjectID="_1844943679" r:id="rId12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950A7" w:rsidRPr="00C950A7" w14:paraId="46A73468" w14:textId="77777777" w:rsidTr="00C950A7">
        <w:tc>
          <w:tcPr>
            <w:tcW w:w="10790" w:type="dxa"/>
          </w:tcPr>
          <w:p w14:paraId="115F5586" w14:textId="77777777" w:rsidR="00C950A7" w:rsidRPr="00C950A7" w:rsidRDefault="00C950A7" w:rsidP="00B5792A">
            <w:pPr>
              <w:rPr>
                <w:szCs w:val="24"/>
              </w:rPr>
            </w:pPr>
          </w:p>
          <w:p w14:paraId="1160A9C2" w14:textId="77777777" w:rsidR="00C950A7" w:rsidRPr="00C950A7" w:rsidRDefault="00470ABE" w:rsidP="00B5792A">
            <w:pPr>
              <w:rPr>
                <w:szCs w:val="24"/>
              </w:rPr>
            </w:pPr>
            <w:r>
              <w:rPr>
                <w:b/>
                <w:szCs w:val="24"/>
              </w:rPr>
              <w:t>Note</w:t>
            </w:r>
            <w:r w:rsidR="00C950A7" w:rsidRPr="00C950A7">
              <w:rPr>
                <w:b/>
                <w:szCs w:val="24"/>
              </w:rPr>
              <w:t>:</w:t>
            </w:r>
            <w:r w:rsidR="00C950A7" w:rsidRPr="00C950A7">
              <w:rPr>
                <w:szCs w:val="24"/>
              </w:rPr>
              <w:t xml:space="preserve">  When the rate of change of a quantity is positive, the total change in that quantity on some interval can be represented by the area between a function and the horizontal axis on that interval.</w:t>
            </w:r>
          </w:p>
          <w:p w14:paraId="445D342B" w14:textId="77777777" w:rsidR="00C950A7" w:rsidRPr="00C950A7" w:rsidRDefault="00C950A7" w:rsidP="00B5792A">
            <w:pPr>
              <w:rPr>
                <w:szCs w:val="24"/>
              </w:rPr>
            </w:pPr>
          </w:p>
        </w:tc>
      </w:tr>
    </w:tbl>
    <w:p w14:paraId="17924B02" w14:textId="77777777" w:rsidR="00C950A7" w:rsidRDefault="00C950A7" w:rsidP="00C950A7">
      <w:pPr>
        <w:rPr>
          <w:szCs w:val="24"/>
        </w:rPr>
      </w:pPr>
    </w:p>
    <w:p w14:paraId="62543B4E" w14:textId="77777777" w:rsidR="00C950A7" w:rsidRPr="00C950A7" w:rsidRDefault="00C950A7" w:rsidP="00C950A7">
      <w:pPr>
        <w:rPr>
          <w:szCs w:val="24"/>
        </w:rPr>
      </w:pPr>
      <w:r w:rsidRPr="00C950A7">
        <w:rPr>
          <w:b/>
          <w:szCs w:val="24"/>
        </w:rPr>
        <w:t>General Idea</w:t>
      </w:r>
      <w:r>
        <w:rPr>
          <w:b/>
          <w:szCs w:val="24"/>
        </w:rPr>
        <w:t xml:space="preserve"> (Part II):</w:t>
      </w:r>
    </w:p>
    <w:p w14:paraId="54740649" w14:textId="77777777" w:rsidR="00C950A7" w:rsidRPr="00C950A7" w:rsidRDefault="00C950A7" w:rsidP="00C950A7">
      <w:pPr>
        <w:rPr>
          <w:rFonts w:eastAsiaTheme="minorEastAsia"/>
          <w:szCs w:val="24"/>
        </w:rPr>
      </w:pPr>
      <w:r w:rsidRPr="00C950A7">
        <w:rPr>
          <w:rFonts w:eastAsiaTheme="minorEastAsia"/>
          <w:noProof/>
          <w:szCs w:val="24"/>
        </w:rPr>
        <w:drawing>
          <wp:anchor distT="0" distB="0" distL="114300" distR="114300" simplePos="0" relativeHeight="251667456" behindDoc="1" locked="0" layoutInCell="1" allowOverlap="1" wp14:anchorId="64AB8685" wp14:editId="64755FE0">
            <wp:simplePos x="0" y="0"/>
            <wp:positionH relativeFrom="column">
              <wp:posOffset>4799965</wp:posOffset>
            </wp:positionH>
            <wp:positionV relativeFrom="paragraph">
              <wp:posOffset>335280</wp:posOffset>
            </wp:positionV>
            <wp:extent cx="2278380" cy="996950"/>
            <wp:effectExtent l="0" t="0" r="7620" b="0"/>
            <wp:wrapTight wrapText="bothSides">
              <wp:wrapPolygon edited="0">
                <wp:start x="0" y="0"/>
                <wp:lineTo x="0" y="21050"/>
                <wp:lineTo x="21492" y="21050"/>
                <wp:lineTo x="21492" y="0"/>
                <wp:lineTo x="0" y="0"/>
              </wp:wrapPolygon>
            </wp:wrapTight>
            <wp:docPr id="11" name="Picture 11" descr="A graph of v(t) with the area under the this curve and above the x-axis shaded between t=1 and t=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graph of v(t) with the area under the this curve and above the x-axis shaded between t=1 and t=3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9969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50A7">
        <w:rPr>
          <w:szCs w:val="24"/>
        </w:rPr>
        <w:t>An object travels at</w:t>
      </w:r>
      <w:r w:rsidR="00470ABE">
        <w:rPr>
          <w:szCs w:val="24"/>
        </w:rPr>
        <w:t xml:space="preserve"> </w:t>
      </w:r>
      <w:r w:rsidR="00470ABE" w:rsidRPr="00470ABE">
        <w:rPr>
          <w:position w:val="-24"/>
          <w:szCs w:val="24"/>
        </w:rPr>
        <w:object w:dxaOrig="1120" w:dyaOrig="620" w14:anchorId="02A6E498">
          <v:shape id="_x0000_i1027" type="#_x0000_t75" style="width:54.75pt;height:31.5pt" o:ole="">
            <v:imagedata r:id="rId14" o:title=""/>
          </v:shape>
          <o:OLEObject Type="Embed" ProgID="Equation.DSMT4" ShapeID="_x0000_i1027" DrawAspect="Content" ObjectID="_1844943680" r:id="rId15"/>
        </w:object>
      </w:r>
      <w:r w:rsidR="00987049">
        <w:rPr>
          <w:i/>
          <w:szCs w:val="24"/>
        </w:rPr>
        <w:t>ft/sec</w:t>
      </w:r>
      <w:r w:rsidRPr="00C950A7">
        <w:rPr>
          <w:rFonts w:eastAsiaTheme="minorEastAsia"/>
          <w:szCs w:val="24"/>
        </w:rPr>
        <w:t xml:space="preserve"> between the times</w:t>
      </w:r>
      <w:r w:rsidR="00987049">
        <w:rPr>
          <w:rFonts w:eastAsiaTheme="minorEastAsia"/>
          <w:szCs w:val="24"/>
        </w:rPr>
        <w:t xml:space="preserve"> </w:t>
      </w:r>
      <w:r w:rsidR="00987049" w:rsidRPr="00987049">
        <w:rPr>
          <w:rFonts w:eastAsiaTheme="minorEastAsia"/>
          <w:position w:val="-6"/>
          <w:szCs w:val="24"/>
        </w:rPr>
        <w:object w:dxaOrig="460" w:dyaOrig="279" w14:anchorId="333A4205">
          <v:shape id="_x0000_i1028" type="#_x0000_t75" style="width:23.25pt;height:13.5pt" o:ole="">
            <v:imagedata r:id="rId16" o:title=""/>
          </v:shape>
          <o:OLEObject Type="Embed" ProgID="Equation.DSMT4" ShapeID="_x0000_i1028" DrawAspect="Content" ObjectID="_1844943681" r:id="rId17"/>
        </w:object>
      </w:r>
      <w:r w:rsidR="00987049">
        <w:rPr>
          <w:rFonts w:eastAsiaTheme="minorEastAsia"/>
          <w:szCs w:val="24"/>
        </w:rPr>
        <w:t xml:space="preserve"> and </w:t>
      </w:r>
      <w:r w:rsidR="00987049" w:rsidRPr="00987049">
        <w:rPr>
          <w:rFonts w:eastAsiaTheme="minorEastAsia"/>
          <w:position w:val="-6"/>
          <w:szCs w:val="24"/>
        </w:rPr>
        <w:object w:dxaOrig="499" w:dyaOrig="279" w14:anchorId="101CAA34">
          <v:shape id="_x0000_i1029" type="#_x0000_t75" style="width:25.5pt;height:13.5pt" o:ole="">
            <v:imagedata r:id="rId18" o:title=""/>
          </v:shape>
          <o:OLEObject Type="Embed" ProgID="Equation.DSMT4" ShapeID="_x0000_i1029" DrawAspect="Content" ObjectID="_1844943682" r:id="rId19"/>
        </w:object>
      </w:r>
      <w:r w:rsidRPr="00C950A7">
        <w:rPr>
          <w:rFonts w:eastAsiaTheme="minorEastAsia"/>
          <w:szCs w:val="24"/>
        </w:rPr>
        <w:t>seconds.  Estimate the total change in position of the object during this time.</w:t>
      </w:r>
    </w:p>
    <w:p w14:paraId="224707B1" w14:textId="77777777" w:rsidR="00C950A7" w:rsidRPr="00C950A7" w:rsidRDefault="00C950A7" w:rsidP="00C950A7">
      <w:pPr>
        <w:rPr>
          <w:rFonts w:eastAsiaTheme="minorEastAsia"/>
          <w:szCs w:val="24"/>
        </w:rPr>
      </w:pPr>
    </w:p>
    <w:p w14:paraId="19FEE692" w14:textId="77777777" w:rsidR="00C950A7" w:rsidRPr="00C950A7" w:rsidRDefault="00C950A7" w:rsidP="00C950A7">
      <w:pPr>
        <w:rPr>
          <w:szCs w:val="24"/>
        </w:rPr>
      </w:pPr>
      <w:r w:rsidRPr="00C950A7">
        <w:rPr>
          <w:szCs w:val="24"/>
        </w:rPr>
        <w:t>Calculating this area will be much more difficult.</w:t>
      </w:r>
    </w:p>
    <w:p w14:paraId="62E03DA3" w14:textId="77777777" w:rsidR="00C950A7" w:rsidRPr="00C950A7" w:rsidRDefault="00C950A7" w:rsidP="00C950A7">
      <w:pPr>
        <w:rPr>
          <w:szCs w:val="24"/>
        </w:rPr>
      </w:pPr>
      <w:r w:rsidRPr="00C950A7">
        <w:rPr>
          <w:noProof/>
          <w:szCs w:val="24"/>
        </w:rPr>
        <w:drawing>
          <wp:anchor distT="0" distB="0" distL="114300" distR="114300" simplePos="0" relativeHeight="251666432" behindDoc="1" locked="0" layoutInCell="1" allowOverlap="1" wp14:anchorId="7E9B3C48" wp14:editId="0065362C">
            <wp:simplePos x="0" y="0"/>
            <wp:positionH relativeFrom="column">
              <wp:posOffset>4803140</wp:posOffset>
            </wp:positionH>
            <wp:positionV relativeFrom="paragraph">
              <wp:posOffset>417830</wp:posOffset>
            </wp:positionV>
            <wp:extent cx="2220595" cy="1328420"/>
            <wp:effectExtent l="0" t="0" r="8255" b="5080"/>
            <wp:wrapTight wrapText="bothSides">
              <wp:wrapPolygon edited="0">
                <wp:start x="0" y="0"/>
                <wp:lineTo x="0" y="21373"/>
                <wp:lineTo x="21495" y="21373"/>
                <wp:lineTo x="21495" y="0"/>
                <wp:lineTo x="0" y="0"/>
              </wp:wrapPolygon>
            </wp:wrapTight>
            <wp:docPr id="10" name="Picture 10" descr="A graph of v(t) with the area under the this curve and above the x-axis approximated by 4 right endpoint rectangles between t=1 and t=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graph of v(t) with the area under the this curve and above the x-axis approximated by 4 right endpoint rectangles between t=1 and t=3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5" cy="13284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50A7">
        <w:rPr>
          <w:szCs w:val="24"/>
        </w:rPr>
        <w:t>We can break up the interval</w:t>
      </w:r>
      <w:r w:rsidR="0046174C">
        <w:rPr>
          <w:szCs w:val="24"/>
        </w:rPr>
        <w:t xml:space="preserve"> </w:t>
      </w:r>
      <w:r w:rsidR="0046174C" w:rsidRPr="0046174C">
        <w:rPr>
          <w:position w:val="-14"/>
          <w:szCs w:val="24"/>
        </w:rPr>
        <w:object w:dxaOrig="499" w:dyaOrig="400" w14:anchorId="5A877557">
          <v:shape id="_x0000_i1030" type="#_x0000_t75" style="width:25.5pt;height:19.5pt" o:ole="">
            <v:imagedata r:id="rId21" o:title=""/>
          </v:shape>
          <o:OLEObject Type="Embed" ProgID="Equation.DSMT4" ShapeID="_x0000_i1030" DrawAspect="Content" ObjectID="_1844943683" r:id="rId22"/>
        </w:object>
      </w:r>
      <w:r w:rsidRPr="00C950A7">
        <w:rPr>
          <w:rFonts w:eastAsiaTheme="minorEastAsia"/>
          <w:szCs w:val="24"/>
        </w:rPr>
        <w:t>into smaller subintervals and we can then approximate the total change in position on each subinterval as the area of a rectangle.</w:t>
      </w:r>
    </w:p>
    <w:p w14:paraId="2B244466" w14:textId="77777777" w:rsidR="00C950A7" w:rsidRPr="00C950A7" w:rsidRDefault="00C950A7" w:rsidP="00C950A7">
      <w:pPr>
        <w:rPr>
          <w:szCs w:val="24"/>
        </w:rPr>
      </w:pPr>
    </w:p>
    <w:p w14:paraId="2960CC41" w14:textId="77777777" w:rsidR="00C950A7" w:rsidRDefault="00C950A7" w:rsidP="00C950A7">
      <w:pPr>
        <w:rPr>
          <w:szCs w:val="24"/>
        </w:rPr>
      </w:pPr>
      <w:r w:rsidRPr="00C950A7">
        <w:rPr>
          <w:szCs w:val="24"/>
        </w:rPr>
        <w:t>The total change in position can be approximated by the sum of the areas of these rectangles.</w:t>
      </w:r>
    </w:p>
    <w:p w14:paraId="0188B33B" w14:textId="77777777" w:rsidR="00717C77" w:rsidRPr="00C950A7" w:rsidRDefault="00717C77" w:rsidP="00717C77">
      <w:pPr>
        <w:ind w:firstLine="720"/>
        <w:rPr>
          <w:szCs w:val="24"/>
        </w:rPr>
      </w:pPr>
      <w:r w:rsidRPr="00717C77">
        <w:rPr>
          <w:position w:val="-98"/>
          <w:szCs w:val="24"/>
        </w:rPr>
        <w:object w:dxaOrig="4840" w:dyaOrig="2079" w14:anchorId="16B431FE">
          <v:shape id="_x0000_i1031" type="#_x0000_t75" style="width:241.5pt;height:104.25pt" o:ole="">
            <v:imagedata r:id="rId23" o:title=""/>
          </v:shape>
          <o:OLEObject Type="Embed" ProgID="Equation.DSMT4" ShapeID="_x0000_i1031" DrawAspect="Content" ObjectID="_1844943684" r:id="rId24"/>
        </w:object>
      </w:r>
    </w:p>
    <w:p w14:paraId="6FA70DC2" w14:textId="77777777" w:rsidR="00717C77" w:rsidRDefault="00717C77" w:rsidP="00C950A7">
      <w:pPr>
        <w:rPr>
          <w:rFonts w:eastAsiaTheme="minorEastAsia"/>
          <w:szCs w:val="24"/>
        </w:rPr>
      </w:pPr>
    </w:p>
    <w:p w14:paraId="76C7AEFA" w14:textId="77777777" w:rsidR="00C950A7" w:rsidRDefault="00C950A7" w:rsidP="00C950A7">
      <w:pPr>
        <w:rPr>
          <w:rFonts w:eastAsiaTheme="minorEastAsia"/>
          <w:szCs w:val="24"/>
        </w:rPr>
      </w:pPr>
      <w:r w:rsidRPr="00C950A7">
        <w:rPr>
          <w:rFonts w:eastAsiaTheme="minorEastAsia"/>
          <w:szCs w:val="24"/>
        </w:rPr>
        <w:t xml:space="preserve">So we can say that the distance traveled by the object from </w:t>
      </w:r>
      <w:r w:rsidR="00717C77" w:rsidRPr="00987049">
        <w:rPr>
          <w:rFonts w:eastAsiaTheme="minorEastAsia"/>
          <w:position w:val="-6"/>
          <w:szCs w:val="24"/>
        </w:rPr>
        <w:object w:dxaOrig="460" w:dyaOrig="279" w14:anchorId="5E7F43DE">
          <v:shape id="_x0000_i1032" type="#_x0000_t75" style="width:23.25pt;height:13.5pt" o:ole="">
            <v:imagedata r:id="rId16" o:title=""/>
          </v:shape>
          <o:OLEObject Type="Embed" ProgID="Equation.DSMT4" ShapeID="_x0000_i1032" DrawAspect="Content" ObjectID="_1844943685" r:id="rId25"/>
        </w:object>
      </w:r>
      <w:r w:rsidR="00717C77">
        <w:rPr>
          <w:rFonts w:eastAsiaTheme="minorEastAsia"/>
          <w:szCs w:val="24"/>
        </w:rPr>
        <w:t xml:space="preserve"> to </w:t>
      </w:r>
      <w:r w:rsidR="00717C77" w:rsidRPr="00987049">
        <w:rPr>
          <w:rFonts w:eastAsiaTheme="minorEastAsia"/>
          <w:position w:val="-6"/>
          <w:szCs w:val="24"/>
        </w:rPr>
        <w:object w:dxaOrig="499" w:dyaOrig="279" w14:anchorId="2D7F7533">
          <v:shape id="_x0000_i1033" type="#_x0000_t75" style="width:25.5pt;height:13.5pt" o:ole="">
            <v:imagedata r:id="rId18" o:title=""/>
          </v:shape>
          <o:OLEObject Type="Embed" ProgID="Equation.DSMT4" ShapeID="_x0000_i1033" DrawAspect="Content" ObjectID="_1844943686" r:id="rId26"/>
        </w:object>
      </w:r>
      <w:r w:rsidRPr="00C950A7">
        <w:rPr>
          <w:rFonts w:eastAsiaTheme="minorEastAsia"/>
          <w:szCs w:val="24"/>
        </w:rPr>
        <w:t>is approximately</w:t>
      </w:r>
      <w:r w:rsidR="00717C77">
        <w:rPr>
          <w:rFonts w:eastAsiaTheme="minorEastAsia"/>
          <w:szCs w:val="24"/>
        </w:rPr>
        <w:t xml:space="preserve"> </w:t>
      </w:r>
      <w:r w:rsidR="00717C77" w:rsidRPr="00717C77">
        <w:rPr>
          <w:rFonts w:eastAsiaTheme="minorEastAsia"/>
          <w:position w:val="-10"/>
          <w:szCs w:val="24"/>
        </w:rPr>
        <w:object w:dxaOrig="960" w:dyaOrig="320" w14:anchorId="23A584AD">
          <v:shape id="_x0000_i1034" type="#_x0000_t75" style="width:46.5pt;height:17.25pt" o:ole="">
            <v:imagedata r:id="rId27" o:title=""/>
          </v:shape>
          <o:OLEObject Type="Embed" ProgID="Equation.DSMT4" ShapeID="_x0000_i1034" DrawAspect="Content" ObjectID="_1844943687" r:id="rId28"/>
        </w:object>
      </w:r>
      <w:r w:rsidRPr="00C950A7">
        <w:rPr>
          <w:rFonts w:eastAsiaTheme="minorEastAsia"/>
          <w:szCs w:val="24"/>
        </w:rPr>
        <w:t xml:space="preserve">.  This is an </w:t>
      </w:r>
      <w:r w:rsidRPr="00C950A7">
        <w:rPr>
          <w:rFonts w:eastAsiaTheme="minorEastAsia"/>
          <w:i/>
          <w:szCs w:val="24"/>
          <w:u w:val="single"/>
        </w:rPr>
        <w:t>underestimate</w:t>
      </w:r>
      <w:r w:rsidR="00E25FAF">
        <w:rPr>
          <w:rFonts w:eastAsiaTheme="minorEastAsia"/>
          <w:szCs w:val="24"/>
        </w:rPr>
        <w:t xml:space="preserve"> of the area (distance travelled)</w:t>
      </w:r>
      <w:r w:rsidR="004923CC">
        <w:rPr>
          <w:rFonts w:eastAsiaTheme="minorEastAsia"/>
          <w:szCs w:val="24"/>
        </w:rPr>
        <w:t>.</w:t>
      </w:r>
    </w:p>
    <w:p w14:paraId="64A24843" w14:textId="77777777" w:rsidR="00862812" w:rsidRDefault="00862812" w:rsidP="00C950A7">
      <w:pPr>
        <w:rPr>
          <w:rFonts w:eastAsiaTheme="minorEastAsia"/>
          <w:szCs w:val="24"/>
        </w:rPr>
      </w:pPr>
    </w:p>
    <w:p w14:paraId="40BB2CFF" w14:textId="77777777" w:rsidR="00316AF1" w:rsidRDefault="00316AF1" w:rsidP="00316AF1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Exploration:</w:t>
      </w:r>
      <w:r>
        <w:rPr>
          <w:rFonts w:eastAsiaTheme="minorEastAsia"/>
          <w:szCs w:val="24"/>
        </w:rPr>
        <w:t xml:space="preserve">  </w:t>
      </w:r>
      <w:r w:rsidRPr="00C950A7">
        <w:rPr>
          <w:rFonts w:eastAsiaTheme="minorEastAsia"/>
          <w:szCs w:val="24"/>
        </w:rPr>
        <w:t>The area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A</w:t>
      </w:r>
      <w:r w:rsidRPr="00C950A7">
        <w:rPr>
          <w:rFonts w:eastAsiaTheme="minorEastAsia"/>
          <w:szCs w:val="24"/>
        </w:rPr>
        <w:t xml:space="preserve"> of the region </w:t>
      </w:r>
      <w:r>
        <w:rPr>
          <w:rFonts w:eastAsiaTheme="minorEastAsia"/>
          <w:i/>
          <w:szCs w:val="24"/>
        </w:rPr>
        <w:t xml:space="preserve">S </w:t>
      </w:r>
      <w:r w:rsidRPr="00C950A7">
        <w:rPr>
          <w:rFonts w:eastAsiaTheme="minorEastAsia"/>
          <w:szCs w:val="24"/>
        </w:rPr>
        <w:t xml:space="preserve">that lies under the graph of the continuous function </w:t>
      </w:r>
      <w:r>
        <w:rPr>
          <w:rFonts w:eastAsiaTheme="minorEastAsia"/>
          <w:i/>
          <w:szCs w:val="24"/>
        </w:rPr>
        <w:t>f</w:t>
      </w:r>
      <w:r w:rsidRPr="00C950A7">
        <w:rPr>
          <w:rFonts w:eastAsiaTheme="minorEastAsia"/>
          <w:szCs w:val="24"/>
        </w:rPr>
        <w:t xml:space="preserve"> can be </w:t>
      </w:r>
      <w:r w:rsidRPr="00C950A7">
        <w:rPr>
          <w:rFonts w:eastAsiaTheme="minorEastAsia"/>
          <w:i/>
          <w:szCs w:val="24"/>
          <w:u w:val="single"/>
        </w:rPr>
        <w:t>approximated</w:t>
      </w:r>
      <w:r w:rsidRPr="00C950A7">
        <w:rPr>
          <w:rFonts w:eastAsiaTheme="minorEastAsia"/>
          <w:szCs w:val="24"/>
        </w:rPr>
        <w:t xml:space="preserve"> by using sum of ar</w:t>
      </w:r>
      <w:r>
        <w:rPr>
          <w:rFonts w:eastAsiaTheme="minorEastAsia"/>
          <w:szCs w:val="24"/>
        </w:rPr>
        <w:t xml:space="preserve">eas of </w:t>
      </w:r>
      <w:r>
        <w:rPr>
          <w:rFonts w:eastAsiaTheme="minorEastAsia"/>
          <w:i/>
          <w:szCs w:val="24"/>
        </w:rPr>
        <w:t xml:space="preserve">n </w:t>
      </w:r>
      <w:r>
        <w:rPr>
          <w:rFonts w:eastAsiaTheme="minorEastAsia"/>
          <w:szCs w:val="24"/>
        </w:rPr>
        <w:t>approximating rectangles.</w:t>
      </w:r>
    </w:p>
    <w:p w14:paraId="67BA19BC" w14:textId="77777777" w:rsidR="00BF3A59" w:rsidRDefault="00BF3A59" w:rsidP="00316AF1">
      <w:pPr>
        <w:rPr>
          <w:rFonts w:eastAsiaTheme="minorEastAsia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70528" behindDoc="1" locked="0" layoutInCell="1" allowOverlap="1" wp14:anchorId="73A2FCCC" wp14:editId="35BB4B92">
            <wp:simplePos x="0" y="0"/>
            <wp:positionH relativeFrom="margin">
              <wp:posOffset>3885458</wp:posOffset>
            </wp:positionH>
            <wp:positionV relativeFrom="paragraph">
              <wp:posOffset>106458</wp:posOffset>
            </wp:positionV>
            <wp:extent cx="3252470" cy="2089785"/>
            <wp:effectExtent l="0" t="0" r="5080" b="5715"/>
            <wp:wrapTight wrapText="bothSides">
              <wp:wrapPolygon edited="0">
                <wp:start x="0" y="0"/>
                <wp:lineTo x="0" y="21462"/>
                <wp:lineTo x="21507" y="21462"/>
                <wp:lineTo x="21507" y="0"/>
                <wp:lineTo x="0" y="0"/>
              </wp:wrapPolygon>
            </wp:wrapTight>
            <wp:docPr id="14" name="Picture 14" descr="A graph of a function.  The area between a and b is being approximated by 3 rectang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graph of a function.  The area between a and b is being approximated by 3 rectangles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208978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7A3F19" w14:textId="77777777" w:rsidR="00316AF1" w:rsidRDefault="00316AF1" w:rsidP="00316AF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If</w:t>
      </w:r>
    </w:p>
    <w:p w14:paraId="11D3A150" w14:textId="77777777" w:rsidR="00316AF1" w:rsidRDefault="00316AF1" w:rsidP="00316AF1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316AF1">
        <w:rPr>
          <w:rFonts w:eastAsiaTheme="minorEastAsia"/>
          <w:szCs w:val="24"/>
        </w:rPr>
        <w:t xml:space="preserve">each rectangle has an equal width </w:t>
      </w:r>
      <w:r w:rsidRPr="00C86D6C">
        <w:rPr>
          <w:position w:val="-24"/>
        </w:rPr>
        <w:object w:dxaOrig="1060" w:dyaOrig="620" w14:anchorId="72E648AC">
          <v:shape id="_x0000_i1035" type="#_x0000_t75" style="width:54pt;height:31.5pt" o:ole="">
            <v:imagedata r:id="rId30" o:title=""/>
          </v:shape>
          <o:OLEObject Type="Embed" ProgID="Equation.DSMT4" ShapeID="_x0000_i1035" DrawAspect="Content" ObjectID="_1844943688" r:id="rId31"/>
        </w:object>
      </w:r>
      <w:r w:rsidRPr="00316AF1">
        <w:rPr>
          <w:rFonts w:eastAsiaTheme="minorEastAsia"/>
          <w:szCs w:val="24"/>
        </w:rPr>
        <w:t xml:space="preserve">  </w:t>
      </w:r>
    </w:p>
    <w:p w14:paraId="28618CAC" w14:textId="77777777" w:rsidR="00BF3A59" w:rsidRPr="00316AF1" w:rsidRDefault="00BF3A59" w:rsidP="00BF3A59">
      <w:pPr>
        <w:pStyle w:val="ListParagraph"/>
        <w:ind w:left="1019"/>
        <w:rPr>
          <w:rFonts w:eastAsiaTheme="minorEastAsia"/>
          <w:szCs w:val="24"/>
        </w:rPr>
      </w:pPr>
    </w:p>
    <w:p w14:paraId="415E7834" w14:textId="77777777" w:rsidR="00316AF1" w:rsidRDefault="00316AF1" w:rsidP="00316AF1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each rectangle has </w:t>
      </w:r>
      <w:r w:rsidRPr="00316AF1">
        <w:rPr>
          <w:rFonts w:eastAsiaTheme="minorEastAsia"/>
          <w:szCs w:val="24"/>
        </w:rPr>
        <w:t xml:space="preserve">height </w:t>
      </w:r>
      <w:r w:rsidRPr="00316AF1">
        <w:rPr>
          <w:position w:val="-16"/>
        </w:rPr>
        <w:object w:dxaOrig="700" w:dyaOrig="440" w14:anchorId="4A93A1FD">
          <v:shape id="_x0000_i1036" type="#_x0000_t75" style="width:34.5pt;height:22.5pt" o:ole="">
            <v:imagedata r:id="rId32" o:title=""/>
          </v:shape>
          <o:OLEObject Type="Embed" ProgID="Equation.DSMT4" ShapeID="_x0000_i1036" DrawAspect="Content" ObjectID="_1844943689" r:id="rId33"/>
        </w:object>
      </w:r>
      <w:r w:rsidRPr="00316AF1">
        <w:rPr>
          <w:rFonts w:eastAsiaTheme="minorEastAsia"/>
          <w:szCs w:val="24"/>
        </w:rPr>
        <w:t xml:space="preserve">, where </w:t>
      </w:r>
      <w:r w:rsidRPr="00316AF1">
        <w:rPr>
          <w:position w:val="-12"/>
        </w:rPr>
        <w:object w:dxaOrig="300" w:dyaOrig="380" w14:anchorId="1DB38BE6">
          <v:shape id="_x0000_i1037" type="#_x0000_t75" style="width:15pt;height:18pt" o:ole="">
            <v:imagedata r:id="rId34" o:title=""/>
          </v:shape>
          <o:OLEObject Type="Embed" ProgID="Equation.DSMT4" ShapeID="_x0000_i1037" DrawAspect="Content" ObjectID="_1844943690" r:id="rId35"/>
        </w:object>
      </w:r>
      <w:r w:rsidRPr="00316AF1">
        <w:rPr>
          <w:rFonts w:eastAsiaTheme="minorEastAsia"/>
          <w:szCs w:val="24"/>
        </w:rPr>
        <w:t xml:space="preserve">is any number in the </w:t>
      </w:r>
      <w:r w:rsidRPr="00316AF1">
        <w:rPr>
          <w:rFonts w:eastAsiaTheme="minorEastAsia"/>
          <w:i/>
          <w:szCs w:val="24"/>
        </w:rPr>
        <w:t>i</w:t>
      </w:r>
      <w:r w:rsidRPr="00316AF1">
        <w:rPr>
          <w:rFonts w:eastAsiaTheme="minorEastAsia"/>
          <w:szCs w:val="24"/>
        </w:rPr>
        <w:t xml:space="preserve">th subinterval </w:t>
      </w:r>
      <w:r w:rsidRPr="00316AF1">
        <w:rPr>
          <w:position w:val="-14"/>
        </w:rPr>
        <w:object w:dxaOrig="820" w:dyaOrig="400" w14:anchorId="5B5C2F01">
          <v:shape id="_x0000_i1038" type="#_x0000_t75" style="width:40.5pt;height:19.5pt" o:ole="">
            <v:imagedata r:id="rId36" o:title=""/>
          </v:shape>
          <o:OLEObject Type="Embed" ProgID="Equation.DSMT4" ShapeID="_x0000_i1038" DrawAspect="Content" ObjectID="_1844943691" r:id="rId37"/>
        </w:object>
      </w:r>
    </w:p>
    <w:p w14:paraId="382F2012" w14:textId="77777777" w:rsidR="00316AF1" w:rsidRDefault="00316AF1" w:rsidP="00316AF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    </w:t>
      </w:r>
    </w:p>
    <w:p w14:paraId="02EE2FD4" w14:textId="77777777" w:rsidR="00BF3A59" w:rsidRDefault="00316AF1" w:rsidP="00316AF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   </w:t>
      </w:r>
    </w:p>
    <w:p w14:paraId="06AD90F7" w14:textId="77777777" w:rsidR="00316AF1" w:rsidRDefault="00316AF1" w:rsidP="00316AF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Then the area of each rectangle will be given by the formula </w:t>
      </w:r>
      <w:r w:rsidRPr="00316AF1">
        <w:rPr>
          <w:position w:val="-16"/>
        </w:rPr>
        <w:object w:dxaOrig="999" w:dyaOrig="440" w14:anchorId="6C03F156">
          <v:shape id="_x0000_i1039" type="#_x0000_t75" style="width:49.5pt;height:22.5pt" o:ole="">
            <v:imagedata r:id="rId38" o:title=""/>
          </v:shape>
          <o:OLEObject Type="Embed" ProgID="Equation.DSMT4" ShapeID="_x0000_i1039" DrawAspect="Content" ObjectID="_1844943692" r:id="rId39"/>
        </w:object>
      </w:r>
      <w:r>
        <w:rPr>
          <w:rFonts w:eastAsiaTheme="minorEastAsia"/>
          <w:szCs w:val="24"/>
        </w:rPr>
        <w:t>.</w:t>
      </w:r>
    </w:p>
    <w:p w14:paraId="4FCFB318" w14:textId="77777777" w:rsidR="00BF3A59" w:rsidRDefault="00BF3A59" w:rsidP="00316AF1">
      <w:pPr>
        <w:rPr>
          <w:rFonts w:eastAsiaTheme="minorEastAsia"/>
          <w:szCs w:val="24"/>
        </w:rPr>
      </w:pPr>
    </w:p>
    <w:p w14:paraId="6E1687F1" w14:textId="77777777" w:rsidR="00316AF1" w:rsidRDefault="00316AF1" w:rsidP="00316AF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the approximation of the area will be given by </w:t>
      </w:r>
      <w:r w:rsidRPr="00026E92">
        <w:rPr>
          <w:rFonts w:eastAsiaTheme="minorEastAsia"/>
          <w:position w:val="-28"/>
          <w:szCs w:val="24"/>
        </w:rPr>
        <w:object w:dxaOrig="1640" w:dyaOrig="680" w14:anchorId="7932BAB9">
          <v:shape id="_x0000_i1040" type="#_x0000_t75" style="width:82.5pt;height:33.75pt" o:ole="">
            <v:imagedata r:id="rId40" o:title=""/>
          </v:shape>
          <o:OLEObject Type="Embed" ProgID="Equation.DSMT4" ShapeID="_x0000_i1040" DrawAspect="Content" ObjectID="_1844943693" r:id="rId41"/>
        </w:object>
      </w:r>
    </w:p>
    <w:p w14:paraId="62FA558D" w14:textId="77777777" w:rsidR="00316AF1" w:rsidRPr="00316AF1" w:rsidRDefault="00316AF1" w:rsidP="00316AF1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950A7" w:rsidRPr="00C950A7" w14:paraId="240A30A8" w14:textId="77777777" w:rsidTr="00011580">
        <w:tc>
          <w:tcPr>
            <w:tcW w:w="10790" w:type="dxa"/>
          </w:tcPr>
          <w:p w14:paraId="38B0FBC2" w14:textId="77777777" w:rsidR="00C950A7" w:rsidRPr="00C950A7" w:rsidRDefault="00C950A7" w:rsidP="00B5792A">
            <w:pPr>
              <w:rPr>
                <w:rFonts w:eastAsiaTheme="minorEastAsia"/>
                <w:szCs w:val="24"/>
              </w:rPr>
            </w:pPr>
          </w:p>
          <w:p w14:paraId="78B70CC7" w14:textId="77777777" w:rsidR="008C72E3" w:rsidRDefault="00C950A7" w:rsidP="00011580">
            <w:pPr>
              <w:rPr>
                <w:rFonts w:cs="Times New Roman"/>
                <w:szCs w:val="24"/>
              </w:rPr>
            </w:pPr>
            <w:r w:rsidRPr="00C950A7">
              <w:rPr>
                <w:rFonts w:eastAsiaTheme="minorEastAsia"/>
                <w:b/>
                <w:szCs w:val="24"/>
              </w:rPr>
              <w:t>Definition:</w:t>
            </w:r>
            <w:r w:rsidRPr="00C950A7">
              <w:rPr>
                <w:rFonts w:eastAsiaTheme="minorEastAsia"/>
                <w:szCs w:val="24"/>
              </w:rPr>
              <w:t xml:space="preserve">  </w:t>
            </w:r>
            <w:r w:rsidR="004D54C2">
              <w:rPr>
                <w:rFonts w:eastAsiaTheme="minorEastAsia"/>
                <w:szCs w:val="24"/>
              </w:rPr>
              <w:t>T</w:t>
            </w:r>
            <w:r w:rsidR="00011580">
              <w:rPr>
                <w:rFonts w:cs="Times New Roman"/>
                <w:szCs w:val="24"/>
              </w:rPr>
              <w:t xml:space="preserve">he net area (also called signed area) of a region that lies between the </w:t>
            </w:r>
            <w:r w:rsidR="00011580">
              <w:rPr>
                <w:rFonts w:cs="Times New Roman"/>
                <w:i/>
                <w:szCs w:val="24"/>
              </w:rPr>
              <w:t>x</w:t>
            </w:r>
            <w:r w:rsidR="00011580">
              <w:rPr>
                <w:rFonts w:cs="Times New Roman"/>
                <w:szCs w:val="24"/>
              </w:rPr>
              <w:t xml:space="preserve">-axis and the graph of a continuous function </w:t>
            </w:r>
            <w:r w:rsidR="00011580" w:rsidRPr="008C59ED">
              <w:rPr>
                <w:rFonts w:cs="Times New Roman"/>
                <w:position w:val="-10"/>
                <w:szCs w:val="24"/>
              </w:rPr>
              <w:object w:dxaOrig="240" w:dyaOrig="320" w14:anchorId="5B7F0724">
                <v:shape id="_x0000_i1041" type="#_x0000_t75" style="width:12pt;height:17.25pt" o:ole="">
                  <v:imagedata r:id="rId42" o:title=""/>
                </v:shape>
                <o:OLEObject Type="Embed" ProgID="Equation.DSMT4" ShapeID="_x0000_i1041" DrawAspect="Content" ObjectID="_1844943694" r:id="rId43"/>
              </w:object>
            </w:r>
            <w:r w:rsidR="00011580">
              <w:rPr>
                <w:rFonts w:cs="Times New Roman"/>
                <w:szCs w:val="24"/>
              </w:rPr>
              <w:t xml:space="preserve"> may be approximated with a </w:t>
            </w:r>
            <w:r w:rsidR="00011580">
              <w:rPr>
                <w:rFonts w:cs="Times New Roman"/>
                <w:szCs w:val="24"/>
                <w:u w:val="single"/>
              </w:rPr>
              <w:t>Riemann sum</w:t>
            </w:r>
            <w:r w:rsidR="00011580">
              <w:rPr>
                <w:rFonts w:cs="Times New Roman"/>
                <w:szCs w:val="24"/>
              </w:rPr>
              <w:t xml:space="preserve"> which is a sum of the form</w:t>
            </w:r>
          </w:p>
          <w:p w14:paraId="02025EF9" w14:textId="77777777" w:rsidR="00011580" w:rsidRDefault="00011580" w:rsidP="008C72E3">
            <w:pPr>
              <w:jc w:val="center"/>
              <w:rPr>
                <w:rFonts w:cs="Times New Roman"/>
                <w:szCs w:val="24"/>
              </w:rPr>
            </w:pPr>
            <w:r w:rsidRPr="008C59ED">
              <w:rPr>
                <w:rFonts w:cs="Times New Roman"/>
                <w:position w:val="-28"/>
                <w:szCs w:val="24"/>
              </w:rPr>
              <w:object w:dxaOrig="6060" w:dyaOrig="680" w14:anchorId="0C57E4DB">
                <v:shape id="_x0000_i1042" type="#_x0000_t75" style="width:303pt;height:33.75pt" o:ole="">
                  <v:imagedata r:id="rId44" o:title=""/>
                </v:shape>
                <o:OLEObject Type="Embed" ProgID="Equation.DSMT4" ShapeID="_x0000_i1042" DrawAspect="Content" ObjectID="_1844943695" r:id="rId45"/>
              </w:object>
            </w:r>
            <w:r>
              <w:rPr>
                <w:rFonts w:cs="Times New Roman"/>
                <w:szCs w:val="24"/>
              </w:rPr>
              <w:t xml:space="preserve">  where </w:t>
            </w:r>
            <w:r w:rsidRPr="009919D6">
              <w:rPr>
                <w:rFonts w:cs="Times New Roman"/>
                <w:position w:val="-12"/>
                <w:szCs w:val="24"/>
              </w:rPr>
              <w:object w:dxaOrig="260" w:dyaOrig="380" w14:anchorId="1E482E56">
                <v:shape id="_x0000_i1043" type="#_x0000_t75" style="width:13.5pt;height:18pt" o:ole="">
                  <v:imagedata r:id="rId46" o:title=""/>
                </v:shape>
                <o:OLEObject Type="Embed" ProgID="Equation.DSMT4" ShapeID="_x0000_i1043" DrawAspect="Content" ObjectID="_1844943696" r:id="rId47"/>
              </w:object>
            </w:r>
            <w:r>
              <w:rPr>
                <w:rFonts w:cs="Times New Roman"/>
                <w:szCs w:val="24"/>
              </w:rPr>
              <w:t xml:space="preserve"> is a sample point in </w:t>
            </w:r>
            <w:r w:rsidRPr="009919D6">
              <w:rPr>
                <w:rFonts w:cs="Times New Roman"/>
                <w:position w:val="-14"/>
                <w:szCs w:val="24"/>
              </w:rPr>
              <w:object w:dxaOrig="820" w:dyaOrig="400" w14:anchorId="4FD7642F">
                <v:shape id="_x0000_i1044" type="#_x0000_t75" style="width:40.5pt;height:21pt" o:ole="">
                  <v:imagedata r:id="rId48" o:title=""/>
                </v:shape>
                <o:OLEObject Type="Embed" ProgID="Equation.DSMT4" ShapeID="_x0000_i1044" DrawAspect="Content" ObjectID="_1844943697" r:id="rId49"/>
              </w:object>
            </w:r>
            <w:r>
              <w:rPr>
                <w:rFonts w:cs="Times New Roman"/>
                <w:szCs w:val="24"/>
              </w:rPr>
              <w:t>.</w:t>
            </w:r>
          </w:p>
          <w:p w14:paraId="373E8EA7" w14:textId="77777777" w:rsidR="00C950A7" w:rsidRPr="00C950A7" w:rsidRDefault="00C950A7" w:rsidP="00B5792A">
            <w:pPr>
              <w:rPr>
                <w:rFonts w:eastAsiaTheme="minorEastAsia"/>
                <w:szCs w:val="24"/>
              </w:rPr>
            </w:pPr>
          </w:p>
          <w:p w14:paraId="75F3766E" w14:textId="77777777" w:rsidR="00C950A7" w:rsidRPr="00C950A7" w:rsidRDefault="00C950A7" w:rsidP="00B5792A">
            <w:pPr>
              <w:rPr>
                <w:rFonts w:eastAsiaTheme="minorEastAsia"/>
                <w:szCs w:val="24"/>
                <w:u w:val="single"/>
              </w:rPr>
            </w:pPr>
            <w:r w:rsidRPr="00C950A7">
              <w:rPr>
                <w:rFonts w:eastAsiaTheme="minorEastAsia"/>
                <w:szCs w:val="24"/>
                <w:u w:val="single"/>
              </w:rPr>
              <w:t>Common Riemann Sums:</w:t>
            </w:r>
          </w:p>
          <w:p w14:paraId="18134B08" w14:textId="77777777" w:rsidR="00C950A7" w:rsidRPr="00C950A7" w:rsidRDefault="00C950A7" w:rsidP="00C950A7">
            <w:pPr>
              <w:pStyle w:val="ListParagraph"/>
              <w:numPr>
                <w:ilvl w:val="0"/>
                <w:numId w:val="6"/>
              </w:numPr>
              <w:rPr>
                <w:rFonts w:eastAsiaTheme="minorEastAsia"/>
                <w:szCs w:val="24"/>
              </w:rPr>
            </w:pPr>
            <w:r w:rsidRPr="00C950A7">
              <w:rPr>
                <w:rFonts w:eastAsiaTheme="minorEastAsia"/>
                <w:szCs w:val="24"/>
              </w:rPr>
              <w:t xml:space="preserve">A </w:t>
            </w:r>
            <w:r w:rsidRPr="00C950A7">
              <w:rPr>
                <w:rFonts w:eastAsiaTheme="minorEastAsia"/>
                <w:i/>
                <w:szCs w:val="24"/>
              </w:rPr>
              <w:t>Left Riemann Sum</w:t>
            </w:r>
            <w:r w:rsidRPr="00C950A7">
              <w:rPr>
                <w:rFonts w:eastAsiaTheme="minorEastAsia"/>
                <w:szCs w:val="24"/>
              </w:rPr>
              <w:t xml:space="preserve"> has the top </w:t>
            </w:r>
            <w:r w:rsidRPr="00C950A7">
              <w:rPr>
                <w:rFonts w:eastAsiaTheme="minorEastAsia"/>
                <w:szCs w:val="24"/>
                <w:u w:val="single"/>
              </w:rPr>
              <w:t>left</w:t>
            </w:r>
            <w:r w:rsidRPr="00C950A7">
              <w:rPr>
                <w:rFonts w:eastAsiaTheme="minorEastAsia"/>
                <w:szCs w:val="24"/>
              </w:rPr>
              <w:t xml:space="preserve"> corner of each rectangle on the function.</w:t>
            </w:r>
          </w:p>
          <w:p w14:paraId="37322921" w14:textId="77777777" w:rsidR="00C950A7" w:rsidRPr="00C950A7" w:rsidRDefault="00C950A7" w:rsidP="00C950A7">
            <w:pPr>
              <w:pStyle w:val="ListParagraph"/>
              <w:numPr>
                <w:ilvl w:val="0"/>
                <w:numId w:val="6"/>
              </w:numPr>
              <w:rPr>
                <w:rFonts w:eastAsiaTheme="minorEastAsia"/>
                <w:szCs w:val="24"/>
              </w:rPr>
            </w:pPr>
            <w:r w:rsidRPr="00C950A7">
              <w:rPr>
                <w:rFonts w:eastAsiaTheme="minorEastAsia"/>
                <w:szCs w:val="24"/>
              </w:rPr>
              <w:t xml:space="preserve">A </w:t>
            </w:r>
            <w:r w:rsidRPr="00C950A7">
              <w:rPr>
                <w:rFonts w:eastAsiaTheme="minorEastAsia"/>
                <w:i/>
                <w:szCs w:val="24"/>
              </w:rPr>
              <w:t>Right Riemann Sum</w:t>
            </w:r>
            <w:r w:rsidRPr="00C950A7">
              <w:rPr>
                <w:rFonts w:eastAsiaTheme="minorEastAsia"/>
                <w:szCs w:val="24"/>
              </w:rPr>
              <w:t xml:space="preserve"> has the top </w:t>
            </w:r>
            <w:r w:rsidRPr="00C950A7">
              <w:rPr>
                <w:rFonts w:eastAsiaTheme="minorEastAsia"/>
                <w:szCs w:val="24"/>
                <w:u w:val="single"/>
              </w:rPr>
              <w:t>right</w:t>
            </w:r>
            <w:r w:rsidRPr="00C950A7">
              <w:rPr>
                <w:rFonts w:eastAsiaTheme="minorEastAsia"/>
                <w:szCs w:val="24"/>
              </w:rPr>
              <w:t xml:space="preserve"> corner of each rectangle on the function.</w:t>
            </w:r>
          </w:p>
          <w:p w14:paraId="1A60ABCF" w14:textId="77777777" w:rsidR="00C950A7" w:rsidRPr="00C950A7" w:rsidRDefault="00C950A7" w:rsidP="00C950A7">
            <w:pPr>
              <w:pStyle w:val="ListParagraph"/>
              <w:numPr>
                <w:ilvl w:val="0"/>
                <w:numId w:val="6"/>
              </w:numPr>
              <w:rPr>
                <w:rFonts w:eastAsiaTheme="minorEastAsia"/>
                <w:szCs w:val="24"/>
              </w:rPr>
            </w:pPr>
            <w:r w:rsidRPr="00C950A7">
              <w:rPr>
                <w:rFonts w:eastAsiaTheme="minorEastAsia"/>
                <w:szCs w:val="24"/>
              </w:rPr>
              <w:t xml:space="preserve">A </w:t>
            </w:r>
            <w:r w:rsidRPr="00C950A7">
              <w:rPr>
                <w:rFonts w:eastAsiaTheme="minorEastAsia"/>
                <w:i/>
                <w:szCs w:val="24"/>
              </w:rPr>
              <w:t>Midpoint Riemann Sum</w:t>
            </w:r>
            <w:r w:rsidRPr="00C950A7">
              <w:rPr>
                <w:rFonts w:eastAsiaTheme="minorEastAsia"/>
                <w:szCs w:val="24"/>
              </w:rPr>
              <w:t xml:space="preserve"> has the </w:t>
            </w:r>
            <w:r w:rsidRPr="00C950A7">
              <w:rPr>
                <w:rFonts w:eastAsiaTheme="minorEastAsia"/>
                <w:szCs w:val="24"/>
                <w:u w:val="single"/>
              </w:rPr>
              <w:t>midpoint</w:t>
            </w:r>
            <w:r w:rsidRPr="00C950A7">
              <w:rPr>
                <w:rFonts w:eastAsiaTheme="minorEastAsia"/>
                <w:szCs w:val="24"/>
              </w:rPr>
              <w:t xml:space="preserve"> of the top side of each rectangle on the function.</w:t>
            </w:r>
          </w:p>
          <w:p w14:paraId="09ABEF5B" w14:textId="77777777" w:rsidR="00C950A7" w:rsidRPr="00C950A7" w:rsidRDefault="00C950A7" w:rsidP="00B5792A">
            <w:pPr>
              <w:pStyle w:val="ListParagraph"/>
              <w:rPr>
                <w:rFonts w:eastAsiaTheme="minorEastAsia"/>
                <w:szCs w:val="24"/>
              </w:rPr>
            </w:pPr>
          </w:p>
        </w:tc>
      </w:tr>
    </w:tbl>
    <w:p w14:paraId="35F95228" w14:textId="77777777" w:rsidR="00C950A7" w:rsidRPr="00C950A7" w:rsidRDefault="00C950A7" w:rsidP="00C950A7">
      <w:pPr>
        <w:rPr>
          <w:rFonts w:eastAsiaTheme="minorEastAsia"/>
          <w:szCs w:val="24"/>
        </w:rPr>
      </w:pPr>
    </w:p>
    <w:p w14:paraId="38D19A0E" w14:textId="77777777" w:rsidR="00C950A7" w:rsidRPr="00C950A7" w:rsidRDefault="00152BFD" w:rsidP="00C950A7">
      <w:pPr>
        <w:tabs>
          <w:tab w:val="left" w:pos="9874"/>
        </w:tabs>
        <w:rPr>
          <w:rFonts w:eastAsiaTheme="minorEastAsia"/>
          <w:szCs w:val="24"/>
        </w:rPr>
      </w:pPr>
      <w:r>
        <w:rPr>
          <w:b/>
          <w:szCs w:val="24"/>
          <w:u w:val="single"/>
        </w:rPr>
        <w:t>Example 1</w:t>
      </w:r>
      <w:r w:rsidR="00C950A7" w:rsidRPr="00C950A7">
        <w:rPr>
          <w:b/>
          <w:szCs w:val="24"/>
          <w:u w:val="single"/>
        </w:rPr>
        <w:t>:</w:t>
      </w:r>
      <w:r w:rsidR="002C48A3">
        <w:rPr>
          <w:szCs w:val="24"/>
        </w:rPr>
        <w:t xml:space="preserve">  </w:t>
      </w:r>
      <w:r w:rsidR="00C950A7" w:rsidRPr="00C950A7">
        <w:rPr>
          <w:szCs w:val="24"/>
        </w:rPr>
        <w:t>Let</w:t>
      </w:r>
      <w:r w:rsidR="007C7DB1">
        <w:rPr>
          <w:szCs w:val="24"/>
        </w:rPr>
        <w:t xml:space="preserve"> </w:t>
      </w:r>
      <w:r w:rsidR="007C7DB1">
        <w:rPr>
          <w:i/>
          <w:szCs w:val="24"/>
        </w:rPr>
        <w:t>A</w:t>
      </w:r>
      <w:r w:rsidR="00C950A7" w:rsidRPr="00C950A7">
        <w:rPr>
          <w:rFonts w:eastAsiaTheme="minorEastAsia"/>
          <w:szCs w:val="24"/>
        </w:rPr>
        <w:t xml:space="preserve"> be the area of the region that lies</w:t>
      </w:r>
      <w:r>
        <w:rPr>
          <w:rFonts w:eastAsiaTheme="minorEastAsia"/>
          <w:szCs w:val="24"/>
        </w:rPr>
        <w:t xml:space="preserve"> above the </w:t>
      </w:r>
      <w:r w:rsidR="0053605C"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-axis and</w:t>
      </w:r>
      <w:r w:rsidR="00C950A7" w:rsidRPr="00C950A7">
        <w:rPr>
          <w:rFonts w:eastAsiaTheme="minorEastAsia"/>
          <w:szCs w:val="24"/>
        </w:rPr>
        <w:t xml:space="preserve"> under the graph</w:t>
      </w:r>
      <w:r>
        <w:rPr>
          <w:rFonts w:eastAsiaTheme="minorEastAsia"/>
          <w:szCs w:val="24"/>
        </w:rPr>
        <w:t xml:space="preserve"> of </w:t>
      </w:r>
      <w:r w:rsidR="0053605C">
        <w:rPr>
          <w:rFonts w:eastAsiaTheme="minorEastAsia"/>
          <w:szCs w:val="24"/>
        </w:rPr>
        <w:t xml:space="preserve"> </w:t>
      </w:r>
      <w:r w:rsidR="0053605C" w:rsidRPr="0053605C">
        <w:rPr>
          <w:rFonts w:eastAsiaTheme="minorEastAsia"/>
          <w:position w:val="-14"/>
          <w:szCs w:val="24"/>
        </w:rPr>
        <w:object w:dxaOrig="1020" w:dyaOrig="400" w14:anchorId="01E80858">
          <v:shape id="_x0000_i1045" type="#_x0000_t75" style="width:51pt;height:19.5pt" o:ole="">
            <v:imagedata r:id="rId50" o:title=""/>
          </v:shape>
          <o:OLEObject Type="Embed" ProgID="Equation.DSMT4" ShapeID="_x0000_i1045" DrawAspect="Content" ObjectID="_1844943698" r:id="rId51"/>
        </w:object>
      </w:r>
      <w:r w:rsidR="0053605C">
        <w:rPr>
          <w:rFonts w:eastAsiaTheme="minorEastAsia"/>
          <w:szCs w:val="24"/>
        </w:rPr>
        <w:t xml:space="preserve"> </w:t>
      </w:r>
      <w:r w:rsidR="00C950A7" w:rsidRPr="00C950A7">
        <w:rPr>
          <w:rFonts w:eastAsiaTheme="minorEastAsia"/>
          <w:szCs w:val="24"/>
        </w:rPr>
        <w:t>between</w:t>
      </w:r>
      <w:r w:rsidR="0053605C">
        <w:rPr>
          <w:rFonts w:eastAsiaTheme="minorEastAsia"/>
          <w:szCs w:val="24"/>
        </w:rPr>
        <w:t xml:space="preserve"> </w:t>
      </w:r>
      <w:r w:rsidR="0053605C" w:rsidRPr="0053605C">
        <w:rPr>
          <w:rFonts w:eastAsiaTheme="minorEastAsia"/>
          <w:position w:val="-10"/>
          <w:szCs w:val="24"/>
        </w:rPr>
        <w:object w:dxaOrig="1460" w:dyaOrig="320" w14:anchorId="1B3453DC">
          <v:shape id="_x0000_i1046" type="#_x0000_t75" style="width:72.8pt;height:17.25pt" o:ole="">
            <v:imagedata r:id="rId52" o:title=""/>
          </v:shape>
          <o:OLEObject Type="Embed" ProgID="Equation.DSMT4" ShapeID="_x0000_i1046" DrawAspect="Content" ObjectID="_1844943699" r:id="rId53"/>
        </w:object>
      </w:r>
      <w:r w:rsidR="00C950A7" w:rsidRPr="00C950A7">
        <w:rPr>
          <w:rFonts w:eastAsiaTheme="minorEastAsia"/>
          <w:szCs w:val="24"/>
        </w:rPr>
        <w:t xml:space="preserve">.  </w:t>
      </w:r>
    </w:p>
    <w:p w14:paraId="2BBF2CBF" w14:textId="77777777" w:rsidR="00C950A7" w:rsidRPr="00C950A7" w:rsidRDefault="00C950A7" w:rsidP="00C950A7">
      <w:pPr>
        <w:pStyle w:val="ListParagraph"/>
        <w:numPr>
          <w:ilvl w:val="0"/>
          <w:numId w:val="5"/>
        </w:numPr>
        <w:tabs>
          <w:tab w:val="left" w:pos="9874"/>
        </w:tabs>
        <w:rPr>
          <w:rFonts w:eastAsiaTheme="minorEastAsia"/>
          <w:szCs w:val="24"/>
        </w:rPr>
      </w:pPr>
      <w:r w:rsidRPr="00C950A7">
        <w:rPr>
          <w:rFonts w:eastAsiaTheme="minorEastAsia"/>
          <w:szCs w:val="24"/>
        </w:rPr>
        <w:t>Estimate the area by using a Left Riemann Sum with 4 rectangles.</w:t>
      </w:r>
    </w:p>
    <w:p w14:paraId="602467BD" w14:textId="77777777" w:rsidR="008A1878" w:rsidRDefault="00DE6178" w:rsidP="00C950A7">
      <w:pPr>
        <w:tabs>
          <w:tab w:val="left" w:pos="9874"/>
        </w:tabs>
        <w:rPr>
          <w:rFonts w:eastAsiaTheme="minorEastAsia"/>
          <w:szCs w:val="24"/>
        </w:rPr>
      </w:pPr>
      <w:r w:rsidRPr="00C950A7">
        <w:rPr>
          <w:rFonts w:eastAsiaTheme="minorEastAsia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28FA03D0" wp14:editId="06031E39">
            <wp:simplePos x="0" y="0"/>
            <wp:positionH relativeFrom="margin">
              <wp:posOffset>3877310</wp:posOffset>
            </wp:positionH>
            <wp:positionV relativeFrom="paragraph">
              <wp:posOffset>24765</wp:posOffset>
            </wp:positionV>
            <wp:extent cx="3241675" cy="1837690"/>
            <wp:effectExtent l="0" t="0" r="0" b="0"/>
            <wp:wrapTight wrapText="bothSides">
              <wp:wrapPolygon edited="0">
                <wp:start x="0" y="0"/>
                <wp:lineTo x="0" y="21272"/>
                <wp:lineTo x="21452" y="21272"/>
                <wp:lineTo x="21452" y="0"/>
                <wp:lineTo x="0" y="0"/>
              </wp:wrapPolygon>
            </wp:wrapTight>
            <wp:docPr id="4" name="Picture 4" descr="A graph of f(x) with the area under the this curve and above the x-axis approximated by 4 left endpoint rectangles between x=0 and x=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f(x) with the area under the this curve and above the x-axis approximated by 4 left endpoint rectangles between x=0 and x=2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18376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C9B05" w14:textId="77777777" w:rsidR="008A1878" w:rsidRDefault="008A1878" w:rsidP="008A1878">
      <w:pPr>
        <w:tabs>
          <w:tab w:val="left" w:pos="9874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Clearly the width of each rectangle is </w:t>
      </w:r>
      <w:r w:rsidRPr="008A1878">
        <w:rPr>
          <w:rFonts w:eastAsiaTheme="minorEastAsia"/>
          <w:position w:val="-24"/>
          <w:szCs w:val="24"/>
        </w:rPr>
        <w:object w:dxaOrig="1460" w:dyaOrig="620" w14:anchorId="4678CF4F">
          <v:shape id="_x0000_i1047" type="#_x0000_t75" style="width:72.8pt;height:31.5pt" o:ole="">
            <v:imagedata r:id="rId55" o:title=""/>
          </v:shape>
          <o:OLEObject Type="Embed" ProgID="Equation.DSMT4" ShapeID="_x0000_i1047" DrawAspect="Content" ObjectID="_1844943700" r:id="rId56"/>
        </w:object>
      </w:r>
      <w:r w:rsidR="00E82ECA">
        <w:rPr>
          <w:rFonts w:eastAsiaTheme="minorEastAsia"/>
          <w:szCs w:val="24"/>
        </w:rPr>
        <w:t>.</w:t>
      </w:r>
    </w:p>
    <w:p w14:paraId="16201D33" w14:textId="77777777" w:rsidR="00E82ECA" w:rsidRDefault="00E82ECA" w:rsidP="008A1878">
      <w:pPr>
        <w:tabs>
          <w:tab w:val="left" w:pos="9874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690CFC93" w14:textId="77777777" w:rsidR="00E82ECA" w:rsidRDefault="00DE6178" w:rsidP="008A1878">
      <w:pPr>
        <w:tabs>
          <w:tab w:val="left" w:pos="9874"/>
        </w:tabs>
        <w:ind w:left="360"/>
        <w:rPr>
          <w:rFonts w:eastAsiaTheme="minorEastAsia"/>
          <w:szCs w:val="24"/>
        </w:rPr>
      </w:pPr>
      <w:r w:rsidRPr="00DE6178">
        <w:rPr>
          <w:rFonts w:eastAsiaTheme="minorEastAsia"/>
          <w:position w:val="-74"/>
          <w:szCs w:val="24"/>
        </w:rPr>
        <w:object w:dxaOrig="5040" w:dyaOrig="1600" w14:anchorId="56332C80">
          <v:shape id="_x0000_i1048" type="#_x0000_t75" style="width:252.75pt;height:81.05pt" o:ole="">
            <v:imagedata r:id="rId57" o:title=""/>
          </v:shape>
          <o:OLEObject Type="Embed" ProgID="Equation.DSMT4" ShapeID="_x0000_i1048" DrawAspect="Content" ObjectID="_1844943701" r:id="rId58"/>
        </w:object>
      </w:r>
    </w:p>
    <w:p w14:paraId="01768532" w14:textId="77777777" w:rsidR="00C950A7" w:rsidRPr="00C950A7" w:rsidRDefault="00C950A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3AE073A8" w14:textId="77777777" w:rsidR="00ED01EE" w:rsidRDefault="00ED01EE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</w:p>
    <w:p w14:paraId="4FC1B91E" w14:textId="77777777" w:rsidR="00C950A7" w:rsidRPr="00C950A7" w:rsidRDefault="00C950A7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  <w:r w:rsidRPr="00C950A7">
        <w:rPr>
          <w:rFonts w:eastAsiaTheme="minorEastAsia"/>
          <w:szCs w:val="24"/>
        </w:rPr>
        <w:t xml:space="preserve">This is an </w:t>
      </w:r>
      <w:r w:rsidRPr="00C950A7">
        <w:rPr>
          <w:rFonts w:eastAsiaTheme="minorEastAsia"/>
          <w:i/>
          <w:szCs w:val="24"/>
          <w:u w:val="single"/>
        </w:rPr>
        <w:t>underestimate</w:t>
      </w:r>
      <w:r w:rsidRPr="00C950A7">
        <w:rPr>
          <w:rFonts w:eastAsiaTheme="minorEastAsia"/>
          <w:szCs w:val="24"/>
        </w:rPr>
        <w:t xml:space="preserve"> of the area.</w:t>
      </w:r>
    </w:p>
    <w:p w14:paraId="55E784F8" w14:textId="77777777" w:rsidR="00C950A7" w:rsidRDefault="00C950A7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  <w:r w:rsidRPr="00C950A7">
        <w:rPr>
          <w:rFonts w:eastAsiaTheme="minorEastAsia"/>
          <w:szCs w:val="24"/>
        </w:rPr>
        <w:t>(Note:  not all Left Riemann Sums are underestimates)</w:t>
      </w:r>
    </w:p>
    <w:p w14:paraId="17550092" w14:textId="77777777" w:rsidR="00C950A7" w:rsidRPr="00C950A7" w:rsidRDefault="00C950A7" w:rsidP="00C950A7">
      <w:pPr>
        <w:pStyle w:val="ListParagraph"/>
        <w:numPr>
          <w:ilvl w:val="0"/>
          <w:numId w:val="5"/>
        </w:numPr>
        <w:tabs>
          <w:tab w:val="left" w:pos="9874"/>
        </w:tabs>
        <w:rPr>
          <w:rFonts w:eastAsiaTheme="minorEastAsia"/>
          <w:szCs w:val="24"/>
        </w:rPr>
      </w:pPr>
      <w:r w:rsidRPr="00C950A7">
        <w:rPr>
          <w:rFonts w:eastAsiaTheme="minorEastAsia"/>
          <w:szCs w:val="24"/>
        </w:rPr>
        <w:lastRenderedPageBreak/>
        <w:t>Estimate the area by using a Right Riemann Sum with 4 rectangles.</w:t>
      </w:r>
    </w:p>
    <w:p w14:paraId="3303A2D4" w14:textId="77777777" w:rsidR="00C950A7" w:rsidRPr="00C950A7" w:rsidRDefault="00C950A7" w:rsidP="00C950A7">
      <w:pPr>
        <w:tabs>
          <w:tab w:val="left" w:pos="9874"/>
        </w:tabs>
        <w:rPr>
          <w:rFonts w:eastAsiaTheme="minorEastAsia"/>
          <w:szCs w:val="24"/>
        </w:rPr>
      </w:pPr>
      <w:r w:rsidRPr="00C950A7">
        <w:rPr>
          <w:rFonts w:eastAsiaTheme="minorEastAsia"/>
          <w:noProof/>
          <w:szCs w:val="24"/>
        </w:rPr>
        <w:drawing>
          <wp:anchor distT="0" distB="0" distL="114300" distR="114300" simplePos="0" relativeHeight="251662336" behindDoc="1" locked="0" layoutInCell="1" allowOverlap="1" wp14:anchorId="0097CA61" wp14:editId="53EB6795">
            <wp:simplePos x="0" y="0"/>
            <wp:positionH relativeFrom="margin">
              <wp:posOffset>3887470</wp:posOffset>
            </wp:positionH>
            <wp:positionV relativeFrom="paragraph">
              <wp:posOffset>139890</wp:posOffset>
            </wp:positionV>
            <wp:extent cx="3051810" cy="1887220"/>
            <wp:effectExtent l="0" t="0" r="0" b="0"/>
            <wp:wrapTight wrapText="bothSides">
              <wp:wrapPolygon edited="0">
                <wp:start x="0" y="0"/>
                <wp:lineTo x="0" y="21367"/>
                <wp:lineTo x="21438" y="21367"/>
                <wp:lineTo x="21438" y="0"/>
                <wp:lineTo x="0" y="0"/>
              </wp:wrapPolygon>
            </wp:wrapTight>
            <wp:docPr id="5" name="Picture 5" descr="A graph of f(x) with the area under the this curve and above the x-axis approximated by 4 right endpoint rectangles between x=0 and x=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f f(x) with the area under the this curve and above the x-axis approximated by 4 right endpoint rectangles between x=0 and x=2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18872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A64ED" w14:textId="77777777" w:rsidR="00C950A7" w:rsidRDefault="00C950A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314E9DA2" w14:textId="77777777" w:rsidR="00DE6178" w:rsidRDefault="00DE6178" w:rsidP="00DE6178">
      <w:pPr>
        <w:tabs>
          <w:tab w:val="left" w:pos="9874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Clearly the width of each rectangle is </w:t>
      </w:r>
      <w:r w:rsidRPr="008A1878">
        <w:rPr>
          <w:rFonts w:eastAsiaTheme="minorEastAsia"/>
          <w:position w:val="-24"/>
          <w:szCs w:val="24"/>
        </w:rPr>
        <w:object w:dxaOrig="1460" w:dyaOrig="620" w14:anchorId="0AC21C8D">
          <v:shape id="_x0000_i1049" type="#_x0000_t75" style="width:72.8pt;height:31.5pt" o:ole="">
            <v:imagedata r:id="rId55" o:title=""/>
          </v:shape>
          <o:OLEObject Type="Embed" ProgID="Equation.DSMT4" ShapeID="_x0000_i1049" DrawAspect="Content" ObjectID="_1844943702" r:id="rId60"/>
        </w:object>
      </w:r>
      <w:r>
        <w:rPr>
          <w:rFonts w:eastAsiaTheme="minorEastAsia"/>
          <w:szCs w:val="24"/>
        </w:rPr>
        <w:t>.</w:t>
      </w:r>
    </w:p>
    <w:p w14:paraId="20B5C7EF" w14:textId="77777777" w:rsidR="00DE6178" w:rsidRDefault="00DE6178" w:rsidP="00DE6178">
      <w:pPr>
        <w:tabs>
          <w:tab w:val="left" w:pos="9874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78C3E926" w14:textId="77777777" w:rsidR="00DE6178" w:rsidRDefault="00DE6178" w:rsidP="00DE6178">
      <w:pPr>
        <w:tabs>
          <w:tab w:val="left" w:pos="9874"/>
        </w:tabs>
        <w:ind w:left="360"/>
        <w:rPr>
          <w:rFonts w:eastAsiaTheme="minorEastAsia"/>
          <w:szCs w:val="24"/>
        </w:rPr>
      </w:pPr>
      <w:r w:rsidRPr="00DE6178">
        <w:rPr>
          <w:rFonts w:eastAsiaTheme="minorEastAsia"/>
          <w:position w:val="-74"/>
          <w:szCs w:val="24"/>
        </w:rPr>
        <w:object w:dxaOrig="5040" w:dyaOrig="1600" w14:anchorId="7F57A5F4">
          <v:shape id="_x0000_i1050" type="#_x0000_t75" style="width:252.75pt;height:81.05pt" o:ole="">
            <v:imagedata r:id="rId61" o:title=""/>
          </v:shape>
          <o:OLEObject Type="Embed" ProgID="Equation.DSMT4" ShapeID="_x0000_i1050" DrawAspect="Content" ObjectID="_1844943703" r:id="rId62"/>
        </w:object>
      </w:r>
    </w:p>
    <w:p w14:paraId="2197DF95" w14:textId="77777777" w:rsidR="00DE6178" w:rsidRPr="00C950A7" w:rsidRDefault="00DE6178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5A691ADD" w14:textId="77777777" w:rsidR="00C950A7" w:rsidRPr="00C950A7" w:rsidRDefault="00C950A7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  <w:r w:rsidRPr="00C950A7">
        <w:rPr>
          <w:rFonts w:eastAsiaTheme="minorEastAsia"/>
          <w:szCs w:val="24"/>
        </w:rPr>
        <w:t xml:space="preserve">This is an </w:t>
      </w:r>
      <w:r w:rsidRPr="00C950A7">
        <w:rPr>
          <w:rFonts w:eastAsiaTheme="minorEastAsia"/>
          <w:i/>
          <w:szCs w:val="24"/>
          <w:u w:val="single"/>
        </w:rPr>
        <w:t>overestimate</w:t>
      </w:r>
      <w:r w:rsidRPr="00C950A7">
        <w:rPr>
          <w:rFonts w:eastAsiaTheme="minorEastAsia"/>
          <w:szCs w:val="24"/>
        </w:rPr>
        <w:t xml:space="preserve"> of the area.</w:t>
      </w:r>
    </w:p>
    <w:p w14:paraId="0D3871EC" w14:textId="77777777" w:rsidR="00C950A7" w:rsidRPr="00C950A7" w:rsidRDefault="00C950A7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  <w:r w:rsidRPr="00C950A7">
        <w:rPr>
          <w:rFonts w:eastAsiaTheme="minorEastAsia"/>
          <w:szCs w:val="24"/>
        </w:rPr>
        <w:t>(Note:  not all Right Riemann Sums are overestimates)</w:t>
      </w:r>
    </w:p>
    <w:p w14:paraId="497711D9" w14:textId="77777777" w:rsidR="00C950A7" w:rsidRPr="00C950A7" w:rsidRDefault="00C950A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77F484A0" w14:textId="77777777" w:rsidR="00C950A7" w:rsidRDefault="00C950A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7A90E34F" w14:textId="77777777" w:rsidR="00DE6178" w:rsidRDefault="00DE6178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36D5133" w14:textId="77777777" w:rsidR="00E76D3B" w:rsidRDefault="00E76D3B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33D0E2FA" w14:textId="77777777" w:rsidR="00E76D3B" w:rsidRDefault="00E76D3B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FA0554D" w14:textId="77777777" w:rsidR="00DE6178" w:rsidRPr="00C950A7" w:rsidRDefault="00DE6178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74F56BEC" w14:textId="77777777" w:rsidR="00C950A7" w:rsidRPr="00C950A7" w:rsidRDefault="00C950A7" w:rsidP="00C950A7">
      <w:pPr>
        <w:pStyle w:val="ListParagraph"/>
        <w:numPr>
          <w:ilvl w:val="0"/>
          <w:numId w:val="5"/>
        </w:numPr>
        <w:tabs>
          <w:tab w:val="left" w:pos="9874"/>
        </w:tabs>
        <w:rPr>
          <w:rFonts w:eastAsiaTheme="minorEastAsia"/>
          <w:szCs w:val="24"/>
        </w:rPr>
      </w:pPr>
      <w:r w:rsidRPr="00C950A7">
        <w:rPr>
          <w:rFonts w:eastAsiaTheme="minorEastAsia"/>
          <w:szCs w:val="24"/>
        </w:rPr>
        <w:t>Estimate the area by using Midpoint Riemann Sum with 8 rectangles.</w:t>
      </w:r>
    </w:p>
    <w:p w14:paraId="063A2DCE" w14:textId="77777777" w:rsidR="00DE6178" w:rsidRDefault="00DE6178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00FBEF10" w14:textId="77777777" w:rsidR="00DE6178" w:rsidRDefault="00DE6178" w:rsidP="00DE6178">
      <w:pPr>
        <w:tabs>
          <w:tab w:val="left" w:pos="9874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Clearly the width of each rectangle is </w:t>
      </w:r>
      <w:r w:rsidRPr="008A1878">
        <w:rPr>
          <w:rFonts w:eastAsiaTheme="minorEastAsia"/>
          <w:position w:val="-24"/>
          <w:szCs w:val="24"/>
        </w:rPr>
        <w:object w:dxaOrig="1460" w:dyaOrig="620" w14:anchorId="13D1E8AA">
          <v:shape id="_x0000_i1051" type="#_x0000_t75" style="width:72.8pt;height:31.5pt" o:ole="">
            <v:imagedata r:id="rId63" o:title=""/>
          </v:shape>
          <o:OLEObject Type="Embed" ProgID="Equation.DSMT4" ShapeID="_x0000_i1051" DrawAspect="Content" ObjectID="_1844943704" r:id="rId64"/>
        </w:object>
      </w:r>
      <w:r>
        <w:rPr>
          <w:rFonts w:eastAsiaTheme="minorEastAsia"/>
          <w:szCs w:val="24"/>
        </w:rPr>
        <w:t>.</w:t>
      </w:r>
    </w:p>
    <w:p w14:paraId="46DB20E0" w14:textId="77777777" w:rsidR="00DE6178" w:rsidRDefault="00DE6178" w:rsidP="00DE6178">
      <w:pPr>
        <w:tabs>
          <w:tab w:val="left" w:pos="9874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  <w:r w:rsidRPr="00DE6178">
        <w:rPr>
          <w:rFonts w:eastAsiaTheme="minorEastAsia"/>
          <w:position w:val="-30"/>
          <w:szCs w:val="24"/>
        </w:rPr>
        <w:object w:dxaOrig="7300" w:dyaOrig="720" w14:anchorId="096022B0">
          <v:shape id="_x0000_i1052" type="#_x0000_t75" style="width:365.35pt;height:36.75pt" o:ole="">
            <v:imagedata r:id="rId65" o:title=""/>
          </v:shape>
          <o:OLEObject Type="Embed" ProgID="Equation.DSMT4" ShapeID="_x0000_i1052" DrawAspect="Content" ObjectID="_1844943705" r:id="rId66"/>
        </w:object>
      </w:r>
    </w:p>
    <w:p w14:paraId="7805F511" w14:textId="77777777" w:rsidR="00DE6178" w:rsidRDefault="00DE6178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17977BC6" w14:textId="77777777" w:rsidR="00C950A7" w:rsidRPr="00C950A7" w:rsidRDefault="00DE6178" w:rsidP="00DE6178">
      <w:pPr>
        <w:tabs>
          <w:tab w:val="left" w:pos="9874"/>
        </w:tabs>
        <w:ind w:firstLine="1440"/>
        <w:rPr>
          <w:rFonts w:eastAsiaTheme="minorEastAsia"/>
          <w:szCs w:val="24"/>
        </w:rPr>
      </w:pPr>
      <w:r w:rsidRPr="00C950A7">
        <w:rPr>
          <w:rFonts w:eastAsiaTheme="minorEastAsia"/>
          <w:noProof/>
          <w:szCs w:val="24"/>
        </w:rPr>
        <w:drawing>
          <wp:anchor distT="0" distB="0" distL="114300" distR="114300" simplePos="0" relativeHeight="251663360" behindDoc="1" locked="0" layoutInCell="1" allowOverlap="1" wp14:anchorId="3ABAD5DF" wp14:editId="68A2CF42">
            <wp:simplePos x="0" y="0"/>
            <wp:positionH relativeFrom="margin">
              <wp:posOffset>4203378</wp:posOffset>
            </wp:positionH>
            <wp:positionV relativeFrom="paragraph">
              <wp:posOffset>61661</wp:posOffset>
            </wp:positionV>
            <wp:extent cx="2818765" cy="1745615"/>
            <wp:effectExtent l="0" t="0" r="635" b="6985"/>
            <wp:wrapTight wrapText="bothSides">
              <wp:wrapPolygon edited="0">
                <wp:start x="0" y="0"/>
                <wp:lineTo x="0" y="21451"/>
                <wp:lineTo x="21459" y="21451"/>
                <wp:lineTo x="21459" y="0"/>
                <wp:lineTo x="0" y="0"/>
              </wp:wrapPolygon>
            </wp:wrapTight>
            <wp:docPr id="7" name="Picture 7" descr="A graph of f(x) with the area under the this curve and above the x-axis approximated by 8 midpoint rectangles between x=0 and x=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 of f(x) with the area under the this curve and above the x-axis approximated by 8 midpoint rectangles between x=0 and x=2.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65" cy="174561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178">
        <w:rPr>
          <w:rFonts w:eastAsiaTheme="minorEastAsia"/>
          <w:position w:val="-92"/>
          <w:szCs w:val="24"/>
        </w:rPr>
        <w:object w:dxaOrig="4380" w:dyaOrig="2040" w14:anchorId="438BA8CB">
          <v:shape id="_x0000_i1053" type="#_x0000_t75" style="width:219pt;height:101.3pt" o:ole="">
            <v:imagedata r:id="rId68" o:title=""/>
          </v:shape>
          <o:OLEObject Type="Embed" ProgID="Equation.DSMT4" ShapeID="_x0000_i1053" DrawAspect="Content" ObjectID="_1844943706" r:id="rId69"/>
        </w:object>
      </w:r>
    </w:p>
    <w:p w14:paraId="601BF86F" w14:textId="77777777" w:rsidR="00C950A7" w:rsidRPr="00C950A7" w:rsidRDefault="00C950A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C1693F1" w14:textId="77777777" w:rsidR="00DE6178" w:rsidRDefault="00DE6178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</w:p>
    <w:p w14:paraId="79364151" w14:textId="77777777" w:rsidR="00DE6178" w:rsidRDefault="00DE6178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</w:p>
    <w:p w14:paraId="3174A62E" w14:textId="77777777" w:rsidR="00C950A7" w:rsidRPr="00C950A7" w:rsidRDefault="00C950A7" w:rsidP="00C950A7">
      <w:pPr>
        <w:tabs>
          <w:tab w:val="left" w:pos="9874"/>
        </w:tabs>
        <w:jc w:val="center"/>
        <w:rPr>
          <w:rFonts w:eastAsiaTheme="minorEastAsia"/>
          <w:szCs w:val="24"/>
        </w:rPr>
      </w:pPr>
      <w:r w:rsidRPr="00C950A7">
        <w:rPr>
          <w:rFonts w:eastAsiaTheme="minorEastAsia"/>
          <w:szCs w:val="24"/>
        </w:rPr>
        <w:t>It is difficult to tell if this is an overestimate or underestimate, so we don’t label this as either.</w:t>
      </w:r>
    </w:p>
    <w:p w14:paraId="6317FFF6" w14:textId="77777777" w:rsidR="00C950A7" w:rsidRDefault="00C950A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AC3649F" w14:textId="77777777" w:rsidR="00E76D3B" w:rsidRDefault="00E76D3B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4F802F4" w14:textId="77777777" w:rsidR="00E76D3B" w:rsidRDefault="00E76D3B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5996004A" w14:textId="77777777" w:rsidR="00E76D3B" w:rsidRDefault="00E76D3B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6A95F2D1" w14:textId="77777777" w:rsidR="00B0729B" w:rsidRDefault="00B0729B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15913743" w14:textId="77777777" w:rsidR="00B0729B" w:rsidRDefault="00B0729B" w:rsidP="00C950A7">
      <w:pPr>
        <w:tabs>
          <w:tab w:val="left" w:pos="9874"/>
        </w:tabs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90927" w:rsidRPr="00C950A7" w14:paraId="28E0FDBB" w14:textId="77777777" w:rsidTr="00B90927">
        <w:tc>
          <w:tcPr>
            <w:tcW w:w="10790" w:type="dxa"/>
          </w:tcPr>
          <w:p w14:paraId="7F01B810" w14:textId="77777777" w:rsidR="00ED3AFC" w:rsidRDefault="00ED3AFC" w:rsidP="00D03174">
            <w:pPr>
              <w:tabs>
                <w:tab w:val="left" w:pos="9874"/>
              </w:tabs>
              <w:rPr>
                <w:b/>
                <w:szCs w:val="24"/>
              </w:rPr>
            </w:pPr>
          </w:p>
          <w:p w14:paraId="7FFF3CE3" w14:textId="77777777" w:rsidR="00B90927" w:rsidRDefault="007E1E76" w:rsidP="00D03174">
            <w:pPr>
              <w:tabs>
                <w:tab w:val="left" w:pos="9874"/>
              </w:tabs>
              <w:rPr>
                <w:rFonts w:eastAsiaTheme="minorEastAsia"/>
                <w:szCs w:val="24"/>
              </w:rPr>
            </w:pPr>
            <w:r>
              <w:rPr>
                <w:b/>
                <w:szCs w:val="24"/>
              </w:rPr>
              <w:t>Note</w:t>
            </w:r>
            <w:r w:rsidR="00B90927" w:rsidRPr="00C950A7">
              <w:rPr>
                <w:b/>
                <w:szCs w:val="24"/>
              </w:rPr>
              <w:t>:</w:t>
            </w:r>
            <w:r w:rsidR="00B90927" w:rsidRPr="00C950A7">
              <w:rPr>
                <w:szCs w:val="24"/>
              </w:rPr>
              <w:t xml:space="preserve">  If</w:t>
            </w:r>
            <w:r w:rsidR="005A7648">
              <w:rPr>
                <w:szCs w:val="24"/>
              </w:rPr>
              <w:t xml:space="preserve"> </w:t>
            </w:r>
            <w:r w:rsidR="000B2EEA">
              <w:rPr>
                <w:i/>
                <w:szCs w:val="24"/>
              </w:rPr>
              <w:t xml:space="preserve">f </w:t>
            </w:r>
            <w:r w:rsidR="000B2EEA" w:rsidRPr="00C950A7">
              <w:rPr>
                <w:rFonts w:eastAsiaTheme="minorEastAsia"/>
                <w:szCs w:val="24"/>
              </w:rPr>
              <w:t>takes</w:t>
            </w:r>
            <w:r w:rsidR="00B90927" w:rsidRPr="00C950A7">
              <w:rPr>
                <w:rFonts w:eastAsiaTheme="minorEastAsia"/>
                <w:szCs w:val="24"/>
              </w:rPr>
              <w:t xml:space="preserve"> on both positive and negative values, then the rectangles above the </w:t>
            </w:r>
            <w:r w:rsidR="00B64CC8">
              <w:rPr>
                <w:rFonts w:eastAsiaTheme="minorEastAsia"/>
                <w:i/>
                <w:szCs w:val="24"/>
              </w:rPr>
              <w:t>x</w:t>
            </w:r>
            <w:r w:rsidR="00B90927" w:rsidRPr="00C950A7">
              <w:rPr>
                <w:rFonts w:eastAsiaTheme="minorEastAsia"/>
                <w:szCs w:val="24"/>
              </w:rPr>
              <w:t>-axis have positive area and the rectangles below the</w:t>
            </w:r>
            <w:r w:rsidR="00B64CC8">
              <w:rPr>
                <w:rFonts w:eastAsiaTheme="minorEastAsia"/>
                <w:szCs w:val="24"/>
              </w:rPr>
              <w:t xml:space="preserve"> </w:t>
            </w:r>
            <w:r w:rsidR="00B64CC8">
              <w:rPr>
                <w:rFonts w:eastAsiaTheme="minorEastAsia"/>
                <w:i/>
                <w:szCs w:val="24"/>
              </w:rPr>
              <w:t>x</w:t>
            </w:r>
            <w:r w:rsidR="00B90927" w:rsidRPr="00C950A7">
              <w:rPr>
                <w:rFonts w:eastAsiaTheme="minorEastAsia"/>
                <w:szCs w:val="24"/>
              </w:rPr>
              <w:t>-axis have a negative area.</w:t>
            </w:r>
          </w:p>
          <w:p w14:paraId="7DCFD310" w14:textId="77777777" w:rsidR="00ED3AFC" w:rsidRPr="00C950A7" w:rsidRDefault="00ED3AFC" w:rsidP="00D03174">
            <w:pPr>
              <w:tabs>
                <w:tab w:val="left" w:pos="9874"/>
              </w:tabs>
              <w:rPr>
                <w:b/>
                <w:szCs w:val="24"/>
              </w:rPr>
            </w:pPr>
          </w:p>
        </w:tc>
      </w:tr>
    </w:tbl>
    <w:p w14:paraId="5A72BE95" w14:textId="77777777" w:rsidR="004C386C" w:rsidRDefault="00B90927" w:rsidP="004C386C">
      <w:pPr>
        <w:tabs>
          <w:tab w:val="left" w:pos="9874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2:</w:t>
      </w:r>
      <w:r w:rsidR="00ED01EE">
        <w:rPr>
          <w:rFonts w:eastAsiaTheme="minorEastAsia"/>
          <w:szCs w:val="24"/>
        </w:rPr>
        <w:t xml:space="preserve">  </w:t>
      </w:r>
      <w:r w:rsidR="004C386C" w:rsidRPr="00C950A7">
        <w:rPr>
          <w:szCs w:val="24"/>
        </w:rPr>
        <w:t>Let</w:t>
      </w:r>
      <w:r w:rsidR="00ED01EE">
        <w:rPr>
          <w:szCs w:val="24"/>
        </w:rPr>
        <w:t xml:space="preserve"> </w:t>
      </w:r>
      <w:r w:rsidR="00ED01EE">
        <w:rPr>
          <w:i/>
          <w:szCs w:val="24"/>
        </w:rPr>
        <w:t>A</w:t>
      </w:r>
      <w:r w:rsidR="004C386C" w:rsidRPr="00C950A7">
        <w:rPr>
          <w:rFonts w:eastAsiaTheme="minorEastAsia"/>
          <w:szCs w:val="24"/>
        </w:rPr>
        <w:t xml:space="preserve"> be the area of the region that lies</w:t>
      </w:r>
      <w:r w:rsidR="004C386C">
        <w:rPr>
          <w:rFonts w:eastAsiaTheme="minorEastAsia"/>
          <w:szCs w:val="24"/>
        </w:rPr>
        <w:t xml:space="preserve"> between the</w:t>
      </w:r>
      <w:r w:rsidR="00ED01EE">
        <w:rPr>
          <w:rFonts w:eastAsiaTheme="minorEastAsia"/>
          <w:szCs w:val="24"/>
        </w:rPr>
        <w:t xml:space="preserve"> </w:t>
      </w:r>
      <w:r w:rsidR="00ED01EE">
        <w:rPr>
          <w:rFonts w:eastAsiaTheme="minorEastAsia"/>
          <w:i/>
          <w:szCs w:val="24"/>
        </w:rPr>
        <w:t>x</w:t>
      </w:r>
      <w:r w:rsidR="004C386C">
        <w:rPr>
          <w:rFonts w:eastAsiaTheme="minorEastAsia"/>
          <w:szCs w:val="24"/>
        </w:rPr>
        <w:t>-axis and</w:t>
      </w:r>
      <w:r w:rsidR="00ED01EE">
        <w:rPr>
          <w:rFonts w:eastAsiaTheme="minorEastAsia"/>
          <w:szCs w:val="24"/>
        </w:rPr>
        <w:t xml:space="preserve"> </w:t>
      </w:r>
      <w:r w:rsidR="00ED01EE" w:rsidRPr="00ED01EE">
        <w:rPr>
          <w:rFonts w:eastAsiaTheme="minorEastAsia"/>
          <w:position w:val="-14"/>
          <w:szCs w:val="24"/>
        </w:rPr>
        <w:object w:dxaOrig="1500" w:dyaOrig="400" w14:anchorId="19981AED">
          <v:shape id="_x0000_i1054" type="#_x0000_t75" style="width:75pt;height:19.5pt" o:ole="">
            <v:imagedata r:id="rId70" o:title=""/>
          </v:shape>
          <o:OLEObject Type="Embed" ProgID="Equation.DSMT4" ShapeID="_x0000_i1054" DrawAspect="Content" ObjectID="_1844943707" r:id="rId71"/>
        </w:object>
      </w:r>
      <w:r w:rsidR="004C386C">
        <w:rPr>
          <w:rFonts w:eastAsiaTheme="minorEastAsia"/>
          <w:szCs w:val="24"/>
        </w:rPr>
        <w:t xml:space="preserve"> </w:t>
      </w:r>
      <w:r w:rsidR="004C386C" w:rsidRPr="00C950A7">
        <w:rPr>
          <w:rFonts w:eastAsiaTheme="minorEastAsia"/>
          <w:szCs w:val="24"/>
        </w:rPr>
        <w:t>between</w:t>
      </w:r>
      <w:r w:rsidR="00ED01EE">
        <w:rPr>
          <w:rFonts w:eastAsiaTheme="minorEastAsia"/>
          <w:szCs w:val="24"/>
        </w:rPr>
        <w:t xml:space="preserve"> </w:t>
      </w:r>
      <w:r w:rsidR="00ED01EE" w:rsidRPr="00ED01EE">
        <w:rPr>
          <w:rFonts w:eastAsiaTheme="minorEastAsia"/>
          <w:position w:val="-10"/>
          <w:szCs w:val="24"/>
        </w:rPr>
        <w:object w:dxaOrig="1480" w:dyaOrig="320" w14:anchorId="1C5296B7">
          <v:shape id="_x0000_i1055" type="#_x0000_t75" style="width:72.75pt;height:17.25pt" o:ole="">
            <v:imagedata r:id="rId72" o:title=""/>
          </v:shape>
          <o:OLEObject Type="Embed" ProgID="Equation.DSMT4" ShapeID="_x0000_i1055" DrawAspect="Content" ObjectID="_1844943708" r:id="rId73"/>
        </w:object>
      </w:r>
      <w:r w:rsidR="00ED01EE">
        <w:rPr>
          <w:rFonts w:eastAsiaTheme="minorEastAsia"/>
          <w:szCs w:val="24"/>
        </w:rPr>
        <w:t>.</w:t>
      </w:r>
      <w:r w:rsidR="004C386C" w:rsidRPr="00C950A7">
        <w:rPr>
          <w:rFonts w:eastAsiaTheme="minorEastAsia"/>
          <w:szCs w:val="24"/>
        </w:rPr>
        <w:t xml:space="preserve">  </w:t>
      </w:r>
    </w:p>
    <w:p w14:paraId="0C7EB6FB" w14:textId="77777777" w:rsidR="004C386C" w:rsidRDefault="004C386C" w:rsidP="004C386C">
      <w:pPr>
        <w:tabs>
          <w:tab w:val="left" w:pos="9874"/>
        </w:tabs>
        <w:rPr>
          <w:rFonts w:eastAsiaTheme="minorEastAsia"/>
          <w:szCs w:val="24"/>
        </w:rPr>
      </w:pPr>
    </w:p>
    <w:p w14:paraId="743E7DB8" w14:textId="77777777" w:rsidR="004C386C" w:rsidRPr="004C386C" w:rsidRDefault="004C386C" w:rsidP="004C386C">
      <w:pPr>
        <w:pStyle w:val="ListParagraph"/>
        <w:numPr>
          <w:ilvl w:val="0"/>
          <w:numId w:val="11"/>
        </w:numPr>
        <w:tabs>
          <w:tab w:val="left" w:pos="9874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Estimate the area by using a Riemann sum with left endpoints and 3 rectangles.</w:t>
      </w:r>
    </w:p>
    <w:p w14:paraId="1C69E113" w14:textId="77777777" w:rsidR="004C386C" w:rsidRDefault="004C386C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24EC58AA" w14:textId="77777777" w:rsidR="00B248E2" w:rsidRDefault="00B248E2" w:rsidP="00B248E2">
      <w:pPr>
        <w:tabs>
          <w:tab w:val="left" w:pos="9874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Clearly the width of each rectangle is </w:t>
      </w:r>
      <w:r w:rsidRPr="008A1878">
        <w:rPr>
          <w:rFonts w:eastAsiaTheme="minorEastAsia"/>
          <w:position w:val="-24"/>
          <w:szCs w:val="24"/>
        </w:rPr>
        <w:object w:dxaOrig="2060" w:dyaOrig="660" w14:anchorId="446A70B8">
          <v:shape id="_x0000_i1056" type="#_x0000_t75" style="width:103.5pt;height:32.25pt" o:ole="">
            <v:imagedata r:id="rId74" o:title=""/>
          </v:shape>
          <o:OLEObject Type="Embed" ProgID="Equation.DSMT4" ShapeID="_x0000_i1056" DrawAspect="Content" ObjectID="_1844943709" r:id="rId75"/>
        </w:object>
      </w:r>
      <w:r>
        <w:rPr>
          <w:rFonts w:eastAsiaTheme="minorEastAsia"/>
          <w:szCs w:val="24"/>
        </w:rPr>
        <w:t>.</w:t>
      </w:r>
    </w:p>
    <w:p w14:paraId="55F4EDAD" w14:textId="77777777" w:rsidR="00B248E2" w:rsidRDefault="00B248E2" w:rsidP="00B248E2">
      <w:pPr>
        <w:tabs>
          <w:tab w:val="left" w:pos="9874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8480" behindDoc="0" locked="0" layoutInCell="1" allowOverlap="1" wp14:anchorId="5716F0DA" wp14:editId="686DDB36">
            <wp:simplePos x="0" y="0"/>
            <wp:positionH relativeFrom="column">
              <wp:posOffset>5088255</wp:posOffset>
            </wp:positionH>
            <wp:positionV relativeFrom="paragraph">
              <wp:posOffset>15875</wp:posOffset>
            </wp:positionV>
            <wp:extent cx="2011045" cy="1602740"/>
            <wp:effectExtent l="0" t="0" r="8255" b="0"/>
            <wp:wrapNone/>
            <wp:docPr id="2" name="Picture 2" descr="A graph of f(x) with the area under the this curve and above the x-axis approximated by 3 left endpoint rectangles between x=-1 and x=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f(x) with the area under the this curve and above the x-axis approximated by 3 left endpoint rectangles between x=-1 and x=2.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045" cy="16027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Cs w:val="24"/>
        </w:rPr>
        <w:t>Therefore,</w:t>
      </w:r>
    </w:p>
    <w:p w14:paraId="304EE130" w14:textId="77777777" w:rsidR="00316E07" w:rsidRDefault="00B248E2" w:rsidP="00B248E2">
      <w:pPr>
        <w:tabs>
          <w:tab w:val="left" w:pos="9874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B248E2">
        <w:rPr>
          <w:rFonts w:eastAsiaTheme="minorEastAsia"/>
          <w:position w:val="-74"/>
          <w:szCs w:val="24"/>
        </w:rPr>
        <w:object w:dxaOrig="2799" w:dyaOrig="1600" w14:anchorId="64438512">
          <v:shape id="_x0000_i1057" type="#_x0000_t75" style="width:140.25pt;height:81.05pt" o:ole="">
            <v:imagedata r:id="rId77" o:title=""/>
          </v:shape>
          <o:OLEObject Type="Embed" ProgID="Equation.DSMT4" ShapeID="_x0000_i1057" DrawAspect="Content" ObjectID="_1844943710" r:id="rId78"/>
        </w:object>
      </w:r>
    </w:p>
    <w:p w14:paraId="0CA9594F" w14:textId="77777777" w:rsidR="00316E07" w:rsidRDefault="00B248E2" w:rsidP="00C950A7">
      <w:pPr>
        <w:tabs>
          <w:tab w:val="left" w:pos="9874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</w:p>
    <w:p w14:paraId="57D3E611" w14:textId="77777777" w:rsidR="00316E07" w:rsidRDefault="00316E07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772E071E" w14:textId="77777777" w:rsidR="004C386C" w:rsidRPr="004C386C" w:rsidRDefault="004C386C" w:rsidP="004C386C">
      <w:pPr>
        <w:pStyle w:val="ListParagraph"/>
        <w:numPr>
          <w:ilvl w:val="0"/>
          <w:numId w:val="11"/>
        </w:numPr>
        <w:tabs>
          <w:tab w:val="left" w:pos="9874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Estimate the area by using a Riemann sum with right endpoints and 6 rectangles.</w:t>
      </w:r>
    </w:p>
    <w:p w14:paraId="3BD40E26" w14:textId="77777777" w:rsidR="00B90927" w:rsidRDefault="001F55D1" w:rsidP="00C950A7">
      <w:pPr>
        <w:tabs>
          <w:tab w:val="left" w:pos="9874"/>
        </w:tabs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9504" behindDoc="0" locked="0" layoutInCell="1" allowOverlap="1" wp14:anchorId="680A13A1" wp14:editId="6D392E9F">
            <wp:simplePos x="0" y="0"/>
            <wp:positionH relativeFrom="column">
              <wp:posOffset>4744192</wp:posOffset>
            </wp:positionH>
            <wp:positionV relativeFrom="paragraph">
              <wp:posOffset>152862</wp:posOffset>
            </wp:positionV>
            <wp:extent cx="2368433" cy="2028825"/>
            <wp:effectExtent l="0" t="0" r="0" b="0"/>
            <wp:wrapNone/>
            <wp:docPr id="6" name="Picture 6" descr="A graph of f(x) with the area under the this curve and above the x-axis approximated by 6 right endpoint rectangles between x=-1 and x=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of f(x) with the area under the this curve and above the x-axis approximated by 6 right endpoint rectangles between x=-1 and x=2.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433" cy="20288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2F9235" w14:textId="77777777" w:rsidR="00BE0726" w:rsidRDefault="00BE0726" w:rsidP="00BE0726">
      <w:pPr>
        <w:tabs>
          <w:tab w:val="left" w:pos="9874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Clearly the width of each rectangle is </w:t>
      </w:r>
      <w:r w:rsidRPr="008A1878">
        <w:rPr>
          <w:rFonts w:eastAsiaTheme="minorEastAsia"/>
          <w:position w:val="-24"/>
          <w:szCs w:val="24"/>
        </w:rPr>
        <w:object w:dxaOrig="2140" w:dyaOrig="660" w14:anchorId="0205F01C">
          <v:shape id="_x0000_i1058" type="#_x0000_t75" style="width:106.45pt;height:32.25pt" o:ole="">
            <v:imagedata r:id="rId80" o:title=""/>
          </v:shape>
          <o:OLEObject Type="Embed" ProgID="Equation.DSMT4" ShapeID="_x0000_i1058" DrawAspect="Content" ObjectID="_1844943711" r:id="rId81"/>
        </w:object>
      </w:r>
      <w:r>
        <w:rPr>
          <w:rFonts w:eastAsiaTheme="minorEastAsia"/>
          <w:szCs w:val="24"/>
        </w:rPr>
        <w:t>.</w:t>
      </w:r>
    </w:p>
    <w:p w14:paraId="7CE39EAC" w14:textId="77777777" w:rsidR="00BE0726" w:rsidRDefault="00BE0726" w:rsidP="00BE0726">
      <w:pPr>
        <w:tabs>
          <w:tab w:val="left" w:pos="9874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434B220C" w14:textId="77777777" w:rsidR="00BE0726" w:rsidRDefault="00BE0726" w:rsidP="00BE0726">
      <w:pPr>
        <w:tabs>
          <w:tab w:val="left" w:pos="9874"/>
        </w:tabs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BE0726">
        <w:rPr>
          <w:rFonts w:eastAsiaTheme="minorEastAsia"/>
          <w:position w:val="-92"/>
          <w:szCs w:val="24"/>
        </w:rPr>
        <w:object w:dxaOrig="5539" w:dyaOrig="1960" w14:anchorId="4C4D4E99">
          <v:shape id="_x0000_i1059" type="#_x0000_t75" style="width:276.65pt;height:97.5pt" o:ole="">
            <v:imagedata r:id="rId82" o:title=""/>
          </v:shape>
          <o:OLEObject Type="Embed" ProgID="Equation.DSMT4" ShapeID="_x0000_i1059" DrawAspect="Content" ObjectID="_1844943712" r:id="rId83"/>
        </w:object>
      </w:r>
    </w:p>
    <w:p w14:paraId="7247FCEA" w14:textId="77777777" w:rsidR="00BE0726" w:rsidRDefault="00BE0726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4EBE94BE" w14:textId="77777777" w:rsidR="005D5D8C" w:rsidRDefault="005D5D8C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0FC9DC5F" w14:textId="77777777" w:rsidR="00C950A7" w:rsidRPr="00C950A7" w:rsidRDefault="00B90927" w:rsidP="00C950A7">
      <w:pPr>
        <w:tabs>
          <w:tab w:val="left" w:pos="9874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3</w:t>
      </w:r>
      <w:r w:rsidR="00C950A7" w:rsidRPr="00C950A7">
        <w:rPr>
          <w:rFonts w:eastAsiaTheme="minorEastAsia"/>
          <w:b/>
          <w:szCs w:val="24"/>
          <w:u w:val="single"/>
        </w:rPr>
        <w:t>:</w:t>
      </w:r>
      <w:r w:rsidR="00BE0726">
        <w:rPr>
          <w:rFonts w:eastAsiaTheme="minorEastAsia"/>
          <w:szCs w:val="24"/>
        </w:rPr>
        <w:t xml:space="preserve">  </w:t>
      </w:r>
      <w:r w:rsidR="00C950A7" w:rsidRPr="00C950A7">
        <w:rPr>
          <w:rFonts w:eastAsiaTheme="minorEastAsia"/>
          <w:szCs w:val="24"/>
        </w:rPr>
        <w:t xml:space="preserve">Suppose the odometer on our car is broken and we want to estimate the distance driven over a </w:t>
      </w:r>
      <m:oMath>
        <m:r>
          <w:rPr>
            <w:rFonts w:ascii="Cambria Math" w:eastAsiaTheme="minorEastAsia" w:hAnsi="Cambria Math"/>
            <w:szCs w:val="24"/>
          </w:rPr>
          <m:t>30</m:t>
        </m:r>
      </m:oMath>
      <w:r w:rsidR="00C950A7" w:rsidRPr="00C950A7">
        <w:rPr>
          <w:rFonts w:eastAsiaTheme="minorEastAsia"/>
          <w:szCs w:val="24"/>
        </w:rPr>
        <w:t xml:space="preserve"> </w:t>
      </w:r>
      <w:r w:rsidR="00700068">
        <w:rPr>
          <w:rFonts w:eastAsiaTheme="minorEastAsia"/>
          <w:szCs w:val="24"/>
        </w:rPr>
        <w:t>minute</w:t>
      </w:r>
      <w:r w:rsidR="00C950A7" w:rsidRPr="00C950A7">
        <w:rPr>
          <w:rFonts w:eastAsiaTheme="minorEastAsia"/>
          <w:szCs w:val="24"/>
        </w:rPr>
        <w:t xml:space="preserve"> time interval.  We take the speedometer readings every 5 </w:t>
      </w:r>
      <w:r w:rsidR="00AC02BB">
        <w:rPr>
          <w:rFonts w:eastAsiaTheme="minorEastAsia"/>
          <w:szCs w:val="24"/>
        </w:rPr>
        <w:t>minutes</w:t>
      </w:r>
      <w:r w:rsidR="00C5001B">
        <w:rPr>
          <w:rFonts w:eastAsiaTheme="minorEastAsia"/>
          <w:szCs w:val="24"/>
        </w:rPr>
        <w:t xml:space="preserve"> </w:t>
      </w:r>
      <w:r w:rsidR="00C5001B" w:rsidRPr="00C5001B">
        <w:rPr>
          <w:rFonts w:eastAsiaTheme="minorEastAsia"/>
          <w:position w:val="-28"/>
          <w:szCs w:val="24"/>
        </w:rPr>
        <w:object w:dxaOrig="820" w:dyaOrig="680" w14:anchorId="2B4F9630">
          <v:shape id="_x0000_i1060" type="#_x0000_t75" style="width:40.5pt;height:33.75pt" o:ole="">
            <v:imagedata r:id="rId84" o:title=""/>
          </v:shape>
          <o:OLEObject Type="Embed" ProgID="Equation.DSMT4" ShapeID="_x0000_i1060" DrawAspect="Content" ObjectID="_1844943713" r:id="rId85"/>
        </w:object>
      </w:r>
      <w:r w:rsidR="00C950A7" w:rsidRPr="00C950A7">
        <w:rPr>
          <w:rFonts w:eastAsiaTheme="minorEastAsia"/>
          <w:szCs w:val="24"/>
        </w:rPr>
        <w:t xml:space="preserve"> and record them in the following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636"/>
        <w:gridCol w:w="643"/>
        <w:gridCol w:w="643"/>
        <w:gridCol w:w="643"/>
        <w:gridCol w:w="643"/>
        <w:gridCol w:w="643"/>
        <w:gridCol w:w="643"/>
      </w:tblGrid>
      <w:tr w:rsidR="00C950A7" w:rsidRPr="00C950A7" w14:paraId="5ECC6F40" w14:textId="77777777" w:rsidTr="004744D5">
        <w:trPr>
          <w:jc w:val="center"/>
        </w:trPr>
        <w:tc>
          <w:tcPr>
            <w:tcW w:w="1928" w:type="dxa"/>
            <w:vAlign w:val="center"/>
          </w:tcPr>
          <w:p w14:paraId="17508513" w14:textId="77777777" w:rsidR="00C950A7" w:rsidRPr="00C950A7" w:rsidRDefault="00C950A7" w:rsidP="00AC02BB">
            <w:pPr>
              <w:tabs>
                <w:tab w:val="left" w:pos="9874"/>
              </w:tabs>
              <w:jc w:val="center"/>
              <w:rPr>
                <w:b/>
                <w:szCs w:val="24"/>
              </w:rPr>
            </w:pPr>
            <w:r w:rsidRPr="00C950A7">
              <w:rPr>
                <w:b/>
                <w:szCs w:val="24"/>
              </w:rPr>
              <w:t>Time (</w:t>
            </w:r>
            <w:r w:rsidR="00AC02BB">
              <w:rPr>
                <w:b/>
                <w:szCs w:val="24"/>
              </w:rPr>
              <w:t>hours</w:t>
            </w:r>
            <w:r w:rsidRPr="00C950A7">
              <w:rPr>
                <w:b/>
                <w:szCs w:val="24"/>
              </w:rPr>
              <w:t>)</w:t>
            </w:r>
          </w:p>
        </w:tc>
        <w:tc>
          <w:tcPr>
            <w:tcW w:w="636" w:type="dxa"/>
            <w:vAlign w:val="center"/>
          </w:tcPr>
          <w:p w14:paraId="070DD597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0</w:t>
            </w:r>
          </w:p>
        </w:tc>
        <w:tc>
          <w:tcPr>
            <w:tcW w:w="643" w:type="dxa"/>
            <w:vAlign w:val="center"/>
          </w:tcPr>
          <w:p w14:paraId="38C7B15C" w14:textId="77777777" w:rsidR="00C950A7" w:rsidRPr="00C950A7" w:rsidRDefault="00AC02BB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1/12 </w:t>
            </w:r>
          </w:p>
        </w:tc>
        <w:tc>
          <w:tcPr>
            <w:tcW w:w="643" w:type="dxa"/>
            <w:vAlign w:val="center"/>
          </w:tcPr>
          <w:p w14:paraId="5FEBF667" w14:textId="77777777" w:rsidR="00C950A7" w:rsidRPr="00C950A7" w:rsidRDefault="00AC02BB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2/12</w:t>
            </w:r>
          </w:p>
        </w:tc>
        <w:tc>
          <w:tcPr>
            <w:tcW w:w="643" w:type="dxa"/>
            <w:vAlign w:val="center"/>
          </w:tcPr>
          <w:p w14:paraId="7A58C167" w14:textId="77777777" w:rsidR="00C950A7" w:rsidRPr="00C950A7" w:rsidRDefault="00AC02BB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3/12</w:t>
            </w:r>
          </w:p>
        </w:tc>
        <w:tc>
          <w:tcPr>
            <w:tcW w:w="643" w:type="dxa"/>
            <w:vAlign w:val="center"/>
          </w:tcPr>
          <w:p w14:paraId="3A009384" w14:textId="77777777" w:rsidR="00C950A7" w:rsidRPr="00C950A7" w:rsidRDefault="00AC02BB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4/12</w:t>
            </w:r>
          </w:p>
        </w:tc>
        <w:tc>
          <w:tcPr>
            <w:tcW w:w="643" w:type="dxa"/>
            <w:vAlign w:val="center"/>
          </w:tcPr>
          <w:p w14:paraId="4327F59C" w14:textId="77777777" w:rsidR="00C950A7" w:rsidRPr="00C950A7" w:rsidRDefault="00AC02BB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5/12</w:t>
            </w:r>
          </w:p>
        </w:tc>
        <w:tc>
          <w:tcPr>
            <w:tcW w:w="643" w:type="dxa"/>
            <w:vAlign w:val="center"/>
          </w:tcPr>
          <w:p w14:paraId="6F064686" w14:textId="77777777" w:rsidR="00C950A7" w:rsidRPr="00C950A7" w:rsidRDefault="00AC02BB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6/12</w:t>
            </w:r>
          </w:p>
        </w:tc>
      </w:tr>
      <w:tr w:rsidR="00C950A7" w:rsidRPr="00C950A7" w14:paraId="355A087D" w14:textId="77777777" w:rsidTr="004744D5">
        <w:trPr>
          <w:jc w:val="center"/>
        </w:trPr>
        <w:tc>
          <w:tcPr>
            <w:tcW w:w="1928" w:type="dxa"/>
            <w:vAlign w:val="center"/>
          </w:tcPr>
          <w:p w14:paraId="63D4CBBB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b/>
                <w:szCs w:val="24"/>
              </w:rPr>
            </w:pPr>
            <w:r w:rsidRPr="00C950A7">
              <w:rPr>
                <w:b/>
                <w:szCs w:val="24"/>
              </w:rPr>
              <w:t>Velocity(mi/h)</w:t>
            </w:r>
          </w:p>
        </w:tc>
        <w:tc>
          <w:tcPr>
            <w:tcW w:w="636" w:type="dxa"/>
            <w:vAlign w:val="center"/>
          </w:tcPr>
          <w:p w14:paraId="7598AAD5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17</w:t>
            </w:r>
          </w:p>
        </w:tc>
        <w:tc>
          <w:tcPr>
            <w:tcW w:w="643" w:type="dxa"/>
            <w:vAlign w:val="center"/>
          </w:tcPr>
          <w:p w14:paraId="7CDEAEC7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21</w:t>
            </w:r>
          </w:p>
        </w:tc>
        <w:tc>
          <w:tcPr>
            <w:tcW w:w="643" w:type="dxa"/>
            <w:vAlign w:val="center"/>
          </w:tcPr>
          <w:p w14:paraId="05E3FCCF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24</w:t>
            </w:r>
          </w:p>
        </w:tc>
        <w:tc>
          <w:tcPr>
            <w:tcW w:w="643" w:type="dxa"/>
            <w:vAlign w:val="center"/>
          </w:tcPr>
          <w:p w14:paraId="16665610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29</w:t>
            </w:r>
          </w:p>
        </w:tc>
        <w:tc>
          <w:tcPr>
            <w:tcW w:w="643" w:type="dxa"/>
            <w:vAlign w:val="center"/>
          </w:tcPr>
          <w:p w14:paraId="6F005483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32</w:t>
            </w:r>
          </w:p>
        </w:tc>
        <w:tc>
          <w:tcPr>
            <w:tcW w:w="643" w:type="dxa"/>
            <w:vAlign w:val="center"/>
          </w:tcPr>
          <w:p w14:paraId="7AB72856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31</w:t>
            </w:r>
          </w:p>
        </w:tc>
        <w:tc>
          <w:tcPr>
            <w:tcW w:w="643" w:type="dxa"/>
            <w:vAlign w:val="center"/>
          </w:tcPr>
          <w:p w14:paraId="5F936A18" w14:textId="77777777" w:rsidR="00C950A7" w:rsidRPr="00C950A7" w:rsidRDefault="00C950A7" w:rsidP="00B5792A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C950A7">
              <w:rPr>
                <w:szCs w:val="24"/>
              </w:rPr>
              <w:t>28</w:t>
            </w:r>
          </w:p>
        </w:tc>
      </w:tr>
    </w:tbl>
    <w:p w14:paraId="5A048138" w14:textId="77777777" w:rsidR="00C950A7" w:rsidRPr="00C950A7" w:rsidRDefault="00C950A7" w:rsidP="00C950A7">
      <w:pPr>
        <w:tabs>
          <w:tab w:val="left" w:pos="9874"/>
        </w:tabs>
        <w:rPr>
          <w:b/>
          <w:szCs w:val="24"/>
        </w:rPr>
      </w:pPr>
    </w:p>
    <w:p w14:paraId="79DE2B10" w14:textId="77777777" w:rsidR="00C950A7" w:rsidRDefault="007C7172" w:rsidP="00FB1ACE">
      <w:pPr>
        <w:pStyle w:val="ListParagraph"/>
        <w:numPr>
          <w:ilvl w:val="0"/>
          <w:numId w:val="9"/>
        </w:numPr>
        <w:tabs>
          <w:tab w:val="left" w:pos="9874"/>
        </w:tabs>
        <w:rPr>
          <w:szCs w:val="24"/>
        </w:rPr>
      </w:pPr>
      <w:r w:rsidRPr="007C7172">
        <w:rPr>
          <w:szCs w:val="24"/>
        </w:rPr>
        <w:t>Estimate the distance traveled using left</w:t>
      </w:r>
      <w:r>
        <w:rPr>
          <w:szCs w:val="24"/>
        </w:rPr>
        <w:t xml:space="preserve"> endpoints.</w:t>
      </w:r>
    </w:p>
    <w:p w14:paraId="5B271054" w14:textId="77777777" w:rsidR="004744D5" w:rsidRDefault="004744D5" w:rsidP="004744D5">
      <w:pPr>
        <w:tabs>
          <w:tab w:val="left" w:pos="9874"/>
        </w:tabs>
        <w:rPr>
          <w:szCs w:val="24"/>
        </w:rPr>
      </w:pPr>
    </w:p>
    <w:p w14:paraId="04AA48C0" w14:textId="77777777" w:rsidR="004744D5" w:rsidRPr="004744D5" w:rsidRDefault="004744D5" w:rsidP="004744D5">
      <w:pPr>
        <w:tabs>
          <w:tab w:val="left" w:pos="720"/>
        </w:tabs>
        <w:rPr>
          <w:szCs w:val="24"/>
        </w:rPr>
      </w:pPr>
      <w:r>
        <w:rPr>
          <w:szCs w:val="24"/>
        </w:rPr>
        <w:tab/>
      </w:r>
      <w:r w:rsidRPr="004744D5">
        <w:rPr>
          <w:position w:val="-24"/>
          <w:szCs w:val="24"/>
        </w:rPr>
        <w:object w:dxaOrig="7300" w:dyaOrig="620" w14:anchorId="3BD3A2C6">
          <v:shape id="_x0000_i1061" type="#_x0000_t75" style="width:365.35pt;height:31.5pt" o:ole="">
            <v:imagedata r:id="rId86" o:title=""/>
          </v:shape>
          <o:OLEObject Type="Embed" ProgID="Equation.DSMT4" ShapeID="_x0000_i1061" DrawAspect="Content" ObjectID="_1844943714" r:id="rId87"/>
        </w:object>
      </w:r>
    </w:p>
    <w:p w14:paraId="5D1F3142" w14:textId="77777777" w:rsidR="001C1FB1" w:rsidRDefault="001C1FB1" w:rsidP="00C950A7">
      <w:pPr>
        <w:tabs>
          <w:tab w:val="left" w:pos="9874"/>
        </w:tabs>
        <w:rPr>
          <w:rFonts w:eastAsiaTheme="minorEastAsia"/>
          <w:szCs w:val="24"/>
        </w:rPr>
      </w:pPr>
    </w:p>
    <w:p w14:paraId="10B18F04" w14:textId="77777777" w:rsidR="00C950A7" w:rsidRDefault="007C7172" w:rsidP="00C950A7">
      <w:pPr>
        <w:pStyle w:val="ListParagraph"/>
        <w:numPr>
          <w:ilvl w:val="0"/>
          <w:numId w:val="9"/>
        </w:numPr>
        <w:tabs>
          <w:tab w:val="left" w:pos="9874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Estimate the distance traveled using right endpoints.</w:t>
      </w:r>
    </w:p>
    <w:p w14:paraId="06C83E5C" w14:textId="77777777" w:rsidR="007C7172" w:rsidRDefault="007C7172" w:rsidP="007C7172">
      <w:pPr>
        <w:tabs>
          <w:tab w:val="left" w:pos="9874"/>
        </w:tabs>
        <w:rPr>
          <w:rFonts w:eastAsiaTheme="minorEastAsia"/>
          <w:szCs w:val="24"/>
        </w:rPr>
      </w:pPr>
    </w:p>
    <w:p w14:paraId="4B0D01D9" w14:textId="77777777" w:rsidR="00C950A7" w:rsidRPr="004744D5" w:rsidRDefault="004744D5" w:rsidP="004744D5">
      <w:pPr>
        <w:tabs>
          <w:tab w:val="left" w:pos="720"/>
        </w:tabs>
        <w:rPr>
          <w:rFonts w:eastAsiaTheme="minorEastAsia"/>
          <w:szCs w:val="24"/>
        </w:rPr>
      </w:pPr>
      <w:r>
        <w:rPr>
          <w:szCs w:val="24"/>
        </w:rPr>
        <w:tab/>
      </w:r>
      <w:r w:rsidRPr="004744D5">
        <w:rPr>
          <w:position w:val="-24"/>
          <w:szCs w:val="24"/>
        </w:rPr>
        <w:object w:dxaOrig="6259" w:dyaOrig="620" w14:anchorId="4F4AA30F">
          <v:shape id="_x0000_i1062" type="#_x0000_t75" style="width:312pt;height:31.5pt" o:ole="">
            <v:imagedata r:id="rId88" o:title=""/>
          </v:shape>
          <o:OLEObject Type="Embed" ProgID="Equation.DSMT4" ShapeID="_x0000_i1062" DrawAspect="Content" ObjectID="_1844943715" r:id="rId89"/>
        </w:object>
      </w:r>
    </w:p>
    <w:sectPr w:rsidR="00C950A7" w:rsidRPr="004744D5" w:rsidSect="0083669B">
      <w:headerReference w:type="even" r:id="rId90"/>
      <w:headerReference w:type="default" r:id="rId91"/>
      <w:footerReference w:type="even" r:id="rId92"/>
      <w:footerReference w:type="default" r:id="rId93"/>
      <w:headerReference w:type="first" r:id="rId94"/>
      <w:footerReference w:type="first" r:id="rId9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98280" w14:textId="77777777" w:rsidR="003E7902" w:rsidRDefault="003E7902" w:rsidP="0083669B">
      <w:r>
        <w:separator/>
      </w:r>
    </w:p>
  </w:endnote>
  <w:endnote w:type="continuationSeparator" w:id="0">
    <w:p w14:paraId="57260D51" w14:textId="77777777" w:rsidR="003E7902" w:rsidRDefault="003E7902" w:rsidP="00836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03A0" w14:textId="77777777" w:rsidR="0083669B" w:rsidRDefault="008366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28C" w14:textId="77777777" w:rsidR="0083669B" w:rsidRDefault="008366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1785F" w14:textId="77777777" w:rsidR="0083669B" w:rsidRDefault="008366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5D9B1" w14:textId="77777777" w:rsidR="003E7902" w:rsidRDefault="003E7902" w:rsidP="0083669B">
      <w:r>
        <w:separator/>
      </w:r>
    </w:p>
  </w:footnote>
  <w:footnote w:type="continuationSeparator" w:id="0">
    <w:p w14:paraId="7A4E0DFE" w14:textId="77777777" w:rsidR="003E7902" w:rsidRDefault="003E7902" w:rsidP="008366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A9E4" w14:textId="77777777" w:rsidR="0083669B" w:rsidRDefault="008366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643F9" w14:textId="77777777" w:rsidR="0083669B" w:rsidRDefault="008366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3669B" w14:paraId="502F554B" w14:textId="77777777" w:rsidTr="00C3395E">
      <w:tc>
        <w:tcPr>
          <w:tcW w:w="2335" w:type="dxa"/>
          <w:hideMark/>
        </w:tcPr>
        <w:p w14:paraId="07139182" w14:textId="77777777" w:rsidR="0083669B" w:rsidRDefault="0083669B" w:rsidP="0083669B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14C1D629" w14:textId="77777777" w:rsidR="0083669B" w:rsidRDefault="0083669B" w:rsidP="0083669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6B41A3A1" w14:textId="77777777" w:rsidR="0083669B" w:rsidRDefault="0083669B" w:rsidP="0083669B">
          <w:pPr>
            <w:jc w:val="right"/>
            <w:rPr>
              <w:b/>
              <w:sz w:val="32"/>
            </w:rPr>
          </w:pPr>
        </w:p>
      </w:tc>
    </w:tr>
  </w:tbl>
  <w:p w14:paraId="73EF1436" w14:textId="77777777" w:rsidR="0083669B" w:rsidRDefault="00836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D114A7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347B9"/>
    <w:multiLevelType w:val="hybridMultilevel"/>
    <w:tmpl w:val="83E20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E6FA9"/>
    <w:multiLevelType w:val="hybridMultilevel"/>
    <w:tmpl w:val="9EB03B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96887"/>
    <w:multiLevelType w:val="hybridMultilevel"/>
    <w:tmpl w:val="125A58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883A81"/>
    <w:multiLevelType w:val="hybridMultilevel"/>
    <w:tmpl w:val="B4FCBD52"/>
    <w:lvl w:ilvl="0" w:tplc="7A382F2A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73DA0"/>
    <w:multiLevelType w:val="hybridMultilevel"/>
    <w:tmpl w:val="ACC20D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185192"/>
    <w:multiLevelType w:val="hybridMultilevel"/>
    <w:tmpl w:val="10DAE4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42802">
    <w:abstractNumId w:val="5"/>
  </w:num>
  <w:num w:numId="2" w16cid:durableId="1552038448">
    <w:abstractNumId w:val="2"/>
  </w:num>
  <w:num w:numId="3" w16cid:durableId="1335230851">
    <w:abstractNumId w:val="11"/>
  </w:num>
  <w:num w:numId="4" w16cid:durableId="511458649">
    <w:abstractNumId w:val="9"/>
  </w:num>
  <w:num w:numId="5" w16cid:durableId="1619290008">
    <w:abstractNumId w:val="0"/>
  </w:num>
  <w:num w:numId="6" w16cid:durableId="1767647601">
    <w:abstractNumId w:val="3"/>
  </w:num>
  <w:num w:numId="7" w16cid:durableId="1850102618">
    <w:abstractNumId w:val="7"/>
  </w:num>
  <w:num w:numId="8" w16cid:durableId="1108967183">
    <w:abstractNumId w:val="12"/>
  </w:num>
  <w:num w:numId="9" w16cid:durableId="39524268">
    <w:abstractNumId w:val="1"/>
  </w:num>
  <w:num w:numId="10" w16cid:durableId="69499139">
    <w:abstractNumId w:val="4"/>
  </w:num>
  <w:num w:numId="11" w16cid:durableId="676735851">
    <w:abstractNumId w:val="6"/>
  </w:num>
  <w:num w:numId="12" w16cid:durableId="581523858">
    <w:abstractNumId w:val="10"/>
  </w:num>
  <w:num w:numId="13" w16cid:durableId="182801567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B93"/>
    <w:rsid w:val="000030C9"/>
    <w:rsid w:val="000030DD"/>
    <w:rsid w:val="00003A74"/>
    <w:rsid w:val="00006755"/>
    <w:rsid w:val="00011580"/>
    <w:rsid w:val="00013A70"/>
    <w:rsid w:val="00016024"/>
    <w:rsid w:val="000222F6"/>
    <w:rsid w:val="00026E92"/>
    <w:rsid w:val="000359E6"/>
    <w:rsid w:val="00040BDB"/>
    <w:rsid w:val="00041735"/>
    <w:rsid w:val="000450F4"/>
    <w:rsid w:val="00050055"/>
    <w:rsid w:val="0005382B"/>
    <w:rsid w:val="0006078C"/>
    <w:rsid w:val="000619E0"/>
    <w:rsid w:val="00061EA2"/>
    <w:rsid w:val="000635E0"/>
    <w:rsid w:val="00070A9E"/>
    <w:rsid w:val="0007220A"/>
    <w:rsid w:val="00072CC7"/>
    <w:rsid w:val="00074EBC"/>
    <w:rsid w:val="00077C2B"/>
    <w:rsid w:val="00084AD5"/>
    <w:rsid w:val="00093BBC"/>
    <w:rsid w:val="00094AE6"/>
    <w:rsid w:val="00094CB3"/>
    <w:rsid w:val="000A29E4"/>
    <w:rsid w:val="000A2EBF"/>
    <w:rsid w:val="000B0403"/>
    <w:rsid w:val="000B2EEA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569E"/>
    <w:rsid w:val="000F1934"/>
    <w:rsid w:val="000F32A2"/>
    <w:rsid w:val="00103348"/>
    <w:rsid w:val="00103BAD"/>
    <w:rsid w:val="0011103F"/>
    <w:rsid w:val="00112B8F"/>
    <w:rsid w:val="00113E24"/>
    <w:rsid w:val="00115B53"/>
    <w:rsid w:val="00123750"/>
    <w:rsid w:val="00124115"/>
    <w:rsid w:val="00130A77"/>
    <w:rsid w:val="00140EC5"/>
    <w:rsid w:val="0014130A"/>
    <w:rsid w:val="0014620B"/>
    <w:rsid w:val="00147A57"/>
    <w:rsid w:val="00152BFD"/>
    <w:rsid w:val="00154DEA"/>
    <w:rsid w:val="0015514D"/>
    <w:rsid w:val="00157215"/>
    <w:rsid w:val="001616B5"/>
    <w:rsid w:val="00163071"/>
    <w:rsid w:val="0016790A"/>
    <w:rsid w:val="00170DBC"/>
    <w:rsid w:val="00183D65"/>
    <w:rsid w:val="00185A06"/>
    <w:rsid w:val="0018727D"/>
    <w:rsid w:val="00187D45"/>
    <w:rsid w:val="00193400"/>
    <w:rsid w:val="00194367"/>
    <w:rsid w:val="001966BA"/>
    <w:rsid w:val="001B1161"/>
    <w:rsid w:val="001B2910"/>
    <w:rsid w:val="001B64D5"/>
    <w:rsid w:val="001B7DB9"/>
    <w:rsid w:val="001C0F2E"/>
    <w:rsid w:val="001C1FB1"/>
    <w:rsid w:val="001C2E66"/>
    <w:rsid w:val="001C6C42"/>
    <w:rsid w:val="001D151C"/>
    <w:rsid w:val="001D356B"/>
    <w:rsid w:val="001D36C9"/>
    <w:rsid w:val="001D7196"/>
    <w:rsid w:val="001E25D4"/>
    <w:rsid w:val="001E271C"/>
    <w:rsid w:val="001E518B"/>
    <w:rsid w:val="001E70D0"/>
    <w:rsid w:val="001F2228"/>
    <w:rsid w:val="001F55D1"/>
    <w:rsid w:val="00200056"/>
    <w:rsid w:val="00205B6F"/>
    <w:rsid w:val="002119D8"/>
    <w:rsid w:val="00211D6B"/>
    <w:rsid w:val="00211F67"/>
    <w:rsid w:val="00213C92"/>
    <w:rsid w:val="002237E7"/>
    <w:rsid w:val="00223A6E"/>
    <w:rsid w:val="00223F21"/>
    <w:rsid w:val="0023012C"/>
    <w:rsid w:val="0023318D"/>
    <w:rsid w:val="00235684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E71"/>
    <w:rsid w:val="00273B0B"/>
    <w:rsid w:val="00274A0D"/>
    <w:rsid w:val="00274E75"/>
    <w:rsid w:val="00277ABC"/>
    <w:rsid w:val="002808EE"/>
    <w:rsid w:val="002816BF"/>
    <w:rsid w:val="002829E4"/>
    <w:rsid w:val="00285237"/>
    <w:rsid w:val="00286B46"/>
    <w:rsid w:val="002965F1"/>
    <w:rsid w:val="00297DEF"/>
    <w:rsid w:val="002A2331"/>
    <w:rsid w:val="002A46A6"/>
    <w:rsid w:val="002B0037"/>
    <w:rsid w:val="002B3B30"/>
    <w:rsid w:val="002B50A0"/>
    <w:rsid w:val="002B5E21"/>
    <w:rsid w:val="002B6663"/>
    <w:rsid w:val="002C1507"/>
    <w:rsid w:val="002C48A3"/>
    <w:rsid w:val="002C55A1"/>
    <w:rsid w:val="002D49ED"/>
    <w:rsid w:val="002D5CDA"/>
    <w:rsid w:val="002D7D5B"/>
    <w:rsid w:val="002E1B67"/>
    <w:rsid w:val="002E47F1"/>
    <w:rsid w:val="002E6903"/>
    <w:rsid w:val="002E692F"/>
    <w:rsid w:val="002F03B7"/>
    <w:rsid w:val="002F192F"/>
    <w:rsid w:val="002F610F"/>
    <w:rsid w:val="00304AAD"/>
    <w:rsid w:val="003101A7"/>
    <w:rsid w:val="00311E6A"/>
    <w:rsid w:val="00316AF1"/>
    <w:rsid w:val="00316E07"/>
    <w:rsid w:val="00322C7E"/>
    <w:rsid w:val="0032596D"/>
    <w:rsid w:val="00331824"/>
    <w:rsid w:val="00334897"/>
    <w:rsid w:val="00343088"/>
    <w:rsid w:val="00344FBB"/>
    <w:rsid w:val="0034757F"/>
    <w:rsid w:val="00347972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85AAE"/>
    <w:rsid w:val="0039290B"/>
    <w:rsid w:val="00397160"/>
    <w:rsid w:val="003A0388"/>
    <w:rsid w:val="003A2728"/>
    <w:rsid w:val="003A7D70"/>
    <w:rsid w:val="003B2C27"/>
    <w:rsid w:val="003C7C83"/>
    <w:rsid w:val="003C7CAA"/>
    <w:rsid w:val="003D0C3E"/>
    <w:rsid w:val="003D0EE4"/>
    <w:rsid w:val="003D2F39"/>
    <w:rsid w:val="003D5170"/>
    <w:rsid w:val="003E0285"/>
    <w:rsid w:val="003E5697"/>
    <w:rsid w:val="003E7902"/>
    <w:rsid w:val="003F2260"/>
    <w:rsid w:val="003F639B"/>
    <w:rsid w:val="00401706"/>
    <w:rsid w:val="004051A2"/>
    <w:rsid w:val="00406572"/>
    <w:rsid w:val="00420688"/>
    <w:rsid w:val="00421CE0"/>
    <w:rsid w:val="00430187"/>
    <w:rsid w:val="0043391E"/>
    <w:rsid w:val="0044311F"/>
    <w:rsid w:val="004437F1"/>
    <w:rsid w:val="0045373C"/>
    <w:rsid w:val="00457A24"/>
    <w:rsid w:val="0046174C"/>
    <w:rsid w:val="0046352C"/>
    <w:rsid w:val="00463DB2"/>
    <w:rsid w:val="00464A49"/>
    <w:rsid w:val="0046543A"/>
    <w:rsid w:val="00466A2C"/>
    <w:rsid w:val="004673D4"/>
    <w:rsid w:val="00467554"/>
    <w:rsid w:val="00467CC4"/>
    <w:rsid w:val="00470ABE"/>
    <w:rsid w:val="004744D5"/>
    <w:rsid w:val="00476C06"/>
    <w:rsid w:val="00480054"/>
    <w:rsid w:val="0048094F"/>
    <w:rsid w:val="004835B1"/>
    <w:rsid w:val="004857B4"/>
    <w:rsid w:val="004866A0"/>
    <w:rsid w:val="00487E5A"/>
    <w:rsid w:val="00487F59"/>
    <w:rsid w:val="00491464"/>
    <w:rsid w:val="004923CC"/>
    <w:rsid w:val="0049249D"/>
    <w:rsid w:val="004A0B1D"/>
    <w:rsid w:val="004A1C18"/>
    <w:rsid w:val="004A31F8"/>
    <w:rsid w:val="004A3D3D"/>
    <w:rsid w:val="004A59E7"/>
    <w:rsid w:val="004A6BD4"/>
    <w:rsid w:val="004B0525"/>
    <w:rsid w:val="004B3BA7"/>
    <w:rsid w:val="004C386C"/>
    <w:rsid w:val="004C6D7F"/>
    <w:rsid w:val="004D28E5"/>
    <w:rsid w:val="004D54C2"/>
    <w:rsid w:val="004E200A"/>
    <w:rsid w:val="004E760A"/>
    <w:rsid w:val="004F3BB1"/>
    <w:rsid w:val="00501C4B"/>
    <w:rsid w:val="00505535"/>
    <w:rsid w:val="00505B7F"/>
    <w:rsid w:val="0051138D"/>
    <w:rsid w:val="00512B90"/>
    <w:rsid w:val="00512BCE"/>
    <w:rsid w:val="00512E58"/>
    <w:rsid w:val="0051356F"/>
    <w:rsid w:val="005177D1"/>
    <w:rsid w:val="005228F3"/>
    <w:rsid w:val="005333D7"/>
    <w:rsid w:val="00534E8D"/>
    <w:rsid w:val="00535835"/>
    <w:rsid w:val="0053605C"/>
    <w:rsid w:val="00537591"/>
    <w:rsid w:val="005406C6"/>
    <w:rsid w:val="00557327"/>
    <w:rsid w:val="00562E5E"/>
    <w:rsid w:val="00571D3F"/>
    <w:rsid w:val="00572D71"/>
    <w:rsid w:val="00574C0C"/>
    <w:rsid w:val="005836E0"/>
    <w:rsid w:val="00586FD8"/>
    <w:rsid w:val="005875DA"/>
    <w:rsid w:val="0059099F"/>
    <w:rsid w:val="005916DF"/>
    <w:rsid w:val="005924CD"/>
    <w:rsid w:val="00593B30"/>
    <w:rsid w:val="00593FBC"/>
    <w:rsid w:val="00594B9A"/>
    <w:rsid w:val="005961DC"/>
    <w:rsid w:val="005A0465"/>
    <w:rsid w:val="005A0988"/>
    <w:rsid w:val="005A2AA1"/>
    <w:rsid w:val="005A4027"/>
    <w:rsid w:val="005A5386"/>
    <w:rsid w:val="005A6788"/>
    <w:rsid w:val="005A7648"/>
    <w:rsid w:val="005B1C54"/>
    <w:rsid w:val="005B29D0"/>
    <w:rsid w:val="005B3DCC"/>
    <w:rsid w:val="005B55A8"/>
    <w:rsid w:val="005B6BE1"/>
    <w:rsid w:val="005C05D2"/>
    <w:rsid w:val="005C0F13"/>
    <w:rsid w:val="005C2FC0"/>
    <w:rsid w:val="005C3E01"/>
    <w:rsid w:val="005C3EF5"/>
    <w:rsid w:val="005C57BD"/>
    <w:rsid w:val="005D4E95"/>
    <w:rsid w:val="005D5318"/>
    <w:rsid w:val="005D5B3B"/>
    <w:rsid w:val="005D5D8C"/>
    <w:rsid w:val="005E29CE"/>
    <w:rsid w:val="005E5912"/>
    <w:rsid w:val="005F1886"/>
    <w:rsid w:val="00605908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670F"/>
    <w:rsid w:val="00637F77"/>
    <w:rsid w:val="00640ED9"/>
    <w:rsid w:val="00643894"/>
    <w:rsid w:val="00647BAE"/>
    <w:rsid w:val="00655317"/>
    <w:rsid w:val="00655C44"/>
    <w:rsid w:val="0065689B"/>
    <w:rsid w:val="00657A3B"/>
    <w:rsid w:val="00660813"/>
    <w:rsid w:val="006610FE"/>
    <w:rsid w:val="00664CA4"/>
    <w:rsid w:val="006661CC"/>
    <w:rsid w:val="00670DC3"/>
    <w:rsid w:val="00672359"/>
    <w:rsid w:val="00680697"/>
    <w:rsid w:val="00680DB4"/>
    <w:rsid w:val="00684927"/>
    <w:rsid w:val="00691B97"/>
    <w:rsid w:val="0069540F"/>
    <w:rsid w:val="006A0535"/>
    <w:rsid w:val="006A5194"/>
    <w:rsid w:val="006A69B7"/>
    <w:rsid w:val="006B2618"/>
    <w:rsid w:val="006B513A"/>
    <w:rsid w:val="006C093F"/>
    <w:rsid w:val="006C7E44"/>
    <w:rsid w:val="006D0884"/>
    <w:rsid w:val="006E0878"/>
    <w:rsid w:val="006E1271"/>
    <w:rsid w:val="006F0944"/>
    <w:rsid w:val="006F7F65"/>
    <w:rsid w:val="00700068"/>
    <w:rsid w:val="00705D5E"/>
    <w:rsid w:val="007130DE"/>
    <w:rsid w:val="00713F7B"/>
    <w:rsid w:val="007173B0"/>
    <w:rsid w:val="00717B89"/>
    <w:rsid w:val="00717C77"/>
    <w:rsid w:val="00724A3F"/>
    <w:rsid w:val="00724F16"/>
    <w:rsid w:val="00727861"/>
    <w:rsid w:val="00734038"/>
    <w:rsid w:val="00734334"/>
    <w:rsid w:val="0074042A"/>
    <w:rsid w:val="00742C63"/>
    <w:rsid w:val="00746A73"/>
    <w:rsid w:val="00746FC1"/>
    <w:rsid w:val="00751609"/>
    <w:rsid w:val="007660ED"/>
    <w:rsid w:val="00770A28"/>
    <w:rsid w:val="00775ED0"/>
    <w:rsid w:val="007852AD"/>
    <w:rsid w:val="0078598D"/>
    <w:rsid w:val="00785CD0"/>
    <w:rsid w:val="007A1D98"/>
    <w:rsid w:val="007A3001"/>
    <w:rsid w:val="007A46BA"/>
    <w:rsid w:val="007B3A95"/>
    <w:rsid w:val="007B59B0"/>
    <w:rsid w:val="007C5812"/>
    <w:rsid w:val="007C7172"/>
    <w:rsid w:val="007C7DB1"/>
    <w:rsid w:val="007D1586"/>
    <w:rsid w:val="007D1D82"/>
    <w:rsid w:val="007D7AD2"/>
    <w:rsid w:val="007E1E76"/>
    <w:rsid w:val="007E5F5B"/>
    <w:rsid w:val="007E71B0"/>
    <w:rsid w:val="007F116D"/>
    <w:rsid w:val="007F1410"/>
    <w:rsid w:val="007F1E92"/>
    <w:rsid w:val="007F45F8"/>
    <w:rsid w:val="008017F5"/>
    <w:rsid w:val="008111AE"/>
    <w:rsid w:val="008173A9"/>
    <w:rsid w:val="0083669B"/>
    <w:rsid w:val="00836743"/>
    <w:rsid w:val="00837F86"/>
    <w:rsid w:val="0084316E"/>
    <w:rsid w:val="0084528C"/>
    <w:rsid w:val="008457F0"/>
    <w:rsid w:val="00851367"/>
    <w:rsid w:val="008519FE"/>
    <w:rsid w:val="00860A3E"/>
    <w:rsid w:val="00861E68"/>
    <w:rsid w:val="00862812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721E"/>
    <w:rsid w:val="00887DAD"/>
    <w:rsid w:val="008909FB"/>
    <w:rsid w:val="00895FEB"/>
    <w:rsid w:val="008A0A14"/>
    <w:rsid w:val="008A1878"/>
    <w:rsid w:val="008A5D6A"/>
    <w:rsid w:val="008A7361"/>
    <w:rsid w:val="008B0E68"/>
    <w:rsid w:val="008B193A"/>
    <w:rsid w:val="008C0161"/>
    <w:rsid w:val="008C47A6"/>
    <w:rsid w:val="008C72E3"/>
    <w:rsid w:val="008D5DBB"/>
    <w:rsid w:val="008E3DF7"/>
    <w:rsid w:val="008E6F2D"/>
    <w:rsid w:val="008F01EB"/>
    <w:rsid w:val="008F5151"/>
    <w:rsid w:val="008F6A38"/>
    <w:rsid w:val="008F757C"/>
    <w:rsid w:val="0090070E"/>
    <w:rsid w:val="009018CD"/>
    <w:rsid w:val="00905303"/>
    <w:rsid w:val="00913FB0"/>
    <w:rsid w:val="0091519F"/>
    <w:rsid w:val="0091535A"/>
    <w:rsid w:val="00915FD9"/>
    <w:rsid w:val="00917DAD"/>
    <w:rsid w:val="00923441"/>
    <w:rsid w:val="009258B6"/>
    <w:rsid w:val="00927372"/>
    <w:rsid w:val="00933AC9"/>
    <w:rsid w:val="009343DD"/>
    <w:rsid w:val="0093701E"/>
    <w:rsid w:val="0094003B"/>
    <w:rsid w:val="00947FE9"/>
    <w:rsid w:val="00953868"/>
    <w:rsid w:val="00954633"/>
    <w:rsid w:val="009556E9"/>
    <w:rsid w:val="00955926"/>
    <w:rsid w:val="00962772"/>
    <w:rsid w:val="009627BD"/>
    <w:rsid w:val="0096443C"/>
    <w:rsid w:val="00964F9A"/>
    <w:rsid w:val="00965AE0"/>
    <w:rsid w:val="0097099B"/>
    <w:rsid w:val="00970A73"/>
    <w:rsid w:val="0097235E"/>
    <w:rsid w:val="00973646"/>
    <w:rsid w:val="00975A65"/>
    <w:rsid w:val="009831F7"/>
    <w:rsid w:val="00983717"/>
    <w:rsid w:val="00984727"/>
    <w:rsid w:val="009858B7"/>
    <w:rsid w:val="009869A8"/>
    <w:rsid w:val="00987049"/>
    <w:rsid w:val="00992ED3"/>
    <w:rsid w:val="00993142"/>
    <w:rsid w:val="009A0FAF"/>
    <w:rsid w:val="009A3D06"/>
    <w:rsid w:val="009A6278"/>
    <w:rsid w:val="009B12B5"/>
    <w:rsid w:val="009C02E6"/>
    <w:rsid w:val="009C2DF9"/>
    <w:rsid w:val="009C452D"/>
    <w:rsid w:val="009C7994"/>
    <w:rsid w:val="009C7F2B"/>
    <w:rsid w:val="009D0D4C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65CA"/>
    <w:rsid w:val="00A07EB5"/>
    <w:rsid w:val="00A10CB0"/>
    <w:rsid w:val="00A14410"/>
    <w:rsid w:val="00A17867"/>
    <w:rsid w:val="00A23DBF"/>
    <w:rsid w:val="00A2671A"/>
    <w:rsid w:val="00A33A4E"/>
    <w:rsid w:val="00A33DEB"/>
    <w:rsid w:val="00A37BF8"/>
    <w:rsid w:val="00A527F8"/>
    <w:rsid w:val="00A60925"/>
    <w:rsid w:val="00A66B7C"/>
    <w:rsid w:val="00A679F0"/>
    <w:rsid w:val="00A70295"/>
    <w:rsid w:val="00A70709"/>
    <w:rsid w:val="00A70F74"/>
    <w:rsid w:val="00A71A1F"/>
    <w:rsid w:val="00A73B20"/>
    <w:rsid w:val="00A77D43"/>
    <w:rsid w:val="00A810D3"/>
    <w:rsid w:val="00A82805"/>
    <w:rsid w:val="00A82BB7"/>
    <w:rsid w:val="00A83E1A"/>
    <w:rsid w:val="00A83FAD"/>
    <w:rsid w:val="00A8476D"/>
    <w:rsid w:val="00A92D38"/>
    <w:rsid w:val="00AA002F"/>
    <w:rsid w:val="00AB1FFD"/>
    <w:rsid w:val="00AB3873"/>
    <w:rsid w:val="00AB4B37"/>
    <w:rsid w:val="00AB6916"/>
    <w:rsid w:val="00AC02BB"/>
    <w:rsid w:val="00AD2322"/>
    <w:rsid w:val="00AD3201"/>
    <w:rsid w:val="00AE132B"/>
    <w:rsid w:val="00AE7B62"/>
    <w:rsid w:val="00AF4192"/>
    <w:rsid w:val="00AF4A1C"/>
    <w:rsid w:val="00AF50F9"/>
    <w:rsid w:val="00AF7BAD"/>
    <w:rsid w:val="00B03444"/>
    <w:rsid w:val="00B0356A"/>
    <w:rsid w:val="00B056ED"/>
    <w:rsid w:val="00B0729B"/>
    <w:rsid w:val="00B1098F"/>
    <w:rsid w:val="00B115EA"/>
    <w:rsid w:val="00B11BA6"/>
    <w:rsid w:val="00B17006"/>
    <w:rsid w:val="00B248E2"/>
    <w:rsid w:val="00B30188"/>
    <w:rsid w:val="00B36AAB"/>
    <w:rsid w:val="00B41F70"/>
    <w:rsid w:val="00B427E2"/>
    <w:rsid w:val="00B44104"/>
    <w:rsid w:val="00B53091"/>
    <w:rsid w:val="00B571E9"/>
    <w:rsid w:val="00B5792A"/>
    <w:rsid w:val="00B64CC8"/>
    <w:rsid w:val="00B710C5"/>
    <w:rsid w:val="00B73B19"/>
    <w:rsid w:val="00B767B9"/>
    <w:rsid w:val="00B773DB"/>
    <w:rsid w:val="00B81592"/>
    <w:rsid w:val="00B8257F"/>
    <w:rsid w:val="00B84546"/>
    <w:rsid w:val="00B85E8B"/>
    <w:rsid w:val="00B90927"/>
    <w:rsid w:val="00B90C62"/>
    <w:rsid w:val="00B9490A"/>
    <w:rsid w:val="00B94E97"/>
    <w:rsid w:val="00BA177D"/>
    <w:rsid w:val="00BA41F0"/>
    <w:rsid w:val="00BB1AE4"/>
    <w:rsid w:val="00BC251D"/>
    <w:rsid w:val="00BC3580"/>
    <w:rsid w:val="00BC5C7E"/>
    <w:rsid w:val="00BD191D"/>
    <w:rsid w:val="00BE0726"/>
    <w:rsid w:val="00BE09C6"/>
    <w:rsid w:val="00BE0CCF"/>
    <w:rsid w:val="00BE6139"/>
    <w:rsid w:val="00BF3A59"/>
    <w:rsid w:val="00BF5D0C"/>
    <w:rsid w:val="00C002A1"/>
    <w:rsid w:val="00C1200C"/>
    <w:rsid w:val="00C1381A"/>
    <w:rsid w:val="00C16256"/>
    <w:rsid w:val="00C17B9E"/>
    <w:rsid w:val="00C23214"/>
    <w:rsid w:val="00C23602"/>
    <w:rsid w:val="00C24E42"/>
    <w:rsid w:val="00C27378"/>
    <w:rsid w:val="00C31BF2"/>
    <w:rsid w:val="00C35937"/>
    <w:rsid w:val="00C37117"/>
    <w:rsid w:val="00C5001B"/>
    <w:rsid w:val="00C52E4D"/>
    <w:rsid w:val="00C53775"/>
    <w:rsid w:val="00C55369"/>
    <w:rsid w:val="00C5707E"/>
    <w:rsid w:val="00C60752"/>
    <w:rsid w:val="00C6213A"/>
    <w:rsid w:val="00C635FD"/>
    <w:rsid w:val="00C736ED"/>
    <w:rsid w:val="00C77FE5"/>
    <w:rsid w:val="00C809CE"/>
    <w:rsid w:val="00C84641"/>
    <w:rsid w:val="00C86D6C"/>
    <w:rsid w:val="00C91832"/>
    <w:rsid w:val="00C92C18"/>
    <w:rsid w:val="00C93D8F"/>
    <w:rsid w:val="00C947AD"/>
    <w:rsid w:val="00C950A7"/>
    <w:rsid w:val="00CA0907"/>
    <w:rsid w:val="00CA11EF"/>
    <w:rsid w:val="00CA1F4F"/>
    <w:rsid w:val="00CA6255"/>
    <w:rsid w:val="00CA6D4D"/>
    <w:rsid w:val="00CB0048"/>
    <w:rsid w:val="00CD18DB"/>
    <w:rsid w:val="00CD4132"/>
    <w:rsid w:val="00CE524C"/>
    <w:rsid w:val="00CE783A"/>
    <w:rsid w:val="00CF0900"/>
    <w:rsid w:val="00D10E70"/>
    <w:rsid w:val="00D11358"/>
    <w:rsid w:val="00D27A6A"/>
    <w:rsid w:val="00D33212"/>
    <w:rsid w:val="00D33975"/>
    <w:rsid w:val="00D36A02"/>
    <w:rsid w:val="00D36C60"/>
    <w:rsid w:val="00D4143F"/>
    <w:rsid w:val="00D42717"/>
    <w:rsid w:val="00D44546"/>
    <w:rsid w:val="00D665B8"/>
    <w:rsid w:val="00D66B78"/>
    <w:rsid w:val="00D82AD8"/>
    <w:rsid w:val="00D96828"/>
    <w:rsid w:val="00D97043"/>
    <w:rsid w:val="00DA398D"/>
    <w:rsid w:val="00DB0800"/>
    <w:rsid w:val="00DB4E91"/>
    <w:rsid w:val="00DB607C"/>
    <w:rsid w:val="00DB79F0"/>
    <w:rsid w:val="00DC7FE1"/>
    <w:rsid w:val="00DD4B92"/>
    <w:rsid w:val="00DD63D6"/>
    <w:rsid w:val="00DD67BB"/>
    <w:rsid w:val="00DD6D3F"/>
    <w:rsid w:val="00DE52C1"/>
    <w:rsid w:val="00DE6178"/>
    <w:rsid w:val="00DF11BD"/>
    <w:rsid w:val="00DF4624"/>
    <w:rsid w:val="00DF4B4D"/>
    <w:rsid w:val="00E00016"/>
    <w:rsid w:val="00E012B5"/>
    <w:rsid w:val="00E045D6"/>
    <w:rsid w:val="00E13627"/>
    <w:rsid w:val="00E149DB"/>
    <w:rsid w:val="00E17889"/>
    <w:rsid w:val="00E22729"/>
    <w:rsid w:val="00E22AE1"/>
    <w:rsid w:val="00E25FAF"/>
    <w:rsid w:val="00E30980"/>
    <w:rsid w:val="00E45EB5"/>
    <w:rsid w:val="00E50012"/>
    <w:rsid w:val="00E5035D"/>
    <w:rsid w:val="00E528D2"/>
    <w:rsid w:val="00E54006"/>
    <w:rsid w:val="00E55330"/>
    <w:rsid w:val="00E60158"/>
    <w:rsid w:val="00E62040"/>
    <w:rsid w:val="00E62F4F"/>
    <w:rsid w:val="00E76D3B"/>
    <w:rsid w:val="00E7736D"/>
    <w:rsid w:val="00E82ECA"/>
    <w:rsid w:val="00E85B41"/>
    <w:rsid w:val="00E9331A"/>
    <w:rsid w:val="00E96AB1"/>
    <w:rsid w:val="00E97499"/>
    <w:rsid w:val="00E97981"/>
    <w:rsid w:val="00EA4082"/>
    <w:rsid w:val="00EA6D7D"/>
    <w:rsid w:val="00EC2ED5"/>
    <w:rsid w:val="00EC4FEA"/>
    <w:rsid w:val="00EC647C"/>
    <w:rsid w:val="00ED01EE"/>
    <w:rsid w:val="00ED2420"/>
    <w:rsid w:val="00ED3AFC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10DE1"/>
    <w:rsid w:val="00F1756E"/>
    <w:rsid w:val="00F20856"/>
    <w:rsid w:val="00F2275B"/>
    <w:rsid w:val="00F353E9"/>
    <w:rsid w:val="00F36281"/>
    <w:rsid w:val="00F40C40"/>
    <w:rsid w:val="00F41DC6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62538"/>
    <w:rsid w:val="00F64EC9"/>
    <w:rsid w:val="00F667E6"/>
    <w:rsid w:val="00F707FC"/>
    <w:rsid w:val="00F72F1C"/>
    <w:rsid w:val="00F85892"/>
    <w:rsid w:val="00F863AE"/>
    <w:rsid w:val="00F92B98"/>
    <w:rsid w:val="00F94BDF"/>
    <w:rsid w:val="00FA144E"/>
    <w:rsid w:val="00FA6205"/>
    <w:rsid w:val="00FA6781"/>
    <w:rsid w:val="00FB0D99"/>
    <w:rsid w:val="00FC2B6D"/>
    <w:rsid w:val="00FC4FEE"/>
    <w:rsid w:val="00FC79F9"/>
    <w:rsid w:val="00FE0BA7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C5D8C"/>
  <w15:docId w15:val="{2B9B7D10-F424-4A18-B305-BF0B97AA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69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C950A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NoSpacing">
    <w:name w:val="No Spacing"/>
    <w:uiPriority w:val="1"/>
    <w:qFormat/>
    <w:rsid w:val="00011580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8366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69B"/>
  </w:style>
  <w:style w:type="paragraph" w:styleId="Footer">
    <w:name w:val="footer"/>
    <w:basedOn w:val="Normal"/>
    <w:link w:val="FooterChar"/>
    <w:uiPriority w:val="99"/>
    <w:unhideWhenUsed/>
    <w:rsid w:val="008366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69B"/>
  </w:style>
  <w:style w:type="character" w:customStyle="1" w:styleId="Heading1Char">
    <w:name w:val="Heading 1 Char"/>
    <w:basedOn w:val="DefaultParagraphFont"/>
    <w:link w:val="Heading1"/>
    <w:uiPriority w:val="9"/>
    <w:rsid w:val="008366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image" Target="media/image30.wmf"/><Relationship Id="rId68" Type="http://schemas.openxmlformats.org/officeDocument/2006/relationships/image" Target="media/image33.wmf"/><Relationship Id="rId84" Type="http://schemas.openxmlformats.org/officeDocument/2006/relationships/image" Target="media/image42.wmf"/><Relationship Id="rId89" Type="http://schemas.openxmlformats.org/officeDocument/2006/relationships/oleObject" Target="embeddings/oleObject38.bin"/><Relationship Id="rId16" Type="http://schemas.openxmlformats.org/officeDocument/2006/relationships/image" Target="media/image6.wmf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oleObject" Target="embeddings/oleObject24.bin"/><Relationship Id="rId74" Type="http://schemas.openxmlformats.org/officeDocument/2006/relationships/image" Target="media/image36.wmf"/><Relationship Id="rId79" Type="http://schemas.openxmlformats.org/officeDocument/2006/relationships/image" Target="media/image39.png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95" Type="http://schemas.openxmlformats.org/officeDocument/2006/relationships/footer" Target="footer3.xml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7.bin"/><Relationship Id="rId69" Type="http://schemas.openxmlformats.org/officeDocument/2006/relationships/oleObject" Target="embeddings/oleObject29.bin"/><Relationship Id="rId80" Type="http://schemas.openxmlformats.org/officeDocument/2006/relationships/image" Target="media/image40.wmf"/><Relationship Id="rId85" Type="http://schemas.openxmlformats.org/officeDocument/2006/relationships/oleObject" Target="embeddings/oleObject36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image" Target="media/image8.png"/><Relationship Id="rId41" Type="http://schemas.openxmlformats.org/officeDocument/2006/relationships/oleObject" Target="embeddings/oleObject16.bin"/><Relationship Id="rId54" Type="http://schemas.openxmlformats.org/officeDocument/2006/relationships/image" Target="media/image25.png"/><Relationship Id="rId62" Type="http://schemas.openxmlformats.org/officeDocument/2006/relationships/oleObject" Target="embeddings/oleObject26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2.bin"/><Relationship Id="rId83" Type="http://schemas.openxmlformats.org/officeDocument/2006/relationships/oleObject" Target="embeddings/oleObject35.bin"/><Relationship Id="rId88" Type="http://schemas.openxmlformats.org/officeDocument/2006/relationships/image" Target="media/image44.wmf"/><Relationship Id="rId91" Type="http://schemas.openxmlformats.org/officeDocument/2006/relationships/header" Target="header2.xm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Relationship Id="rId57" Type="http://schemas.openxmlformats.org/officeDocument/2006/relationships/image" Target="media/image27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oleObject" Target="embeddings/oleObject25.bin"/><Relationship Id="rId65" Type="http://schemas.openxmlformats.org/officeDocument/2006/relationships/image" Target="media/image31.wmf"/><Relationship Id="rId73" Type="http://schemas.openxmlformats.org/officeDocument/2006/relationships/oleObject" Target="embeddings/oleObject31.bin"/><Relationship Id="rId78" Type="http://schemas.openxmlformats.org/officeDocument/2006/relationships/oleObject" Target="embeddings/oleObject33.bin"/><Relationship Id="rId81" Type="http://schemas.openxmlformats.org/officeDocument/2006/relationships/oleObject" Target="embeddings/oleObject34.bin"/><Relationship Id="rId86" Type="http://schemas.openxmlformats.org/officeDocument/2006/relationships/image" Target="media/image43.wmf"/><Relationship Id="rId9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image" Target="media/image26.wmf"/><Relationship Id="rId76" Type="http://schemas.openxmlformats.org/officeDocument/2006/relationships/image" Target="media/image37.png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oleObject" Target="embeddings/oleObject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7.bin"/><Relationship Id="rId61" Type="http://schemas.openxmlformats.org/officeDocument/2006/relationships/image" Target="media/image29.wmf"/><Relationship Id="rId82" Type="http://schemas.openxmlformats.org/officeDocument/2006/relationships/image" Target="media/image41.wmf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3.bin"/><Relationship Id="rId77" Type="http://schemas.openxmlformats.org/officeDocument/2006/relationships/image" Target="media/image38.wmf"/><Relationship Id="rId8" Type="http://schemas.openxmlformats.org/officeDocument/2006/relationships/image" Target="media/image1.png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C7A77A-4744-4AE7-88FA-948228224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4</Pages>
  <Words>923</Words>
  <Characters>4201</Characters>
  <Application>Microsoft Office Word</Application>
  <DocSecurity>0</DocSecurity>
  <Lines>190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Approximating Areas_Notes</dc:title>
  <dc:creator>Kyle</dc:creator>
  <cp:lastModifiedBy>Kyle Knee</cp:lastModifiedBy>
  <cp:revision>82</cp:revision>
  <cp:lastPrinted>2026-07-07T12:03:00Z</cp:lastPrinted>
  <dcterms:created xsi:type="dcterms:W3CDTF">2015-06-19T18:36:00Z</dcterms:created>
  <dcterms:modified xsi:type="dcterms:W3CDTF">2026-07-07T12:03:00Z</dcterms:modified>
</cp:coreProperties>
</file>