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579F0" w14:textId="414165D7" w:rsidR="008C3658" w:rsidRDefault="00351043" w:rsidP="008C3658">
      <w:pPr>
        <w:pStyle w:val="ListParagraph"/>
        <w:numPr>
          <w:ilvl w:val="0"/>
          <w:numId w:val="2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Determine the </w:t>
      </w:r>
      <w:r w:rsidR="008C3658">
        <w:rPr>
          <w:rFonts w:cs="Times New Roman"/>
          <w:szCs w:val="24"/>
        </w:rPr>
        <w:t xml:space="preserve">value of the definite integral </w:t>
      </w:r>
      <w:r w:rsidR="0015137B" w:rsidRPr="0015137B">
        <w:rPr>
          <w:rFonts w:cs="Times New Roman"/>
          <w:position w:val="-46"/>
          <w:szCs w:val="24"/>
        </w:rPr>
        <w:object w:dxaOrig="1680" w:dyaOrig="1040" w14:anchorId="4ADD7F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.9pt;height:51.7pt" o:ole="">
            <v:imagedata r:id="rId5" o:title=""/>
          </v:shape>
          <o:OLEObject Type="Embed" ProgID="Equation.DSMT4" ShapeID="_x0000_i1025" DrawAspect="Content" ObjectID="_1845002343" r:id="rId6"/>
        </w:object>
      </w:r>
      <w:r w:rsidR="008C3658">
        <w:rPr>
          <w:rFonts w:cs="Times New Roman"/>
          <w:szCs w:val="24"/>
        </w:rPr>
        <w:t xml:space="preserve">. </w:t>
      </w:r>
    </w:p>
    <w:p w14:paraId="19652F0D" w14:textId="77777777" w:rsidR="008C3658" w:rsidRPr="006C6086" w:rsidRDefault="008C3658" w:rsidP="008C3658">
      <w:pPr>
        <w:pStyle w:val="ListParagraph"/>
        <w:numPr>
          <w:ilvl w:val="0"/>
          <w:numId w:val="2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Why can’t the definite integral </w:t>
      </w:r>
      <w:r w:rsidRPr="00CD5509">
        <w:rPr>
          <w:rFonts w:cs="Times New Roman"/>
          <w:position w:val="-46"/>
          <w:szCs w:val="24"/>
        </w:rPr>
        <w:object w:dxaOrig="1680" w:dyaOrig="1040" w14:anchorId="70F29DBF">
          <v:shape id="_x0000_i1026" type="#_x0000_t75" style="width:83.9pt;height:51.7pt" o:ole="">
            <v:imagedata r:id="rId7" o:title=""/>
          </v:shape>
          <o:OLEObject Type="Embed" ProgID="Equation.DSMT4" ShapeID="_x0000_i1026" DrawAspect="Content" ObjectID="_1845002344" r:id="rId8"/>
        </w:object>
      </w:r>
      <w:r>
        <w:rPr>
          <w:rFonts w:cs="Times New Roman"/>
          <w:szCs w:val="24"/>
        </w:rPr>
        <w:t xml:space="preserve"> be computed based on our current knowledge?</w:t>
      </w:r>
    </w:p>
    <w:p w14:paraId="59CAD838" w14:textId="77777777" w:rsidR="008C3658" w:rsidRDefault="008C3658" w:rsidP="008C3658">
      <w:pPr>
        <w:ind w:firstLine="720"/>
        <w:rPr>
          <w:rFonts w:cs="Times New Roman"/>
          <w:szCs w:val="24"/>
        </w:rPr>
      </w:pPr>
    </w:p>
    <w:p w14:paraId="07DEC601" w14:textId="77777777" w:rsidR="00AE0007" w:rsidRDefault="00AE0007" w:rsidP="00245C19">
      <w:pPr>
        <w:rPr>
          <w:rFonts w:cs="Times New Roman"/>
          <w:szCs w:val="24"/>
        </w:rPr>
      </w:pPr>
    </w:p>
    <w:p w14:paraId="7F3A0C31" w14:textId="77777777" w:rsidR="008C3658" w:rsidRPr="00AA0923" w:rsidRDefault="008C3658" w:rsidP="00766DB5">
      <w:pPr>
        <w:rPr>
          <w:b/>
        </w:rPr>
      </w:pPr>
    </w:p>
    <w:p w14:paraId="03412BCF" w14:textId="77777777" w:rsidR="00E8483A" w:rsidRDefault="00E8483A" w:rsidP="00E8483A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Consider the definite integral </w:t>
      </w:r>
      <w:r w:rsidRPr="00300A75">
        <w:rPr>
          <w:rFonts w:eastAsiaTheme="minorEastAsia"/>
          <w:position w:val="-30"/>
          <w:szCs w:val="24"/>
        </w:rPr>
        <w:object w:dxaOrig="1080" w:dyaOrig="720" w14:anchorId="12461E57">
          <v:shape id="_x0000_i1027" type="#_x0000_t75" style="width:53.9pt;height:36.2pt" o:ole="">
            <v:imagedata r:id="rId9" o:title=""/>
          </v:shape>
          <o:OLEObject Type="Embed" ProgID="Equation.DSMT4" ShapeID="_x0000_i1027" DrawAspect="Content" ObjectID="_1845002345" r:id="rId10"/>
        </w:object>
      </w:r>
      <w:r>
        <w:rPr>
          <w:rFonts w:eastAsiaTheme="minorEastAsia"/>
          <w:szCs w:val="24"/>
        </w:rPr>
        <w:t>.</w:t>
      </w:r>
    </w:p>
    <w:p w14:paraId="763A689B" w14:textId="3BC66FF6" w:rsidR="00E8483A" w:rsidRDefault="00E8483A" w:rsidP="00E8483A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Compute the value of the integral using geometry.</w:t>
      </w:r>
    </w:p>
    <w:p w14:paraId="39CBFC4B" w14:textId="4B4DE283" w:rsidR="00E8483A" w:rsidRDefault="00E8483A" w:rsidP="00E8483A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Compute the value of the integral using the FTC</w:t>
      </w:r>
      <w:r w:rsidR="00D26B4B">
        <w:rPr>
          <w:rFonts w:eastAsiaTheme="minorEastAsia"/>
          <w:szCs w:val="24"/>
        </w:rPr>
        <w:t>P2</w:t>
      </w:r>
      <w:r>
        <w:rPr>
          <w:rFonts w:eastAsiaTheme="minorEastAsia"/>
          <w:szCs w:val="24"/>
        </w:rPr>
        <w:t>.</w:t>
      </w:r>
    </w:p>
    <w:p w14:paraId="619AAF12" w14:textId="77777777" w:rsidR="00E8483A" w:rsidRDefault="00E8483A" w:rsidP="00E8483A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Compute the value of integral using the limit definition of the definite integral.</w:t>
      </w:r>
    </w:p>
    <w:p w14:paraId="26248228" w14:textId="238A6EC8" w:rsidR="008E2286" w:rsidRDefault="008E2286" w:rsidP="008E2286">
      <w:pPr>
        <w:tabs>
          <w:tab w:val="left" w:pos="720"/>
        </w:tabs>
        <w:rPr>
          <w:szCs w:val="24"/>
        </w:rPr>
      </w:pPr>
    </w:p>
    <w:p w14:paraId="79592168" w14:textId="238DD9BF" w:rsidR="001703DC" w:rsidRDefault="001703DC" w:rsidP="001703DC">
      <w:pPr>
        <w:ind w:firstLine="720"/>
        <w:rPr>
          <w:rFonts w:cs="Times New Roman"/>
          <w:szCs w:val="24"/>
        </w:rPr>
      </w:pPr>
    </w:p>
    <w:p w14:paraId="5E09354D" w14:textId="77777777" w:rsidR="00AE0007" w:rsidRDefault="00AE0007" w:rsidP="00245C19">
      <w:pPr>
        <w:rPr>
          <w:rFonts w:cs="Times New Roman"/>
          <w:szCs w:val="24"/>
        </w:rPr>
      </w:pPr>
    </w:p>
    <w:p w14:paraId="31664E7B" w14:textId="77777777" w:rsidR="00605244" w:rsidRDefault="00605244" w:rsidP="00605244">
      <w:pPr>
        <w:pStyle w:val="ListParagraph"/>
        <w:rPr>
          <w:rFonts w:eastAsiaTheme="minorEastAsia"/>
          <w:szCs w:val="24"/>
        </w:rPr>
      </w:pPr>
    </w:p>
    <w:p w14:paraId="66AE196B" w14:textId="003FF9FF" w:rsidR="002577E3" w:rsidRPr="00832838" w:rsidRDefault="002577E3" w:rsidP="00832838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 w:rsidRPr="00F16C55">
        <w:rPr>
          <w:rFonts w:eastAsiaTheme="minorEastAsia"/>
          <w:szCs w:val="24"/>
        </w:rPr>
        <w:t>Consider</w:t>
      </w:r>
      <w:r>
        <w:rPr>
          <w:rFonts w:eastAsiaTheme="minorEastAsia"/>
          <w:szCs w:val="24"/>
        </w:rPr>
        <w:t xml:space="preserve"> the definite integral </w:t>
      </w:r>
      <w:r w:rsidR="00146CEE" w:rsidRPr="00006456">
        <w:rPr>
          <w:rFonts w:eastAsiaTheme="minorEastAsia"/>
          <w:position w:val="-32"/>
          <w:szCs w:val="24"/>
        </w:rPr>
        <w:object w:dxaOrig="1180" w:dyaOrig="740" w14:anchorId="0C789C2B">
          <v:shape id="_x0000_i1028" type="#_x0000_t75" style="width:59.2pt;height:36.65pt" o:ole="">
            <v:imagedata r:id="rId11" o:title=""/>
          </v:shape>
          <o:OLEObject Type="Embed" ProgID="Equation.DSMT4" ShapeID="_x0000_i1028" DrawAspect="Content" ObjectID="_1845002346" r:id="rId12"/>
        </w:object>
      </w:r>
      <w:r>
        <w:rPr>
          <w:rFonts w:eastAsiaTheme="minorEastAsia"/>
          <w:szCs w:val="24"/>
        </w:rPr>
        <w:t>.</w:t>
      </w:r>
    </w:p>
    <w:p w14:paraId="4012184E" w14:textId="7C2563E6" w:rsidR="002577E3" w:rsidRDefault="002577E3" w:rsidP="002B6B8A">
      <w:pPr>
        <w:pStyle w:val="ListParagraph"/>
        <w:numPr>
          <w:ilvl w:val="0"/>
          <w:numId w:val="4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Compute the value of the integral using the FTCP2.</w:t>
      </w:r>
    </w:p>
    <w:p w14:paraId="100A52D2" w14:textId="77777777" w:rsidR="002577E3" w:rsidRDefault="002577E3" w:rsidP="002B6B8A">
      <w:pPr>
        <w:pStyle w:val="ListParagraph"/>
        <w:numPr>
          <w:ilvl w:val="0"/>
          <w:numId w:val="4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Compute the value of integral using the limit definition of the definite integral.</w:t>
      </w:r>
    </w:p>
    <w:p w14:paraId="50114A40" w14:textId="401A7247" w:rsidR="002577E3" w:rsidRDefault="002577E3" w:rsidP="002577E3">
      <w:pPr>
        <w:ind w:firstLine="720"/>
        <w:rPr>
          <w:rFonts w:cs="Times New Roman"/>
          <w:szCs w:val="24"/>
        </w:rPr>
      </w:pPr>
    </w:p>
    <w:p w14:paraId="587F3FA4" w14:textId="77777777" w:rsidR="00AE0007" w:rsidRDefault="00AE0007" w:rsidP="002577E3">
      <w:pPr>
        <w:ind w:firstLine="720"/>
        <w:rPr>
          <w:rFonts w:cs="Times New Roman"/>
          <w:szCs w:val="24"/>
        </w:rPr>
      </w:pPr>
    </w:p>
    <w:p w14:paraId="1EC47E37" w14:textId="17F29380" w:rsidR="002577E3" w:rsidRDefault="002577E3" w:rsidP="002577E3">
      <w:pPr>
        <w:ind w:firstLine="720"/>
        <w:rPr>
          <w:rFonts w:cs="Times New Roman"/>
          <w:szCs w:val="24"/>
        </w:rPr>
      </w:pPr>
    </w:p>
    <w:p w14:paraId="57408596" w14:textId="77777777" w:rsidR="00245C19" w:rsidRDefault="00245C19" w:rsidP="002577E3">
      <w:pPr>
        <w:ind w:firstLine="720"/>
        <w:rPr>
          <w:rFonts w:cs="Times New Roman"/>
          <w:szCs w:val="24"/>
        </w:rPr>
      </w:pPr>
    </w:p>
    <w:p w14:paraId="1531F4B1" w14:textId="77777777" w:rsidR="00245C19" w:rsidRDefault="00245C19" w:rsidP="002577E3">
      <w:pPr>
        <w:ind w:firstLine="720"/>
        <w:rPr>
          <w:rFonts w:cs="Times New Roman"/>
          <w:szCs w:val="24"/>
        </w:rPr>
      </w:pPr>
    </w:p>
    <w:p w14:paraId="5C092F4B" w14:textId="77777777" w:rsidR="00245C19" w:rsidRDefault="00245C19" w:rsidP="002577E3">
      <w:pPr>
        <w:ind w:firstLine="720"/>
        <w:rPr>
          <w:rFonts w:cs="Times New Roman"/>
          <w:szCs w:val="24"/>
        </w:rPr>
      </w:pPr>
    </w:p>
    <w:p w14:paraId="1D7A734E" w14:textId="77777777" w:rsidR="002577E3" w:rsidRDefault="002577E3" w:rsidP="00285DF6">
      <w:pPr>
        <w:rPr>
          <w:rFonts w:cs="Times New Roman"/>
          <w:szCs w:val="24"/>
        </w:rPr>
      </w:pPr>
    </w:p>
    <w:p w14:paraId="5DE87CB9" w14:textId="6AA390D9" w:rsidR="00285DF6" w:rsidRDefault="00786271" w:rsidP="00DA5D27">
      <w:pPr>
        <w:pStyle w:val="ListParagraph"/>
        <w:numPr>
          <w:ilvl w:val="0"/>
          <w:numId w:val="2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Evaluate each of the following </w:t>
      </w:r>
      <w:r w:rsidR="00DA5D27">
        <w:rPr>
          <w:rFonts w:cs="Times New Roman"/>
          <w:szCs w:val="24"/>
        </w:rPr>
        <w:t>integrals.</w:t>
      </w:r>
    </w:p>
    <w:p w14:paraId="0A890C5C" w14:textId="60DDAC29" w:rsidR="00DA5D27" w:rsidRDefault="00AF3CF1" w:rsidP="00DA5D27">
      <w:pPr>
        <w:pStyle w:val="ListParagraph"/>
        <w:numPr>
          <w:ilvl w:val="0"/>
          <w:numId w:val="50"/>
        </w:numPr>
        <w:rPr>
          <w:rFonts w:cs="Times New Roman"/>
          <w:szCs w:val="24"/>
        </w:rPr>
      </w:pPr>
      <w:r w:rsidRPr="008754B2">
        <w:rPr>
          <w:rFonts w:cs="Times New Roman"/>
          <w:position w:val="-32"/>
          <w:szCs w:val="24"/>
        </w:rPr>
        <w:object w:dxaOrig="1800" w:dyaOrig="740" w14:anchorId="721A3B2C">
          <v:shape id="_x0000_i1029" type="#_x0000_t75" style="width:90.1pt;height:36.65pt" o:ole="">
            <v:imagedata r:id="rId13" o:title=""/>
          </v:shape>
          <o:OLEObject Type="Embed" ProgID="Equation.DSMT4" ShapeID="_x0000_i1029" DrawAspect="Content" ObjectID="_1845002347" r:id="rId14"/>
        </w:object>
      </w:r>
    </w:p>
    <w:p w14:paraId="4D77C835" w14:textId="0A713D3F" w:rsidR="00AF3CF1" w:rsidRDefault="00CE4454" w:rsidP="00DA5D27">
      <w:pPr>
        <w:pStyle w:val="ListParagraph"/>
        <w:numPr>
          <w:ilvl w:val="0"/>
          <w:numId w:val="50"/>
        </w:numPr>
        <w:rPr>
          <w:rFonts w:cs="Times New Roman"/>
          <w:szCs w:val="24"/>
        </w:rPr>
      </w:pPr>
      <w:r w:rsidRPr="004577B1">
        <w:rPr>
          <w:rFonts w:cs="Times New Roman"/>
          <w:position w:val="-32"/>
          <w:szCs w:val="24"/>
        </w:rPr>
        <w:object w:dxaOrig="1340" w:dyaOrig="740" w14:anchorId="40FECFA8">
          <v:shape id="_x0000_i1030" type="#_x0000_t75" style="width:66.75pt;height:36.65pt" o:ole="">
            <v:imagedata r:id="rId15" o:title=""/>
          </v:shape>
          <o:OLEObject Type="Embed" ProgID="Equation.DSMT4" ShapeID="_x0000_i1030" DrawAspect="Content" ObjectID="_1845002348" r:id="rId16"/>
        </w:object>
      </w:r>
    </w:p>
    <w:p w14:paraId="410A66CE" w14:textId="51E194B9" w:rsidR="00786271" w:rsidRDefault="00786271" w:rsidP="00DA5D27">
      <w:pPr>
        <w:pStyle w:val="ListParagraph"/>
        <w:numPr>
          <w:ilvl w:val="0"/>
          <w:numId w:val="50"/>
        </w:numPr>
        <w:rPr>
          <w:rFonts w:cs="Times New Roman"/>
          <w:szCs w:val="24"/>
        </w:rPr>
      </w:pPr>
      <w:r w:rsidRPr="000550C6">
        <w:rPr>
          <w:rFonts w:cs="Times New Roman"/>
          <w:position w:val="-30"/>
          <w:szCs w:val="24"/>
        </w:rPr>
        <w:object w:dxaOrig="1300" w:dyaOrig="720" w14:anchorId="4716D476">
          <v:shape id="_x0000_i1031" type="#_x0000_t75" style="width:65.3pt;height:36.2pt" o:ole="">
            <v:imagedata r:id="rId17" o:title=""/>
          </v:shape>
          <o:OLEObject Type="Embed" ProgID="Equation.DSMT4" ShapeID="_x0000_i1031" DrawAspect="Content" ObjectID="_1845002349" r:id="rId18"/>
        </w:object>
      </w:r>
    </w:p>
    <w:p w14:paraId="2472A7A7" w14:textId="65FBEA2F" w:rsidR="00377DD8" w:rsidRPr="00786271" w:rsidRDefault="00525A29" w:rsidP="00786271">
      <w:pPr>
        <w:pStyle w:val="ListParagraph"/>
        <w:numPr>
          <w:ilvl w:val="0"/>
          <w:numId w:val="50"/>
        </w:numPr>
        <w:rPr>
          <w:rFonts w:cs="Times New Roman"/>
          <w:szCs w:val="24"/>
        </w:rPr>
      </w:pPr>
      <w:r w:rsidRPr="008754B2">
        <w:rPr>
          <w:rFonts w:cs="Times New Roman"/>
          <w:position w:val="-32"/>
          <w:szCs w:val="24"/>
        </w:rPr>
        <w:object w:dxaOrig="1480" w:dyaOrig="740" w14:anchorId="7F5A9BD2">
          <v:shape id="_x0000_i1032" type="#_x0000_t75" style="width:74.2pt;height:36.65pt" o:ole="">
            <v:imagedata r:id="rId19" o:title=""/>
          </v:shape>
          <o:OLEObject Type="Embed" ProgID="Equation.DSMT4" ShapeID="_x0000_i1032" DrawAspect="Content" ObjectID="_1845002350" r:id="rId20"/>
        </w:object>
      </w:r>
    </w:p>
    <w:p w14:paraId="63F52709" w14:textId="77777777" w:rsidR="00285DF6" w:rsidRDefault="00285DF6" w:rsidP="00285DF6">
      <w:pPr>
        <w:rPr>
          <w:rFonts w:cs="Times New Roman"/>
          <w:szCs w:val="24"/>
        </w:rPr>
      </w:pPr>
    </w:p>
    <w:p w14:paraId="20CF8B50" w14:textId="77777777" w:rsidR="00285DF6" w:rsidRDefault="00285DF6" w:rsidP="00285DF6">
      <w:pPr>
        <w:rPr>
          <w:rFonts w:cs="Times New Roman"/>
          <w:szCs w:val="24"/>
        </w:rPr>
      </w:pPr>
    </w:p>
    <w:p w14:paraId="75A23DD6" w14:textId="77777777" w:rsidR="00AE0007" w:rsidRDefault="00AE0007" w:rsidP="00285DF6">
      <w:pPr>
        <w:rPr>
          <w:rFonts w:cs="Times New Roman"/>
          <w:szCs w:val="24"/>
        </w:rPr>
      </w:pPr>
    </w:p>
    <w:p w14:paraId="517887F9" w14:textId="77777777" w:rsidR="00AE0007" w:rsidRDefault="00AE0007" w:rsidP="00285DF6">
      <w:pPr>
        <w:rPr>
          <w:rFonts w:cs="Times New Roman"/>
          <w:szCs w:val="24"/>
        </w:rPr>
      </w:pPr>
    </w:p>
    <w:p w14:paraId="1CA66197" w14:textId="77777777" w:rsidR="00AE0007" w:rsidRDefault="00AE0007" w:rsidP="00285DF6">
      <w:pPr>
        <w:rPr>
          <w:rFonts w:cs="Times New Roman"/>
          <w:szCs w:val="24"/>
        </w:rPr>
      </w:pPr>
    </w:p>
    <w:p w14:paraId="6D40C686" w14:textId="77777777" w:rsidR="00AE0007" w:rsidRDefault="00AE0007" w:rsidP="00285DF6">
      <w:pPr>
        <w:rPr>
          <w:rFonts w:cs="Times New Roman"/>
          <w:szCs w:val="24"/>
        </w:rPr>
      </w:pPr>
    </w:p>
    <w:p w14:paraId="32E3ED78" w14:textId="77777777" w:rsidR="00AE0007" w:rsidRDefault="00AE0007" w:rsidP="00285DF6">
      <w:pPr>
        <w:rPr>
          <w:rFonts w:cs="Times New Roman"/>
          <w:szCs w:val="24"/>
        </w:rPr>
      </w:pPr>
    </w:p>
    <w:p w14:paraId="17E27E3B" w14:textId="77777777" w:rsidR="00AE0007" w:rsidRDefault="00AE0007" w:rsidP="00285DF6">
      <w:pPr>
        <w:rPr>
          <w:rFonts w:cs="Times New Roman"/>
          <w:szCs w:val="24"/>
        </w:rPr>
      </w:pPr>
    </w:p>
    <w:p w14:paraId="14F20571" w14:textId="6506212C" w:rsidR="001703DC" w:rsidRPr="001703DC" w:rsidRDefault="001703DC" w:rsidP="001703DC">
      <w:pPr>
        <w:pStyle w:val="ListParagraph"/>
        <w:numPr>
          <w:ilvl w:val="0"/>
          <w:numId w:val="23"/>
        </w:numPr>
        <w:rPr>
          <w:rFonts w:cs="Times New Roman"/>
          <w:szCs w:val="24"/>
        </w:rPr>
      </w:pPr>
      <w:r w:rsidRPr="001703DC">
        <w:rPr>
          <w:rFonts w:eastAsiaTheme="minorEastAsia"/>
          <w:szCs w:val="24"/>
        </w:rPr>
        <w:lastRenderedPageBreak/>
        <w:t xml:space="preserve">The function </w:t>
      </w:r>
      <w:r w:rsidRPr="00DB36D6">
        <w:rPr>
          <w:position w:val="-14"/>
        </w:rPr>
        <w:object w:dxaOrig="620" w:dyaOrig="400" w14:anchorId="077BA81E">
          <v:shape id="_x0000_i1033" type="#_x0000_t75" style="width:30.9pt;height:20.3pt" o:ole="">
            <v:imagedata r:id="rId21" o:title=""/>
          </v:shape>
          <o:OLEObject Type="Embed" ProgID="Equation.DSMT4" ShapeID="_x0000_i1033" DrawAspect="Content" ObjectID="_1845002351" r:id="rId22"/>
        </w:object>
      </w:r>
      <w:r w:rsidRPr="001703DC">
        <w:rPr>
          <w:rFonts w:eastAsiaTheme="minorEastAsia"/>
          <w:szCs w:val="24"/>
        </w:rPr>
        <w:t xml:space="preserve"> is defined on </w:t>
      </w:r>
      <w:r w:rsidRPr="00125494">
        <w:rPr>
          <w:position w:val="-28"/>
        </w:rPr>
        <w:object w:dxaOrig="680" w:dyaOrig="680" w14:anchorId="2DED4D1C">
          <v:shape id="_x0000_i1034" type="#_x0000_t75" style="width:33.55pt;height:33.55pt" o:ole="">
            <v:imagedata r:id="rId23" o:title=""/>
          </v:shape>
          <o:OLEObject Type="Embed" ProgID="Equation.DSMT4" ShapeID="_x0000_i1034" DrawAspect="Content" ObjectID="_1845002352" r:id="rId24"/>
        </w:object>
      </w:r>
      <w:r w:rsidRPr="001703DC">
        <w:rPr>
          <w:rFonts w:eastAsiaTheme="minorEastAsia"/>
          <w:szCs w:val="24"/>
        </w:rPr>
        <w:t xml:space="preserve"> by </w:t>
      </w:r>
      <w:r w:rsidRPr="00125494">
        <w:rPr>
          <w:position w:val="-36"/>
        </w:rPr>
        <w:object w:dxaOrig="2100" w:dyaOrig="820" w14:anchorId="03B3E638">
          <v:shape id="_x0000_i1035" type="#_x0000_t75" style="width:105.1pt;height:41.1pt" o:ole="">
            <v:imagedata r:id="rId25" o:title=""/>
          </v:shape>
          <o:OLEObject Type="Embed" ProgID="Equation.DSMT4" ShapeID="_x0000_i1035" DrawAspect="Content" ObjectID="_1845002353" r:id="rId26"/>
        </w:object>
      </w:r>
      <w:r w:rsidRPr="001703DC">
        <w:rPr>
          <w:rFonts w:eastAsiaTheme="minorEastAsia"/>
          <w:szCs w:val="24"/>
        </w:rPr>
        <w:t xml:space="preserve">.  </w:t>
      </w:r>
    </w:p>
    <w:p w14:paraId="23C77374" w14:textId="77777777" w:rsidR="001703DC" w:rsidRDefault="001703DC" w:rsidP="001703DC">
      <w:pPr>
        <w:pStyle w:val="ListParagraph"/>
        <w:numPr>
          <w:ilvl w:val="0"/>
          <w:numId w:val="48"/>
        </w:numPr>
        <w:rPr>
          <w:rFonts w:eastAsiaTheme="minorEastAsia"/>
          <w:szCs w:val="24"/>
        </w:rPr>
      </w:pPr>
      <w:r w:rsidRPr="00E74D10">
        <w:rPr>
          <w:rFonts w:eastAsiaTheme="minorEastAsia"/>
          <w:szCs w:val="24"/>
        </w:rPr>
        <w:t xml:space="preserve">Show that </w:t>
      </w:r>
      <w:r w:rsidRPr="00496C00">
        <w:rPr>
          <w:position w:val="-14"/>
        </w:rPr>
        <w:object w:dxaOrig="999" w:dyaOrig="400" w14:anchorId="2793AAEB">
          <v:shape id="_x0000_i1036" type="#_x0000_t75" style="width:50.35pt;height:20.3pt" o:ole="">
            <v:imagedata r:id="rId27" o:title=""/>
          </v:shape>
          <o:OLEObject Type="Embed" ProgID="Equation.DSMT4" ShapeID="_x0000_i1036" DrawAspect="Content" ObjectID="_1845002354" r:id="rId28"/>
        </w:object>
      </w:r>
      <w:r>
        <w:rPr>
          <w:rFonts w:eastAsiaTheme="minorEastAsia"/>
          <w:szCs w:val="24"/>
        </w:rPr>
        <w:t>.</w:t>
      </w:r>
    </w:p>
    <w:p w14:paraId="7A34CA13" w14:textId="16295F3B" w:rsidR="001703DC" w:rsidRDefault="001703DC" w:rsidP="001703DC">
      <w:pPr>
        <w:pStyle w:val="ListParagraph"/>
        <w:numPr>
          <w:ilvl w:val="0"/>
          <w:numId w:val="48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Compute the value of </w:t>
      </w:r>
      <w:r>
        <w:rPr>
          <w:rFonts w:eastAsiaTheme="minorEastAsia"/>
          <w:i/>
          <w:iCs/>
          <w:szCs w:val="24"/>
        </w:rPr>
        <w:t xml:space="preserve">H </w:t>
      </w:r>
      <w:r>
        <w:rPr>
          <w:rFonts w:eastAsiaTheme="minorEastAsia"/>
          <w:szCs w:val="24"/>
        </w:rPr>
        <w:t xml:space="preserve">at </w:t>
      </w:r>
      <w:r w:rsidRPr="00496C00">
        <w:rPr>
          <w:position w:val="-24"/>
        </w:rPr>
        <w:object w:dxaOrig="260" w:dyaOrig="620" w14:anchorId="59F6D67D">
          <v:shape id="_x0000_i1037" type="#_x0000_t75" style="width:12.8pt;height:30.9pt" o:ole="">
            <v:imagedata r:id="rId29" o:title=""/>
          </v:shape>
          <o:OLEObject Type="Embed" ProgID="Equation.DSMT4" ShapeID="_x0000_i1037" DrawAspect="Content" ObjectID="_1845002355" r:id="rId30"/>
        </w:object>
      </w:r>
      <w:r>
        <w:rPr>
          <w:rFonts w:eastAsiaTheme="minorEastAsia"/>
          <w:szCs w:val="24"/>
        </w:rPr>
        <w:t>.</w:t>
      </w:r>
    </w:p>
    <w:p w14:paraId="0BDDD337" w14:textId="77777777" w:rsidR="001703DC" w:rsidRPr="00E74D10" w:rsidRDefault="001703DC" w:rsidP="001703DC">
      <w:pPr>
        <w:pStyle w:val="ListParagraph"/>
        <w:numPr>
          <w:ilvl w:val="0"/>
          <w:numId w:val="48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Use the results of parts (a) and (b) to d</w:t>
      </w:r>
      <w:r w:rsidRPr="00E74D10">
        <w:rPr>
          <w:rFonts w:eastAsiaTheme="minorEastAsia"/>
          <w:szCs w:val="24"/>
        </w:rPr>
        <w:t xml:space="preserve">etermine </w:t>
      </w:r>
      <w:r w:rsidRPr="00496C00">
        <w:rPr>
          <w:position w:val="-14"/>
        </w:rPr>
        <w:object w:dxaOrig="800" w:dyaOrig="400" w14:anchorId="30B8760F">
          <v:shape id="_x0000_i1038" type="#_x0000_t75" style="width:39.75pt;height:20.3pt" o:ole="">
            <v:imagedata r:id="rId31" o:title=""/>
          </v:shape>
          <o:OLEObject Type="Embed" ProgID="Equation.DSMT4" ShapeID="_x0000_i1038" DrawAspect="Content" ObjectID="_1845002356" r:id="rId32"/>
        </w:object>
      </w:r>
      <w:r w:rsidRPr="00E74D10">
        <w:rPr>
          <w:rFonts w:eastAsiaTheme="minorEastAsia"/>
          <w:szCs w:val="24"/>
        </w:rPr>
        <w:t>.</w:t>
      </w:r>
    </w:p>
    <w:p w14:paraId="57FCA0C6" w14:textId="77777777" w:rsidR="001703DC" w:rsidRPr="00D522A9" w:rsidRDefault="001703DC" w:rsidP="001703DC">
      <w:pPr>
        <w:pStyle w:val="ListParagraph"/>
        <w:rPr>
          <w:rFonts w:eastAsiaTheme="minorEastAsia"/>
          <w:szCs w:val="24"/>
        </w:rPr>
      </w:pPr>
    </w:p>
    <w:p w14:paraId="11B0A3D3" w14:textId="77777777" w:rsidR="001703DC" w:rsidRDefault="001703DC" w:rsidP="001703DC">
      <w:pPr>
        <w:rPr>
          <w:rFonts w:eastAsiaTheme="minorEastAsia"/>
          <w:szCs w:val="24"/>
        </w:rPr>
      </w:pPr>
    </w:p>
    <w:p w14:paraId="4E2B0C8F" w14:textId="77777777" w:rsidR="001703DC" w:rsidRDefault="001703DC" w:rsidP="001703DC">
      <w:pPr>
        <w:rPr>
          <w:szCs w:val="24"/>
        </w:rPr>
      </w:pPr>
    </w:p>
    <w:p w14:paraId="54F256B5" w14:textId="77777777" w:rsidR="001703DC" w:rsidRDefault="001703DC" w:rsidP="001703DC">
      <w:pPr>
        <w:rPr>
          <w:szCs w:val="24"/>
        </w:rPr>
      </w:pPr>
    </w:p>
    <w:p w14:paraId="6FF549CC" w14:textId="77777777" w:rsidR="001703DC" w:rsidRDefault="001703DC" w:rsidP="001703DC">
      <w:pPr>
        <w:rPr>
          <w:szCs w:val="24"/>
        </w:rPr>
      </w:pPr>
    </w:p>
    <w:p w14:paraId="2D2112B7" w14:textId="0B9716F9" w:rsidR="001703DC" w:rsidRPr="00B51D00" w:rsidRDefault="00285DF6" w:rsidP="00B51D00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C</w:t>
      </w:r>
      <w:r w:rsidR="001703DC" w:rsidRPr="00B51D00">
        <w:rPr>
          <w:rFonts w:eastAsiaTheme="minorEastAsia"/>
          <w:szCs w:val="24"/>
        </w:rPr>
        <w:t xml:space="preserve">ompute the following limit </w:t>
      </w:r>
      <w:r w:rsidR="001703DC" w:rsidRPr="00F83149">
        <w:rPr>
          <w:position w:val="-30"/>
        </w:rPr>
        <w:object w:dxaOrig="1880" w:dyaOrig="720" w14:anchorId="736C076B">
          <v:shape id="_x0000_i1039" type="#_x0000_t75" style="width:93.6pt;height:36.2pt" o:ole="">
            <v:imagedata r:id="rId33" o:title=""/>
          </v:shape>
          <o:OLEObject Type="Embed" ProgID="Equation.DSMT4" ShapeID="_x0000_i1039" DrawAspect="Content" ObjectID="_1845002357" r:id="rId34"/>
        </w:object>
      </w:r>
      <w:r w:rsidR="001703DC" w:rsidRPr="00B51D00">
        <w:rPr>
          <w:rFonts w:eastAsiaTheme="minorEastAsia"/>
          <w:szCs w:val="24"/>
        </w:rPr>
        <w:t xml:space="preserve">.  </w:t>
      </w:r>
      <w:r w:rsidR="001703DC" w:rsidRPr="00B51D00">
        <w:rPr>
          <w:rFonts w:eastAsiaTheme="minorEastAsia"/>
          <w:i/>
          <w:iCs/>
          <w:szCs w:val="24"/>
        </w:rPr>
        <w:t>Hint:  Consider how rewriting this limit using properties of integrals can be helpful.</w:t>
      </w:r>
    </w:p>
    <w:p w14:paraId="68D7B259" w14:textId="77777777" w:rsidR="001703DC" w:rsidRPr="00D56733" w:rsidRDefault="001703DC" w:rsidP="001703DC">
      <w:pPr>
        <w:rPr>
          <w:rFonts w:eastAsiaTheme="minorEastAsia"/>
          <w:szCs w:val="24"/>
        </w:rPr>
      </w:pPr>
    </w:p>
    <w:p w14:paraId="35E1DF31" w14:textId="77777777" w:rsidR="001703DC" w:rsidRDefault="001703DC" w:rsidP="001703DC">
      <w:pPr>
        <w:rPr>
          <w:rFonts w:eastAsiaTheme="minorEastAsia"/>
          <w:szCs w:val="24"/>
        </w:rPr>
      </w:pPr>
    </w:p>
    <w:p w14:paraId="678B2BC5" w14:textId="69E09A2D" w:rsidR="007F0060" w:rsidRDefault="007F0060" w:rsidP="00A433B3">
      <w:pPr>
        <w:ind w:left="720"/>
        <w:rPr>
          <w:rFonts w:eastAsiaTheme="minorEastAsia"/>
          <w:szCs w:val="24"/>
        </w:rPr>
      </w:pPr>
    </w:p>
    <w:p w14:paraId="0456C279" w14:textId="63731ED3" w:rsidR="001703DC" w:rsidRDefault="001703DC" w:rsidP="001703DC">
      <w:pPr>
        <w:rPr>
          <w:rFonts w:eastAsiaTheme="minorEastAsia"/>
          <w:szCs w:val="24"/>
        </w:rPr>
      </w:pPr>
    </w:p>
    <w:p w14:paraId="0F6F60E5" w14:textId="77777777" w:rsidR="001703DC" w:rsidRDefault="001703DC" w:rsidP="001703DC">
      <w:pPr>
        <w:rPr>
          <w:rFonts w:eastAsiaTheme="minorEastAsia"/>
          <w:szCs w:val="24"/>
        </w:rPr>
      </w:pPr>
    </w:p>
    <w:p w14:paraId="3EE4E8DD" w14:textId="77777777" w:rsidR="001703DC" w:rsidRDefault="001703DC" w:rsidP="001703DC">
      <w:pPr>
        <w:rPr>
          <w:rFonts w:eastAsiaTheme="minorEastAsia"/>
          <w:szCs w:val="24"/>
        </w:rPr>
      </w:pPr>
    </w:p>
    <w:p w14:paraId="6EC63E8C" w14:textId="77777777" w:rsidR="001703DC" w:rsidRDefault="001703DC" w:rsidP="001703DC">
      <w:pPr>
        <w:rPr>
          <w:rFonts w:eastAsiaTheme="minorEastAsia"/>
          <w:szCs w:val="24"/>
        </w:rPr>
      </w:pPr>
    </w:p>
    <w:p w14:paraId="465A8003" w14:textId="77777777" w:rsidR="001703DC" w:rsidRPr="00D522A9" w:rsidRDefault="001703DC" w:rsidP="001703DC">
      <w:pPr>
        <w:rPr>
          <w:rFonts w:eastAsiaTheme="minorEastAsia"/>
          <w:szCs w:val="24"/>
        </w:rPr>
      </w:pPr>
    </w:p>
    <w:p w14:paraId="18EDD65F" w14:textId="77777777" w:rsidR="001703DC" w:rsidRDefault="001703DC" w:rsidP="001703DC">
      <w:pPr>
        <w:rPr>
          <w:rFonts w:eastAsiaTheme="minorEastAsia"/>
          <w:szCs w:val="24"/>
        </w:rPr>
      </w:pPr>
    </w:p>
    <w:p w14:paraId="3B74B61F" w14:textId="77777777" w:rsidR="001703DC" w:rsidRDefault="001703DC" w:rsidP="001703DC">
      <w:pPr>
        <w:rPr>
          <w:szCs w:val="24"/>
        </w:rPr>
      </w:pPr>
    </w:p>
    <w:sectPr w:rsidR="001703DC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987830"/>
    <w:multiLevelType w:val="hybridMultilevel"/>
    <w:tmpl w:val="15C0B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501AA"/>
    <w:multiLevelType w:val="hybridMultilevel"/>
    <w:tmpl w:val="959C04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C53DD6"/>
    <w:multiLevelType w:val="hybridMultilevel"/>
    <w:tmpl w:val="8E0CC98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252BEF"/>
    <w:multiLevelType w:val="hybridMultilevel"/>
    <w:tmpl w:val="713221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2336ED"/>
    <w:multiLevelType w:val="hybridMultilevel"/>
    <w:tmpl w:val="465A7C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6E2CBE"/>
    <w:multiLevelType w:val="hybridMultilevel"/>
    <w:tmpl w:val="3D86CF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9A7780"/>
    <w:multiLevelType w:val="hybridMultilevel"/>
    <w:tmpl w:val="5FB292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A61094"/>
    <w:multiLevelType w:val="hybridMultilevel"/>
    <w:tmpl w:val="C2CA4C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0DF1F32"/>
    <w:multiLevelType w:val="hybridMultilevel"/>
    <w:tmpl w:val="7DF003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666F15"/>
    <w:multiLevelType w:val="hybridMultilevel"/>
    <w:tmpl w:val="81180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38059">
    <w:abstractNumId w:val="5"/>
  </w:num>
  <w:num w:numId="2" w16cid:durableId="826022065">
    <w:abstractNumId w:val="36"/>
  </w:num>
  <w:num w:numId="3" w16cid:durableId="664863210">
    <w:abstractNumId w:val="9"/>
  </w:num>
  <w:num w:numId="4" w16cid:durableId="1683434316">
    <w:abstractNumId w:val="48"/>
  </w:num>
  <w:num w:numId="5" w16cid:durableId="493495810">
    <w:abstractNumId w:val="28"/>
  </w:num>
  <w:num w:numId="6" w16cid:durableId="557937809">
    <w:abstractNumId w:val="21"/>
  </w:num>
  <w:num w:numId="7" w16cid:durableId="697662822">
    <w:abstractNumId w:val="37"/>
  </w:num>
  <w:num w:numId="8" w16cid:durableId="1085347397">
    <w:abstractNumId w:val="38"/>
  </w:num>
  <w:num w:numId="9" w16cid:durableId="1431705759">
    <w:abstractNumId w:val="46"/>
  </w:num>
  <w:num w:numId="10" w16cid:durableId="763455287">
    <w:abstractNumId w:val="27"/>
  </w:num>
  <w:num w:numId="11" w16cid:durableId="1940259330">
    <w:abstractNumId w:val="45"/>
  </w:num>
  <w:num w:numId="12" w16cid:durableId="1498304298">
    <w:abstractNumId w:val="47"/>
  </w:num>
  <w:num w:numId="13" w16cid:durableId="2127237272">
    <w:abstractNumId w:val="30"/>
  </w:num>
  <w:num w:numId="14" w16cid:durableId="380907042">
    <w:abstractNumId w:val="17"/>
  </w:num>
  <w:num w:numId="15" w16cid:durableId="1238855273">
    <w:abstractNumId w:val="7"/>
  </w:num>
  <w:num w:numId="16" w16cid:durableId="1635209076">
    <w:abstractNumId w:val="39"/>
  </w:num>
  <w:num w:numId="17" w16cid:durableId="1925844453">
    <w:abstractNumId w:val="13"/>
  </w:num>
  <w:num w:numId="18" w16cid:durableId="2089840057">
    <w:abstractNumId w:val="24"/>
  </w:num>
  <w:num w:numId="19" w16cid:durableId="1974866175">
    <w:abstractNumId w:val="2"/>
  </w:num>
  <w:num w:numId="20" w16cid:durableId="846553869">
    <w:abstractNumId w:val="35"/>
  </w:num>
  <w:num w:numId="21" w16cid:durableId="1064376817">
    <w:abstractNumId w:val="49"/>
  </w:num>
  <w:num w:numId="22" w16cid:durableId="1727139760">
    <w:abstractNumId w:val="11"/>
  </w:num>
  <w:num w:numId="23" w16cid:durableId="398525569">
    <w:abstractNumId w:val="3"/>
  </w:num>
  <w:num w:numId="24" w16cid:durableId="223641272">
    <w:abstractNumId w:val="10"/>
  </w:num>
  <w:num w:numId="25" w16cid:durableId="2107075376">
    <w:abstractNumId w:val="33"/>
  </w:num>
  <w:num w:numId="26" w16cid:durableId="2040545343">
    <w:abstractNumId w:val="41"/>
  </w:num>
  <w:num w:numId="27" w16cid:durableId="718020091">
    <w:abstractNumId w:val="22"/>
  </w:num>
  <w:num w:numId="28" w16cid:durableId="450167368">
    <w:abstractNumId w:val="18"/>
  </w:num>
  <w:num w:numId="29" w16cid:durableId="1851528622">
    <w:abstractNumId w:val="12"/>
  </w:num>
  <w:num w:numId="30" w16cid:durableId="245695965">
    <w:abstractNumId w:val="40"/>
  </w:num>
  <w:num w:numId="31" w16cid:durableId="900363773">
    <w:abstractNumId w:val="23"/>
  </w:num>
  <w:num w:numId="32" w16cid:durableId="1072777647">
    <w:abstractNumId w:val="14"/>
  </w:num>
  <w:num w:numId="33" w16cid:durableId="423840417">
    <w:abstractNumId w:val="31"/>
  </w:num>
  <w:num w:numId="34" w16cid:durableId="880633530">
    <w:abstractNumId w:val="4"/>
  </w:num>
  <w:num w:numId="35" w16cid:durableId="1576862419">
    <w:abstractNumId w:val="25"/>
  </w:num>
  <w:num w:numId="36" w16cid:durableId="210271417">
    <w:abstractNumId w:val="16"/>
  </w:num>
  <w:num w:numId="37" w16cid:durableId="1209411440">
    <w:abstractNumId w:val="1"/>
  </w:num>
  <w:num w:numId="38" w16cid:durableId="805508433">
    <w:abstractNumId w:val="44"/>
  </w:num>
  <w:num w:numId="39" w16cid:durableId="564462023">
    <w:abstractNumId w:val="0"/>
  </w:num>
  <w:num w:numId="40" w16cid:durableId="737168322">
    <w:abstractNumId w:val="19"/>
  </w:num>
  <w:num w:numId="41" w16cid:durableId="158738884">
    <w:abstractNumId w:val="32"/>
  </w:num>
  <w:num w:numId="42" w16cid:durableId="2102489924">
    <w:abstractNumId w:val="42"/>
  </w:num>
  <w:num w:numId="43" w16cid:durableId="1555044080">
    <w:abstractNumId w:val="6"/>
  </w:num>
  <w:num w:numId="44" w16cid:durableId="1622496190">
    <w:abstractNumId w:val="26"/>
  </w:num>
  <w:num w:numId="45" w16cid:durableId="274603849">
    <w:abstractNumId w:val="43"/>
  </w:num>
  <w:num w:numId="46" w16cid:durableId="1811171403">
    <w:abstractNumId w:val="20"/>
  </w:num>
  <w:num w:numId="47" w16cid:durableId="1293025589">
    <w:abstractNumId w:val="34"/>
  </w:num>
  <w:num w:numId="48" w16cid:durableId="1619214898">
    <w:abstractNumId w:val="8"/>
  </w:num>
  <w:num w:numId="49" w16cid:durableId="2000034029">
    <w:abstractNumId w:val="15"/>
  </w:num>
  <w:num w:numId="50" w16cid:durableId="211748056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6456"/>
    <w:rsid w:val="00010C72"/>
    <w:rsid w:val="0001205D"/>
    <w:rsid w:val="00014931"/>
    <w:rsid w:val="00015BEE"/>
    <w:rsid w:val="000164A0"/>
    <w:rsid w:val="00020607"/>
    <w:rsid w:val="00020BA4"/>
    <w:rsid w:val="00035799"/>
    <w:rsid w:val="0004086A"/>
    <w:rsid w:val="00043E2C"/>
    <w:rsid w:val="00046AF7"/>
    <w:rsid w:val="0004735A"/>
    <w:rsid w:val="00050125"/>
    <w:rsid w:val="0005171D"/>
    <w:rsid w:val="000550C6"/>
    <w:rsid w:val="00055BEE"/>
    <w:rsid w:val="00060E8E"/>
    <w:rsid w:val="00065DC2"/>
    <w:rsid w:val="00073E23"/>
    <w:rsid w:val="00086375"/>
    <w:rsid w:val="000932F9"/>
    <w:rsid w:val="00094187"/>
    <w:rsid w:val="00094936"/>
    <w:rsid w:val="000A238F"/>
    <w:rsid w:val="000A3F89"/>
    <w:rsid w:val="000A4F87"/>
    <w:rsid w:val="000A7F69"/>
    <w:rsid w:val="000B562B"/>
    <w:rsid w:val="000B7414"/>
    <w:rsid w:val="000D0A1B"/>
    <w:rsid w:val="000D1405"/>
    <w:rsid w:val="000D39E7"/>
    <w:rsid w:val="000F154C"/>
    <w:rsid w:val="000F1CAA"/>
    <w:rsid w:val="000F4EE7"/>
    <w:rsid w:val="00101B0B"/>
    <w:rsid w:val="00106884"/>
    <w:rsid w:val="001131A0"/>
    <w:rsid w:val="00115ACA"/>
    <w:rsid w:val="00115ED4"/>
    <w:rsid w:val="00116FDE"/>
    <w:rsid w:val="00120186"/>
    <w:rsid w:val="00123152"/>
    <w:rsid w:val="00125494"/>
    <w:rsid w:val="0012620A"/>
    <w:rsid w:val="00126D3D"/>
    <w:rsid w:val="00133327"/>
    <w:rsid w:val="001357F0"/>
    <w:rsid w:val="001408C9"/>
    <w:rsid w:val="00146CEE"/>
    <w:rsid w:val="0015137B"/>
    <w:rsid w:val="00151D3B"/>
    <w:rsid w:val="00153D90"/>
    <w:rsid w:val="00160CF9"/>
    <w:rsid w:val="00161065"/>
    <w:rsid w:val="00166213"/>
    <w:rsid w:val="0016663E"/>
    <w:rsid w:val="00166A7B"/>
    <w:rsid w:val="001703DC"/>
    <w:rsid w:val="00172AB5"/>
    <w:rsid w:val="001750E9"/>
    <w:rsid w:val="001762EB"/>
    <w:rsid w:val="0017685E"/>
    <w:rsid w:val="00176C06"/>
    <w:rsid w:val="0017703E"/>
    <w:rsid w:val="001916BD"/>
    <w:rsid w:val="001928A3"/>
    <w:rsid w:val="001936F0"/>
    <w:rsid w:val="0019757B"/>
    <w:rsid w:val="001A023E"/>
    <w:rsid w:val="001A396D"/>
    <w:rsid w:val="001A42A3"/>
    <w:rsid w:val="001A439B"/>
    <w:rsid w:val="001B40F3"/>
    <w:rsid w:val="001B5C25"/>
    <w:rsid w:val="001B7CA8"/>
    <w:rsid w:val="001C0281"/>
    <w:rsid w:val="001C0D84"/>
    <w:rsid w:val="001D690D"/>
    <w:rsid w:val="001E359D"/>
    <w:rsid w:val="001F0C11"/>
    <w:rsid w:val="001F144D"/>
    <w:rsid w:val="001F1EB9"/>
    <w:rsid w:val="001F212D"/>
    <w:rsid w:val="001F67D7"/>
    <w:rsid w:val="001F6F58"/>
    <w:rsid w:val="002036FC"/>
    <w:rsid w:val="002046C7"/>
    <w:rsid w:val="00207D5E"/>
    <w:rsid w:val="00212E81"/>
    <w:rsid w:val="00214299"/>
    <w:rsid w:val="002147BE"/>
    <w:rsid w:val="00221F46"/>
    <w:rsid w:val="0022245C"/>
    <w:rsid w:val="00223722"/>
    <w:rsid w:val="00232E98"/>
    <w:rsid w:val="00235E10"/>
    <w:rsid w:val="00241199"/>
    <w:rsid w:val="00245C19"/>
    <w:rsid w:val="00246A7C"/>
    <w:rsid w:val="00247F78"/>
    <w:rsid w:val="002512B7"/>
    <w:rsid w:val="00252B5A"/>
    <w:rsid w:val="002577E3"/>
    <w:rsid w:val="0026757D"/>
    <w:rsid w:val="002724A1"/>
    <w:rsid w:val="00275F34"/>
    <w:rsid w:val="0028131F"/>
    <w:rsid w:val="00285DF6"/>
    <w:rsid w:val="002862BA"/>
    <w:rsid w:val="002901BF"/>
    <w:rsid w:val="0029213D"/>
    <w:rsid w:val="0029435B"/>
    <w:rsid w:val="00297012"/>
    <w:rsid w:val="002A7280"/>
    <w:rsid w:val="002B1E57"/>
    <w:rsid w:val="002B2ED7"/>
    <w:rsid w:val="002B6B8A"/>
    <w:rsid w:val="002B7A5D"/>
    <w:rsid w:val="002C0F51"/>
    <w:rsid w:val="002C1566"/>
    <w:rsid w:val="002C1E17"/>
    <w:rsid w:val="002C5B12"/>
    <w:rsid w:val="002C7036"/>
    <w:rsid w:val="002D03B5"/>
    <w:rsid w:val="002D2043"/>
    <w:rsid w:val="002D2930"/>
    <w:rsid w:val="002D3DAB"/>
    <w:rsid w:val="002E33E0"/>
    <w:rsid w:val="002E4668"/>
    <w:rsid w:val="00300A75"/>
    <w:rsid w:val="0030180E"/>
    <w:rsid w:val="00302F37"/>
    <w:rsid w:val="003127FF"/>
    <w:rsid w:val="0031376E"/>
    <w:rsid w:val="0031537E"/>
    <w:rsid w:val="003164AD"/>
    <w:rsid w:val="00317AD5"/>
    <w:rsid w:val="00321359"/>
    <w:rsid w:val="00322400"/>
    <w:rsid w:val="003259FA"/>
    <w:rsid w:val="00326C0D"/>
    <w:rsid w:val="00337559"/>
    <w:rsid w:val="00340D5A"/>
    <w:rsid w:val="00343334"/>
    <w:rsid w:val="00343ED8"/>
    <w:rsid w:val="00344DB8"/>
    <w:rsid w:val="00347792"/>
    <w:rsid w:val="00351043"/>
    <w:rsid w:val="00351C37"/>
    <w:rsid w:val="00353AC6"/>
    <w:rsid w:val="003551DC"/>
    <w:rsid w:val="00361207"/>
    <w:rsid w:val="00362DEC"/>
    <w:rsid w:val="003641E6"/>
    <w:rsid w:val="003642CC"/>
    <w:rsid w:val="003643EF"/>
    <w:rsid w:val="00364A56"/>
    <w:rsid w:val="00367248"/>
    <w:rsid w:val="003709BF"/>
    <w:rsid w:val="0037122B"/>
    <w:rsid w:val="003714CA"/>
    <w:rsid w:val="00373F5B"/>
    <w:rsid w:val="00377DD8"/>
    <w:rsid w:val="00377FA0"/>
    <w:rsid w:val="00380DED"/>
    <w:rsid w:val="00381796"/>
    <w:rsid w:val="0038233A"/>
    <w:rsid w:val="00384BAB"/>
    <w:rsid w:val="00385EE8"/>
    <w:rsid w:val="00397BF6"/>
    <w:rsid w:val="003A342E"/>
    <w:rsid w:val="003B2E48"/>
    <w:rsid w:val="003B3255"/>
    <w:rsid w:val="003B7AA4"/>
    <w:rsid w:val="003B7B7B"/>
    <w:rsid w:val="003C4813"/>
    <w:rsid w:val="003D207A"/>
    <w:rsid w:val="003D4357"/>
    <w:rsid w:val="003D5450"/>
    <w:rsid w:val="003E16E1"/>
    <w:rsid w:val="003E17A6"/>
    <w:rsid w:val="003E19D7"/>
    <w:rsid w:val="003E3AAD"/>
    <w:rsid w:val="003E7A4A"/>
    <w:rsid w:val="00400E76"/>
    <w:rsid w:val="004017E2"/>
    <w:rsid w:val="00404784"/>
    <w:rsid w:val="00407CE8"/>
    <w:rsid w:val="004121ED"/>
    <w:rsid w:val="00415AD0"/>
    <w:rsid w:val="0042172F"/>
    <w:rsid w:val="00427DF0"/>
    <w:rsid w:val="00436AAF"/>
    <w:rsid w:val="0044101D"/>
    <w:rsid w:val="00446CCC"/>
    <w:rsid w:val="004472F8"/>
    <w:rsid w:val="00457C8C"/>
    <w:rsid w:val="00460F21"/>
    <w:rsid w:val="004643F3"/>
    <w:rsid w:val="0046516B"/>
    <w:rsid w:val="00467491"/>
    <w:rsid w:val="00475554"/>
    <w:rsid w:val="00476D1E"/>
    <w:rsid w:val="004808FC"/>
    <w:rsid w:val="00482E64"/>
    <w:rsid w:val="00487541"/>
    <w:rsid w:val="00492999"/>
    <w:rsid w:val="00495B3A"/>
    <w:rsid w:val="0049667C"/>
    <w:rsid w:val="00496C00"/>
    <w:rsid w:val="00496E8C"/>
    <w:rsid w:val="004A0857"/>
    <w:rsid w:val="004A2B0F"/>
    <w:rsid w:val="004A44AD"/>
    <w:rsid w:val="004A5F7A"/>
    <w:rsid w:val="004A72A1"/>
    <w:rsid w:val="004B45E7"/>
    <w:rsid w:val="004B51BB"/>
    <w:rsid w:val="004B584B"/>
    <w:rsid w:val="004C3983"/>
    <w:rsid w:val="004C5A35"/>
    <w:rsid w:val="004D0166"/>
    <w:rsid w:val="004D3302"/>
    <w:rsid w:val="004D6837"/>
    <w:rsid w:val="004E06DA"/>
    <w:rsid w:val="004E18F6"/>
    <w:rsid w:val="004E30DB"/>
    <w:rsid w:val="004F0165"/>
    <w:rsid w:val="004F6458"/>
    <w:rsid w:val="00505F7A"/>
    <w:rsid w:val="00510B65"/>
    <w:rsid w:val="005121D8"/>
    <w:rsid w:val="00517006"/>
    <w:rsid w:val="00520526"/>
    <w:rsid w:val="00525A29"/>
    <w:rsid w:val="00531EB6"/>
    <w:rsid w:val="005412EA"/>
    <w:rsid w:val="00541EA0"/>
    <w:rsid w:val="00542FE3"/>
    <w:rsid w:val="00551F5F"/>
    <w:rsid w:val="0055598B"/>
    <w:rsid w:val="00564D43"/>
    <w:rsid w:val="00565424"/>
    <w:rsid w:val="00570776"/>
    <w:rsid w:val="00571A7D"/>
    <w:rsid w:val="0057610F"/>
    <w:rsid w:val="00577102"/>
    <w:rsid w:val="00577CD4"/>
    <w:rsid w:val="00581E75"/>
    <w:rsid w:val="00593621"/>
    <w:rsid w:val="00594D61"/>
    <w:rsid w:val="005A21F7"/>
    <w:rsid w:val="005A7C00"/>
    <w:rsid w:val="005B26D2"/>
    <w:rsid w:val="005B3D02"/>
    <w:rsid w:val="005B5386"/>
    <w:rsid w:val="005D131A"/>
    <w:rsid w:val="005D17D1"/>
    <w:rsid w:val="005D7E61"/>
    <w:rsid w:val="005E02D1"/>
    <w:rsid w:val="005E06A1"/>
    <w:rsid w:val="005E72D6"/>
    <w:rsid w:val="005F29E5"/>
    <w:rsid w:val="00604245"/>
    <w:rsid w:val="00605211"/>
    <w:rsid w:val="00605244"/>
    <w:rsid w:val="00606604"/>
    <w:rsid w:val="00611B5F"/>
    <w:rsid w:val="00624C81"/>
    <w:rsid w:val="00636182"/>
    <w:rsid w:val="00641A9A"/>
    <w:rsid w:val="006443C6"/>
    <w:rsid w:val="00645E9B"/>
    <w:rsid w:val="006547FB"/>
    <w:rsid w:val="006549AB"/>
    <w:rsid w:val="00662C29"/>
    <w:rsid w:val="00667385"/>
    <w:rsid w:val="00673675"/>
    <w:rsid w:val="0067667B"/>
    <w:rsid w:val="00681E1F"/>
    <w:rsid w:val="00682ACA"/>
    <w:rsid w:val="00686985"/>
    <w:rsid w:val="00691679"/>
    <w:rsid w:val="006952C4"/>
    <w:rsid w:val="006A0E6A"/>
    <w:rsid w:val="006A11A8"/>
    <w:rsid w:val="006A5143"/>
    <w:rsid w:val="006A7071"/>
    <w:rsid w:val="006B57D9"/>
    <w:rsid w:val="006C2789"/>
    <w:rsid w:val="006C6086"/>
    <w:rsid w:val="006D012B"/>
    <w:rsid w:val="006D03BE"/>
    <w:rsid w:val="006D1176"/>
    <w:rsid w:val="006D3A8D"/>
    <w:rsid w:val="006E55B5"/>
    <w:rsid w:val="006F27E3"/>
    <w:rsid w:val="006F295B"/>
    <w:rsid w:val="006F6090"/>
    <w:rsid w:val="006F68A6"/>
    <w:rsid w:val="00704419"/>
    <w:rsid w:val="00704C35"/>
    <w:rsid w:val="00707091"/>
    <w:rsid w:val="007119B1"/>
    <w:rsid w:val="007301E8"/>
    <w:rsid w:val="00732F09"/>
    <w:rsid w:val="007357E4"/>
    <w:rsid w:val="007377A5"/>
    <w:rsid w:val="00740884"/>
    <w:rsid w:val="007414E0"/>
    <w:rsid w:val="0075146E"/>
    <w:rsid w:val="00751D25"/>
    <w:rsid w:val="007548EE"/>
    <w:rsid w:val="007634BB"/>
    <w:rsid w:val="007646AE"/>
    <w:rsid w:val="00766DB5"/>
    <w:rsid w:val="00786271"/>
    <w:rsid w:val="0079570F"/>
    <w:rsid w:val="00795A08"/>
    <w:rsid w:val="007B26DB"/>
    <w:rsid w:val="007C12E7"/>
    <w:rsid w:val="007C2672"/>
    <w:rsid w:val="007C600F"/>
    <w:rsid w:val="007D2A0A"/>
    <w:rsid w:val="007E271D"/>
    <w:rsid w:val="007E3C45"/>
    <w:rsid w:val="007F0060"/>
    <w:rsid w:val="007F19EE"/>
    <w:rsid w:val="007F31A5"/>
    <w:rsid w:val="007F576F"/>
    <w:rsid w:val="007F7C31"/>
    <w:rsid w:val="00801434"/>
    <w:rsid w:val="00810888"/>
    <w:rsid w:val="00810A3F"/>
    <w:rsid w:val="00810FC6"/>
    <w:rsid w:val="00813F68"/>
    <w:rsid w:val="00815B75"/>
    <w:rsid w:val="00816BAD"/>
    <w:rsid w:val="0081764D"/>
    <w:rsid w:val="00820B57"/>
    <w:rsid w:val="008214F3"/>
    <w:rsid w:val="00830210"/>
    <w:rsid w:val="00832476"/>
    <w:rsid w:val="008326E9"/>
    <w:rsid w:val="00832838"/>
    <w:rsid w:val="00833AA1"/>
    <w:rsid w:val="00833B23"/>
    <w:rsid w:val="00836D8B"/>
    <w:rsid w:val="00846BF7"/>
    <w:rsid w:val="0085006D"/>
    <w:rsid w:val="008500E2"/>
    <w:rsid w:val="008514E6"/>
    <w:rsid w:val="0085366D"/>
    <w:rsid w:val="0085417B"/>
    <w:rsid w:val="0086647E"/>
    <w:rsid w:val="00866605"/>
    <w:rsid w:val="008666F2"/>
    <w:rsid w:val="00866E55"/>
    <w:rsid w:val="00872393"/>
    <w:rsid w:val="0087420C"/>
    <w:rsid w:val="008754B2"/>
    <w:rsid w:val="00875BCB"/>
    <w:rsid w:val="00876F67"/>
    <w:rsid w:val="0088683F"/>
    <w:rsid w:val="008943A7"/>
    <w:rsid w:val="008946B2"/>
    <w:rsid w:val="008A1C89"/>
    <w:rsid w:val="008A1D51"/>
    <w:rsid w:val="008A4D29"/>
    <w:rsid w:val="008A5198"/>
    <w:rsid w:val="008B3979"/>
    <w:rsid w:val="008C1BBC"/>
    <w:rsid w:val="008C3658"/>
    <w:rsid w:val="008C4AA9"/>
    <w:rsid w:val="008C6395"/>
    <w:rsid w:val="008C6BEF"/>
    <w:rsid w:val="008D2AC5"/>
    <w:rsid w:val="008D3804"/>
    <w:rsid w:val="008D4CDA"/>
    <w:rsid w:val="008E2286"/>
    <w:rsid w:val="008E2E76"/>
    <w:rsid w:val="008F2748"/>
    <w:rsid w:val="00901309"/>
    <w:rsid w:val="009013BF"/>
    <w:rsid w:val="00905603"/>
    <w:rsid w:val="00906168"/>
    <w:rsid w:val="00917C8B"/>
    <w:rsid w:val="0092343A"/>
    <w:rsid w:val="00940D7E"/>
    <w:rsid w:val="0094710D"/>
    <w:rsid w:val="00951BA1"/>
    <w:rsid w:val="009535DA"/>
    <w:rsid w:val="0095576A"/>
    <w:rsid w:val="009661EE"/>
    <w:rsid w:val="00967E1F"/>
    <w:rsid w:val="00970B94"/>
    <w:rsid w:val="0097249F"/>
    <w:rsid w:val="00974295"/>
    <w:rsid w:val="00974526"/>
    <w:rsid w:val="00987D34"/>
    <w:rsid w:val="0099141E"/>
    <w:rsid w:val="00992738"/>
    <w:rsid w:val="00993BE2"/>
    <w:rsid w:val="009942DD"/>
    <w:rsid w:val="009A2548"/>
    <w:rsid w:val="009A64AA"/>
    <w:rsid w:val="009D4198"/>
    <w:rsid w:val="009E1049"/>
    <w:rsid w:val="009E32C0"/>
    <w:rsid w:val="009E49F6"/>
    <w:rsid w:val="009E4BFC"/>
    <w:rsid w:val="009E6946"/>
    <w:rsid w:val="009F008B"/>
    <w:rsid w:val="00A002D6"/>
    <w:rsid w:val="00A06635"/>
    <w:rsid w:val="00A10826"/>
    <w:rsid w:val="00A1659C"/>
    <w:rsid w:val="00A204A5"/>
    <w:rsid w:val="00A24301"/>
    <w:rsid w:val="00A24502"/>
    <w:rsid w:val="00A25BEA"/>
    <w:rsid w:val="00A26663"/>
    <w:rsid w:val="00A325FB"/>
    <w:rsid w:val="00A33653"/>
    <w:rsid w:val="00A34247"/>
    <w:rsid w:val="00A3461F"/>
    <w:rsid w:val="00A36A18"/>
    <w:rsid w:val="00A42B59"/>
    <w:rsid w:val="00A433B3"/>
    <w:rsid w:val="00A47A1A"/>
    <w:rsid w:val="00A47F10"/>
    <w:rsid w:val="00A52253"/>
    <w:rsid w:val="00A535E1"/>
    <w:rsid w:val="00A61AB1"/>
    <w:rsid w:val="00A63428"/>
    <w:rsid w:val="00A63433"/>
    <w:rsid w:val="00A63977"/>
    <w:rsid w:val="00A7153C"/>
    <w:rsid w:val="00A74780"/>
    <w:rsid w:val="00A82FC2"/>
    <w:rsid w:val="00A830F2"/>
    <w:rsid w:val="00A83A86"/>
    <w:rsid w:val="00A86601"/>
    <w:rsid w:val="00A91A15"/>
    <w:rsid w:val="00A933EB"/>
    <w:rsid w:val="00AA3C1F"/>
    <w:rsid w:val="00AA3E44"/>
    <w:rsid w:val="00AA7D23"/>
    <w:rsid w:val="00AB14C5"/>
    <w:rsid w:val="00AB38DF"/>
    <w:rsid w:val="00AB46FD"/>
    <w:rsid w:val="00AB6C61"/>
    <w:rsid w:val="00AC27B4"/>
    <w:rsid w:val="00AC31B7"/>
    <w:rsid w:val="00AD1373"/>
    <w:rsid w:val="00AE0007"/>
    <w:rsid w:val="00AE3032"/>
    <w:rsid w:val="00AF3CF1"/>
    <w:rsid w:val="00B034DA"/>
    <w:rsid w:val="00B24F2F"/>
    <w:rsid w:val="00B257B6"/>
    <w:rsid w:val="00B26FA7"/>
    <w:rsid w:val="00B37A79"/>
    <w:rsid w:val="00B46D4F"/>
    <w:rsid w:val="00B475A6"/>
    <w:rsid w:val="00B5185C"/>
    <w:rsid w:val="00B51D00"/>
    <w:rsid w:val="00B5290C"/>
    <w:rsid w:val="00B55582"/>
    <w:rsid w:val="00B56E59"/>
    <w:rsid w:val="00B657A1"/>
    <w:rsid w:val="00B83FBD"/>
    <w:rsid w:val="00B84CC7"/>
    <w:rsid w:val="00B865FF"/>
    <w:rsid w:val="00B8796A"/>
    <w:rsid w:val="00B934A4"/>
    <w:rsid w:val="00B968B8"/>
    <w:rsid w:val="00BA3815"/>
    <w:rsid w:val="00BB126B"/>
    <w:rsid w:val="00BB7FAA"/>
    <w:rsid w:val="00BC11C4"/>
    <w:rsid w:val="00BC1728"/>
    <w:rsid w:val="00BC2FC4"/>
    <w:rsid w:val="00BC5158"/>
    <w:rsid w:val="00BD1A63"/>
    <w:rsid w:val="00BD3B13"/>
    <w:rsid w:val="00BE105F"/>
    <w:rsid w:val="00BE373B"/>
    <w:rsid w:val="00BE3BB2"/>
    <w:rsid w:val="00BE4409"/>
    <w:rsid w:val="00BF3626"/>
    <w:rsid w:val="00BF4AC3"/>
    <w:rsid w:val="00BF75EE"/>
    <w:rsid w:val="00C01D9F"/>
    <w:rsid w:val="00C0445D"/>
    <w:rsid w:val="00C11EE0"/>
    <w:rsid w:val="00C129A7"/>
    <w:rsid w:val="00C13822"/>
    <w:rsid w:val="00C13CBD"/>
    <w:rsid w:val="00C144A7"/>
    <w:rsid w:val="00C20F41"/>
    <w:rsid w:val="00C275C4"/>
    <w:rsid w:val="00C32D3A"/>
    <w:rsid w:val="00C437B7"/>
    <w:rsid w:val="00C43B17"/>
    <w:rsid w:val="00C46920"/>
    <w:rsid w:val="00C46A11"/>
    <w:rsid w:val="00C51508"/>
    <w:rsid w:val="00C53428"/>
    <w:rsid w:val="00C5609F"/>
    <w:rsid w:val="00C635A1"/>
    <w:rsid w:val="00C715AF"/>
    <w:rsid w:val="00C72EBC"/>
    <w:rsid w:val="00C810D8"/>
    <w:rsid w:val="00C847E9"/>
    <w:rsid w:val="00C84CE5"/>
    <w:rsid w:val="00C866ED"/>
    <w:rsid w:val="00C91FF1"/>
    <w:rsid w:val="00C9293F"/>
    <w:rsid w:val="00C92D82"/>
    <w:rsid w:val="00C94944"/>
    <w:rsid w:val="00C977C3"/>
    <w:rsid w:val="00C97A4E"/>
    <w:rsid w:val="00CA09C1"/>
    <w:rsid w:val="00CA42BF"/>
    <w:rsid w:val="00CA68FC"/>
    <w:rsid w:val="00CB174E"/>
    <w:rsid w:val="00CB256D"/>
    <w:rsid w:val="00CB2C3F"/>
    <w:rsid w:val="00CC06DB"/>
    <w:rsid w:val="00CC2A41"/>
    <w:rsid w:val="00CC481B"/>
    <w:rsid w:val="00CC4A82"/>
    <w:rsid w:val="00CC4C82"/>
    <w:rsid w:val="00CD5509"/>
    <w:rsid w:val="00CD66C1"/>
    <w:rsid w:val="00CD7814"/>
    <w:rsid w:val="00CE2DEE"/>
    <w:rsid w:val="00CE3C61"/>
    <w:rsid w:val="00CE3EE4"/>
    <w:rsid w:val="00CE4454"/>
    <w:rsid w:val="00D02523"/>
    <w:rsid w:val="00D20803"/>
    <w:rsid w:val="00D21B2C"/>
    <w:rsid w:val="00D223BD"/>
    <w:rsid w:val="00D26B4B"/>
    <w:rsid w:val="00D27500"/>
    <w:rsid w:val="00D304CC"/>
    <w:rsid w:val="00D30D36"/>
    <w:rsid w:val="00D31557"/>
    <w:rsid w:val="00D31964"/>
    <w:rsid w:val="00D31EB2"/>
    <w:rsid w:val="00D3519A"/>
    <w:rsid w:val="00D35411"/>
    <w:rsid w:val="00D37B44"/>
    <w:rsid w:val="00D45557"/>
    <w:rsid w:val="00D522A9"/>
    <w:rsid w:val="00D527E3"/>
    <w:rsid w:val="00D52C3F"/>
    <w:rsid w:val="00D535AC"/>
    <w:rsid w:val="00D54E67"/>
    <w:rsid w:val="00D612C0"/>
    <w:rsid w:val="00D620E2"/>
    <w:rsid w:val="00D65A2A"/>
    <w:rsid w:val="00D66A47"/>
    <w:rsid w:val="00D67C95"/>
    <w:rsid w:val="00D73315"/>
    <w:rsid w:val="00D75D7A"/>
    <w:rsid w:val="00D81E3A"/>
    <w:rsid w:val="00D83CB9"/>
    <w:rsid w:val="00D969F8"/>
    <w:rsid w:val="00D97D69"/>
    <w:rsid w:val="00DA2047"/>
    <w:rsid w:val="00DA5D27"/>
    <w:rsid w:val="00DB14A7"/>
    <w:rsid w:val="00DB36D6"/>
    <w:rsid w:val="00DB5353"/>
    <w:rsid w:val="00DB7E8A"/>
    <w:rsid w:val="00DC2724"/>
    <w:rsid w:val="00DC35A6"/>
    <w:rsid w:val="00DC3FAE"/>
    <w:rsid w:val="00DD1E3B"/>
    <w:rsid w:val="00DD218D"/>
    <w:rsid w:val="00DD278F"/>
    <w:rsid w:val="00DD4C8A"/>
    <w:rsid w:val="00DD511F"/>
    <w:rsid w:val="00DD5284"/>
    <w:rsid w:val="00DD5725"/>
    <w:rsid w:val="00DD673D"/>
    <w:rsid w:val="00DE3DE2"/>
    <w:rsid w:val="00DE530A"/>
    <w:rsid w:val="00DF1732"/>
    <w:rsid w:val="00DF242C"/>
    <w:rsid w:val="00DF6065"/>
    <w:rsid w:val="00E05350"/>
    <w:rsid w:val="00E07618"/>
    <w:rsid w:val="00E10A79"/>
    <w:rsid w:val="00E10ABD"/>
    <w:rsid w:val="00E11173"/>
    <w:rsid w:val="00E13C99"/>
    <w:rsid w:val="00E1501A"/>
    <w:rsid w:val="00E22587"/>
    <w:rsid w:val="00E2377B"/>
    <w:rsid w:val="00E266E9"/>
    <w:rsid w:val="00E31B27"/>
    <w:rsid w:val="00E31FB4"/>
    <w:rsid w:val="00E34A46"/>
    <w:rsid w:val="00E3695B"/>
    <w:rsid w:val="00E37612"/>
    <w:rsid w:val="00E438CE"/>
    <w:rsid w:val="00E43AD3"/>
    <w:rsid w:val="00E43C24"/>
    <w:rsid w:val="00E46A18"/>
    <w:rsid w:val="00E50CD7"/>
    <w:rsid w:val="00E51820"/>
    <w:rsid w:val="00E52109"/>
    <w:rsid w:val="00E7610A"/>
    <w:rsid w:val="00E821D9"/>
    <w:rsid w:val="00E82F26"/>
    <w:rsid w:val="00E8483A"/>
    <w:rsid w:val="00E85E96"/>
    <w:rsid w:val="00E90DED"/>
    <w:rsid w:val="00E91571"/>
    <w:rsid w:val="00E95927"/>
    <w:rsid w:val="00EA125E"/>
    <w:rsid w:val="00EA3252"/>
    <w:rsid w:val="00EB1355"/>
    <w:rsid w:val="00EB779A"/>
    <w:rsid w:val="00EC594B"/>
    <w:rsid w:val="00EC7FBC"/>
    <w:rsid w:val="00ED3163"/>
    <w:rsid w:val="00ED52C2"/>
    <w:rsid w:val="00ED6BDD"/>
    <w:rsid w:val="00EE00D4"/>
    <w:rsid w:val="00EE5131"/>
    <w:rsid w:val="00EE6102"/>
    <w:rsid w:val="00EE6C61"/>
    <w:rsid w:val="00EE7151"/>
    <w:rsid w:val="00EF767E"/>
    <w:rsid w:val="00F00C88"/>
    <w:rsid w:val="00F100FA"/>
    <w:rsid w:val="00F11F91"/>
    <w:rsid w:val="00F1402A"/>
    <w:rsid w:val="00F14406"/>
    <w:rsid w:val="00F16C55"/>
    <w:rsid w:val="00F32BFA"/>
    <w:rsid w:val="00F32D72"/>
    <w:rsid w:val="00F512ED"/>
    <w:rsid w:val="00F517F2"/>
    <w:rsid w:val="00F52143"/>
    <w:rsid w:val="00F53789"/>
    <w:rsid w:val="00F549B8"/>
    <w:rsid w:val="00F55EB0"/>
    <w:rsid w:val="00F57090"/>
    <w:rsid w:val="00F647C8"/>
    <w:rsid w:val="00F65D2E"/>
    <w:rsid w:val="00F70F70"/>
    <w:rsid w:val="00F71FCA"/>
    <w:rsid w:val="00F73CA8"/>
    <w:rsid w:val="00F77D25"/>
    <w:rsid w:val="00F82D28"/>
    <w:rsid w:val="00F83149"/>
    <w:rsid w:val="00F85EBB"/>
    <w:rsid w:val="00F86010"/>
    <w:rsid w:val="00F92F25"/>
    <w:rsid w:val="00F9558B"/>
    <w:rsid w:val="00F9598A"/>
    <w:rsid w:val="00F977F5"/>
    <w:rsid w:val="00FA0056"/>
    <w:rsid w:val="00FA389D"/>
    <w:rsid w:val="00FA50FD"/>
    <w:rsid w:val="00FA7539"/>
    <w:rsid w:val="00FB04F2"/>
    <w:rsid w:val="00FB2746"/>
    <w:rsid w:val="00FB55DB"/>
    <w:rsid w:val="00FC147E"/>
    <w:rsid w:val="00FC5D01"/>
    <w:rsid w:val="00FD0878"/>
    <w:rsid w:val="00FD7676"/>
    <w:rsid w:val="00FE08F2"/>
    <w:rsid w:val="00FE5AFA"/>
    <w:rsid w:val="00FF180B"/>
    <w:rsid w:val="00FF21D2"/>
    <w:rsid w:val="00FF38B9"/>
    <w:rsid w:val="00FF497C"/>
    <w:rsid w:val="00FF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7C330FBF-F6F9-4A0B-BB9C-5656F07C6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31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fontTable" Target="fontTable.xml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153</Words>
  <Characters>693</Characters>
  <Application>Microsoft Office Word</Application>
  <DocSecurity>0</DocSecurity>
  <Lines>56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5.2 - 5.3 Problem Printouts</dc:title>
  <dc:subject/>
  <dc:creator>Kyle</dc:creator>
  <cp:keywords/>
  <cp:lastModifiedBy>Kyle Knee</cp:lastModifiedBy>
  <cp:revision>5</cp:revision>
  <cp:lastPrinted>2026-07-08T11:55:00Z</cp:lastPrinted>
  <dcterms:created xsi:type="dcterms:W3CDTF">2024-10-18T03:42:00Z</dcterms:created>
  <dcterms:modified xsi:type="dcterms:W3CDTF">2026-07-08T11:55:00Z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