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4A67" w14:textId="77777777" w:rsidR="003661E3" w:rsidRPr="00DC3B75" w:rsidRDefault="00B956FA" w:rsidP="00DC3B75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DC3B75">
        <w:rPr>
          <w:rFonts w:ascii="Times New Roman" w:hAnsi="Times New Roman" w:cs="Times New Roman"/>
          <w:b/>
          <w:bCs/>
          <w:color w:val="auto"/>
        </w:rPr>
        <w:t>Differentiation Rules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8"/>
        <w:gridCol w:w="5958"/>
      </w:tblGrid>
      <w:tr w:rsidR="00476DD3" w14:paraId="64E04A6C" w14:textId="77777777" w:rsidTr="00B14DBE">
        <w:tc>
          <w:tcPr>
            <w:tcW w:w="5058" w:type="dxa"/>
          </w:tcPr>
          <w:p w14:paraId="64E04A68" w14:textId="77777777" w:rsidR="00476DD3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The Constant Rule:</w:t>
            </w:r>
          </w:p>
          <w:p w14:paraId="64E04A69" w14:textId="77777777" w:rsidR="00476DD3" w:rsidRDefault="00476DD3" w:rsidP="0047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6DD3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1020" w:dyaOrig="620" w14:anchorId="64E04AB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0.7pt;height:31.45pt" o:ole="">
                  <v:imagedata r:id="rId6" o:title=""/>
                </v:shape>
                <o:OLEObject Type="Embed" ProgID="Equation.DSMT4" ShapeID="_x0000_i1025" DrawAspect="Content" ObjectID="_1844850632" r:id="rId7"/>
              </w:object>
            </w:r>
          </w:p>
          <w:p w14:paraId="64E04A6A" w14:textId="77777777" w:rsidR="00B14DBE" w:rsidRDefault="00B14DBE" w:rsidP="00476DD3">
            <w:pPr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</w:tc>
        <w:tc>
          <w:tcPr>
            <w:tcW w:w="5958" w:type="dxa"/>
          </w:tcPr>
          <w:p w14:paraId="64E04A6B" w14:textId="77777777" w:rsidR="00476DD3" w:rsidRDefault="00476DD3" w:rsidP="00476DD3">
            <w:pPr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</w:tc>
      </w:tr>
      <w:tr w:rsidR="00476DD3" w14:paraId="64E04A71" w14:textId="77777777" w:rsidTr="00B14DBE">
        <w:tc>
          <w:tcPr>
            <w:tcW w:w="5058" w:type="dxa"/>
          </w:tcPr>
          <w:p w14:paraId="64E04A6D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The Constant Multiple Rule:</w:t>
            </w:r>
          </w:p>
          <w:p w14:paraId="64E04A6E" w14:textId="77777777" w:rsidR="00476DD3" w:rsidRDefault="00476DD3" w:rsidP="0047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6DD3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2340" w:dyaOrig="620" w14:anchorId="64E04AB4">
                <v:shape id="_x0000_i1026" type="#_x0000_t75" style="width:117.7pt;height:31.45pt" o:ole="">
                  <v:imagedata r:id="rId8" o:title=""/>
                </v:shape>
                <o:OLEObject Type="Embed" ProgID="Equation.DSMT4" ShapeID="_x0000_i1026" DrawAspect="Content" ObjectID="_1844850633" r:id="rId9"/>
              </w:object>
            </w:r>
          </w:p>
          <w:p w14:paraId="64E04A6F" w14:textId="77777777" w:rsidR="00B14DBE" w:rsidRPr="00AD1E41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5958" w:type="dxa"/>
          </w:tcPr>
          <w:p w14:paraId="64E04A70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476DD3" w14:paraId="64E04A76" w14:textId="77777777" w:rsidTr="00B14DBE">
        <w:tc>
          <w:tcPr>
            <w:tcW w:w="5058" w:type="dxa"/>
          </w:tcPr>
          <w:p w14:paraId="64E04A72" w14:textId="77777777" w:rsidR="00476DD3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The Power Rule:</w:t>
            </w:r>
          </w:p>
          <w:p w14:paraId="64E04A73" w14:textId="77777777" w:rsidR="00476DD3" w:rsidRDefault="00476DD3" w:rsidP="0047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6DD3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1600" w:dyaOrig="620" w14:anchorId="64E04AB5">
                <v:shape id="_x0000_i1027" type="#_x0000_t75" style="width:80.1pt;height:31.45pt" o:ole="">
                  <v:imagedata r:id="rId10" o:title=""/>
                </v:shape>
                <o:OLEObject Type="Embed" ProgID="Equation.DSMT4" ShapeID="_x0000_i1027" DrawAspect="Content" ObjectID="_1844850634" r:id="rId11"/>
              </w:object>
            </w:r>
          </w:p>
          <w:p w14:paraId="64E04A74" w14:textId="77777777" w:rsidR="00B14DBE" w:rsidRPr="00AD1E41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5958" w:type="dxa"/>
          </w:tcPr>
          <w:p w14:paraId="64E04A75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476DD3" w14:paraId="64E04A7D" w14:textId="77777777" w:rsidTr="00B14DBE">
        <w:tc>
          <w:tcPr>
            <w:tcW w:w="5058" w:type="dxa"/>
          </w:tcPr>
          <w:p w14:paraId="64E04A77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The Sum Rule:</w:t>
            </w:r>
          </w:p>
          <w:p w14:paraId="64E04A78" w14:textId="77777777" w:rsidR="00476DD3" w:rsidRDefault="00476DD3" w:rsidP="00476DD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76DD3">
              <w:rPr>
                <w:rFonts w:ascii="Times New Roman" w:eastAsiaTheme="minorEastAsia" w:hAnsi="Times New Roman" w:cs="Times New Roman"/>
                <w:position w:val="-24"/>
                <w:sz w:val="28"/>
                <w:szCs w:val="28"/>
              </w:rPr>
              <w:object w:dxaOrig="3360" w:dyaOrig="620" w14:anchorId="64E04AB6">
                <v:shape id="_x0000_i1028" type="#_x0000_t75" style="width:168.35pt;height:31.45pt" o:ole="">
                  <v:imagedata r:id="rId12" o:title=""/>
                </v:shape>
                <o:OLEObject Type="Embed" ProgID="Equation.DSMT4" ShapeID="_x0000_i1028" DrawAspect="Content" ObjectID="_1844850635" r:id="rId13"/>
              </w:object>
            </w:r>
          </w:p>
          <w:p w14:paraId="64E04A79" w14:textId="77777777" w:rsidR="00B14DBE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64E04A7A" w14:textId="77777777" w:rsidR="00B14DBE" w:rsidRPr="00AD1E41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5958" w:type="dxa"/>
          </w:tcPr>
          <w:p w14:paraId="64E04A7B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The Difference Rule:</w:t>
            </w:r>
          </w:p>
          <w:p w14:paraId="64E04A7C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476DD3">
              <w:rPr>
                <w:rFonts w:ascii="Times New Roman" w:eastAsiaTheme="minorEastAsia" w:hAnsi="Times New Roman" w:cs="Times New Roman"/>
                <w:position w:val="-24"/>
                <w:sz w:val="28"/>
                <w:szCs w:val="28"/>
              </w:rPr>
              <w:object w:dxaOrig="3340" w:dyaOrig="620" w14:anchorId="64E04AB7">
                <v:shape id="_x0000_i1029" type="#_x0000_t75" style="width:166.35pt;height:31.45pt" o:ole="">
                  <v:imagedata r:id="rId14" o:title=""/>
                </v:shape>
                <o:OLEObject Type="Embed" ProgID="Equation.DSMT4" ShapeID="_x0000_i1029" DrawAspect="Content" ObjectID="_1844850636" r:id="rId15"/>
              </w:object>
            </w:r>
          </w:p>
        </w:tc>
      </w:tr>
      <w:tr w:rsidR="00476DD3" w14:paraId="64E04A83" w14:textId="77777777" w:rsidTr="00B14DBE">
        <w:tc>
          <w:tcPr>
            <w:tcW w:w="5058" w:type="dxa"/>
          </w:tcPr>
          <w:p w14:paraId="64E04A7E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The Product Rule:</w:t>
            </w:r>
          </w:p>
          <w:p w14:paraId="64E04A7F" w14:textId="77777777" w:rsidR="00476DD3" w:rsidRDefault="00476DD3" w:rsidP="00476DD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76DD3">
              <w:rPr>
                <w:rFonts w:ascii="Times New Roman" w:eastAsiaTheme="minorEastAsia" w:hAnsi="Times New Roman" w:cs="Times New Roman"/>
                <w:position w:val="-24"/>
                <w:sz w:val="28"/>
                <w:szCs w:val="28"/>
              </w:rPr>
              <w:object w:dxaOrig="4220" w:dyaOrig="620" w14:anchorId="64E04AB8">
                <v:shape id="_x0000_i1030" type="#_x0000_t75" style="width:211pt;height:31.45pt" o:ole="">
                  <v:imagedata r:id="rId16" o:title=""/>
                </v:shape>
                <o:OLEObject Type="Embed" ProgID="Equation.DSMT4" ShapeID="_x0000_i1030" DrawAspect="Content" ObjectID="_1844850637" r:id="rId17"/>
              </w:object>
            </w:r>
          </w:p>
          <w:p w14:paraId="64E04A80" w14:textId="77777777" w:rsidR="00B14DBE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64E04A81" w14:textId="77777777" w:rsidR="00B14DBE" w:rsidRPr="00AD1E41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5958" w:type="dxa"/>
          </w:tcPr>
          <w:p w14:paraId="64E04A82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476DD3" w14:paraId="64E04A89" w14:textId="77777777" w:rsidTr="00B14DBE">
        <w:tc>
          <w:tcPr>
            <w:tcW w:w="5058" w:type="dxa"/>
          </w:tcPr>
          <w:p w14:paraId="64E04A84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The Quotient Rule:</w:t>
            </w:r>
          </w:p>
          <w:p w14:paraId="64E04A85" w14:textId="77777777" w:rsidR="00476DD3" w:rsidRDefault="00476DD3" w:rsidP="00476DD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76DD3">
              <w:rPr>
                <w:rFonts w:ascii="Times New Roman" w:eastAsiaTheme="minorEastAsia" w:hAnsi="Times New Roman" w:cs="Times New Roman"/>
                <w:position w:val="-38"/>
                <w:sz w:val="28"/>
                <w:szCs w:val="28"/>
              </w:rPr>
              <w:object w:dxaOrig="3780" w:dyaOrig="840" w14:anchorId="64E04AB9">
                <v:shape id="_x0000_i1031" type="#_x0000_t75" style="width:189.55pt;height:41.6pt" o:ole="">
                  <v:imagedata r:id="rId18" o:title=""/>
                </v:shape>
                <o:OLEObject Type="Embed" ProgID="Equation.DSMT4" ShapeID="_x0000_i1031" DrawAspect="Content" ObjectID="_1844850638" r:id="rId19"/>
              </w:object>
            </w:r>
          </w:p>
          <w:p w14:paraId="64E04A86" w14:textId="77777777" w:rsidR="00B14DBE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64E04A87" w14:textId="77777777" w:rsidR="00B14DBE" w:rsidRPr="00AD1E41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5958" w:type="dxa"/>
          </w:tcPr>
          <w:p w14:paraId="64E04A88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476DD3" w14:paraId="64E04A8F" w14:textId="77777777" w:rsidTr="00B14DBE">
        <w:tc>
          <w:tcPr>
            <w:tcW w:w="5058" w:type="dxa"/>
          </w:tcPr>
          <w:p w14:paraId="64E04A8A" w14:textId="77777777" w:rsidR="00476DD3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Chain Rule:</w:t>
            </w:r>
          </w:p>
          <w:p w14:paraId="64E04A8B" w14:textId="77777777" w:rsidR="00476DD3" w:rsidRDefault="00476DD3" w:rsidP="0047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6DD3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3280" w:dyaOrig="620" w14:anchorId="64E04ABA">
                <v:shape id="_x0000_i1032" type="#_x0000_t75" style="width:164.35pt;height:31.45pt" o:ole="">
                  <v:imagedata r:id="rId20" o:title=""/>
                </v:shape>
                <o:OLEObject Type="Embed" ProgID="Equation.DSMT4" ShapeID="_x0000_i1032" DrawAspect="Content" ObjectID="_1844850639" r:id="rId21"/>
              </w:object>
            </w:r>
          </w:p>
          <w:p w14:paraId="64E04A8C" w14:textId="77777777" w:rsidR="00B14DBE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64E04A8D" w14:textId="77777777" w:rsidR="00B14DBE" w:rsidRPr="00AD1E41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5958" w:type="dxa"/>
          </w:tcPr>
          <w:p w14:paraId="64E04A8E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476DD3" w14:paraId="64E04A97" w14:textId="77777777" w:rsidTr="00B14DBE">
        <w:tc>
          <w:tcPr>
            <w:tcW w:w="5058" w:type="dxa"/>
          </w:tcPr>
          <w:p w14:paraId="64E04A90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Derivatives of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Exponential Functions</w:t>
            </w: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:</w:t>
            </w:r>
          </w:p>
          <w:p w14:paraId="64E04A91" w14:textId="77777777" w:rsidR="00476DD3" w:rsidRDefault="00476DD3" w:rsidP="00476DD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76DD3">
              <w:rPr>
                <w:position w:val="-24"/>
              </w:rPr>
              <w:object w:dxaOrig="1780" w:dyaOrig="620" w14:anchorId="64E04ABB">
                <v:shape id="_x0000_i1033" type="#_x0000_t75" style="width:89.25pt;height:31.45pt" o:ole="">
                  <v:imagedata r:id="rId22" o:title=""/>
                </v:shape>
                <o:OLEObject Type="Embed" ProgID="Equation.DSMT4" ShapeID="_x0000_i1033" DrawAspect="Content" ObjectID="_1844850640" r:id="rId23"/>
              </w:object>
            </w:r>
            <w:r>
              <w:t xml:space="preserve">                             </w:t>
            </w:r>
            <w:r w:rsidRPr="00476DD3">
              <w:rPr>
                <w:rFonts w:ascii="Times New Roman" w:hAnsi="Times New Roman" w:cs="Times New Roman"/>
              </w:rPr>
              <w:t>which implies</w:t>
            </w:r>
          </w:p>
          <w:p w14:paraId="64E04A92" w14:textId="77777777" w:rsidR="00476DD3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64E04A93" w14:textId="77777777" w:rsidR="00B14DBE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64E04A94" w14:textId="77777777" w:rsidR="00B14DBE" w:rsidRPr="00AD1E41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5958" w:type="dxa"/>
          </w:tcPr>
          <w:p w14:paraId="64E04A95" w14:textId="77777777" w:rsidR="00476DD3" w:rsidRDefault="00476DD3" w:rsidP="00476DD3"/>
          <w:p w14:paraId="64E04A96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476DD3">
              <w:rPr>
                <w:position w:val="-24"/>
              </w:rPr>
              <w:object w:dxaOrig="1200" w:dyaOrig="620" w14:anchorId="64E04ABC">
                <v:shape id="_x0000_i1034" type="#_x0000_t75" style="width:60.85pt;height:31.45pt" o:ole="">
                  <v:imagedata r:id="rId24" o:title=""/>
                </v:shape>
                <o:OLEObject Type="Embed" ProgID="Equation.DSMT4" ShapeID="_x0000_i1034" DrawAspect="Content" ObjectID="_1844850641" r:id="rId25"/>
              </w:object>
            </w:r>
          </w:p>
        </w:tc>
      </w:tr>
      <w:tr w:rsidR="00476DD3" w14:paraId="64E04A9D" w14:textId="77777777" w:rsidTr="00B14DBE">
        <w:tc>
          <w:tcPr>
            <w:tcW w:w="5058" w:type="dxa"/>
          </w:tcPr>
          <w:p w14:paraId="64E04A98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Derivatives of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Logarithmic Functions</w:t>
            </w: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:</w:t>
            </w:r>
          </w:p>
          <w:p w14:paraId="64E04A99" w14:textId="77777777" w:rsidR="00476DD3" w:rsidRPr="00476DD3" w:rsidRDefault="00476DD3" w:rsidP="00476DD3">
            <w:r w:rsidRPr="00DE7204">
              <w:rPr>
                <w:position w:val="-32"/>
              </w:rPr>
              <w:object w:dxaOrig="2280" w:dyaOrig="700" w14:anchorId="64E04ABD">
                <v:shape id="_x0000_i1035" type="#_x0000_t75" style="width:114.55pt;height:35.5pt" o:ole="">
                  <v:imagedata r:id="rId26" o:title=""/>
                </v:shape>
                <o:OLEObject Type="Embed" ProgID="Equation.DSMT4" ShapeID="_x0000_i1035" DrawAspect="Content" ObjectID="_1844850642" r:id="rId27"/>
              </w:object>
            </w:r>
            <w:r>
              <w:t xml:space="preserve">                     </w:t>
            </w:r>
            <w:r w:rsidRPr="00476DD3">
              <w:rPr>
                <w:rFonts w:ascii="Times New Roman" w:hAnsi="Times New Roman" w:cs="Times New Roman"/>
              </w:rPr>
              <w:t>which implies</w:t>
            </w:r>
            <w:r>
              <w:t xml:space="preserve">  </w:t>
            </w:r>
          </w:p>
          <w:p w14:paraId="64E04A9A" w14:textId="77777777" w:rsidR="00B14DBE" w:rsidRPr="00AD1E41" w:rsidRDefault="00B14DBE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5958" w:type="dxa"/>
          </w:tcPr>
          <w:p w14:paraId="64E04A9B" w14:textId="77777777" w:rsidR="00476DD3" w:rsidRDefault="00476DD3" w:rsidP="00476DD3"/>
          <w:p w14:paraId="64E04A9C" w14:textId="77777777" w:rsidR="00476DD3" w:rsidRDefault="00476DD3" w:rsidP="00476DD3">
            <w:r w:rsidRPr="00476DD3">
              <w:rPr>
                <w:position w:val="-24"/>
              </w:rPr>
              <w:object w:dxaOrig="1520" w:dyaOrig="620" w14:anchorId="64E04ABE">
                <v:shape id="_x0000_i1036" type="#_x0000_t75" style="width:76.1pt;height:31.45pt" o:ole="">
                  <v:imagedata r:id="rId28" o:title=""/>
                </v:shape>
                <o:OLEObject Type="Embed" ProgID="Equation.DSMT4" ShapeID="_x0000_i1036" DrawAspect="Content" ObjectID="_1844850643" r:id="rId29"/>
              </w:object>
            </w:r>
          </w:p>
        </w:tc>
      </w:tr>
      <w:tr w:rsidR="00476DD3" w14:paraId="64E04AA8" w14:textId="77777777" w:rsidTr="00B14DBE">
        <w:tc>
          <w:tcPr>
            <w:tcW w:w="11016" w:type="dxa"/>
            <w:gridSpan w:val="2"/>
          </w:tcPr>
          <w:p w14:paraId="64E04A9E" w14:textId="77777777" w:rsidR="00476DD3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AD1E4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Derivatives of Trigonometric Functions:</w:t>
            </w:r>
          </w:p>
          <w:p w14:paraId="64E04A9F" w14:textId="77777777" w:rsidR="00476DD3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64E04AA0" w14:textId="77777777" w:rsidR="00476DD3" w:rsidRDefault="00476DD3" w:rsidP="00476DD3">
            <w:pPr>
              <w:rPr>
                <w:szCs w:val="24"/>
              </w:rPr>
            </w:pPr>
            <w:r w:rsidRPr="00072BE7">
              <w:rPr>
                <w:position w:val="-24"/>
                <w:szCs w:val="24"/>
              </w:rPr>
              <w:object w:dxaOrig="2100" w:dyaOrig="620" w14:anchorId="64E04ABF">
                <v:shape id="_x0000_i1037" type="#_x0000_t75" style="width:104.45pt;height:31.45pt" o:ole="">
                  <v:imagedata r:id="rId30" o:title=""/>
                </v:shape>
                <o:OLEObject Type="Embed" ProgID="Equation.DSMT4" ShapeID="_x0000_i1037" DrawAspect="Content" ObjectID="_1844850644" r:id="rId31"/>
              </w:object>
            </w:r>
            <w:r>
              <w:rPr>
                <w:szCs w:val="24"/>
              </w:rPr>
              <w:t xml:space="preserve">                               </w:t>
            </w:r>
            <w:r w:rsidRPr="00072BE7">
              <w:rPr>
                <w:position w:val="-24"/>
                <w:szCs w:val="24"/>
              </w:rPr>
              <w:object w:dxaOrig="2280" w:dyaOrig="620" w14:anchorId="64E04AC0">
                <v:shape id="_x0000_i1038" type="#_x0000_t75" style="width:114.55pt;height:31.45pt" o:ole="">
                  <v:imagedata r:id="rId32" o:title=""/>
                </v:shape>
                <o:OLEObject Type="Embed" ProgID="Equation.DSMT4" ShapeID="_x0000_i1038" DrawAspect="Content" ObjectID="_1844850645" r:id="rId33"/>
              </w:object>
            </w:r>
          </w:p>
          <w:p w14:paraId="64E04AA1" w14:textId="77777777" w:rsidR="00476DD3" w:rsidRDefault="00476DD3" w:rsidP="00476DD3">
            <w:pPr>
              <w:rPr>
                <w:szCs w:val="24"/>
              </w:rPr>
            </w:pPr>
          </w:p>
          <w:p w14:paraId="64E04AA2" w14:textId="77777777" w:rsidR="00476DD3" w:rsidRDefault="00476DD3" w:rsidP="00476DD3">
            <w:pPr>
              <w:rPr>
                <w:szCs w:val="24"/>
              </w:rPr>
            </w:pPr>
            <w:r w:rsidRPr="00072BE7">
              <w:rPr>
                <w:position w:val="-24"/>
                <w:szCs w:val="24"/>
              </w:rPr>
              <w:object w:dxaOrig="2220" w:dyaOrig="620" w14:anchorId="64E04AC1">
                <v:shape id="_x0000_i1039" type="#_x0000_t75" style="width:111.55pt;height:31.45pt" o:ole="">
                  <v:imagedata r:id="rId34" o:title=""/>
                </v:shape>
                <o:OLEObject Type="Embed" ProgID="Equation.DSMT4" ShapeID="_x0000_i1039" DrawAspect="Content" ObjectID="_1844850646" r:id="rId35"/>
              </w:object>
            </w:r>
            <w:r>
              <w:rPr>
                <w:szCs w:val="24"/>
              </w:rPr>
              <w:t xml:space="preserve">                            </w:t>
            </w:r>
            <w:r w:rsidRPr="00072BE7">
              <w:rPr>
                <w:position w:val="-24"/>
                <w:szCs w:val="24"/>
              </w:rPr>
              <w:object w:dxaOrig="2380" w:dyaOrig="620" w14:anchorId="64E04AC2">
                <v:shape id="_x0000_i1040" type="#_x0000_t75" style="width:118.65pt;height:31.45pt" o:ole="">
                  <v:imagedata r:id="rId36" o:title=""/>
                </v:shape>
                <o:OLEObject Type="Embed" ProgID="Equation.DSMT4" ShapeID="_x0000_i1040" DrawAspect="Content" ObjectID="_1844850647" r:id="rId37"/>
              </w:object>
            </w:r>
          </w:p>
          <w:p w14:paraId="64E04AA3" w14:textId="77777777" w:rsidR="00476DD3" w:rsidRDefault="00476DD3" w:rsidP="00476DD3">
            <w:pPr>
              <w:rPr>
                <w:szCs w:val="24"/>
              </w:rPr>
            </w:pPr>
          </w:p>
          <w:p w14:paraId="64E04AA4" w14:textId="77777777" w:rsidR="00476DD3" w:rsidRPr="00AD1E41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072BE7">
              <w:rPr>
                <w:position w:val="-24"/>
                <w:szCs w:val="24"/>
              </w:rPr>
              <w:object w:dxaOrig="2780" w:dyaOrig="620" w14:anchorId="64E04AC3">
                <v:shape id="_x0000_i1041" type="#_x0000_t75" style="width:139pt;height:31.45pt" o:ole="">
                  <v:imagedata r:id="rId38" o:title=""/>
                </v:shape>
                <o:OLEObject Type="Embed" ProgID="Equation.DSMT4" ShapeID="_x0000_i1041" DrawAspect="Content" ObjectID="_1844850648" r:id="rId39"/>
              </w:object>
            </w:r>
            <w:r>
              <w:rPr>
                <w:szCs w:val="24"/>
              </w:rPr>
              <w:t xml:space="preserve">                </w:t>
            </w:r>
            <w:r w:rsidRPr="00072BE7">
              <w:rPr>
                <w:position w:val="-24"/>
                <w:szCs w:val="24"/>
              </w:rPr>
              <w:object w:dxaOrig="2940" w:dyaOrig="620" w14:anchorId="64E04AC4">
                <v:shape id="_x0000_i1042" type="#_x0000_t75" style="width:147pt;height:31.45pt" o:ole="">
                  <v:imagedata r:id="rId40" o:title=""/>
                </v:shape>
                <o:OLEObject Type="Embed" ProgID="Equation.DSMT4" ShapeID="_x0000_i1042" DrawAspect="Content" ObjectID="_1844850649" r:id="rId41"/>
              </w:object>
            </w:r>
          </w:p>
          <w:p w14:paraId="64E04AA5" w14:textId="77777777" w:rsidR="00476DD3" w:rsidRDefault="00476DD3" w:rsidP="00476DD3">
            <w:pPr>
              <w:rPr>
                <w:szCs w:val="24"/>
              </w:rPr>
            </w:pPr>
          </w:p>
          <w:p w14:paraId="64E04AA6" w14:textId="77777777" w:rsidR="00476DD3" w:rsidRDefault="00476DD3" w:rsidP="00476DD3">
            <w:pPr>
              <w:rPr>
                <w:szCs w:val="24"/>
              </w:rPr>
            </w:pPr>
          </w:p>
          <w:p w14:paraId="64E04AA7" w14:textId="77777777" w:rsidR="00476DD3" w:rsidRDefault="00476DD3" w:rsidP="00476DD3"/>
        </w:tc>
      </w:tr>
      <w:tr w:rsidR="00476DD3" w14:paraId="64E04AB1" w14:textId="77777777" w:rsidTr="00B14DBE">
        <w:tc>
          <w:tcPr>
            <w:tcW w:w="11016" w:type="dxa"/>
            <w:gridSpan w:val="2"/>
          </w:tcPr>
          <w:p w14:paraId="64E04AA9" w14:textId="77777777" w:rsidR="00476DD3" w:rsidRPr="00476DD3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476DD3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Derivatives of Inverse Trigonometric Functions:</w:t>
            </w:r>
          </w:p>
          <w:p w14:paraId="64E04AAA" w14:textId="77777777" w:rsidR="00476DD3" w:rsidRPr="00476DD3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64E04AAB" w14:textId="77777777" w:rsidR="00476DD3" w:rsidRPr="00476DD3" w:rsidRDefault="00476DD3" w:rsidP="00476DD3">
            <w:r w:rsidRPr="00476DD3">
              <w:rPr>
                <w:position w:val="-30"/>
              </w:rPr>
              <w:object w:dxaOrig="2340" w:dyaOrig="680" w14:anchorId="64E04AC5">
                <v:shape id="_x0000_i1043" type="#_x0000_t75" style="width:114.55pt;height:36.5pt" o:ole="">
                  <v:imagedata r:id="rId42" o:title=""/>
                </v:shape>
                <o:OLEObject Type="Embed" ProgID="Equation.DSMT4" ShapeID="_x0000_i1043" DrawAspect="Content" ObjectID="_1844850650" r:id="rId43"/>
              </w:object>
            </w:r>
            <w:r>
              <w:t xml:space="preserve">                          </w:t>
            </w:r>
            <w:r w:rsidRPr="007C385D">
              <w:rPr>
                <w:position w:val="-30"/>
              </w:rPr>
              <w:object w:dxaOrig="2380" w:dyaOrig="680" w14:anchorId="64E04AC6">
                <v:shape id="_x0000_i1044" type="#_x0000_t75" style="width:122.7pt;height:36.5pt" o:ole="">
                  <v:imagedata r:id="rId44" o:title=""/>
                </v:shape>
                <o:OLEObject Type="Embed" ProgID="Equation.DSMT4" ShapeID="_x0000_i1044" DrawAspect="Content" ObjectID="_1844850651" r:id="rId45"/>
              </w:object>
            </w:r>
          </w:p>
          <w:p w14:paraId="64E04AAC" w14:textId="77777777" w:rsidR="00476DD3" w:rsidRPr="00476DD3" w:rsidRDefault="00476DD3" w:rsidP="00476DD3"/>
          <w:p w14:paraId="64E04AAD" w14:textId="77777777" w:rsidR="00476DD3" w:rsidRPr="00476DD3" w:rsidRDefault="00476DD3" w:rsidP="00476DD3">
            <w:r w:rsidRPr="00476DD3">
              <w:rPr>
                <w:position w:val="-24"/>
              </w:rPr>
              <w:object w:dxaOrig="2200" w:dyaOrig="620" w14:anchorId="64E04AC7">
                <v:shape id="_x0000_i1045" type="#_x0000_t75" style="width:108.45pt;height:29.4pt" o:ole="">
                  <v:imagedata r:id="rId46" o:title=""/>
                </v:shape>
                <o:OLEObject Type="Embed" ProgID="Equation.DSMT4" ShapeID="_x0000_i1045" DrawAspect="Content" ObjectID="_1844850652" r:id="rId47"/>
              </w:object>
            </w:r>
            <w:r>
              <w:t xml:space="preserve">                            </w:t>
            </w:r>
            <w:r w:rsidRPr="007C385D">
              <w:rPr>
                <w:position w:val="-24"/>
              </w:rPr>
              <w:object w:dxaOrig="2180" w:dyaOrig="620" w14:anchorId="64E04AC8">
                <v:shape id="_x0000_i1046" type="#_x0000_t75" style="width:108.45pt;height:29.4pt" o:ole="">
                  <v:imagedata r:id="rId48" o:title=""/>
                </v:shape>
                <o:OLEObject Type="Embed" ProgID="Equation.DSMT4" ShapeID="_x0000_i1046" DrawAspect="Content" ObjectID="_1844850653" r:id="rId49"/>
              </w:object>
            </w:r>
          </w:p>
          <w:p w14:paraId="64E04AAE" w14:textId="77777777" w:rsidR="00476DD3" w:rsidRPr="00476DD3" w:rsidRDefault="00476DD3" w:rsidP="00476DD3">
            <w:r>
              <w:t xml:space="preserve"> </w:t>
            </w:r>
          </w:p>
          <w:p w14:paraId="64E04AAF" w14:textId="77777777" w:rsidR="00476DD3" w:rsidRPr="00476DD3" w:rsidRDefault="00476DD3" w:rsidP="00476DD3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476DD3">
              <w:rPr>
                <w:position w:val="-36"/>
              </w:rPr>
              <w:object w:dxaOrig="2600" w:dyaOrig="740" w14:anchorId="64E04AC9">
                <v:shape id="_x0000_i1047" type="#_x0000_t75" style="width:129.75pt;height:36.5pt" o:ole="">
                  <v:imagedata r:id="rId50" o:title=""/>
                </v:shape>
                <o:OLEObject Type="Embed" ProgID="Equation.DSMT4" ShapeID="_x0000_i1047" DrawAspect="Content" ObjectID="_1844850654" r:id="rId51"/>
              </w:object>
            </w:r>
            <w:r>
              <w:t xml:space="preserve">                    </w:t>
            </w:r>
            <w:r w:rsidRPr="00CD2AB8">
              <w:rPr>
                <w:position w:val="-36"/>
              </w:rPr>
              <w:object w:dxaOrig="2600" w:dyaOrig="740" w14:anchorId="64E04ACA">
                <v:shape id="_x0000_i1048" type="#_x0000_t75" style="width:129.75pt;height:36.5pt" o:ole="">
                  <v:imagedata r:id="rId52" o:title=""/>
                </v:shape>
                <o:OLEObject Type="Embed" ProgID="Equation.DSMT4" ShapeID="_x0000_i1048" DrawAspect="Content" ObjectID="_1844850655" r:id="rId53"/>
              </w:object>
            </w:r>
          </w:p>
          <w:p w14:paraId="64E04AB0" w14:textId="77777777" w:rsidR="00476DD3" w:rsidRDefault="00476DD3" w:rsidP="00476DD3">
            <w:pPr>
              <w:rPr>
                <w:szCs w:val="24"/>
              </w:rPr>
            </w:pPr>
          </w:p>
        </w:tc>
      </w:tr>
    </w:tbl>
    <w:p w14:paraId="64E04AB2" w14:textId="77777777" w:rsidR="00B956FA" w:rsidRPr="00BC7A40" w:rsidRDefault="00B956FA" w:rsidP="004B73C0">
      <w:pPr>
        <w:rPr>
          <w:rFonts w:ascii="Times New Roman" w:eastAsiaTheme="minorEastAsia" w:hAnsi="Times New Roman" w:cs="Times New Roman"/>
          <w:sz w:val="28"/>
          <w:szCs w:val="28"/>
        </w:rPr>
      </w:pPr>
    </w:p>
    <w:sectPr w:rsidR="00B956FA" w:rsidRPr="00BC7A40" w:rsidSect="006634DE">
      <w:pgSz w:w="12240" w:h="15840"/>
      <w:pgMar w:top="720" w:right="720" w:bottom="720" w:left="72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2525C"/>
    <w:multiLevelType w:val="hybridMultilevel"/>
    <w:tmpl w:val="8EAA7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35741"/>
    <w:multiLevelType w:val="hybridMultilevel"/>
    <w:tmpl w:val="3CD41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730117">
    <w:abstractNumId w:val="1"/>
  </w:num>
  <w:num w:numId="2" w16cid:durableId="57331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3249"/>
    <w:rsid w:val="002237E7"/>
    <w:rsid w:val="003661E3"/>
    <w:rsid w:val="00394E1C"/>
    <w:rsid w:val="00476DD3"/>
    <w:rsid w:val="004B73C0"/>
    <w:rsid w:val="005D4A2B"/>
    <w:rsid w:val="006634DE"/>
    <w:rsid w:val="00667EC5"/>
    <w:rsid w:val="006F4A6F"/>
    <w:rsid w:val="00763ABD"/>
    <w:rsid w:val="00813249"/>
    <w:rsid w:val="008875C8"/>
    <w:rsid w:val="00A64121"/>
    <w:rsid w:val="00AD1E41"/>
    <w:rsid w:val="00B14DBE"/>
    <w:rsid w:val="00B956FA"/>
    <w:rsid w:val="00BC7A40"/>
    <w:rsid w:val="00D66B71"/>
    <w:rsid w:val="00DC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4A67"/>
  <w15:docId w15:val="{F597C24F-91E0-493F-AE80-F279BA93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B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6F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56F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5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6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B7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C3B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E80B6-5EEC-468D-8EF8-43354BDE1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162</Words>
  <Characters>1086</Characters>
  <Application>Microsoft Office Word</Application>
  <DocSecurity>0</DocSecurity>
  <Lines>271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Differentiation Rules</dc:title>
  <dc:creator>Kyle</dc:creator>
  <cp:lastModifiedBy>Kyle Knee</cp:lastModifiedBy>
  <cp:revision>15</cp:revision>
  <cp:lastPrinted>2026-07-06T13:33:00Z</cp:lastPrinted>
  <dcterms:created xsi:type="dcterms:W3CDTF">2013-09-17T05:11:00Z</dcterms:created>
  <dcterms:modified xsi:type="dcterms:W3CDTF">2026-07-06T13:33:00Z</dcterms:modified>
</cp:coreProperties>
</file>