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AD9BE" w14:textId="77777777" w:rsidR="00D61B26" w:rsidRPr="00582846" w:rsidRDefault="00487FB2" w:rsidP="0058284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82846">
        <w:rPr>
          <w:rFonts w:ascii="Times New Roman" w:hAnsi="Times New Roman" w:cs="Times New Roman"/>
          <w:b/>
          <w:color w:val="000000"/>
        </w:rPr>
        <w:t>5.</w:t>
      </w:r>
      <w:r w:rsidR="00421796" w:rsidRPr="00582846">
        <w:rPr>
          <w:rFonts w:ascii="Times New Roman" w:hAnsi="Times New Roman" w:cs="Times New Roman"/>
          <w:b/>
          <w:color w:val="000000"/>
        </w:rPr>
        <w:t>2.1</w:t>
      </w:r>
      <w:r w:rsidRPr="00582846">
        <w:rPr>
          <w:rFonts w:ascii="Times New Roman" w:hAnsi="Times New Roman" w:cs="Times New Roman"/>
          <w:b/>
          <w:color w:val="000000"/>
        </w:rPr>
        <w:t xml:space="preserve"> Definite Integral Worksheet</w:t>
      </w:r>
    </w:p>
    <w:p w14:paraId="2EDAD9BF" w14:textId="77777777" w:rsidR="00042471" w:rsidRDefault="00042471" w:rsidP="00042471">
      <w:pPr>
        <w:rPr>
          <w:szCs w:val="24"/>
        </w:rPr>
      </w:pPr>
    </w:p>
    <w:p w14:paraId="2EDAD9C0" w14:textId="77777777" w:rsidR="00DF7135" w:rsidRPr="00DF7135" w:rsidRDefault="00DF7135" w:rsidP="00DF7135">
      <w:pPr>
        <w:pStyle w:val="ListParagraph"/>
        <w:numPr>
          <w:ilvl w:val="0"/>
          <w:numId w:val="18"/>
        </w:numPr>
        <w:tabs>
          <w:tab w:val="left" w:pos="9874"/>
        </w:tabs>
        <w:rPr>
          <w:rFonts w:eastAsiaTheme="minorEastAsia"/>
          <w:szCs w:val="24"/>
        </w:rPr>
      </w:pPr>
      <w:r w:rsidRPr="00DF7135">
        <w:rPr>
          <w:szCs w:val="24"/>
        </w:rPr>
        <w:t xml:space="preserve">Let </w:t>
      </w:r>
      <w:r w:rsidRPr="00DF7135">
        <w:rPr>
          <w:i/>
          <w:szCs w:val="24"/>
        </w:rPr>
        <w:t>A</w:t>
      </w:r>
      <w:r w:rsidRPr="00DF7135">
        <w:rPr>
          <w:rFonts w:eastAsiaTheme="minorEastAsia"/>
          <w:szCs w:val="24"/>
        </w:rPr>
        <w:t xml:space="preserve"> be the area of the region that lies under the graph and above the </w:t>
      </w:r>
      <w:r w:rsidRPr="00DF7135">
        <w:rPr>
          <w:rFonts w:eastAsiaTheme="minorEastAsia"/>
          <w:i/>
          <w:szCs w:val="24"/>
        </w:rPr>
        <w:t>x</w:t>
      </w:r>
      <w:r w:rsidRPr="00DF7135">
        <w:rPr>
          <w:rFonts w:eastAsiaTheme="minorEastAsia"/>
          <w:szCs w:val="24"/>
        </w:rPr>
        <w:t xml:space="preserve">-axis of </w:t>
      </w:r>
      <w:r w:rsidRPr="00DF71FD">
        <w:rPr>
          <w:position w:val="-14"/>
        </w:rPr>
        <w:object w:dxaOrig="1340" w:dyaOrig="400" w14:anchorId="2EDADA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45pt;height:18.85pt" o:ole="">
            <v:imagedata r:id="rId8" o:title=""/>
          </v:shape>
          <o:OLEObject Type="Embed" ProgID="Equation.DSMT4" ShapeID="_x0000_i1025" DrawAspect="Content" ObjectID="_1844945333" r:id="rId9"/>
        </w:object>
      </w:r>
      <w:r w:rsidRPr="00DF7135">
        <w:rPr>
          <w:rFonts w:eastAsiaTheme="minorEastAsia"/>
          <w:szCs w:val="24"/>
        </w:rPr>
        <w:t xml:space="preserve">between </w:t>
      </w:r>
      <w:r w:rsidRPr="00DF71FD">
        <w:rPr>
          <w:position w:val="-10"/>
        </w:rPr>
        <w:object w:dxaOrig="1400" w:dyaOrig="320" w14:anchorId="2EDADA36">
          <v:shape id="_x0000_i1026" type="#_x0000_t75" style="width:70.9pt;height:15.5pt" o:ole="">
            <v:imagedata r:id="rId10" o:title=""/>
          </v:shape>
          <o:OLEObject Type="Embed" ProgID="Equation.DSMT4" ShapeID="_x0000_i1026" DrawAspect="Content" ObjectID="_1844945334" r:id="rId11"/>
        </w:object>
      </w:r>
      <w:r w:rsidRPr="00DF7135">
        <w:rPr>
          <w:rFonts w:eastAsiaTheme="minorEastAsia"/>
          <w:szCs w:val="24"/>
        </w:rPr>
        <w:t xml:space="preserve">.  Using right endpoints, find an expression for </w:t>
      </w:r>
      <w:r w:rsidRPr="00DF7135">
        <w:rPr>
          <w:rFonts w:eastAsiaTheme="minorEastAsia"/>
          <w:i/>
          <w:szCs w:val="24"/>
        </w:rPr>
        <w:t>A</w:t>
      </w:r>
      <w:r w:rsidRPr="00DF7135">
        <w:rPr>
          <w:rFonts w:eastAsiaTheme="minorEastAsia"/>
          <w:szCs w:val="24"/>
        </w:rPr>
        <w:t xml:space="preserve"> as a limit.</w:t>
      </w:r>
    </w:p>
    <w:p w14:paraId="2EDAD9C1" w14:textId="77777777" w:rsidR="00DF7135" w:rsidRDefault="00DF7135" w:rsidP="00DF7135">
      <w:pPr>
        <w:tabs>
          <w:tab w:val="left" w:pos="9874"/>
        </w:tabs>
        <w:rPr>
          <w:szCs w:val="24"/>
        </w:rPr>
      </w:pPr>
      <w:r w:rsidRPr="000B4BE0">
        <w:rPr>
          <w:szCs w:val="24"/>
        </w:rPr>
        <w:t>We know the following:</w:t>
      </w:r>
    </w:p>
    <w:tbl>
      <w:tblPr>
        <w:tblStyle w:val="TableGrid"/>
        <w:tblW w:w="11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1"/>
        <w:gridCol w:w="3442"/>
        <w:gridCol w:w="4223"/>
      </w:tblGrid>
      <w:tr w:rsidR="00DF7135" w:rsidRPr="00101A22" w14:paraId="2EDAD9C5" w14:textId="77777777" w:rsidTr="00B321F1">
        <w:tc>
          <w:tcPr>
            <w:tcW w:w="3441" w:type="dxa"/>
            <w:hideMark/>
          </w:tcPr>
          <w:p w14:paraId="2EDAD9C2" w14:textId="77777777" w:rsidR="00DF7135" w:rsidRPr="00F2193A" w:rsidRDefault="00DF7135" w:rsidP="00B321F1">
            <w:pPr>
              <w:tabs>
                <w:tab w:val="left" w:pos="9874"/>
              </w:tabs>
              <w:jc w:val="center"/>
              <w:rPr>
                <w:b/>
                <w:i/>
                <w:szCs w:val="24"/>
                <w:u w:val="single"/>
              </w:rPr>
            </w:pPr>
            <w:r>
              <w:rPr>
                <w:b/>
                <w:i/>
                <w:szCs w:val="24"/>
                <w:u w:val="single"/>
              </w:rPr>
              <w:t>Width of Rectangles</w:t>
            </w:r>
          </w:p>
        </w:tc>
        <w:tc>
          <w:tcPr>
            <w:tcW w:w="3442" w:type="dxa"/>
            <w:hideMark/>
          </w:tcPr>
          <w:p w14:paraId="2EDAD9C3" w14:textId="77777777" w:rsidR="00DF7135" w:rsidRPr="00F2193A" w:rsidRDefault="00DF7135" w:rsidP="00B321F1">
            <w:pPr>
              <w:tabs>
                <w:tab w:val="left" w:pos="9874"/>
              </w:tabs>
              <w:jc w:val="center"/>
              <w:rPr>
                <w:b/>
                <w:i/>
                <w:szCs w:val="24"/>
                <w:u w:val="single"/>
              </w:rPr>
            </w:pPr>
            <w:r>
              <w:rPr>
                <w:b/>
                <w:i/>
                <w:szCs w:val="24"/>
                <w:u w:val="single"/>
              </w:rPr>
              <w:t>Right Endpoints</w:t>
            </w:r>
          </w:p>
        </w:tc>
        <w:tc>
          <w:tcPr>
            <w:tcW w:w="4223" w:type="dxa"/>
            <w:hideMark/>
          </w:tcPr>
          <w:p w14:paraId="2EDAD9C4" w14:textId="77777777" w:rsidR="00DF7135" w:rsidRPr="00F2193A" w:rsidRDefault="00DF7135" w:rsidP="00B321F1">
            <w:pPr>
              <w:tabs>
                <w:tab w:val="left" w:pos="9874"/>
              </w:tabs>
              <w:jc w:val="center"/>
              <w:rPr>
                <w:b/>
                <w:i/>
                <w:szCs w:val="24"/>
                <w:u w:val="single"/>
              </w:rPr>
            </w:pPr>
            <w:r>
              <w:rPr>
                <w:b/>
                <w:i/>
                <w:szCs w:val="24"/>
                <w:u w:val="single"/>
              </w:rPr>
              <w:t>Height of Rectangles</w:t>
            </w:r>
          </w:p>
        </w:tc>
      </w:tr>
      <w:tr w:rsidR="00DF7135" w:rsidRPr="00101A22" w14:paraId="2EDAD9C9" w14:textId="77777777" w:rsidTr="00B321F1">
        <w:tc>
          <w:tcPr>
            <w:tcW w:w="3441" w:type="dxa"/>
            <w:hideMark/>
          </w:tcPr>
          <w:p w14:paraId="2EDAD9C6" w14:textId="77777777" w:rsidR="00DF7135" w:rsidRPr="00101A22" w:rsidRDefault="00DF7135" w:rsidP="00B321F1">
            <w:pPr>
              <w:tabs>
                <w:tab w:val="left" w:pos="9874"/>
              </w:tabs>
              <w:jc w:val="center"/>
              <w:rPr>
                <w:rFonts w:eastAsia="Times New Roman" w:cs="Times New Roman"/>
                <w:szCs w:val="24"/>
              </w:rPr>
            </w:pPr>
            <w:r w:rsidRPr="000B4BE0">
              <w:rPr>
                <w:rFonts w:eastAsiaTheme="minorEastAsia"/>
                <w:position w:val="-24"/>
                <w:szCs w:val="24"/>
              </w:rPr>
              <w:object w:dxaOrig="999" w:dyaOrig="620" w14:anchorId="2EDADA37">
                <v:shape id="_x0000_i1027" type="#_x0000_t75" style="width:49.85pt;height:31pt" o:ole="">
                  <v:imagedata r:id="rId12" o:title=""/>
                </v:shape>
                <o:OLEObject Type="Embed" ProgID="Equation.DSMT4" ShapeID="_x0000_i1027" DrawAspect="Content" ObjectID="_1844945335" r:id="rId13"/>
              </w:object>
            </w:r>
          </w:p>
        </w:tc>
        <w:tc>
          <w:tcPr>
            <w:tcW w:w="3442" w:type="dxa"/>
            <w:hideMark/>
          </w:tcPr>
          <w:p w14:paraId="2EDAD9C7" w14:textId="77777777" w:rsidR="00DF7135" w:rsidRPr="00101A22" w:rsidRDefault="00DF7135" w:rsidP="00B321F1">
            <w:pPr>
              <w:tabs>
                <w:tab w:val="left" w:pos="9874"/>
              </w:tabs>
              <w:jc w:val="center"/>
              <w:rPr>
                <w:rFonts w:eastAsia="Times New Roman" w:cs="Times New Roman"/>
                <w:szCs w:val="24"/>
              </w:rPr>
            </w:pPr>
            <w:r w:rsidRPr="000B4BE0">
              <w:rPr>
                <w:rFonts w:eastAsia="Times New Roman" w:cs="Times New Roman"/>
                <w:position w:val="-24"/>
                <w:szCs w:val="24"/>
              </w:rPr>
              <w:object w:dxaOrig="2340" w:dyaOrig="620" w14:anchorId="2EDADA38">
                <v:shape id="_x0000_i1028" type="#_x0000_t75" style="width:117.35pt;height:31pt" o:ole="">
                  <v:imagedata r:id="rId14" o:title=""/>
                </v:shape>
                <o:OLEObject Type="Embed" ProgID="Equation.DSMT4" ShapeID="_x0000_i1028" DrawAspect="Content" ObjectID="_1844945336" r:id="rId15"/>
              </w:object>
            </w:r>
          </w:p>
        </w:tc>
        <w:tc>
          <w:tcPr>
            <w:tcW w:w="4223" w:type="dxa"/>
            <w:hideMark/>
          </w:tcPr>
          <w:p w14:paraId="2EDAD9C8" w14:textId="77777777" w:rsidR="00DF7135" w:rsidRPr="00101A22" w:rsidRDefault="00DF7135" w:rsidP="00B321F1">
            <w:pPr>
              <w:tabs>
                <w:tab w:val="left" w:pos="9874"/>
              </w:tabs>
              <w:jc w:val="center"/>
              <w:rPr>
                <w:szCs w:val="24"/>
              </w:rPr>
            </w:pPr>
            <w:r w:rsidRPr="000B4BE0">
              <w:rPr>
                <w:rFonts w:eastAsia="Times New Roman" w:cs="Times New Roman"/>
                <w:position w:val="-28"/>
                <w:szCs w:val="24"/>
              </w:rPr>
              <w:object w:dxaOrig="2220" w:dyaOrig="680" w14:anchorId="2EDADA39">
                <v:shape id="_x0000_i1029" type="#_x0000_t75" style="width:111.9pt;height:33.25pt" o:ole="">
                  <v:imagedata r:id="rId16" o:title=""/>
                </v:shape>
                <o:OLEObject Type="Embed" ProgID="Equation.DSMT4" ShapeID="_x0000_i1029" DrawAspect="Content" ObjectID="_1844945337" r:id="rId17"/>
              </w:object>
            </w:r>
          </w:p>
        </w:tc>
      </w:tr>
    </w:tbl>
    <w:p w14:paraId="2EDAD9CA" w14:textId="77777777" w:rsidR="00DF7135" w:rsidRDefault="00072134" w:rsidP="00DF7135">
      <w:pPr>
        <w:pStyle w:val="ListParagraph"/>
        <w:tabs>
          <w:tab w:val="left" w:pos="9874"/>
        </w:tabs>
        <w:rPr>
          <w:rFonts w:eastAsiaTheme="minorEastAsia"/>
          <w:szCs w:val="24"/>
        </w:rPr>
      </w:pPr>
      <w:r w:rsidRPr="00C950A7">
        <w:rPr>
          <w:rFonts w:eastAsiaTheme="minorEastAsia"/>
          <w:noProof/>
          <w:szCs w:val="24"/>
        </w:rPr>
        <w:drawing>
          <wp:anchor distT="0" distB="0" distL="114300" distR="114300" simplePos="0" relativeHeight="251661312" behindDoc="1" locked="0" layoutInCell="1" allowOverlap="1" wp14:anchorId="2EDADA3A" wp14:editId="0B6A6826">
            <wp:simplePos x="0" y="0"/>
            <wp:positionH relativeFrom="column">
              <wp:posOffset>4649140</wp:posOffset>
            </wp:positionH>
            <wp:positionV relativeFrom="paragraph">
              <wp:posOffset>145415</wp:posOffset>
            </wp:positionV>
            <wp:extent cx="2018030" cy="924560"/>
            <wp:effectExtent l="0" t="0" r="1270" b="8890"/>
            <wp:wrapTight wrapText="bothSides">
              <wp:wrapPolygon edited="0">
                <wp:start x="0" y="0"/>
                <wp:lineTo x="0" y="21363"/>
                <wp:lineTo x="21410" y="21363"/>
                <wp:lineTo x="21410" y="0"/>
                <wp:lineTo x="0" y="0"/>
              </wp:wrapPolygon>
            </wp:wrapTight>
            <wp:docPr id="9" name="Picture 9" descr="Area under the curve of f(x) = ln(x) on [1,e] being approximated by many right endpoint rectang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rea under the curve of f(x) = ln(x) on [1,e] being approximated by many right endpoint rectangles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030" cy="92456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202">
        <w:rPr>
          <w:rFonts w:eastAsiaTheme="minorEastAsia"/>
          <w:szCs w:val="24"/>
        </w:rPr>
        <w:t>Therefore,</w:t>
      </w:r>
      <w:r w:rsidR="00DF7135">
        <w:rPr>
          <w:rFonts w:eastAsiaTheme="minorEastAsia"/>
          <w:szCs w:val="24"/>
        </w:rPr>
        <w:t xml:space="preserve"> we can say that:</w:t>
      </w:r>
    </w:p>
    <w:p w14:paraId="2EDAD9CB" w14:textId="77777777" w:rsidR="00DF7135" w:rsidRDefault="00DF7135" w:rsidP="00DF7135">
      <w:pPr>
        <w:pStyle w:val="ListParagraph"/>
        <w:tabs>
          <w:tab w:val="left" w:pos="9874"/>
        </w:tabs>
        <w:rPr>
          <w:rFonts w:eastAsiaTheme="minorEastAsia"/>
          <w:szCs w:val="24"/>
        </w:rPr>
      </w:pPr>
    </w:p>
    <w:p w14:paraId="2EDAD9CC" w14:textId="77777777" w:rsidR="00DF7135" w:rsidRPr="00101A22" w:rsidRDefault="00D06342" w:rsidP="00DF7135">
      <w:pPr>
        <w:tabs>
          <w:tab w:val="left" w:pos="9874"/>
        </w:tabs>
        <w:jc w:val="center"/>
        <w:rPr>
          <w:b/>
          <w:szCs w:val="24"/>
        </w:rPr>
      </w:pPr>
      <w:r w:rsidRPr="008C59ED">
        <w:rPr>
          <w:rFonts w:cs="Times New Roman"/>
          <w:position w:val="-28"/>
          <w:szCs w:val="24"/>
        </w:rPr>
        <w:object w:dxaOrig="2940" w:dyaOrig="680" w14:anchorId="2EDADA3C">
          <v:shape id="_x0000_i1030" type="#_x0000_t75" style="width:147.3pt;height:33.25pt" o:ole="">
            <v:imagedata r:id="rId19" o:title=""/>
          </v:shape>
          <o:OLEObject Type="Embed" ProgID="Equation.DSMT4" ShapeID="_x0000_i1030" DrawAspect="Content" ObjectID="_1844945338" r:id="rId20"/>
        </w:object>
      </w:r>
    </w:p>
    <w:p w14:paraId="2EDAD9CD" w14:textId="77777777" w:rsidR="00DF7135" w:rsidRDefault="00DF7135" w:rsidP="00DF7135">
      <w:pPr>
        <w:rPr>
          <w:b/>
          <w:szCs w:val="24"/>
          <w:u w:val="single"/>
        </w:rPr>
      </w:pPr>
    </w:p>
    <w:p w14:paraId="2EDAD9CE" w14:textId="77777777" w:rsidR="00DF7135" w:rsidRDefault="00DF7135" w:rsidP="00DF7135">
      <w:pPr>
        <w:rPr>
          <w:b/>
          <w:szCs w:val="24"/>
          <w:u w:val="single"/>
        </w:rPr>
      </w:pPr>
    </w:p>
    <w:p w14:paraId="2EDAD9CF" w14:textId="77777777" w:rsidR="00DF7135" w:rsidRPr="00DF7135" w:rsidRDefault="00DF7135" w:rsidP="00DF7135">
      <w:pPr>
        <w:pStyle w:val="ListParagraph"/>
        <w:numPr>
          <w:ilvl w:val="0"/>
          <w:numId w:val="18"/>
        </w:numPr>
        <w:rPr>
          <w:szCs w:val="24"/>
        </w:rPr>
      </w:pPr>
      <w:r w:rsidRPr="00DF7135">
        <w:rPr>
          <w:szCs w:val="24"/>
        </w:rPr>
        <w:t>Use the definition of the definite integral to express</w:t>
      </w:r>
      <w:r w:rsidR="00031346">
        <w:rPr>
          <w:szCs w:val="24"/>
        </w:rPr>
        <w:t xml:space="preserve"> </w:t>
      </w:r>
      <w:r w:rsidR="001F5527" w:rsidRPr="003569BE">
        <w:rPr>
          <w:position w:val="-42"/>
          <w:szCs w:val="24"/>
        </w:rPr>
        <w:object w:dxaOrig="1300" w:dyaOrig="960" w14:anchorId="2EDADA3D">
          <v:shape id="_x0000_i1031" type="#_x0000_t75" style="width:65.3pt;height:48.75pt" o:ole="">
            <v:imagedata r:id="rId21" o:title=""/>
          </v:shape>
          <o:OLEObject Type="Embed" ProgID="Equation.DSMT4" ShapeID="_x0000_i1031" DrawAspect="Content" ObjectID="_1844945339" r:id="rId22"/>
        </w:object>
      </w:r>
      <w:r w:rsidRPr="00DF7135">
        <w:rPr>
          <w:szCs w:val="24"/>
        </w:rPr>
        <w:t xml:space="preserve"> as a limit.</w:t>
      </w:r>
    </w:p>
    <w:p w14:paraId="2EDAD9D0" w14:textId="77777777" w:rsidR="00C10F8E" w:rsidRDefault="00C10F8E" w:rsidP="00C10F8E">
      <w:pPr>
        <w:tabs>
          <w:tab w:val="left" w:pos="9874"/>
        </w:tabs>
        <w:rPr>
          <w:szCs w:val="24"/>
        </w:rPr>
      </w:pPr>
      <w:r w:rsidRPr="000B4BE0">
        <w:rPr>
          <w:szCs w:val="24"/>
        </w:rPr>
        <w:t>We know the following:</w:t>
      </w:r>
    </w:p>
    <w:tbl>
      <w:tblPr>
        <w:tblStyle w:val="TableGrid"/>
        <w:tblW w:w="115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6"/>
        <w:gridCol w:w="3586"/>
        <w:gridCol w:w="4402"/>
      </w:tblGrid>
      <w:tr w:rsidR="002D4CD1" w:rsidRPr="00101A22" w14:paraId="2EDAD9D4" w14:textId="77777777" w:rsidTr="00B321F1">
        <w:trPr>
          <w:jc w:val="center"/>
        </w:trPr>
        <w:tc>
          <w:tcPr>
            <w:tcW w:w="3586" w:type="dxa"/>
          </w:tcPr>
          <w:p w14:paraId="2EDAD9D1" w14:textId="77777777" w:rsidR="00C00870" w:rsidRPr="00C00870" w:rsidRDefault="002D4CD1" w:rsidP="00C00870">
            <w:pPr>
              <w:tabs>
                <w:tab w:val="left" w:pos="9874"/>
              </w:tabs>
              <w:jc w:val="center"/>
              <w:rPr>
                <w:b/>
                <w:i/>
                <w:szCs w:val="24"/>
                <w:u w:val="single"/>
              </w:rPr>
            </w:pPr>
            <w:r>
              <w:rPr>
                <w:b/>
                <w:i/>
                <w:szCs w:val="24"/>
                <w:u w:val="single"/>
              </w:rPr>
              <w:t>Width of Rectangles</w:t>
            </w:r>
          </w:p>
        </w:tc>
        <w:tc>
          <w:tcPr>
            <w:tcW w:w="3586" w:type="dxa"/>
          </w:tcPr>
          <w:p w14:paraId="2EDAD9D2" w14:textId="77777777" w:rsidR="002D4CD1" w:rsidRPr="00101A22" w:rsidRDefault="002D4CD1" w:rsidP="002D4CD1">
            <w:pPr>
              <w:tabs>
                <w:tab w:val="left" w:pos="9874"/>
              </w:tabs>
              <w:jc w:val="center"/>
              <w:rPr>
                <w:b/>
                <w:szCs w:val="24"/>
                <w:u w:val="single"/>
              </w:rPr>
            </w:pPr>
            <w:r>
              <w:rPr>
                <w:b/>
                <w:i/>
                <w:szCs w:val="24"/>
                <w:u w:val="single"/>
              </w:rPr>
              <w:t>Right Endpoints</w:t>
            </w:r>
          </w:p>
        </w:tc>
        <w:tc>
          <w:tcPr>
            <w:tcW w:w="4402" w:type="dxa"/>
          </w:tcPr>
          <w:p w14:paraId="2EDAD9D3" w14:textId="77777777" w:rsidR="002D4CD1" w:rsidRPr="00F2193A" w:rsidRDefault="002D4CD1" w:rsidP="002D4CD1">
            <w:pPr>
              <w:tabs>
                <w:tab w:val="left" w:pos="9874"/>
              </w:tabs>
              <w:jc w:val="center"/>
              <w:rPr>
                <w:b/>
                <w:i/>
                <w:szCs w:val="24"/>
                <w:u w:val="single"/>
              </w:rPr>
            </w:pPr>
            <w:r>
              <w:rPr>
                <w:b/>
                <w:i/>
                <w:szCs w:val="24"/>
                <w:u w:val="single"/>
              </w:rPr>
              <w:t>Height of Rectangles</w:t>
            </w:r>
          </w:p>
        </w:tc>
      </w:tr>
      <w:tr w:rsidR="00DF7135" w:rsidRPr="00101A22" w14:paraId="2EDAD9D8" w14:textId="77777777" w:rsidTr="00B321F1">
        <w:trPr>
          <w:jc w:val="center"/>
        </w:trPr>
        <w:tc>
          <w:tcPr>
            <w:tcW w:w="3586" w:type="dxa"/>
          </w:tcPr>
          <w:p w14:paraId="2EDAD9D5" w14:textId="77777777" w:rsidR="00DF7135" w:rsidRPr="00101A22" w:rsidRDefault="00C00870" w:rsidP="00C00870">
            <w:pPr>
              <w:tabs>
                <w:tab w:val="left" w:pos="9874"/>
              </w:tabs>
              <w:jc w:val="center"/>
              <w:rPr>
                <w:rFonts w:eastAsia="Times New Roman" w:cs="Times New Roman"/>
                <w:szCs w:val="24"/>
              </w:rPr>
            </w:pPr>
            <w:r w:rsidRPr="005E4734">
              <w:rPr>
                <w:rFonts w:eastAsiaTheme="minorEastAsia"/>
                <w:position w:val="-24"/>
                <w:szCs w:val="24"/>
              </w:rPr>
              <w:object w:dxaOrig="1780" w:dyaOrig="660" w14:anchorId="2EDADA3E">
                <v:shape id="_x0000_i1032" type="#_x0000_t75" style="width:89.7pt;height:32.1pt" o:ole="">
                  <v:imagedata r:id="rId23" o:title=""/>
                </v:shape>
                <o:OLEObject Type="Embed" ProgID="Equation.DSMT4" ShapeID="_x0000_i1032" DrawAspect="Content" ObjectID="_1844945340" r:id="rId24"/>
              </w:object>
            </w:r>
          </w:p>
        </w:tc>
        <w:tc>
          <w:tcPr>
            <w:tcW w:w="3586" w:type="dxa"/>
          </w:tcPr>
          <w:p w14:paraId="2EDAD9D6" w14:textId="77777777" w:rsidR="00DF7135" w:rsidRPr="00101A22" w:rsidRDefault="00C00870" w:rsidP="00C00870">
            <w:pPr>
              <w:tabs>
                <w:tab w:val="left" w:pos="9874"/>
              </w:tabs>
              <w:jc w:val="center"/>
              <w:rPr>
                <w:rFonts w:eastAsia="Times New Roman" w:cs="Times New Roman"/>
                <w:szCs w:val="24"/>
              </w:rPr>
            </w:pPr>
            <w:r w:rsidRPr="000B4BE0">
              <w:rPr>
                <w:rFonts w:eastAsia="Times New Roman" w:cs="Times New Roman"/>
                <w:position w:val="-24"/>
                <w:szCs w:val="24"/>
              </w:rPr>
              <w:object w:dxaOrig="2439" w:dyaOrig="620" w14:anchorId="2EDADA3F">
                <v:shape id="_x0000_i1033" type="#_x0000_t75" style="width:121.85pt;height:31pt" o:ole="">
                  <v:imagedata r:id="rId25" o:title=""/>
                </v:shape>
                <o:OLEObject Type="Embed" ProgID="Equation.DSMT4" ShapeID="_x0000_i1033" DrawAspect="Content" ObjectID="_1844945341" r:id="rId26"/>
              </w:object>
            </w:r>
          </w:p>
        </w:tc>
        <w:tc>
          <w:tcPr>
            <w:tcW w:w="4402" w:type="dxa"/>
          </w:tcPr>
          <w:p w14:paraId="2EDAD9D7" w14:textId="77777777" w:rsidR="00DF7135" w:rsidRPr="00101A22" w:rsidRDefault="00D32194" w:rsidP="00D32194">
            <w:pPr>
              <w:tabs>
                <w:tab w:val="left" w:pos="9874"/>
              </w:tabs>
              <w:jc w:val="center"/>
              <w:rPr>
                <w:szCs w:val="24"/>
              </w:rPr>
            </w:pPr>
            <w:r w:rsidRPr="00D32194">
              <w:rPr>
                <w:rFonts w:eastAsia="Times New Roman" w:cs="Times New Roman"/>
                <w:position w:val="-54"/>
                <w:szCs w:val="24"/>
              </w:rPr>
              <w:object w:dxaOrig="2360" w:dyaOrig="1260" w14:anchorId="2EDADA40">
                <v:shape id="_x0000_i1034" type="#_x0000_t75" style="width:118.45pt;height:62.05pt" o:ole="">
                  <v:imagedata r:id="rId27" o:title=""/>
                </v:shape>
                <o:OLEObject Type="Embed" ProgID="Equation.DSMT4" ShapeID="_x0000_i1034" DrawAspect="Content" ObjectID="_1844945342" r:id="rId28"/>
              </w:object>
            </w:r>
          </w:p>
        </w:tc>
      </w:tr>
    </w:tbl>
    <w:p w14:paraId="2EDAD9D9" w14:textId="77777777" w:rsidR="00D75A6C" w:rsidRDefault="00D75A6C" w:rsidP="00D75A6C">
      <w:pPr>
        <w:tabs>
          <w:tab w:val="left" w:pos="9874"/>
        </w:tabs>
        <w:jc w:val="center"/>
        <w:rPr>
          <w:rFonts w:eastAsiaTheme="minorEastAsia"/>
          <w:szCs w:val="24"/>
        </w:rPr>
      </w:pPr>
      <w:r w:rsidRPr="00D75A6C">
        <w:rPr>
          <w:position w:val="-62"/>
          <w:szCs w:val="24"/>
        </w:rPr>
        <w:object w:dxaOrig="4099" w:dyaOrig="1359" w14:anchorId="2EDADA41">
          <v:shape id="_x0000_i1035" type="#_x0000_t75" style="width:203.7pt;height:68.7pt" o:ole="">
            <v:imagedata r:id="rId29" o:title=""/>
          </v:shape>
          <o:OLEObject Type="Embed" ProgID="Equation.DSMT4" ShapeID="_x0000_i1035" DrawAspect="Content" ObjectID="_1844945343" r:id="rId30"/>
        </w:object>
      </w:r>
    </w:p>
    <w:p w14:paraId="2EDAD9DA" w14:textId="77777777" w:rsidR="00DF7135" w:rsidRDefault="00DF7135" w:rsidP="00042471">
      <w:pPr>
        <w:rPr>
          <w:szCs w:val="24"/>
        </w:rPr>
      </w:pPr>
    </w:p>
    <w:p w14:paraId="2EDAD9DB" w14:textId="77777777" w:rsidR="00E411E8" w:rsidRPr="00072134" w:rsidRDefault="00E411E8" w:rsidP="00072134">
      <w:pPr>
        <w:pStyle w:val="ListParagraph"/>
        <w:numPr>
          <w:ilvl w:val="0"/>
          <w:numId w:val="18"/>
        </w:numPr>
        <w:rPr>
          <w:rFonts w:eastAsiaTheme="minorEastAsia"/>
          <w:szCs w:val="24"/>
        </w:rPr>
      </w:pPr>
      <w:r w:rsidRPr="00072134">
        <w:rPr>
          <w:rFonts w:eastAsiaTheme="minorEastAsia"/>
          <w:szCs w:val="24"/>
        </w:rPr>
        <w:t xml:space="preserve">The area between the </w:t>
      </w:r>
      <m:oMath>
        <m:r>
          <w:rPr>
            <w:rFonts w:ascii="Cambria Math" w:eastAsiaTheme="minorEastAsia" w:hAnsi="Cambria Math"/>
            <w:szCs w:val="24"/>
          </w:rPr>
          <m:t>x</m:t>
        </m:r>
      </m:oMath>
      <w:r w:rsidRPr="00072134">
        <w:rPr>
          <w:rFonts w:eastAsiaTheme="minorEastAsia"/>
          <w:szCs w:val="24"/>
        </w:rPr>
        <w:t>-axis and the graph of</w:t>
      </w:r>
      <w:r w:rsidR="00D17BF9">
        <w:rPr>
          <w:rFonts w:eastAsiaTheme="minorEastAsia"/>
          <w:szCs w:val="24"/>
        </w:rPr>
        <w:t xml:space="preserve"> </w:t>
      </w:r>
      <w:r w:rsidR="00D17BF9" w:rsidRPr="00D17BF9">
        <w:rPr>
          <w:rFonts w:eastAsiaTheme="minorEastAsia"/>
          <w:position w:val="-32"/>
          <w:szCs w:val="24"/>
        </w:rPr>
        <w:object w:dxaOrig="1560" w:dyaOrig="800" w14:anchorId="2EDADA42">
          <v:shape id="_x0000_i1036" type="#_x0000_t75" style="width:77.55pt;height:39.9pt" o:ole="">
            <v:imagedata r:id="rId31" o:title=""/>
          </v:shape>
          <o:OLEObject Type="Embed" ProgID="Equation.DSMT4" ShapeID="_x0000_i1036" DrawAspect="Content" ObjectID="_1844945344" r:id="rId32"/>
        </w:object>
      </w:r>
      <w:r w:rsidRPr="00072134">
        <w:rPr>
          <w:rFonts w:eastAsiaTheme="minorEastAsia"/>
          <w:szCs w:val="24"/>
        </w:rPr>
        <w:t>on the interval</w:t>
      </w:r>
      <w:r w:rsidR="00D17BF9">
        <w:rPr>
          <w:rFonts w:eastAsiaTheme="minorEastAsia"/>
          <w:szCs w:val="24"/>
        </w:rPr>
        <w:t xml:space="preserve"> </w:t>
      </w:r>
      <w:r w:rsidR="00D17BF9" w:rsidRPr="00D17BF9">
        <w:rPr>
          <w:rFonts w:eastAsiaTheme="minorEastAsia"/>
          <w:position w:val="-14"/>
          <w:szCs w:val="24"/>
        </w:rPr>
        <w:object w:dxaOrig="620" w:dyaOrig="400" w14:anchorId="2EDADA43">
          <v:shape id="_x0000_i1037" type="#_x0000_t75" style="width:31pt;height:19.95pt" o:ole="">
            <v:imagedata r:id="rId33" o:title=""/>
          </v:shape>
          <o:OLEObject Type="Embed" ProgID="Equation.DSMT4" ShapeID="_x0000_i1037" DrawAspect="Content" ObjectID="_1844945345" r:id="rId34"/>
        </w:object>
      </w:r>
      <w:r w:rsidRPr="00072134">
        <w:rPr>
          <w:rFonts w:eastAsiaTheme="minorEastAsia"/>
          <w:szCs w:val="24"/>
        </w:rPr>
        <w:t>can be written as a limit.  Fill in the missing information in this limit so that the only variables appearing are</w:t>
      </w:r>
      <w:r w:rsidR="00975804">
        <w:rPr>
          <w:rFonts w:eastAsiaTheme="minorEastAsia"/>
          <w:szCs w:val="24"/>
        </w:rPr>
        <w:t xml:space="preserve"> </w:t>
      </w:r>
      <w:r w:rsidR="00975804">
        <w:rPr>
          <w:rFonts w:eastAsiaTheme="minorEastAsia"/>
          <w:i/>
          <w:szCs w:val="24"/>
        </w:rPr>
        <w:t>n</w:t>
      </w:r>
      <w:r w:rsidRPr="00072134">
        <w:rPr>
          <w:rFonts w:eastAsiaTheme="minorEastAsia"/>
          <w:szCs w:val="24"/>
        </w:rPr>
        <w:t xml:space="preserve"> and</w:t>
      </w:r>
      <w:r w:rsidR="00975804">
        <w:rPr>
          <w:rFonts w:eastAsiaTheme="minorEastAsia"/>
          <w:szCs w:val="24"/>
        </w:rPr>
        <w:t xml:space="preserve"> </w:t>
      </w:r>
      <w:r w:rsidR="00975804">
        <w:rPr>
          <w:rFonts w:eastAsiaTheme="minorEastAsia"/>
          <w:i/>
          <w:szCs w:val="24"/>
        </w:rPr>
        <w:t>i</w:t>
      </w:r>
      <w:r w:rsidRPr="00072134">
        <w:rPr>
          <w:rFonts w:eastAsiaTheme="minorEastAsia"/>
          <w:szCs w:val="24"/>
        </w:rPr>
        <w:t>.  You do not need to evaluate this limit.</w:t>
      </w:r>
    </w:p>
    <w:p w14:paraId="2EDAD9DC" w14:textId="77777777" w:rsidR="004664D3" w:rsidRDefault="004664D3" w:rsidP="004664D3">
      <w:pPr>
        <w:tabs>
          <w:tab w:val="left" w:pos="9874"/>
        </w:tabs>
        <w:rPr>
          <w:szCs w:val="24"/>
        </w:rPr>
      </w:pPr>
      <w:r w:rsidRPr="000B4BE0">
        <w:rPr>
          <w:szCs w:val="24"/>
        </w:rPr>
        <w:t>We know the following: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2D4CD1" w:rsidRPr="00E411E8" w14:paraId="2EDAD9E0" w14:textId="77777777" w:rsidTr="00B321F1">
        <w:tc>
          <w:tcPr>
            <w:tcW w:w="3672" w:type="dxa"/>
          </w:tcPr>
          <w:p w14:paraId="2EDAD9DD" w14:textId="77777777" w:rsidR="002D4CD1" w:rsidRPr="00101A22" w:rsidRDefault="002D4CD1" w:rsidP="002D4CD1">
            <w:pPr>
              <w:tabs>
                <w:tab w:val="left" w:pos="9874"/>
              </w:tabs>
              <w:jc w:val="center"/>
              <w:rPr>
                <w:b/>
                <w:szCs w:val="24"/>
                <w:u w:val="single"/>
              </w:rPr>
            </w:pPr>
            <w:r>
              <w:rPr>
                <w:b/>
                <w:i/>
                <w:szCs w:val="24"/>
                <w:u w:val="single"/>
              </w:rPr>
              <w:t>Width of Rectangles</w:t>
            </w:r>
          </w:p>
        </w:tc>
        <w:tc>
          <w:tcPr>
            <w:tcW w:w="3672" w:type="dxa"/>
          </w:tcPr>
          <w:p w14:paraId="2EDAD9DE" w14:textId="77777777" w:rsidR="002D4CD1" w:rsidRPr="00101A22" w:rsidRDefault="002D4CD1" w:rsidP="002D4CD1">
            <w:pPr>
              <w:tabs>
                <w:tab w:val="left" w:pos="9874"/>
              </w:tabs>
              <w:jc w:val="center"/>
              <w:rPr>
                <w:b/>
                <w:szCs w:val="24"/>
                <w:u w:val="single"/>
              </w:rPr>
            </w:pPr>
            <w:r>
              <w:rPr>
                <w:b/>
                <w:i/>
                <w:szCs w:val="24"/>
                <w:u w:val="single"/>
              </w:rPr>
              <w:t>Right Endpoints</w:t>
            </w:r>
          </w:p>
        </w:tc>
        <w:tc>
          <w:tcPr>
            <w:tcW w:w="3672" w:type="dxa"/>
          </w:tcPr>
          <w:p w14:paraId="2EDAD9DF" w14:textId="77777777" w:rsidR="002D4CD1" w:rsidRPr="00F2193A" w:rsidRDefault="002D4CD1" w:rsidP="002D4CD1">
            <w:pPr>
              <w:tabs>
                <w:tab w:val="left" w:pos="9874"/>
              </w:tabs>
              <w:jc w:val="center"/>
              <w:rPr>
                <w:b/>
                <w:i/>
                <w:szCs w:val="24"/>
                <w:u w:val="single"/>
              </w:rPr>
            </w:pPr>
            <w:r>
              <w:rPr>
                <w:b/>
                <w:i/>
                <w:szCs w:val="24"/>
                <w:u w:val="single"/>
              </w:rPr>
              <w:t>Height of Rectangles</w:t>
            </w:r>
          </w:p>
        </w:tc>
      </w:tr>
      <w:tr w:rsidR="002D4CD1" w:rsidRPr="00E411E8" w14:paraId="2EDAD9E4" w14:textId="77777777" w:rsidTr="00B321F1">
        <w:tc>
          <w:tcPr>
            <w:tcW w:w="3672" w:type="dxa"/>
            <w:vAlign w:val="center"/>
          </w:tcPr>
          <w:p w14:paraId="2EDAD9E1" w14:textId="77777777" w:rsidR="002D4CD1" w:rsidRPr="00E411E8" w:rsidRDefault="002D4CD1" w:rsidP="002D4CD1">
            <w:pPr>
              <w:tabs>
                <w:tab w:val="left" w:pos="9874"/>
              </w:tabs>
              <w:jc w:val="center"/>
              <w:rPr>
                <w:rFonts w:eastAsia="Times New Roman" w:cs="Times New Roman"/>
                <w:szCs w:val="24"/>
              </w:rPr>
            </w:pPr>
            <w:r w:rsidRPr="005E4734">
              <w:rPr>
                <w:rFonts w:eastAsiaTheme="minorEastAsia"/>
                <w:position w:val="-24"/>
                <w:szCs w:val="24"/>
              </w:rPr>
              <w:object w:dxaOrig="1620" w:dyaOrig="620" w14:anchorId="2EDADA44">
                <v:shape id="_x0000_i1038" type="#_x0000_t75" style="width:80.85pt;height:31pt" o:ole="">
                  <v:imagedata r:id="rId35" o:title=""/>
                </v:shape>
                <o:OLEObject Type="Embed" ProgID="Equation.DSMT4" ShapeID="_x0000_i1038" DrawAspect="Content" ObjectID="_1844945346" r:id="rId36"/>
              </w:object>
            </w:r>
          </w:p>
        </w:tc>
        <w:tc>
          <w:tcPr>
            <w:tcW w:w="3672" w:type="dxa"/>
            <w:vAlign w:val="center"/>
          </w:tcPr>
          <w:p w14:paraId="2EDAD9E2" w14:textId="77777777" w:rsidR="002D4CD1" w:rsidRPr="00E411E8" w:rsidRDefault="002D4CD1" w:rsidP="002D4CD1">
            <w:pPr>
              <w:tabs>
                <w:tab w:val="left" w:pos="9874"/>
              </w:tabs>
              <w:jc w:val="center"/>
              <w:rPr>
                <w:rFonts w:eastAsia="Times New Roman" w:cs="Times New Roman"/>
                <w:szCs w:val="24"/>
              </w:rPr>
            </w:pPr>
            <w:r w:rsidRPr="0062370C">
              <w:rPr>
                <w:rFonts w:eastAsia="Times New Roman" w:cs="Times New Roman"/>
                <w:position w:val="-24"/>
                <w:szCs w:val="24"/>
              </w:rPr>
              <w:object w:dxaOrig="2040" w:dyaOrig="620" w14:anchorId="2EDADA45">
                <v:shape id="_x0000_i1039" type="#_x0000_t75" style="width:101.9pt;height:31pt" o:ole="">
                  <v:imagedata r:id="rId37" o:title=""/>
                </v:shape>
                <o:OLEObject Type="Embed" ProgID="Equation.DSMT4" ShapeID="_x0000_i1039" DrawAspect="Content" ObjectID="_1844945347" r:id="rId38"/>
              </w:object>
            </w:r>
          </w:p>
        </w:tc>
        <w:tc>
          <w:tcPr>
            <w:tcW w:w="3672" w:type="dxa"/>
            <w:vAlign w:val="center"/>
          </w:tcPr>
          <w:p w14:paraId="2EDAD9E3" w14:textId="77777777" w:rsidR="002D4CD1" w:rsidRPr="00E411E8" w:rsidRDefault="00CB76B4" w:rsidP="002D4CD1">
            <w:pPr>
              <w:tabs>
                <w:tab w:val="left" w:pos="9874"/>
              </w:tabs>
              <w:jc w:val="center"/>
              <w:rPr>
                <w:rFonts w:eastAsiaTheme="minorEastAsia"/>
                <w:szCs w:val="24"/>
              </w:rPr>
            </w:pPr>
            <w:r w:rsidRPr="00B321F1">
              <w:rPr>
                <w:rFonts w:eastAsiaTheme="minorEastAsia"/>
                <w:position w:val="-60"/>
                <w:szCs w:val="24"/>
              </w:rPr>
              <w:object w:dxaOrig="2280" w:dyaOrig="1359" w14:anchorId="2EDADA46">
                <v:shape id="_x0000_i1040" type="#_x0000_t75" style="width:114.1pt;height:67.55pt" o:ole="">
                  <v:imagedata r:id="rId39" o:title=""/>
                </v:shape>
                <o:OLEObject Type="Embed" ProgID="Equation.DSMT4" ShapeID="_x0000_i1040" DrawAspect="Content" ObjectID="_1844945348" r:id="rId40"/>
              </w:object>
            </w:r>
          </w:p>
        </w:tc>
      </w:tr>
    </w:tbl>
    <w:p w14:paraId="2EDAD9E5" w14:textId="77777777" w:rsidR="00E411E8" w:rsidRPr="00072134" w:rsidRDefault="002D4CD1" w:rsidP="00036851">
      <w:pPr>
        <w:jc w:val="center"/>
        <w:rPr>
          <w:rFonts w:eastAsiaTheme="minorEastAsia"/>
          <w:szCs w:val="24"/>
        </w:rPr>
      </w:pPr>
      <w:r w:rsidRPr="002D4CD1">
        <w:rPr>
          <w:rFonts w:eastAsiaTheme="minorEastAsia"/>
          <w:position w:val="-66"/>
          <w:szCs w:val="24"/>
        </w:rPr>
        <w:object w:dxaOrig="4880" w:dyaOrig="1440" w14:anchorId="2EDADA47">
          <v:shape id="_x0000_i1041" type="#_x0000_t75" style="width:243.75pt;height:1in" o:ole="">
            <v:imagedata r:id="rId41" o:title=""/>
          </v:shape>
          <o:OLEObject Type="Embed" ProgID="Equation.DSMT4" ShapeID="_x0000_i1041" DrawAspect="Content" ObjectID="_1844945349" r:id="rId42"/>
        </w:object>
      </w:r>
    </w:p>
    <w:p w14:paraId="2EDAD9E6" w14:textId="77777777" w:rsidR="00E411E8" w:rsidRDefault="00E411E8" w:rsidP="00023FD4">
      <w:pPr>
        <w:pStyle w:val="ListParagraph"/>
        <w:numPr>
          <w:ilvl w:val="0"/>
          <w:numId w:val="18"/>
        </w:numPr>
        <w:rPr>
          <w:rFonts w:eastAsiaTheme="minorEastAsia"/>
          <w:szCs w:val="24"/>
        </w:rPr>
      </w:pPr>
      <w:r w:rsidRPr="0003780C">
        <w:rPr>
          <w:rFonts w:eastAsiaTheme="minorEastAsia"/>
          <w:szCs w:val="24"/>
        </w:rPr>
        <w:lastRenderedPageBreak/>
        <w:t>Determine a region whose area is equal to the limit</w:t>
      </w:r>
      <w:r w:rsidR="0003780C" w:rsidRPr="0003780C">
        <w:rPr>
          <w:rFonts w:eastAsiaTheme="minorEastAsia"/>
          <w:szCs w:val="24"/>
        </w:rPr>
        <w:t xml:space="preserve"> </w:t>
      </w:r>
      <w:r w:rsidR="0003780C" w:rsidRPr="0003780C">
        <w:rPr>
          <w:rFonts w:eastAsiaTheme="minorEastAsia"/>
          <w:position w:val="-34"/>
          <w:szCs w:val="24"/>
        </w:rPr>
        <w:object w:dxaOrig="1939" w:dyaOrig="800" w14:anchorId="2EDADA48">
          <v:shape id="_x0000_i1042" type="#_x0000_t75" style="width:97.55pt;height:39.9pt" o:ole="">
            <v:imagedata r:id="rId43" o:title=""/>
          </v:shape>
          <o:OLEObject Type="Embed" ProgID="Equation.DSMT4" ShapeID="_x0000_i1042" DrawAspect="Content" ObjectID="_1844945350" r:id="rId44"/>
        </w:object>
      </w:r>
      <w:r w:rsidRPr="0003780C">
        <w:rPr>
          <w:rFonts w:eastAsiaTheme="minorEastAsia"/>
          <w:szCs w:val="24"/>
        </w:rPr>
        <w:t>.  You do not need to evaluate the limit.</w:t>
      </w:r>
    </w:p>
    <w:p w14:paraId="2EDAD9E7" w14:textId="77777777" w:rsidR="00D42600" w:rsidRDefault="00D42600" w:rsidP="00D42600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D42600" w:rsidRPr="00E411E8" w14:paraId="2EDAD9EB" w14:textId="77777777" w:rsidTr="006C1A3C">
        <w:tc>
          <w:tcPr>
            <w:tcW w:w="3672" w:type="dxa"/>
          </w:tcPr>
          <w:p w14:paraId="2EDAD9E8" w14:textId="77777777" w:rsidR="00D42600" w:rsidRPr="00101A22" w:rsidRDefault="00D42600" w:rsidP="006C1A3C">
            <w:pPr>
              <w:tabs>
                <w:tab w:val="left" w:pos="9874"/>
              </w:tabs>
              <w:jc w:val="center"/>
              <w:rPr>
                <w:b/>
                <w:szCs w:val="24"/>
                <w:u w:val="single"/>
              </w:rPr>
            </w:pPr>
            <w:r>
              <w:rPr>
                <w:b/>
                <w:i/>
                <w:szCs w:val="24"/>
                <w:u w:val="single"/>
              </w:rPr>
              <w:t>Width of Rectangles</w:t>
            </w:r>
          </w:p>
        </w:tc>
        <w:tc>
          <w:tcPr>
            <w:tcW w:w="3672" w:type="dxa"/>
          </w:tcPr>
          <w:p w14:paraId="2EDAD9E9" w14:textId="77777777" w:rsidR="00D42600" w:rsidRPr="00101A22" w:rsidRDefault="00D42600" w:rsidP="006C1A3C">
            <w:pPr>
              <w:tabs>
                <w:tab w:val="left" w:pos="9874"/>
              </w:tabs>
              <w:jc w:val="center"/>
              <w:rPr>
                <w:b/>
                <w:szCs w:val="24"/>
                <w:u w:val="single"/>
              </w:rPr>
            </w:pPr>
            <w:r>
              <w:rPr>
                <w:b/>
                <w:i/>
                <w:szCs w:val="24"/>
                <w:u w:val="single"/>
              </w:rPr>
              <w:t>Right Endpoints</w:t>
            </w:r>
          </w:p>
        </w:tc>
        <w:tc>
          <w:tcPr>
            <w:tcW w:w="3672" w:type="dxa"/>
          </w:tcPr>
          <w:p w14:paraId="2EDAD9EA" w14:textId="77777777" w:rsidR="00D42600" w:rsidRPr="00F2193A" w:rsidRDefault="00D42600" w:rsidP="006C1A3C">
            <w:pPr>
              <w:tabs>
                <w:tab w:val="left" w:pos="9874"/>
              </w:tabs>
              <w:jc w:val="center"/>
              <w:rPr>
                <w:b/>
                <w:i/>
                <w:szCs w:val="24"/>
                <w:u w:val="single"/>
              </w:rPr>
            </w:pPr>
            <w:r>
              <w:rPr>
                <w:b/>
                <w:i/>
                <w:szCs w:val="24"/>
                <w:u w:val="single"/>
              </w:rPr>
              <w:t>Function Used</w:t>
            </w:r>
          </w:p>
        </w:tc>
      </w:tr>
      <w:tr w:rsidR="00D42600" w:rsidRPr="00E411E8" w14:paraId="2EDAD9EF" w14:textId="77777777" w:rsidTr="006C1A3C">
        <w:tc>
          <w:tcPr>
            <w:tcW w:w="3672" w:type="dxa"/>
            <w:vAlign w:val="center"/>
          </w:tcPr>
          <w:p w14:paraId="2EDAD9EC" w14:textId="77777777" w:rsidR="00D42600" w:rsidRPr="00E411E8" w:rsidRDefault="00D42600" w:rsidP="006C1A3C">
            <w:pPr>
              <w:tabs>
                <w:tab w:val="left" w:pos="9874"/>
              </w:tabs>
              <w:jc w:val="center"/>
              <w:rPr>
                <w:rFonts w:eastAsia="Times New Roman" w:cs="Times New Roman"/>
                <w:szCs w:val="24"/>
              </w:rPr>
            </w:pPr>
            <w:r w:rsidRPr="005E4734">
              <w:rPr>
                <w:rFonts w:eastAsiaTheme="minorEastAsia"/>
                <w:position w:val="-24"/>
                <w:szCs w:val="24"/>
              </w:rPr>
              <w:object w:dxaOrig="1460" w:dyaOrig="620" w14:anchorId="2EDADA49">
                <v:shape id="_x0000_i1043" type="#_x0000_t75" style="width:73.05pt;height:31pt" o:ole="">
                  <v:imagedata r:id="rId45" o:title=""/>
                </v:shape>
                <o:OLEObject Type="Embed" ProgID="Equation.DSMT4" ShapeID="_x0000_i1043" DrawAspect="Content" ObjectID="_1844945351" r:id="rId46"/>
              </w:object>
            </w:r>
          </w:p>
        </w:tc>
        <w:tc>
          <w:tcPr>
            <w:tcW w:w="3672" w:type="dxa"/>
            <w:vAlign w:val="center"/>
          </w:tcPr>
          <w:p w14:paraId="2EDAD9ED" w14:textId="77777777" w:rsidR="00D42600" w:rsidRPr="00E411E8" w:rsidRDefault="00D42600" w:rsidP="006C1A3C">
            <w:pPr>
              <w:tabs>
                <w:tab w:val="left" w:pos="9874"/>
              </w:tabs>
              <w:jc w:val="center"/>
              <w:rPr>
                <w:rFonts w:eastAsia="Times New Roman" w:cs="Times New Roman"/>
                <w:szCs w:val="24"/>
              </w:rPr>
            </w:pPr>
            <w:r w:rsidRPr="0062370C">
              <w:rPr>
                <w:rFonts w:eastAsia="Times New Roman" w:cs="Times New Roman"/>
                <w:position w:val="-24"/>
                <w:szCs w:val="24"/>
              </w:rPr>
              <w:object w:dxaOrig="2820" w:dyaOrig="620" w14:anchorId="2EDADA4A">
                <v:shape id="_x0000_i1044" type="#_x0000_t75" style="width:140.7pt;height:31pt" o:ole="">
                  <v:imagedata r:id="rId47" o:title=""/>
                </v:shape>
                <o:OLEObject Type="Embed" ProgID="Equation.DSMT4" ShapeID="_x0000_i1044" DrawAspect="Content" ObjectID="_1844945352" r:id="rId48"/>
              </w:object>
            </w:r>
          </w:p>
        </w:tc>
        <w:tc>
          <w:tcPr>
            <w:tcW w:w="3672" w:type="dxa"/>
            <w:vAlign w:val="center"/>
          </w:tcPr>
          <w:p w14:paraId="2EDAD9EE" w14:textId="77777777" w:rsidR="00D42600" w:rsidRPr="00E411E8" w:rsidRDefault="00D42600" w:rsidP="006C1A3C">
            <w:pPr>
              <w:tabs>
                <w:tab w:val="left" w:pos="9874"/>
              </w:tabs>
              <w:jc w:val="center"/>
              <w:rPr>
                <w:rFonts w:eastAsiaTheme="minorEastAsia"/>
                <w:szCs w:val="24"/>
              </w:rPr>
            </w:pPr>
            <w:r w:rsidRPr="00D42600">
              <w:rPr>
                <w:rFonts w:eastAsiaTheme="minorEastAsia"/>
                <w:position w:val="-14"/>
                <w:szCs w:val="24"/>
              </w:rPr>
              <w:object w:dxaOrig="1440" w:dyaOrig="420" w14:anchorId="2EDADA4B">
                <v:shape id="_x0000_i1045" type="#_x0000_t75" style="width:1in;height:21.05pt" o:ole="">
                  <v:imagedata r:id="rId49" o:title=""/>
                </v:shape>
                <o:OLEObject Type="Embed" ProgID="Equation.DSMT4" ShapeID="_x0000_i1045" DrawAspect="Content" ObjectID="_1844945353" r:id="rId50"/>
              </w:object>
            </w:r>
          </w:p>
        </w:tc>
      </w:tr>
    </w:tbl>
    <w:p w14:paraId="2EDAD9F0" w14:textId="77777777" w:rsidR="00D42600" w:rsidRPr="00D42600" w:rsidRDefault="00D42600" w:rsidP="00D42600">
      <w:pPr>
        <w:rPr>
          <w:rFonts w:eastAsiaTheme="minorEastAsia"/>
          <w:szCs w:val="24"/>
        </w:rPr>
      </w:pPr>
    </w:p>
    <w:p w14:paraId="2EDAD9F1" w14:textId="77777777" w:rsidR="00E411E8" w:rsidRPr="00E411E8" w:rsidRDefault="00E411E8" w:rsidP="00D42600">
      <w:pPr>
        <w:ind w:left="720"/>
        <w:rPr>
          <w:rFonts w:eastAsiaTheme="minorEastAsia"/>
          <w:szCs w:val="24"/>
        </w:rPr>
      </w:pPr>
      <w:r w:rsidRPr="00E411E8">
        <w:rPr>
          <w:rFonts w:eastAsiaTheme="minorEastAsia"/>
          <w:szCs w:val="24"/>
        </w:rPr>
        <w:t>We can let</w:t>
      </w:r>
      <w:r w:rsidR="00D42600">
        <w:rPr>
          <w:rFonts w:eastAsiaTheme="minorEastAsia"/>
          <w:szCs w:val="24"/>
        </w:rPr>
        <w:t xml:space="preserve"> </w:t>
      </w:r>
      <w:r w:rsidR="00D42600" w:rsidRPr="00D42600">
        <w:rPr>
          <w:rFonts w:eastAsiaTheme="minorEastAsia"/>
          <w:position w:val="-10"/>
          <w:szCs w:val="24"/>
        </w:rPr>
        <w:object w:dxaOrig="1460" w:dyaOrig="320" w14:anchorId="2EDADA4C">
          <v:shape id="_x0000_i1046" type="#_x0000_t75" style="width:73.05pt;height:15.5pt" o:ole="">
            <v:imagedata r:id="rId51" o:title=""/>
          </v:shape>
          <o:OLEObject Type="Embed" ProgID="Equation.DSMT4" ShapeID="_x0000_i1046" DrawAspect="Content" ObjectID="_1844945354" r:id="rId52"/>
        </w:object>
      </w:r>
      <w:r w:rsidR="00D42600">
        <w:rPr>
          <w:rFonts w:eastAsiaTheme="minorEastAsia"/>
          <w:szCs w:val="24"/>
        </w:rPr>
        <w:t>.</w:t>
      </w:r>
    </w:p>
    <w:p w14:paraId="2EDAD9F2" w14:textId="77777777" w:rsidR="00E411E8" w:rsidRPr="00E411E8" w:rsidRDefault="00E411E8" w:rsidP="00D42600">
      <w:pPr>
        <w:ind w:left="720"/>
        <w:rPr>
          <w:rFonts w:eastAsiaTheme="minorEastAsia"/>
          <w:szCs w:val="24"/>
        </w:rPr>
      </w:pPr>
      <w:r w:rsidRPr="00E411E8">
        <w:rPr>
          <w:rFonts w:eastAsiaTheme="minorEastAsia"/>
          <w:szCs w:val="24"/>
        </w:rPr>
        <w:t>This limit represents the area under the curve</w:t>
      </w:r>
      <w:r w:rsidR="003D0C72">
        <w:rPr>
          <w:rFonts w:eastAsiaTheme="minorEastAsia"/>
          <w:szCs w:val="24"/>
        </w:rPr>
        <w:t xml:space="preserve"> </w:t>
      </w:r>
      <w:r w:rsidR="003D0C72" w:rsidRPr="00D42600">
        <w:rPr>
          <w:rFonts w:eastAsiaTheme="minorEastAsia"/>
          <w:position w:val="-14"/>
          <w:szCs w:val="24"/>
        </w:rPr>
        <w:object w:dxaOrig="1440" w:dyaOrig="420" w14:anchorId="2EDADA4D">
          <v:shape id="_x0000_i1047" type="#_x0000_t75" style="width:1in;height:21.05pt" o:ole="">
            <v:imagedata r:id="rId49" o:title=""/>
          </v:shape>
          <o:OLEObject Type="Embed" ProgID="Equation.DSMT4" ShapeID="_x0000_i1047" DrawAspect="Content" ObjectID="_1844945355" r:id="rId53"/>
        </w:object>
      </w:r>
      <w:r w:rsidRPr="00E411E8">
        <w:rPr>
          <w:rFonts w:eastAsiaTheme="minorEastAsia"/>
          <w:szCs w:val="24"/>
        </w:rPr>
        <w:t xml:space="preserve"> from</w:t>
      </w:r>
      <w:r w:rsidR="003D0C72">
        <w:rPr>
          <w:rFonts w:eastAsiaTheme="minorEastAsia"/>
          <w:szCs w:val="24"/>
        </w:rPr>
        <w:t xml:space="preserve"> </w:t>
      </w:r>
      <w:r w:rsidR="003D0C72" w:rsidRPr="003D0C72">
        <w:rPr>
          <w:rFonts w:eastAsiaTheme="minorEastAsia"/>
          <w:position w:val="-14"/>
          <w:szCs w:val="24"/>
        </w:rPr>
        <w:object w:dxaOrig="560" w:dyaOrig="400" w14:anchorId="2EDADA4E">
          <v:shape id="_x0000_i1048" type="#_x0000_t75" style="width:27.7pt;height:19.95pt" o:ole="">
            <v:imagedata r:id="rId54" o:title=""/>
          </v:shape>
          <o:OLEObject Type="Embed" ProgID="Equation.DSMT4" ShapeID="_x0000_i1048" DrawAspect="Content" ObjectID="_1844945356" r:id="rId55"/>
        </w:object>
      </w:r>
      <w:r w:rsidRPr="00E411E8">
        <w:rPr>
          <w:rFonts w:eastAsiaTheme="minorEastAsia"/>
          <w:szCs w:val="24"/>
        </w:rPr>
        <w:t>.</w:t>
      </w:r>
    </w:p>
    <w:p w14:paraId="2EDAD9F3" w14:textId="77777777" w:rsidR="00E411E8" w:rsidRDefault="00E411E8" w:rsidP="00042471">
      <w:pPr>
        <w:rPr>
          <w:szCs w:val="24"/>
        </w:rPr>
      </w:pPr>
    </w:p>
    <w:p w14:paraId="2EDAD9F4" w14:textId="77777777" w:rsidR="00646CF0" w:rsidRDefault="00646CF0" w:rsidP="00042471">
      <w:pPr>
        <w:rPr>
          <w:szCs w:val="24"/>
        </w:rPr>
      </w:pPr>
    </w:p>
    <w:p w14:paraId="2EDAD9F5" w14:textId="77777777" w:rsidR="001617ED" w:rsidRPr="00FF1678" w:rsidRDefault="001617ED" w:rsidP="00072134">
      <w:pPr>
        <w:pStyle w:val="ListParagraph"/>
        <w:numPr>
          <w:ilvl w:val="0"/>
          <w:numId w:val="18"/>
        </w:numPr>
        <w:rPr>
          <w:szCs w:val="24"/>
        </w:rPr>
      </w:pPr>
      <w:r w:rsidRPr="00FF1678">
        <w:rPr>
          <w:szCs w:val="24"/>
        </w:rPr>
        <w:t>At time</w:t>
      </w:r>
      <w:r w:rsidR="00B37612">
        <w:rPr>
          <w:szCs w:val="24"/>
        </w:rPr>
        <w:t xml:space="preserve"> </w:t>
      </w:r>
      <w:r w:rsidR="00B37612">
        <w:rPr>
          <w:i/>
          <w:szCs w:val="24"/>
        </w:rPr>
        <w:t>t</w:t>
      </w:r>
      <w:r w:rsidRPr="00FF1678">
        <w:rPr>
          <w:rFonts w:eastAsiaTheme="minorEastAsia"/>
          <w:szCs w:val="24"/>
        </w:rPr>
        <w:t xml:space="preserve"> seconds, the velocity of an object is given by the equation</w:t>
      </w:r>
      <w:r w:rsidR="00B57952">
        <w:rPr>
          <w:rFonts w:eastAsiaTheme="minorEastAsia"/>
          <w:szCs w:val="24"/>
        </w:rPr>
        <w:t xml:space="preserve"> </w:t>
      </w:r>
      <w:r w:rsidR="00B57952" w:rsidRPr="00B57952">
        <w:rPr>
          <w:rFonts w:eastAsiaTheme="minorEastAsia"/>
          <w:position w:val="-14"/>
          <w:szCs w:val="24"/>
        </w:rPr>
        <w:object w:dxaOrig="1560" w:dyaOrig="400" w14:anchorId="2EDADA4F">
          <v:shape id="_x0000_i1049" type="#_x0000_t75" style="width:77.55pt;height:19.95pt" o:ole="">
            <v:imagedata r:id="rId56" o:title=""/>
          </v:shape>
          <o:OLEObject Type="Embed" ProgID="Equation.DSMT4" ShapeID="_x0000_i1049" DrawAspect="Content" ObjectID="_1844945357" r:id="rId57"/>
        </w:object>
      </w:r>
      <w:r w:rsidRPr="00FF1678">
        <w:rPr>
          <w:rFonts w:eastAsiaTheme="minorEastAsia"/>
          <w:szCs w:val="24"/>
        </w:rPr>
        <w:t>.  The distance in feet traveled by this object from</w:t>
      </w:r>
      <w:r w:rsidR="00D0269F">
        <w:rPr>
          <w:rFonts w:eastAsiaTheme="minorEastAsia"/>
          <w:szCs w:val="24"/>
        </w:rPr>
        <w:t xml:space="preserve"> </w:t>
      </w:r>
      <w:r w:rsidR="00D0269F" w:rsidRPr="00D0269F">
        <w:rPr>
          <w:rFonts w:eastAsiaTheme="minorEastAsia"/>
          <w:position w:val="-6"/>
          <w:szCs w:val="24"/>
        </w:rPr>
        <w:object w:dxaOrig="600" w:dyaOrig="279" w14:anchorId="2EDADA50">
          <v:shape id="_x0000_i1050" type="#_x0000_t75" style="width:29.9pt;height:14.4pt" o:ole="">
            <v:imagedata r:id="rId58" o:title=""/>
          </v:shape>
          <o:OLEObject Type="Embed" ProgID="Equation.DSMT4" ShapeID="_x0000_i1050" DrawAspect="Content" ObjectID="_1844945358" r:id="rId59"/>
        </w:object>
      </w:r>
      <w:r w:rsidRPr="00FF1678">
        <w:rPr>
          <w:rFonts w:eastAsiaTheme="minorEastAsia"/>
          <w:szCs w:val="24"/>
        </w:rPr>
        <w:t>to</w:t>
      </w:r>
      <w:r w:rsidR="00D0269F">
        <w:rPr>
          <w:rFonts w:eastAsiaTheme="minorEastAsia"/>
          <w:szCs w:val="24"/>
        </w:rPr>
        <w:t xml:space="preserve"> </w:t>
      </w:r>
      <w:r w:rsidR="00D0269F" w:rsidRPr="00D0269F">
        <w:rPr>
          <w:rFonts w:eastAsiaTheme="minorEastAsia"/>
          <w:position w:val="-6"/>
          <w:szCs w:val="24"/>
        </w:rPr>
        <w:object w:dxaOrig="620" w:dyaOrig="279" w14:anchorId="2EDADA51">
          <v:shape id="_x0000_i1051" type="#_x0000_t75" style="width:31pt;height:14.4pt" o:ole="">
            <v:imagedata r:id="rId60" o:title=""/>
          </v:shape>
          <o:OLEObject Type="Embed" ProgID="Equation.DSMT4" ShapeID="_x0000_i1051" DrawAspect="Content" ObjectID="_1844945359" r:id="rId61"/>
        </w:object>
      </w:r>
      <w:r w:rsidRPr="00FF1678">
        <w:rPr>
          <w:rFonts w:eastAsiaTheme="minorEastAsia"/>
          <w:szCs w:val="24"/>
        </w:rPr>
        <w:t xml:space="preserve"> can be written as a limit of Riemann sums in some different ways.  </w:t>
      </w:r>
      <w:r w:rsidR="00697833" w:rsidRPr="00FF1678">
        <w:rPr>
          <w:rFonts w:eastAsiaTheme="minorEastAsia"/>
          <w:szCs w:val="24"/>
        </w:rPr>
        <w:t>Use your knowledge of Riemann sums to set up the following limits but do not evaluate them.</w:t>
      </w:r>
    </w:p>
    <w:p w14:paraId="2EDAD9F6" w14:textId="77777777" w:rsidR="001617ED" w:rsidRDefault="001617ED" w:rsidP="001617ED">
      <w:pPr>
        <w:rPr>
          <w:szCs w:val="24"/>
        </w:rPr>
      </w:pPr>
    </w:p>
    <w:p w14:paraId="2EDAD9F7" w14:textId="77777777" w:rsidR="001617ED" w:rsidRDefault="001617ED" w:rsidP="001617ED">
      <w:pPr>
        <w:pStyle w:val="ListParagraph"/>
        <w:numPr>
          <w:ilvl w:val="0"/>
          <w:numId w:val="15"/>
        </w:numPr>
        <w:rPr>
          <w:szCs w:val="24"/>
        </w:rPr>
      </w:pPr>
      <w:r>
        <w:rPr>
          <w:szCs w:val="24"/>
        </w:rPr>
        <w:t>Using a limit of right Riemann sums,</w:t>
      </w:r>
    </w:p>
    <w:p w14:paraId="2EDAD9F8" w14:textId="77777777" w:rsidR="001617ED" w:rsidRPr="00B84B3E" w:rsidRDefault="0074133D" w:rsidP="0074133D">
      <w:pPr>
        <w:ind w:left="720"/>
        <w:rPr>
          <w:szCs w:val="24"/>
        </w:rPr>
      </w:pPr>
      <w:r w:rsidRPr="0074133D">
        <w:rPr>
          <w:position w:val="-34"/>
          <w:szCs w:val="24"/>
        </w:rPr>
        <w:object w:dxaOrig="3280" w:dyaOrig="800" w14:anchorId="2EDADA52">
          <v:shape id="_x0000_i1052" type="#_x0000_t75" style="width:164pt;height:39.9pt" o:ole="">
            <v:imagedata r:id="rId62" o:title=""/>
          </v:shape>
          <o:OLEObject Type="Embed" ProgID="Equation.DSMT4" ShapeID="_x0000_i1052" DrawAspect="Content" ObjectID="_1844945360" r:id="rId63"/>
        </w:object>
      </w:r>
    </w:p>
    <w:p w14:paraId="2EDAD9F9" w14:textId="77777777" w:rsidR="001617ED" w:rsidRDefault="001617ED" w:rsidP="001617ED">
      <w:pPr>
        <w:rPr>
          <w:szCs w:val="24"/>
        </w:rPr>
      </w:pPr>
    </w:p>
    <w:p w14:paraId="2EDAD9FA" w14:textId="77777777" w:rsidR="001617ED" w:rsidRDefault="001617ED" w:rsidP="001617ED">
      <w:pPr>
        <w:pStyle w:val="ListParagraph"/>
        <w:numPr>
          <w:ilvl w:val="0"/>
          <w:numId w:val="15"/>
        </w:numPr>
        <w:rPr>
          <w:szCs w:val="24"/>
        </w:rPr>
      </w:pPr>
      <w:r>
        <w:rPr>
          <w:szCs w:val="24"/>
        </w:rPr>
        <w:t>Using a limit of left Riemann sums,</w:t>
      </w:r>
    </w:p>
    <w:p w14:paraId="2EDAD9FB" w14:textId="77777777" w:rsidR="001617ED" w:rsidRPr="00B84B3E" w:rsidRDefault="0074133D" w:rsidP="0074133D">
      <w:pPr>
        <w:ind w:firstLine="720"/>
        <w:rPr>
          <w:rFonts w:eastAsiaTheme="minorEastAsia"/>
          <w:szCs w:val="24"/>
        </w:rPr>
      </w:pPr>
      <w:r w:rsidRPr="0074133D">
        <w:rPr>
          <w:position w:val="-34"/>
          <w:szCs w:val="24"/>
        </w:rPr>
        <w:object w:dxaOrig="3739" w:dyaOrig="800" w14:anchorId="2EDADA53">
          <v:shape id="_x0000_i1053" type="#_x0000_t75" style="width:186pt;height:39.9pt" o:ole="">
            <v:imagedata r:id="rId64" o:title=""/>
          </v:shape>
          <o:OLEObject Type="Embed" ProgID="Equation.DSMT4" ShapeID="_x0000_i1053" DrawAspect="Content" ObjectID="_1844945361" r:id="rId65"/>
        </w:object>
      </w:r>
    </w:p>
    <w:p w14:paraId="2EDAD9FC" w14:textId="77777777" w:rsidR="001617ED" w:rsidRDefault="001617ED" w:rsidP="001617ED">
      <w:pPr>
        <w:rPr>
          <w:rFonts w:eastAsiaTheme="minorEastAsia"/>
          <w:szCs w:val="24"/>
        </w:rPr>
      </w:pPr>
    </w:p>
    <w:p w14:paraId="2EDAD9FD" w14:textId="77777777" w:rsidR="001617ED" w:rsidRDefault="001617ED" w:rsidP="001617ED">
      <w:pPr>
        <w:pStyle w:val="ListParagraph"/>
        <w:numPr>
          <w:ilvl w:val="0"/>
          <w:numId w:val="15"/>
        </w:numPr>
        <w:rPr>
          <w:szCs w:val="24"/>
        </w:rPr>
      </w:pPr>
      <w:r>
        <w:rPr>
          <w:szCs w:val="24"/>
        </w:rPr>
        <w:t xml:space="preserve">Using a limit of </w:t>
      </w:r>
      <w:r w:rsidR="006233BB">
        <w:rPr>
          <w:szCs w:val="24"/>
        </w:rPr>
        <w:t>midpoint Riemann</w:t>
      </w:r>
      <w:r>
        <w:rPr>
          <w:szCs w:val="24"/>
        </w:rPr>
        <w:t xml:space="preserve"> sums,</w:t>
      </w:r>
    </w:p>
    <w:p w14:paraId="2EDAD9FE" w14:textId="77777777" w:rsidR="001617ED" w:rsidRPr="00B84B3E" w:rsidRDefault="00B60075" w:rsidP="00B60075">
      <w:pPr>
        <w:ind w:left="720"/>
        <w:rPr>
          <w:szCs w:val="24"/>
        </w:rPr>
      </w:pPr>
      <w:r w:rsidRPr="00B60075">
        <w:rPr>
          <w:position w:val="-36"/>
          <w:szCs w:val="24"/>
        </w:rPr>
        <w:object w:dxaOrig="3879" w:dyaOrig="840" w14:anchorId="2EDADA54">
          <v:shape id="_x0000_i1054" type="#_x0000_t75" style="width:194.9pt;height:42.1pt" o:ole="">
            <v:imagedata r:id="rId66" o:title=""/>
          </v:shape>
          <o:OLEObject Type="Embed" ProgID="Equation.DSMT4" ShapeID="_x0000_i1054" DrawAspect="Content" ObjectID="_1844945362" r:id="rId67"/>
        </w:object>
      </w:r>
    </w:p>
    <w:p w14:paraId="2EDAD9FF" w14:textId="77777777" w:rsidR="001617ED" w:rsidRDefault="001617ED" w:rsidP="00042471">
      <w:pPr>
        <w:rPr>
          <w:szCs w:val="24"/>
        </w:rPr>
      </w:pPr>
    </w:p>
    <w:p w14:paraId="2EDADA00" w14:textId="77777777" w:rsidR="00AB5A33" w:rsidRDefault="00AB5A33" w:rsidP="00042471">
      <w:pPr>
        <w:rPr>
          <w:szCs w:val="24"/>
        </w:rPr>
      </w:pPr>
    </w:p>
    <w:p w14:paraId="2EDADA01" w14:textId="77777777" w:rsidR="002E0BCE" w:rsidRPr="00326760" w:rsidRDefault="002E0BCE" w:rsidP="00F42B90">
      <w:pPr>
        <w:pStyle w:val="ListParagraph"/>
        <w:numPr>
          <w:ilvl w:val="0"/>
          <w:numId w:val="18"/>
        </w:numPr>
        <w:rPr>
          <w:rFonts w:eastAsiaTheme="minorEastAsia"/>
          <w:szCs w:val="24"/>
        </w:rPr>
      </w:pPr>
      <w:r w:rsidRPr="00AB5A33">
        <w:rPr>
          <w:szCs w:val="24"/>
        </w:rPr>
        <w:t>Evaluate the limit</w:t>
      </w:r>
      <w:r w:rsidR="00AB5A33" w:rsidRPr="00AB5A33">
        <w:rPr>
          <w:szCs w:val="24"/>
        </w:rPr>
        <w:t xml:space="preserve"> </w:t>
      </w:r>
      <w:r w:rsidR="00AB5A33" w:rsidRPr="00AB5A33">
        <w:rPr>
          <w:position w:val="-28"/>
          <w:szCs w:val="24"/>
        </w:rPr>
        <w:object w:dxaOrig="1740" w:dyaOrig="760" w14:anchorId="2EDADA55">
          <v:shape id="_x0000_i1055" type="#_x0000_t75" style="width:87.5pt;height:38.75pt" o:ole="">
            <v:imagedata r:id="rId68" o:title=""/>
          </v:shape>
          <o:OLEObject Type="Embed" ProgID="Equation.DSMT4" ShapeID="_x0000_i1055" DrawAspect="Content" ObjectID="_1844945363" r:id="rId69"/>
        </w:object>
      </w:r>
      <w:r w:rsidRPr="00AB5A33">
        <w:rPr>
          <w:szCs w:val="24"/>
        </w:rPr>
        <w:t>.  Use proper notation throughout.</w:t>
      </w:r>
    </w:p>
    <w:p w14:paraId="2EDADA02" w14:textId="77777777" w:rsidR="00326760" w:rsidRDefault="00326760" w:rsidP="00326760">
      <w:pPr>
        <w:rPr>
          <w:rFonts w:eastAsiaTheme="minorEastAsia"/>
          <w:szCs w:val="24"/>
        </w:rPr>
      </w:pPr>
    </w:p>
    <w:p w14:paraId="2EDADA03" w14:textId="77777777" w:rsidR="00572FA9" w:rsidRDefault="00572FA9" w:rsidP="00572FA9">
      <w:pPr>
        <w:ind w:left="360"/>
        <w:rPr>
          <w:szCs w:val="24"/>
        </w:rPr>
      </w:pPr>
      <w:r w:rsidRPr="00572FA9">
        <w:rPr>
          <w:position w:val="-104"/>
          <w:szCs w:val="24"/>
        </w:rPr>
        <w:object w:dxaOrig="9720" w:dyaOrig="3019" w14:anchorId="2EDADA56">
          <v:shape id="_x0000_i1056" type="#_x0000_t75" style="width:487.45pt;height:150.65pt" o:ole="">
            <v:imagedata r:id="rId70" o:title=""/>
          </v:shape>
          <o:OLEObject Type="Embed" ProgID="Equation.DSMT4" ShapeID="_x0000_i1056" DrawAspect="Content" ObjectID="_1844945364" r:id="rId71"/>
        </w:object>
      </w:r>
    </w:p>
    <w:p w14:paraId="2EDADA06" w14:textId="77777777" w:rsidR="00E411E8" w:rsidRPr="007F7407" w:rsidRDefault="00E411E8" w:rsidP="00BE05F7">
      <w:pPr>
        <w:pStyle w:val="ListParagraph"/>
        <w:numPr>
          <w:ilvl w:val="0"/>
          <w:numId w:val="18"/>
        </w:numPr>
        <w:rPr>
          <w:rFonts w:eastAsiaTheme="minorEastAsia"/>
          <w:szCs w:val="24"/>
        </w:rPr>
      </w:pPr>
      <w:r w:rsidRPr="007F7407">
        <w:rPr>
          <w:rFonts w:eastAsiaTheme="minorEastAsia"/>
          <w:szCs w:val="24"/>
        </w:rPr>
        <w:lastRenderedPageBreak/>
        <w:t>Use the definition of the definite integral to write the integral</w:t>
      </w:r>
      <w:r w:rsidR="007F7407" w:rsidRPr="007F7407">
        <w:rPr>
          <w:rFonts w:eastAsiaTheme="minorEastAsia"/>
          <w:szCs w:val="24"/>
        </w:rPr>
        <w:t xml:space="preserve"> </w:t>
      </w:r>
      <w:r w:rsidR="007F7407" w:rsidRPr="007F7407">
        <w:rPr>
          <w:rFonts w:eastAsiaTheme="minorEastAsia"/>
          <w:position w:val="-30"/>
          <w:szCs w:val="24"/>
        </w:rPr>
        <w:object w:dxaOrig="1219" w:dyaOrig="720" w14:anchorId="2EDADA57">
          <v:shape id="_x0000_i1057" type="#_x0000_t75" style="width:60.9pt;height:36.55pt" o:ole="">
            <v:imagedata r:id="rId72" o:title=""/>
          </v:shape>
          <o:OLEObject Type="Embed" ProgID="Equation.DSMT4" ShapeID="_x0000_i1057" DrawAspect="Content" ObjectID="_1844945365" r:id="rId73"/>
        </w:object>
      </w:r>
      <w:r w:rsidRPr="007F7407">
        <w:rPr>
          <w:rFonts w:eastAsiaTheme="minorEastAsia"/>
          <w:szCs w:val="24"/>
        </w:rPr>
        <w:t xml:space="preserve"> as a limit.  Then evaluate this limit.</w:t>
      </w:r>
    </w:p>
    <w:p w14:paraId="2EDADA07" w14:textId="77777777" w:rsidR="00E411E8" w:rsidRDefault="00E411E8" w:rsidP="00E411E8">
      <w:pPr>
        <w:rPr>
          <w:rFonts w:eastAsiaTheme="minorEastAsia"/>
          <w:szCs w:val="24"/>
        </w:rPr>
      </w:pPr>
    </w:p>
    <w:p w14:paraId="2EDADA08" w14:textId="77777777" w:rsidR="00CB76B4" w:rsidRDefault="00CB76B4" w:rsidP="00CB76B4">
      <w:pPr>
        <w:tabs>
          <w:tab w:val="left" w:pos="9874"/>
        </w:tabs>
        <w:rPr>
          <w:szCs w:val="24"/>
        </w:rPr>
      </w:pPr>
      <w:r w:rsidRPr="000B4BE0">
        <w:rPr>
          <w:szCs w:val="24"/>
        </w:rPr>
        <w:t>We know the following: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CB76B4" w:rsidRPr="00E411E8" w14:paraId="2EDADA0C" w14:textId="77777777" w:rsidTr="006C1A3C">
        <w:tc>
          <w:tcPr>
            <w:tcW w:w="3672" w:type="dxa"/>
          </w:tcPr>
          <w:p w14:paraId="2EDADA09" w14:textId="77777777" w:rsidR="00CB76B4" w:rsidRPr="00101A22" w:rsidRDefault="00CB76B4" w:rsidP="006C1A3C">
            <w:pPr>
              <w:tabs>
                <w:tab w:val="left" w:pos="9874"/>
              </w:tabs>
              <w:jc w:val="center"/>
              <w:rPr>
                <w:b/>
                <w:szCs w:val="24"/>
                <w:u w:val="single"/>
              </w:rPr>
            </w:pPr>
            <w:r>
              <w:rPr>
                <w:b/>
                <w:i/>
                <w:szCs w:val="24"/>
                <w:u w:val="single"/>
              </w:rPr>
              <w:t>Width of Rectangles</w:t>
            </w:r>
          </w:p>
        </w:tc>
        <w:tc>
          <w:tcPr>
            <w:tcW w:w="3672" w:type="dxa"/>
          </w:tcPr>
          <w:p w14:paraId="2EDADA0A" w14:textId="77777777" w:rsidR="00CB76B4" w:rsidRPr="00101A22" w:rsidRDefault="00CB76B4" w:rsidP="006C1A3C">
            <w:pPr>
              <w:tabs>
                <w:tab w:val="left" w:pos="9874"/>
              </w:tabs>
              <w:jc w:val="center"/>
              <w:rPr>
                <w:b/>
                <w:szCs w:val="24"/>
                <w:u w:val="single"/>
              </w:rPr>
            </w:pPr>
            <w:r>
              <w:rPr>
                <w:b/>
                <w:i/>
                <w:szCs w:val="24"/>
                <w:u w:val="single"/>
              </w:rPr>
              <w:t>Right Endpoints</w:t>
            </w:r>
          </w:p>
        </w:tc>
        <w:tc>
          <w:tcPr>
            <w:tcW w:w="3672" w:type="dxa"/>
          </w:tcPr>
          <w:p w14:paraId="2EDADA0B" w14:textId="77777777" w:rsidR="00CB76B4" w:rsidRPr="00F2193A" w:rsidRDefault="00CB76B4" w:rsidP="006C1A3C">
            <w:pPr>
              <w:tabs>
                <w:tab w:val="left" w:pos="9874"/>
              </w:tabs>
              <w:jc w:val="center"/>
              <w:rPr>
                <w:b/>
                <w:i/>
                <w:szCs w:val="24"/>
                <w:u w:val="single"/>
              </w:rPr>
            </w:pPr>
            <w:r>
              <w:rPr>
                <w:b/>
                <w:i/>
                <w:szCs w:val="24"/>
                <w:u w:val="single"/>
              </w:rPr>
              <w:t>Height of Rectangles</w:t>
            </w:r>
          </w:p>
        </w:tc>
      </w:tr>
      <w:tr w:rsidR="00CB76B4" w:rsidRPr="00E411E8" w14:paraId="2EDADA10" w14:textId="77777777" w:rsidTr="006C1A3C">
        <w:tc>
          <w:tcPr>
            <w:tcW w:w="3672" w:type="dxa"/>
            <w:vAlign w:val="center"/>
          </w:tcPr>
          <w:p w14:paraId="2EDADA0D" w14:textId="77777777" w:rsidR="00CB76B4" w:rsidRPr="00E411E8" w:rsidRDefault="00CB76B4" w:rsidP="006C1A3C">
            <w:pPr>
              <w:tabs>
                <w:tab w:val="left" w:pos="9874"/>
              </w:tabs>
              <w:jc w:val="center"/>
              <w:rPr>
                <w:rFonts w:eastAsia="Times New Roman" w:cs="Times New Roman"/>
                <w:szCs w:val="24"/>
              </w:rPr>
            </w:pPr>
            <w:r w:rsidRPr="005E4734">
              <w:rPr>
                <w:rFonts w:eastAsiaTheme="minorEastAsia"/>
                <w:position w:val="-24"/>
                <w:szCs w:val="24"/>
              </w:rPr>
              <w:object w:dxaOrig="1460" w:dyaOrig="620" w14:anchorId="2EDADA58">
                <v:shape id="_x0000_i1058" type="#_x0000_t75" style="width:73.05pt;height:31pt" o:ole="">
                  <v:imagedata r:id="rId74" o:title=""/>
                </v:shape>
                <o:OLEObject Type="Embed" ProgID="Equation.DSMT4" ShapeID="_x0000_i1058" DrawAspect="Content" ObjectID="_1844945366" r:id="rId75"/>
              </w:object>
            </w:r>
          </w:p>
        </w:tc>
        <w:tc>
          <w:tcPr>
            <w:tcW w:w="3672" w:type="dxa"/>
            <w:vAlign w:val="center"/>
          </w:tcPr>
          <w:p w14:paraId="2EDADA0E" w14:textId="77777777" w:rsidR="00CB76B4" w:rsidRPr="00E411E8" w:rsidRDefault="00CB76B4" w:rsidP="006C1A3C">
            <w:pPr>
              <w:tabs>
                <w:tab w:val="left" w:pos="9874"/>
              </w:tabs>
              <w:jc w:val="center"/>
              <w:rPr>
                <w:rFonts w:eastAsia="Times New Roman" w:cs="Times New Roman"/>
                <w:szCs w:val="24"/>
              </w:rPr>
            </w:pPr>
            <w:r w:rsidRPr="0062370C">
              <w:rPr>
                <w:rFonts w:eastAsia="Times New Roman" w:cs="Times New Roman"/>
                <w:position w:val="-24"/>
                <w:szCs w:val="24"/>
              </w:rPr>
              <w:object w:dxaOrig="1980" w:dyaOrig="620" w14:anchorId="2EDADA59">
                <v:shape id="_x0000_i1059" type="#_x0000_t75" style="width:98.6pt;height:31pt" o:ole="">
                  <v:imagedata r:id="rId76" o:title=""/>
                </v:shape>
                <o:OLEObject Type="Embed" ProgID="Equation.DSMT4" ShapeID="_x0000_i1059" DrawAspect="Content" ObjectID="_1844945367" r:id="rId77"/>
              </w:object>
            </w:r>
          </w:p>
        </w:tc>
        <w:tc>
          <w:tcPr>
            <w:tcW w:w="3672" w:type="dxa"/>
            <w:vAlign w:val="center"/>
          </w:tcPr>
          <w:p w14:paraId="2EDADA0F" w14:textId="77777777" w:rsidR="00CB76B4" w:rsidRPr="00E411E8" w:rsidRDefault="00CB76B4" w:rsidP="006C1A3C">
            <w:pPr>
              <w:tabs>
                <w:tab w:val="left" w:pos="9874"/>
              </w:tabs>
              <w:jc w:val="center"/>
              <w:rPr>
                <w:rFonts w:eastAsiaTheme="minorEastAsia"/>
                <w:szCs w:val="24"/>
              </w:rPr>
            </w:pPr>
            <w:r w:rsidRPr="00CB76B4">
              <w:rPr>
                <w:rFonts w:eastAsiaTheme="minorEastAsia"/>
                <w:position w:val="-28"/>
                <w:szCs w:val="24"/>
              </w:rPr>
              <w:object w:dxaOrig="2880" w:dyaOrig="740" w14:anchorId="2EDADA5A">
                <v:shape id="_x0000_i1060" type="#_x0000_t75" style="width:2in;height:36.55pt" o:ole="">
                  <v:imagedata r:id="rId78" o:title=""/>
                </v:shape>
                <o:OLEObject Type="Embed" ProgID="Equation.DSMT4" ShapeID="_x0000_i1060" DrawAspect="Content" ObjectID="_1844945368" r:id="rId79"/>
              </w:object>
            </w:r>
          </w:p>
        </w:tc>
      </w:tr>
    </w:tbl>
    <w:p w14:paraId="2EDADA11" w14:textId="77777777" w:rsidR="00CB76B4" w:rsidRDefault="00CB76B4" w:rsidP="00E411E8">
      <w:pPr>
        <w:rPr>
          <w:rFonts w:eastAsiaTheme="minorEastAsia"/>
          <w:szCs w:val="24"/>
        </w:rPr>
      </w:pPr>
    </w:p>
    <w:p w14:paraId="2EDADA12" w14:textId="77777777" w:rsidR="00073A86" w:rsidRDefault="00073A86" w:rsidP="00073A86">
      <w:pPr>
        <w:jc w:val="center"/>
        <w:rPr>
          <w:rFonts w:eastAsiaTheme="minorEastAsia"/>
          <w:szCs w:val="24"/>
        </w:rPr>
      </w:pPr>
      <w:r w:rsidRPr="00073A86">
        <w:rPr>
          <w:rFonts w:eastAsiaTheme="minorEastAsia"/>
          <w:position w:val="-36"/>
          <w:szCs w:val="24"/>
        </w:rPr>
        <w:object w:dxaOrig="4700" w:dyaOrig="840" w14:anchorId="2EDADA5B">
          <v:shape id="_x0000_i1061" type="#_x0000_t75" style="width:234.75pt;height:42.1pt" o:ole="">
            <v:imagedata r:id="rId80" o:title=""/>
          </v:shape>
          <o:OLEObject Type="Embed" ProgID="Equation.DSMT4" ShapeID="_x0000_i1061" DrawAspect="Content" ObjectID="_1844945369" r:id="rId81"/>
        </w:object>
      </w:r>
    </w:p>
    <w:p w14:paraId="2EDADA13" w14:textId="77777777" w:rsidR="00073A86" w:rsidRDefault="00073A86" w:rsidP="00073A86">
      <w:pPr>
        <w:rPr>
          <w:rFonts w:eastAsiaTheme="minorEastAsia"/>
          <w:szCs w:val="24"/>
        </w:rPr>
      </w:pPr>
    </w:p>
    <w:p w14:paraId="2EDADA14" w14:textId="77777777" w:rsidR="00E411E8" w:rsidRDefault="00E411E8" w:rsidP="00073A86">
      <w:pPr>
        <w:rPr>
          <w:rFonts w:eastAsiaTheme="minorEastAsia"/>
          <w:szCs w:val="24"/>
        </w:rPr>
      </w:pPr>
      <w:r w:rsidRPr="00E411E8">
        <w:rPr>
          <w:rFonts w:eastAsiaTheme="minorEastAsia"/>
          <w:szCs w:val="24"/>
        </w:rPr>
        <w:t>So we work to evaluate</w:t>
      </w:r>
    </w:p>
    <w:p w14:paraId="2EDADA15" w14:textId="77777777" w:rsidR="004A0492" w:rsidRDefault="004A0492" w:rsidP="00073A86">
      <w:pPr>
        <w:rPr>
          <w:rFonts w:eastAsiaTheme="minorEastAsia"/>
          <w:szCs w:val="24"/>
        </w:rPr>
      </w:pPr>
    </w:p>
    <w:p w14:paraId="2EDADA16" w14:textId="77777777" w:rsidR="004A0492" w:rsidRPr="00E411E8" w:rsidRDefault="004E43A7" w:rsidP="00073A86">
      <w:pPr>
        <w:rPr>
          <w:rFonts w:eastAsiaTheme="minorEastAsia"/>
          <w:szCs w:val="24"/>
        </w:rPr>
      </w:pPr>
      <w:r w:rsidRPr="004A0492">
        <w:rPr>
          <w:rFonts w:eastAsiaTheme="minorEastAsia"/>
          <w:position w:val="-38"/>
          <w:szCs w:val="24"/>
        </w:rPr>
        <w:object w:dxaOrig="9639" w:dyaOrig="6000" w14:anchorId="2EDADA5C">
          <v:shape id="_x0000_i1062" type="#_x0000_t75" style="width:482.9pt;height:300.3pt" o:ole="">
            <v:imagedata r:id="rId82" o:title=""/>
          </v:shape>
          <o:OLEObject Type="Embed" ProgID="Equation.DSMT4" ShapeID="_x0000_i1062" DrawAspect="Content" ObjectID="_1844945370" r:id="rId83"/>
        </w:object>
      </w:r>
    </w:p>
    <w:p w14:paraId="2EDADA17" w14:textId="77777777" w:rsidR="00E411E8" w:rsidRDefault="00E411E8" w:rsidP="00E411E8">
      <w:pPr>
        <w:rPr>
          <w:rFonts w:eastAsiaTheme="minorEastAsia"/>
          <w:szCs w:val="24"/>
        </w:rPr>
      </w:pPr>
    </w:p>
    <w:p w14:paraId="2EDADA18" w14:textId="77777777" w:rsidR="004A0492" w:rsidRDefault="004A0492" w:rsidP="00E411E8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 we have found that:</w:t>
      </w:r>
    </w:p>
    <w:p w14:paraId="2EDADA19" w14:textId="77777777" w:rsidR="004A0492" w:rsidRDefault="004A0492" w:rsidP="00E411E8">
      <w:pPr>
        <w:rPr>
          <w:rFonts w:eastAsiaTheme="minorEastAsia"/>
          <w:szCs w:val="24"/>
        </w:rPr>
      </w:pPr>
    </w:p>
    <w:p w14:paraId="2EDADA1A" w14:textId="77777777" w:rsidR="00E411E8" w:rsidRPr="00E411E8" w:rsidRDefault="004A0492" w:rsidP="004A0492">
      <w:pPr>
        <w:ind w:firstLine="720"/>
        <w:rPr>
          <w:rFonts w:eastAsiaTheme="minorEastAsia"/>
          <w:szCs w:val="24"/>
        </w:rPr>
      </w:pPr>
      <w:r w:rsidRPr="007F7407">
        <w:rPr>
          <w:rFonts w:eastAsiaTheme="minorEastAsia"/>
          <w:position w:val="-30"/>
          <w:szCs w:val="24"/>
        </w:rPr>
        <w:object w:dxaOrig="1900" w:dyaOrig="720" w14:anchorId="2EDADA5D">
          <v:shape id="_x0000_i1063" type="#_x0000_t75" style="width:95.3pt;height:36.55pt" o:ole="">
            <v:imagedata r:id="rId84" o:title=""/>
          </v:shape>
          <o:OLEObject Type="Embed" ProgID="Equation.DSMT4" ShapeID="_x0000_i1063" DrawAspect="Content" ObjectID="_1844945371" r:id="rId85"/>
        </w:object>
      </w:r>
    </w:p>
    <w:p w14:paraId="2EDADA1B" w14:textId="77777777" w:rsidR="00E411E8" w:rsidRPr="00E411E8" w:rsidRDefault="00E411E8" w:rsidP="00E411E8">
      <w:pPr>
        <w:rPr>
          <w:rFonts w:eastAsiaTheme="minorEastAsia"/>
          <w:szCs w:val="24"/>
        </w:rPr>
      </w:pPr>
    </w:p>
    <w:p w14:paraId="2EDADA1C" w14:textId="77777777" w:rsidR="00E411E8" w:rsidRPr="00E411E8" w:rsidRDefault="00E411E8" w:rsidP="00E411E8">
      <w:pPr>
        <w:rPr>
          <w:rFonts w:eastAsiaTheme="minorEastAsia"/>
          <w:szCs w:val="24"/>
        </w:rPr>
      </w:pPr>
    </w:p>
    <w:p w14:paraId="2EDADA1D" w14:textId="77777777" w:rsidR="00E411E8" w:rsidRPr="00E411E8" w:rsidRDefault="00E411E8" w:rsidP="00E411E8">
      <w:pPr>
        <w:rPr>
          <w:rFonts w:eastAsiaTheme="minorEastAsia"/>
          <w:szCs w:val="24"/>
        </w:rPr>
      </w:pPr>
    </w:p>
    <w:p w14:paraId="2EDADA1E" w14:textId="77777777" w:rsidR="00E411E8" w:rsidRDefault="00E411E8" w:rsidP="00E411E8">
      <w:pPr>
        <w:rPr>
          <w:rFonts w:eastAsiaTheme="minorEastAsia"/>
          <w:szCs w:val="24"/>
        </w:rPr>
      </w:pPr>
    </w:p>
    <w:p w14:paraId="2EDADA1F" w14:textId="77777777" w:rsidR="004A0492" w:rsidRPr="00E411E8" w:rsidRDefault="004A0492" w:rsidP="00E411E8">
      <w:pPr>
        <w:rPr>
          <w:rFonts w:eastAsiaTheme="minorEastAsia"/>
          <w:szCs w:val="24"/>
        </w:rPr>
      </w:pPr>
    </w:p>
    <w:p w14:paraId="2EDADA20" w14:textId="77777777" w:rsidR="00E411E8" w:rsidRDefault="00E411E8" w:rsidP="00E411E8">
      <w:pPr>
        <w:rPr>
          <w:rFonts w:eastAsiaTheme="minorEastAsia"/>
          <w:szCs w:val="24"/>
        </w:rPr>
      </w:pPr>
    </w:p>
    <w:p w14:paraId="2EDADA21" w14:textId="77777777" w:rsidR="00D11AB4" w:rsidRDefault="00D11AB4" w:rsidP="00072134">
      <w:pPr>
        <w:pStyle w:val="ListParagraph"/>
        <w:numPr>
          <w:ilvl w:val="0"/>
          <w:numId w:val="18"/>
        </w:numPr>
        <w:spacing w:after="200" w:line="276" w:lineRule="auto"/>
        <w:rPr>
          <w:rFonts w:eastAsiaTheme="minorEastAsia" w:cs="Times New Roman"/>
          <w:szCs w:val="24"/>
        </w:rPr>
      </w:pPr>
      <w:r w:rsidRPr="00623029">
        <w:rPr>
          <w:rFonts w:eastAsiaTheme="minorEastAsia" w:cs="Times New Roman"/>
          <w:szCs w:val="24"/>
        </w:rPr>
        <w:lastRenderedPageBreak/>
        <w:t>Use the definition of the integral to evaluate</w:t>
      </w:r>
      <w:r w:rsidR="00B524B5">
        <w:rPr>
          <w:rFonts w:eastAsiaTheme="minorEastAsia" w:cs="Times New Roman"/>
          <w:szCs w:val="24"/>
        </w:rPr>
        <w:t xml:space="preserve"> </w:t>
      </w:r>
      <w:r w:rsidR="00B524B5" w:rsidRPr="00B524B5">
        <w:rPr>
          <w:rFonts w:eastAsiaTheme="minorEastAsia" w:cs="Times New Roman"/>
          <w:position w:val="-30"/>
          <w:szCs w:val="24"/>
        </w:rPr>
        <w:object w:dxaOrig="1660" w:dyaOrig="720" w14:anchorId="2EDADA5E">
          <v:shape id="_x0000_i1064" type="#_x0000_t75" style="width:83.1pt;height:36.55pt" o:ole="">
            <v:imagedata r:id="rId86" o:title=""/>
          </v:shape>
          <o:OLEObject Type="Embed" ProgID="Equation.DSMT4" ShapeID="_x0000_i1064" DrawAspect="Content" ObjectID="_1844945372" r:id="rId87"/>
        </w:object>
      </w:r>
      <w:r w:rsidR="0054286F">
        <w:rPr>
          <w:rFonts w:eastAsiaTheme="minorEastAsia" w:cs="Times New Roman"/>
          <w:szCs w:val="24"/>
        </w:rPr>
        <w:t>.</w:t>
      </w:r>
    </w:p>
    <w:p w14:paraId="2EDADA22" w14:textId="77777777" w:rsidR="004E43A7" w:rsidRDefault="004E43A7" w:rsidP="004E43A7">
      <w:pPr>
        <w:tabs>
          <w:tab w:val="left" w:pos="9874"/>
        </w:tabs>
        <w:rPr>
          <w:szCs w:val="24"/>
        </w:rPr>
      </w:pPr>
      <w:r w:rsidRPr="000B4BE0">
        <w:rPr>
          <w:szCs w:val="24"/>
        </w:rPr>
        <w:t>We know the following: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4E43A7" w:rsidRPr="00E411E8" w14:paraId="2EDADA26" w14:textId="77777777" w:rsidTr="006C1A3C">
        <w:tc>
          <w:tcPr>
            <w:tcW w:w="3672" w:type="dxa"/>
          </w:tcPr>
          <w:p w14:paraId="2EDADA23" w14:textId="77777777" w:rsidR="004E43A7" w:rsidRPr="00101A22" w:rsidRDefault="004E43A7" w:rsidP="006C1A3C">
            <w:pPr>
              <w:tabs>
                <w:tab w:val="left" w:pos="9874"/>
              </w:tabs>
              <w:jc w:val="center"/>
              <w:rPr>
                <w:b/>
                <w:szCs w:val="24"/>
                <w:u w:val="single"/>
              </w:rPr>
            </w:pPr>
            <w:r>
              <w:rPr>
                <w:b/>
                <w:i/>
                <w:szCs w:val="24"/>
                <w:u w:val="single"/>
              </w:rPr>
              <w:t>Width of Rectangles</w:t>
            </w:r>
          </w:p>
        </w:tc>
        <w:tc>
          <w:tcPr>
            <w:tcW w:w="3672" w:type="dxa"/>
          </w:tcPr>
          <w:p w14:paraId="2EDADA24" w14:textId="77777777" w:rsidR="004E43A7" w:rsidRPr="00101A22" w:rsidRDefault="004E43A7" w:rsidP="006C1A3C">
            <w:pPr>
              <w:tabs>
                <w:tab w:val="left" w:pos="9874"/>
              </w:tabs>
              <w:jc w:val="center"/>
              <w:rPr>
                <w:b/>
                <w:szCs w:val="24"/>
                <w:u w:val="single"/>
              </w:rPr>
            </w:pPr>
            <w:r>
              <w:rPr>
                <w:b/>
                <w:i/>
                <w:szCs w:val="24"/>
                <w:u w:val="single"/>
              </w:rPr>
              <w:t>Right Endpoints</w:t>
            </w:r>
          </w:p>
        </w:tc>
        <w:tc>
          <w:tcPr>
            <w:tcW w:w="3672" w:type="dxa"/>
          </w:tcPr>
          <w:p w14:paraId="2EDADA25" w14:textId="77777777" w:rsidR="004E43A7" w:rsidRPr="00F2193A" w:rsidRDefault="004E43A7" w:rsidP="006C1A3C">
            <w:pPr>
              <w:tabs>
                <w:tab w:val="left" w:pos="9874"/>
              </w:tabs>
              <w:jc w:val="center"/>
              <w:rPr>
                <w:b/>
                <w:i/>
                <w:szCs w:val="24"/>
                <w:u w:val="single"/>
              </w:rPr>
            </w:pPr>
            <w:r>
              <w:rPr>
                <w:b/>
                <w:i/>
                <w:szCs w:val="24"/>
                <w:u w:val="single"/>
              </w:rPr>
              <w:t>Height of Rectangles</w:t>
            </w:r>
          </w:p>
        </w:tc>
      </w:tr>
      <w:tr w:rsidR="004E43A7" w:rsidRPr="00E411E8" w14:paraId="2EDADA2A" w14:textId="77777777" w:rsidTr="006C1A3C">
        <w:tc>
          <w:tcPr>
            <w:tcW w:w="3672" w:type="dxa"/>
            <w:vAlign w:val="center"/>
          </w:tcPr>
          <w:p w14:paraId="2EDADA27" w14:textId="77777777" w:rsidR="004E43A7" w:rsidRPr="00E411E8" w:rsidRDefault="004E43A7" w:rsidP="006C1A3C">
            <w:pPr>
              <w:tabs>
                <w:tab w:val="left" w:pos="9874"/>
              </w:tabs>
              <w:jc w:val="center"/>
              <w:rPr>
                <w:rFonts w:eastAsia="Times New Roman" w:cs="Times New Roman"/>
                <w:szCs w:val="24"/>
              </w:rPr>
            </w:pPr>
            <w:r w:rsidRPr="005E4734">
              <w:rPr>
                <w:rFonts w:eastAsiaTheme="minorEastAsia"/>
                <w:position w:val="-24"/>
                <w:szCs w:val="24"/>
              </w:rPr>
              <w:object w:dxaOrig="1400" w:dyaOrig="620" w14:anchorId="2EDADA5F">
                <v:shape id="_x0000_i1065" type="#_x0000_t75" style="width:68.65pt;height:31pt" o:ole="">
                  <v:imagedata r:id="rId88" o:title=""/>
                </v:shape>
                <o:OLEObject Type="Embed" ProgID="Equation.DSMT4" ShapeID="_x0000_i1065" DrawAspect="Content" ObjectID="_1844945373" r:id="rId89"/>
              </w:object>
            </w:r>
          </w:p>
        </w:tc>
        <w:tc>
          <w:tcPr>
            <w:tcW w:w="3672" w:type="dxa"/>
            <w:vAlign w:val="center"/>
          </w:tcPr>
          <w:p w14:paraId="2EDADA28" w14:textId="77777777" w:rsidR="004E43A7" w:rsidRPr="00E411E8" w:rsidRDefault="004E43A7" w:rsidP="006C1A3C">
            <w:pPr>
              <w:tabs>
                <w:tab w:val="left" w:pos="9874"/>
              </w:tabs>
              <w:jc w:val="center"/>
              <w:rPr>
                <w:rFonts w:eastAsia="Times New Roman" w:cs="Times New Roman"/>
                <w:szCs w:val="24"/>
              </w:rPr>
            </w:pPr>
            <w:r w:rsidRPr="0062370C">
              <w:rPr>
                <w:rFonts w:eastAsia="Times New Roman" w:cs="Times New Roman"/>
                <w:position w:val="-24"/>
                <w:szCs w:val="24"/>
              </w:rPr>
              <w:object w:dxaOrig="1900" w:dyaOrig="620" w14:anchorId="2EDADA60">
                <v:shape id="_x0000_i1066" type="#_x0000_t75" style="width:95.3pt;height:31pt" o:ole="">
                  <v:imagedata r:id="rId90" o:title=""/>
                </v:shape>
                <o:OLEObject Type="Embed" ProgID="Equation.DSMT4" ShapeID="_x0000_i1066" DrawAspect="Content" ObjectID="_1844945374" r:id="rId91"/>
              </w:object>
            </w:r>
          </w:p>
        </w:tc>
        <w:tc>
          <w:tcPr>
            <w:tcW w:w="3672" w:type="dxa"/>
            <w:vAlign w:val="center"/>
          </w:tcPr>
          <w:p w14:paraId="2EDADA29" w14:textId="77777777" w:rsidR="004E43A7" w:rsidRPr="00E411E8" w:rsidRDefault="004E43A7" w:rsidP="006C1A3C">
            <w:pPr>
              <w:tabs>
                <w:tab w:val="left" w:pos="9874"/>
              </w:tabs>
              <w:jc w:val="center"/>
              <w:rPr>
                <w:rFonts w:eastAsiaTheme="minorEastAsia"/>
                <w:szCs w:val="24"/>
              </w:rPr>
            </w:pPr>
            <w:r w:rsidRPr="00CB76B4">
              <w:rPr>
                <w:rFonts w:eastAsiaTheme="minorEastAsia"/>
                <w:position w:val="-28"/>
                <w:szCs w:val="24"/>
              </w:rPr>
              <w:object w:dxaOrig="3300" w:dyaOrig="740" w14:anchorId="2EDADA61">
                <v:shape id="_x0000_i1067" type="#_x0000_t75" style="width:165pt;height:36.55pt" o:ole="">
                  <v:imagedata r:id="rId92" o:title=""/>
                </v:shape>
                <o:OLEObject Type="Embed" ProgID="Equation.DSMT4" ShapeID="_x0000_i1067" DrawAspect="Content" ObjectID="_1844945375" r:id="rId93"/>
              </w:object>
            </w:r>
          </w:p>
        </w:tc>
      </w:tr>
    </w:tbl>
    <w:p w14:paraId="2EDADA2B" w14:textId="77777777" w:rsidR="004E43A7" w:rsidRDefault="004E43A7" w:rsidP="004E43A7">
      <w:pPr>
        <w:rPr>
          <w:rFonts w:eastAsiaTheme="minorEastAsia"/>
          <w:szCs w:val="24"/>
        </w:rPr>
      </w:pPr>
    </w:p>
    <w:p w14:paraId="2EDADA2C" w14:textId="77777777" w:rsidR="004E43A7" w:rsidRDefault="004E43A7" w:rsidP="004E43A7">
      <w:pPr>
        <w:jc w:val="center"/>
        <w:rPr>
          <w:rFonts w:eastAsiaTheme="minorEastAsia"/>
          <w:szCs w:val="24"/>
        </w:rPr>
      </w:pPr>
      <w:r w:rsidRPr="00073A86">
        <w:rPr>
          <w:rFonts w:eastAsiaTheme="minorEastAsia"/>
          <w:position w:val="-36"/>
          <w:szCs w:val="24"/>
        </w:rPr>
        <w:object w:dxaOrig="5520" w:dyaOrig="840" w14:anchorId="2EDADA62">
          <v:shape id="_x0000_i1068" type="#_x0000_t75" style="width:276.85pt;height:42.1pt" o:ole="">
            <v:imagedata r:id="rId94" o:title=""/>
          </v:shape>
          <o:OLEObject Type="Embed" ProgID="Equation.DSMT4" ShapeID="_x0000_i1068" DrawAspect="Content" ObjectID="_1844945376" r:id="rId95"/>
        </w:object>
      </w:r>
    </w:p>
    <w:p w14:paraId="2EDADA2D" w14:textId="77777777" w:rsidR="004E43A7" w:rsidRPr="004E43A7" w:rsidRDefault="004E43A7" w:rsidP="004E43A7">
      <w:pPr>
        <w:spacing w:after="200" w:line="276" w:lineRule="auto"/>
        <w:rPr>
          <w:rFonts w:eastAsiaTheme="minorEastAsia" w:cs="Times New Roman"/>
          <w:szCs w:val="24"/>
        </w:rPr>
      </w:pPr>
    </w:p>
    <w:p w14:paraId="2EDADA2E" w14:textId="77777777" w:rsidR="00D11AB4" w:rsidRDefault="00D11AB4" w:rsidP="00D11AB4">
      <w:pPr>
        <w:rPr>
          <w:rFonts w:eastAsiaTheme="minorEastAsia"/>
          <w:szCs w:val="24"/>
        </w:rPr>
      </w:pPr>
      <w:r w:rsidRPr="00D11AB4">
        <w:rPr>
          <w:rFonts w:eastAsiaTheme="minorEastAsia"/>
          <w:szCs w:val="24"/>
        </w:rPr>
        <w:t>So we work to evaluate</w:t>
      </w:r>
    </w:p>
    <w:p w14:paraId="2EDADA2F" w14:textId="77777777" w:rsidR="004E43A7" w:rsidRDefault="004E43A7" w:rsidP="00D11AB4">
      <w:pPr>
        <w:rPr>
          <w:rFonts w:eastAsiaTheme="minorEastAsia"/>
          <w:szCs w:val="24"/>
        </w:rPr>
      </w:pPr>
    </w:p>
    <w:p w14:paraId="2EDADA30" w14:textId="77777777" w:rsidR="004E43A7" w:rsidRPr="00E411E8" w:rsidRDefault="00F67DA4" w:rsidP="004E43A7">
      <w:pPr>
        <w:rPr>
          <w:rFonts w:eastAsiaTheme="minorEastAsia"/>
          <w:szCs w:val="24"/>
        </w:rPr>
      </w:pPr>
      <w:r w:rsidRPr="004E43A7">
        <w:rPr>
          <w:rFonts w:eastAsiaTheme="minorEastAsia"/>
          <w:position w:val="-36"/>
          <w:szCs w:val="24"/>
        </w:rPr>
        <w:object w:dxaOrig="9520" w:dyaOrig="5960" w14:anchorId="2EDADA63">
          <v:shape id="_x0000_i1069" type="#_x0000_t75" style="width:475.05pt;height:298pt" o:ole="">
            <v:imagedata r:id="rId96" o:title=""/>
          </v:shape>
          <o:OLEObject Type="Embed" ProgID="Equation.DSMT4" ShapeID="_x0000_i1069" DrawAspect="Content" ObjectID="_1844945377" r:id="rId97"/>
        </w:object>
      </w:r>
    </w:p>
    <w:p w14:paraId="2EDADA31" w14:textId="77777777" w:rsidR="004E43A7" w:rsidRDefault="004E43A7" w:rsidP="004E43A7">
      <w:pPr>
        <w:rPr>
          <w:rFonts w:eastAsiaTheme="minorEastAsia"/>
          <w:szCs w:val="24"/>
        </w:rPr>
      </w:pPr>
    </w:p>
    <w:p w14:paraId="2EDADA32" w14:textId="77777777" w:rsidR="004E43A7" w:rsidRDefault="004E43A7" w:rsidP="004E43A7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 we have found that:</w:t>
      </w:r>
    </w:p>
    <w:p w14:paraId="2EDADA33" w14:textId="77777777" w:rsidR="004E43A7" w:rsidRDefault="004E43A7" w:rsidP="004E43A7">
      <w:pPr>
        <w:rPr>
          <w:rFonts w:eastAsiaTheme="minorEastAsia"/>
          <w:szCs w:val="24"/>
        </w:rPr>
      </w:pPr>
    </w:p>
    <w:p w14:paraId="2EDADA34" w14:textId="77777777" w:rsidR="00A47A02" w:rsidRPr="006768DA" w:rsidRDefault="004E43A7" w:rsidP="004E43A7">
      <w:pPr>
        <w:ind w:firstLine="720"/>
        <w:rPr>
          <w:rFonts w:eastAsiaTheme="minorEastAsia"/>
          <w:szCs w:val="24"/>
        </w:rPr>
      </w:pPr>
      <w:r w:rsidRPr="00B524B5">
        <w:rPr>
          <w:rFonts w:eastAsiaTheme="minorEastAsia" w:cs="Times New Roman"/>
          <w:position w:val="-30"/>
          <w:szCs w:val="24"/>
        </w:rPr>
        <w:object w:dxaOrig="2299" w:dyaOrig="720" w14:anchorId="2EDADA64">
          <v:shape id="_x0000_i1070" type="#_x0000_t75" style="width:114.15pt;height:36.55pt" o:ole="">
            <v:imagedata r:id="rId98" o:title=""/>
          </v:shape>
          <o:OLEObject Type="Embed" ProgID="Equation.DSMT4" ShapeID="_x0000_i1070" DrawAspect="Content" ObjectID="_1844945378" r:id="rId99"/>
        </w:object>
      </w:r>
    </w:p>
    <w:sectPr w:rsidR="00A47A02" w:rsidRPr="006768DA" w:rsidSect="00582846">
      <w:headerReference w:type="even" r:id="rId100"/>
      <w:headerReference w:type="default" r:id="rId101"/>
      <w:footerReference w:type="even" r:id="rId102"/>
      <w:footerReference w:type="default" r:id="rId103"/>
      <w:headerReference w:type="first" r:id="rId104"/>
      <w:footerReference w:type="first" r:id="rId10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6E77B" w14:textId="77777777" w:rsidR="00D0538A" w:rsidRDefault="00D0538A" w:rsidP="00582846">
      <w:r>
        <w:separator/>
      </w:r>
    </w:p>
  </w:endnote>
  <w:endnote w:type="continuationSeparator" w:id="0">
    <w:p w14:paraId="26B359A4" w14:textId="77777777" w:rsidR="00D0538A" w:rsidRDefault="00D0538A" w:rsidP="00582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34DDA" w14:textId="77777777" w:rsidR="00582846" w:rsidRDefault="00582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D873F" w14:textId="77777777" w:rsidR="00582846" w:rsidRDefault="005828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8D978" w14:textId="77777777" w:rsidR="00582846" w:rsidRDefault="00582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C1B8E" w14:textId="77777777" w:rsidR="00D0538A" w:rsidRDefault="00D0538A" w:rsidP="00582846">
      <w:r>
        <w:separator/>
      </w:r>
    </w:p>
  </w:footnote>
  <w:footnote w:type="continuationSeparator" w:id="0">
    <w:p w14:paraId="3A06DEF9" w14:textId="77777777" w:rsidR="00D0538A" w:rsidRDefault="00D0538A" w:rsidP="005828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AAC56" w14:textId="77777777" w:rsidR="00582846" w:rsidRDefault="00582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0E485" w14:textId="77777777" w:rsidR="00582846" w:rsidRDefault="005828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582846" w14:paraId="2D43AD56" w14:textId="77777777" w:rsidTr="00C3395E">
      <w:tc>
        <w:tcPr>
          <w:tcW w:w="2335" w:type="dxa"/>
        </w:tcPr>
        <w:p w14:paraId="6F1BB273" w14:textId="77777777" w:rsidR="00582846" w:rsidRDefault="00582846" w:rsidP="00582846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1499C829" w14:textId="77777777" w:rsidR="00582846" w:rsidRDefault="00582846" w:rsidP="00582846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6AA09366" w14:textId="77777777" w:rsidR="00582846" w:rsidRDefault="00582846" w:rsidP="00582846">
          <w:pPr>
            <w:jc w:val="right"/>
            <w:rPr>
              <w:b/>
              <w:sz w:val="32"/>
            </w:rPr>
          </w:pPr>
        </w:p>
      </w:tc>
    </w:tr>
  </w:tbl>
  <w:p w14:paraId="7BA338FB" w14:textId="77777777" w:rsidR="00582846" w:rsidRDefault="00582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D8E"/>
    <w:multiLevelType w:val="hybridMultilevel"/>
    <w:tmpl w:val="39EA2A0E"/>
    <w:lvl w:ilvl="0" w:tplc="C262B074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52DFE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B81AD4"/>
    <w:multiLevelType w:val="hybridMultilevel"/>
    <w:tmpl w:val="3A90EE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E4BDB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7C556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6E58D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F06400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0B5A91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E96D3B"/>
    <w:multiLevelType w:val="hybridMultilevel"/>
    <w:tmpl w:val="0DF490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C82748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C9041B"/>
    <w:multiLevelType w:val="hybridMultilevel"/>
    <w:tmpl w:val="8358636A"/>
    <w:lvl w:ilvl="0" w:tplc="735C06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B05F6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8A531F"/>
    <w:multiLevelType w:val="hybridMultilevel"/>
    <w:tmpl w:val="BE0EAA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DD0D9B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C72706"/>
    <w:multiLevelType w:val="hybridMultilevel"/>
    <w:tmpl w:val="F7AAD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3B3367"/>
    <w:multiLevelType w:val="hybridMultilevel"/>
    <w:tmpl w:val="635E6C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54B65"/>
    <w:multiLevelType w:val="hybridMultilevel"/>
    <w:tmpl w:val="240EB15A"/>
    <w:lvl w:ilvl="0" w:tplc="5CEAF1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4367CA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531239">
    <w:abstractNumId w:val="13"/>
  </w:num>
  <w:num w:numId="2" w16cid:durableId="318652092">
    <w:abstractNumId w:val="8"/>
  </w:num>
  <w:num w:numId="3" w16cid:durableId="1264648403">
    <w:abstractNumId w:val="6"/>
  </w:num>
  <w:num w:numId="4" w16cid:durableId="147750737">
    <w:abstractNumId w:val="14"/>
  </w:num>
  <w:num w:numId="5" w16cid:durableId="660348229">
    <w:abstractNumId w:val="4"/>
  </w:num>
  <w:num w:numId="6" w16cid:durableId="104548303">
    <w:abstractNumId w:val="1"/>
  </w:num>
  <w:num w:numId="7" w16cid:durableId="2137526265">
    <w:abstractNumId w:val="11"/>
  </w:num>
  <w:num w:numId="8" w16cid:durableId="1449740751">
    <w:abstractNumId w:val="3"/>
  </w:num>
  <w:num w:numId="9" w16cid:durableId="723798694">
    <w:abstractNumId w:val="17"/>
  </w:num>
  <w:num w:numId="10" w16cid:durableId="1608195187">
    <w:abstractNumId w:val="5"/>
  </w:num>
  <w:num w:numId="11" w16cid:durableId="468791646">
    <w:abstractNumId w:val="9"/>
  </w:num>
  <w:num w:numId="12" w16cid:durableId="1638952520">
    <w:abstractNumId w:val="7"/>
  </w:num>
  <w:num w:numId="13" w16cid:durableId="629438209">
    <w:abstractNumId w:val="16"/>
  </w:num>
  <w:num w:numId="14" w16cid:durableId="1430930520">
    <w:abstractNumId w:val="0"/>
  </w:num>
  <w:num w:numId="15" w16cid:durableId="824051186">
    <w:abstractNumId w:val="15"/>
  </w:num>
  <w:num w:numId="16" w16cid:durableId="380638493">
    <w:abstractNumId w:val="2"/>
  </w:num>
  <w:num w:numId="17" w16cid:durableId="1054113237">
    <w:abstractNumId w:val="12"/>
  </w:num>
  <w:num w:numId="18" w16cid:durableId="1506435364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193F"/>
    <w:rsid w:val="00013A70"/>
    <w:rsid w:val="0001453B"/>
    <w:rsid w:val="00016024"/>
    <w:rsid w:val="000222F6"/>
    <w:rsid w:val="00023FD4"/>
    <w:rsid w:val="00031346"/>
    <w:rsid w:val="000359E6"/>
    <w:rsid w:val="00036851"/>
    <w:rsid w:val="0003780C"/>
    <w:rsid w:val="00040BDB"/>
    <w:rsid w:val="00041735"/>
    <w:rsid w:val="00042471"/>
    <w:rsid w:val="00050055"/>
    <w:rsid w:val="00053273"/>
    <w:rsid w:val="0005382B"/>
    <w:rsid w:val="0006078C"/>
    <w:rsid w:val="00060F68"/>
    <w:rsid w:val="000619E0"/>
    <w:rsid w:val="000635E0"/>
    <w:rsid w:val="00070A9E"/>
    <w:rsid w:val="00072134"/>
    <w:rsid w:val="0007220A"/>
    <w:rsid w:val="00072CC7"/>
    <w:rsid w:val="00073A86"/>
    <w:rsid w:val="00084AD5"/>
    <w:rsid w:val="00094CB3"/>
    <w:rsid w:val="000A29E4"/>
    <w:rsid w:val="000A68B9"/>
    <w:rsid w:val="000B0403"/>
    <w:rsid w:val="000C1AEA"/>
    <w:rsid w:val="000C583B"/>
    <w:rsid w:val="000C65D2"/>
    <w:rsid w:val="000C7001"/>
    <w:rsid w:val="000C7C2B"/>
    <w:rsid w:val="000D6826"/>
    <w:rsid w:val="000D69C6"/>
    <w:rsid w:val="000E569E"/>
    <w:rsid w:val="000F1934"/>
    <w:rsid w:val="0010272E"/>
    <w:rsid w:val="00103BAD"/>
    <w:rsid w:val="00112B8F"/>
    <w:rsid w:val="00112CF6"/>
    <w:rsid w:val="00113E24"/>
    <w:rsid w:val="00115B53"/>
    <w:rsid w:val="00123750"/>
    <w:rsid w:val="001277A4"/>
    <w:rsid w:val="00130A77"/>
    <w:rsid w:val="00132E39"/>
    <w:rsid w:val="001363E9"/>
    <w:rsid w:val="00140EC5"/>
    <w:rsid w:val="0014130A"/>
    <w:rsid w:val="0014620B"/>
    <w:rsid w:val="00147363"/>
    <w:rsid w:val="00150943"/>
    <w:rsid w:val="00153D9B"/>
    <w:rsid w:val="001545A8"/>
    <w:rsid w:val="00154DEA"/>
    <w:rsid w:val="0015514D"/>
    <w:rsid w:val="001616B5"/>
    <w:rsid w:val="001617ED"/>
    <w:rsid w:val="0016790A"/>
    <w:rsid w:val="00170DBC"/>
    <w:rsid w:val="00185A06"/>
    <w:rsid w:val="00193400"/>
    <w:rsid w:val="00194367"/>
    <w:rsid w:val="001B2910"/>
    <w:rsid w:val="001B64D5"/>
    <w:rsid w:val="001B7DB9"/>
    <w:rsid w:val="001C2BB8"/>
    <w:rsid w:val="001C2E66"/>
    <w:rsid w:val="001C6C42"/>
    <w:rsid w:val="001D045F"/>
    <w:rsid w:val="001D151C"/>
    <w:rsid w:val="001D356B"/>
    <w:rsid w:val="001D36C9"/>
    <w:rsid w:val="001D5D3F"/>
    <w:rsid w:val="001D7196"/>
    <w:rsid w:val="001E271C"/>
    <w:rsid w:val="001F2228"/>
    <w:rsid w:val="001F5527"/>
    <w:rsid w:val="00200056"/>
    <w:rsid w:val="0020536A"/>
    <w:rsid w:val="002119D8"/>
    <w:rsid w:val="00211D6B"/>
    <w:rsid w:val="00211F67"/>
    <w:rsid w:val="002237E7"/>
    <w:rsid w:val="00223A6E"/>
    <w:rsid w:val="00223F21"/>
    <w:rsid w:val="0023012C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7293"/>
    <w:rsid w:val="0026093D"/>
    <w:rsid w:val="00260A37"/>
    <w:rsid w:val="002610A2"/>
    <w:rsid w:val="0026180A"/>
    <w:rsid w:val="00262011"/>
    <w:rsid w:val="002629C5"/>
    <w:rsid w:val="00266060"/>
    <w:rsid w:val="0026611C"/>
    <w:rsid w:val="00273B0B"/>
    <w:rsid w:val="00274A0D"/>
    <w:rsid w:val="00274E75"/>
    <w:rsid w:val="00277ABC"/>
    <w:rsid w:val="002808EE"/>
    <w:rsid w:val="002816BF"/>
    <w:rsid w:val="00285237"/>
    <w:rsid w:val="00286B46"/>
    <w:rsid w:val="00294202"/>
    <w:rsid w:val="00295A44"/>
    <w:rsid w:val="002965F1"/>
    <w:rsid w:val="002A03F7"/>
    <w:rsid w:val="002A2331"/>
    <w:rsid w:val="002A46A6"/>
    <w:rsid w:val="002B0037"/>
    <w:rsid w:val="002B5E21"/>
    <w:rsid w:val="002B6663"/>
    <w:rsid w:val="002C10C0"/>
    <w:rsid w:val="002C1507"/>
    <w:rsid w:val="002C67A5"/>
    <w:rsid w:val="002D49ED"/>
    <w:rsid w:val="002D4CD1"/>
    <w:rsid w:val="002D59D7"/>
    <w:rsid w:val="002E0BCE"/>
    <w:rsid w:val="002E1B67"/>
    <w:rsid w:val="002E47F1"/>
    <w:rsid w:val="002F03B7"/>
    <w:rsid w:val="002F192F"/>
    <w:rsid w:val="00304AAD"/>
    <w:rsid w:val="003101A7"/>
    <w:rsid w:val="00311E6A"/>
    <w:rsid w:val="00322C7E"/>
    <w:rsid w:val="0032596D"/>
    <w:rsid w:val="00326760"/>
    <w:rsid w:val="00331824"/>
    <w:rsid w:val="00333BF4"/>
    <w:rsid w:val="00334897"/>
    <w:rsid w:val="00337B6F"/>
    <w:rsid w:val="00342883"/>
    <w:rsid w:val="00343088"/>
    <w:rsid w:val="00344FBB"/>
    <w:rsid w:val="0034757F"/>
    <w:rsid w:val="00347C5A"/>
    <w:rsid w:val="003512B3"/>
    <w:rsid w:val="00351FB8"/>
    <w:rsid w:val="00356C21"/>
    <w:rsid w:val="003616B2"/>
    <w:rsid w:val="003620FD"/>
    <w:rsid w:val="003701EC"/>
    <w:rsid w:val="00370C5F"/>
    <w:rsid w:val="00372769"/>
    <w:rsid w:val="003773A8"/>
    <w:rsid w:val="0038222D"/>
    <w:rsid w:val="00385F3C"/>
    <w:rsid w:val="003A2728"/>
    <w:rsid w:val="003A7D70"/>
    <w:rsid w:val="003B2C27"/>
    <w:rsid w:val="003C7C83"/>
    <w:rsid w:val="003C7CAA"/>
    <w:rsid w:val="003D0C3E"/>
    <w:rsid w:val="003D0C72"/>
    <w:rsid w:val="003D0EE4"/>
    <w:rsid w:val="003D2F39"/>
    <w:rsid w:val="003E0285"/>
    <w:rsid w:val="003E2B6B"/>
    <w:rsid w:val="003E5697"/>
    <w:rsid w:val="00401706"/>
    <w:rsid w:val="004051A2"/>
    <w:rsid w:val="00406572"/>
    <w:rsid w:val="00415B25"/>
    <w:rsid w:val="00420688"/>
    <w:rsid w:val="00421796"/>
    <w:rsid w:val="00421CE0"/>
    <w:rsid w:val="00430187"/>
    <w:rsid w:val="0043391E"/>
    <w:rsid w:val="0044311F"/>
    <w:rsid w:val="004437F1"/>
    <w:rsid w:val="0045373C"/>
    <w:rsid w:val="00457A24"/>
    <w:rsid w:val="0046352C"/>
    <w:rsid w:val="00463DB2"/>
    <w:rsid w:val="0046543A"/>
    <w:rsid w:val="004664D3"/>
    <w:rsid w:val="004673D4"/>
    <w:rsid w:val="00467554"/>
    <w:rsid w:val="00467CC4"/>
    <w:rsid w:val="00471752"/>
    <w:rsid w:val="00476C06"/>
    <w:rsid w:val="00480054"/>
    <w:rsid w:val="0048094F"/>
    <w:rsid w:val="004866A0"/>
    <w:rsid w:val="00487E5A"/>
    <w:rsid w:val="00487F59"/>
    <w:rsid w:val="00487FB2"/>
    <w:rsid w:val="00491464"/>
    <w:rsid w:val="0049249D"/>
    <w:rsid w:val="00492ACD"/>
    <w:rsid w:val="004A0492"/>
    <w:rsid w:val="004A0B1D"/>
    <w:rsid w:val="004A1C18"/>
    <w:rsid w:val="004A31F8"/>
    <w:rsid w:val="004A6301"/>
    <w:rsid w:val="004A6BD4"/>
    <w:rsid w:val="004B0525"/>
    <w:rsid w:val="004B3BA7"/>
    <w:rsid w:val="004C6D7F"/>
    <w:rsid w:val="004D28E5"/>
    <w:rsid w:val="004D59A2"/>
    <w:rsid w:val="004E200A"/>
    <w:rsid w:val="004E43A7"/>
    <w:rsid w:val="004E43AF"/>
    <w:rsid w:val="004E5A7E"/>
    <w:rsid w:val="004E760A"/>
    <w:rsid w:val="00501C4B"/>
    <w:rsid w:val="00505535"/>
    <w:rsid w:val="00505B7F"/>
    <w:rsid w:val="0051138D"/>
    <w:rsid w:val="00512E58"/>
    <w:rsid w:val="0051356F"/>
    <w:rsid w:val="005162F4"/>
    <w:rsid w:val="005177D1"/>
    <w:rsid w:val="005228F3"/>
    <w:rsid w:val="005333D7"/>
    <w:rsid w:val="00534E8D"/>
    <w:rsid w:val="00535835"/>
    <w:rsid w:val="005406C6"/>
    <w:rsid w:val="00540F14"/>
    <w:rsid w:val="0054286F"/>
    <w:rsid w:val="005457A2"/>
    <w:rsid w:val="00562E5E"/>
    <w:rsid w:val="00572FA9"/>
    <w:rsid w:val="00574C0C"/>
    <w:rsid w:val="00582846"/>
    <w:rsid w:val="005836E0"/>
    <w:rsid w:val="00584B8F"/>
    <w:rsid w:val="00586FD8"/>
    <w:rsid w:val="005875DA"/>
    <w:rsid w:val="0059099F"/>
    <w:rsid w:val="005924CD"/>
    <w:rsid w:val="00593B30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55A8"/>
    <w:rsid w:val="005B6BE1"/>
    <w:rsid w:val="005C05D2"/>
    <w:rsid w:val="005C0F13"/>
    <w:rsid w:val="005C2FC0"/>
    <w:rsid w:val="005C57BD"/>
    <w:rsid w:val="005D4E95"/>
    <w:rsid w:val="005E29CE"/>
    <w:rsid w:val="005E4734"/>
    <w:rsid w:val="005F1886"/>
    <w:rsid w:val="00605908"/>
    <w:rsid w:val="00611E35"/>
    <w:rsid w:val="0061661D"/>
    <w:rsid w:val="0062039C"/>
    <w:rsid w:val="006207F3"/>
    <w:rsid w:val="006225DD"/>
    <w:rsid w:val="00623029"/>
    <w:rsid w:val="006233BB"/>
    <w:rsid w:val="0062370C"/>
    <w:rsid w:val="00625520"/>
    <w:rsid w:val="00625EC7"/>
    <w:rsid w:val="0062712D"/>
    <w:rsid w:val="006305A2"/>
    <w:rsid w:val="006323BB"/>
    <w:rsid w:val="0063670F"/>
    <w:rsid w:val="0063767D"/>
    <w:rsid w:val="00637F77"/>
    <w:rsid w:val="00640ED9"/>
    <w:rsid w:val="00643894"/>
    <w:rsid w:val="00646CF0"/>
    <w:rsid w:val="00655C44"/>
    <w:rsid w:val="0065689B"/>
    <w:rsid w:val="0065708D"/>
    <w:rsid w:val="00657930"/>
    <w:rsid w:val="00657A3B"/>
    <w:rsid w:val="00660813"/>
    <w:rsid w:val="006610FE"/>
    <w:rsid w:val="00664CA4"/>
    <w:rsid w:val="006661CC"/>
    <w:rsid w:val="00670DC3"/>
    <w:rsid w:val="00672359"/>
    <w:rsid w:val="006768DA"/>
    <w:rsid w:val="0068398F"/>
    <w:rsid w:val="0069499F"/>
    <w:rsid w:val="00697833"/>
    <w:rsid w:val="006A0535"/>
    <w:rsid w:val="006A5194"/>
    <w:rsid w:val="006A69B7"/>
    <w:rsid w:val="006A6B17"/>
    <w:rsid w:val="006B068E"/>
    <w:rsid w:val="006B2618"/>
    <w:rsid w:val="006C7E44"/>
    <w:rsid w:val="006D0884"/>
    <w:rsid w:val="006F0944"/>
    <w:rsid w:val="006F5172"/>
    <w:rsid w:val="00705D5E"/>
    <w:rsid w:val="007130DE"/>
    <w:rsid w:val="007173B0"/>
    <w:rsid w:val="00717B89"/>
    <w:rsid w:val="00724A3F"/>
    <w:rsid w:val="00727861"/>
    <w:rsid w:val="00734038"/>
    <w:rsid w:val="007342A2"/>
    <w:rsid w:val="00734334"/>
    <w:rsid w:val="0074042A"/>
    <w:rsid w:val="0074133D"/>
    <w:rsid w:val="0074296A"/>
    <w:rsid w:val="00742C63"/>
    <w:rsid w:val="007456AB"/>
    <w:rsid w:val="00746A73"/>
    <w:rsid w:val="00746FC1"/>
    <w:rsid w:val="00770A28"/>
    <w:rsid w:val="00775ED0"/>
    <w:rsid w:val="00781DE3"/>
    <w:rsid w:val="00784409"/>
    <w:rsid w:val="0078598D"/>
    <w:rsid w:val="007867FA"/>
    <w:rsid w:val="00797319"/>
    <w:rsid w:val="007A1D98"/>
    <w:rsid w:val="007A46BA"/>
    <w:rsid w:val="007B281F"/>
    <w:rsid w:val="007B59B0"/>
    <w:rsid w:val="007C367D"/>
    <w:rsid w:val="007C40D9"/>
    <w:rsid w:val="007C5812"/>
    <w:rsid w:val="007D1586"/>
    <w:rsid w:val="007D1D82"/>
    <w:rsid w:val="007D2CB4"/>
    <w:rsid w:val="007D7AD2"/>
    <w:rsid w:val="007E4D75"/>
    <w:rsid w:val="007F1410"/>
    <w:rsid w:val="007F1E92"/>
    <w:rsid w:val="007F45F8"/>
    <w:rsid w:val="007F7407"/>
    <w:rsid w:val="008111AE"/>
    <w:rsid w:val="008173A9"/>
    <w:rsid w:val="00827A2A"/>
    <w:rsid w:val="00833283"/>
    <w:rsid w:val="00834387"/>
    <w:rsid w:val="00842001"/>
    <w:rsid w:val="0084316E"/>
    <w:rsid w:val="0084528C"/>
    <w:rsid w:val="008457F0"/>
    <w:rsid w:val="00847017"/>
    <w:rsid w:val="008519FE"/>
    <w:rsid w:val="00852F02"/>
    <w:rsid w:val="00860585"/>
    <w:rsid w:val="00860819"/>
    <w:rsid w:val="00860A3E"/>
    <w:rsid w:val="00861E68"/>
    <w:rsid w:val="00863F5D"/>
    <w:rsid w:val="008645B6"/>
    <w:rsid w:val="00864D7D"/>
    <w:rsid w:val="00865A09"/>
    <w:rsid w:val="00866F2E"/>
    <w:rsid w:val="0087071D"/>
    <w:rsid w:val="00872474"/>
    <w:rsid w:val="00876B58"/>
    <w:rsid w:val="0088167E"/>
    <w:rsid w:val="00882615"/>
    <w:rsid w:val="008826C9"/>
    <w:rsid w:val="00883065"/>
    <w:rsid w:val="0088692F"/>
    <w:rsid w:val="00887DAD"/>
    <w:rsid w:val="008909FB"/>
    <w:rsid w:val="00890C38"/>
    <w:rsid w:val="00893A94"/>
    <w:rsid w:val="00895FEB"/>
    <w:rsid w:val="008A59C2"/>
    <w:rsid w:val="008A5D6A"/>
    <w:rsid w:val="008A6170"/>
    <w:rsid w:val="008A67F4"/>
    <w:rsid w:val="008A7361"/>
    <w:rsid w:val="008B0E68"/>
    <w:rsid w:val="008B193A"/>
    <w:rsid w:val="008C0161"/>
    <w:rsid w:val="008C47A6"/>
    <w:rsid w:val="008D5DBB"/>
    <w:rsid w:val="008D7016"/>
    <w:rsid w:val="008E67E1"/>
    <w:rsid w:val="008F01EB"/>
    <w:rsid w:val="008F7471"/>
    <w:rsid w:val="008F757C"/>
    <w:rsid w:val="00905303"/>
    <w:rsid w:val="00907709"/>
    <w:rsid w:val="0091519F"/>
    <w:rsid w:val="00915FD9"/>
    <w:rsid w:val="00917DAD"/>
    <w:rsid w:val="00923441"/>
    <w:rsid w:val="009258B6"/>
    <w:rsid w:val="00927372"/>
    <w:rsid w:val="00933AC9"/>
    <w:rsid w:val="009343DD"/>
    <w:rsid w:val="0094003B"/>
    <w:rsid w:val="00947FE9"/>
    <w:rsid w:val="00954633"/>
    <w:rsid w:val="009556E9"/>
    <w:rsid w:val="00955926"/>
    <w:rsid w:val="00962772"/>
    <w:rsid w:val="0096443C"/>
    <w:rsid w:val="00965AE0"/>
    <w:rsid w:val="0097235E"/>
    <w:rsid w:val="0097413D"/>
    <w:rsid w:val="00975804"/>
    <w:rsid w:val="00977C9D"/>
    <w:rsid w:val="009831F7"/>
    <w:rsid w:val="00983717"/>
    <w:rsid w:val="00984727"/>
    <w:rsid w:val="009858B7"/>
    <w:rsid w:val="009869A8"/>
    <w:rsid w:val="00992ED3"/>
    <w:rsid w:val="00993142"/>
    <w:rsid w:val="009A0FAF"/>
    <w:rsid w:val="009A3D06"/>
    <w:rsid w:val="009B04E7"/>
    <w:rsid w:val="009B12B5"/>
    <w:rsid w:val="009C452D"/>
    <w:rsid w:val="009C5324"/>
    <w:rsid w:val="009C6269"/>
    <w:rsid w:val="009C7F2B"/>
    <w:rsid w:val="009D0D4C"/>
    <w:rsid w:val="009D41FF"/>
    <w:rsid w:val="009D5309"/>
    <w:rsid w:val="009E1B70"/>
    <w:rsid w:val="009E697B"/>
    <w:rsid w:val="009F05AD"/>
    <w:rsid w:val="009F1ABF"/>
    <w:rsid w:val="009F6754"/>
    <w:rsid w:val="00A01BC9"/>
    <w:rsid w:val="00A01F43"/>
    <w:rsid w:val="00A03D6E"/>
    <w:rsid w:val="00A07EB5"/>
    <w:rsid w:val="00A10488"/>
    <w:rsid w:val="00A10CB0"/>
    <w:rsid w:val="00A14410"/>
    <w:rsid w:val="00A23D77"/>
    <w:rsid w:val="00A2671A"/>
    <w:rsid w:val="00A33A4E"/>
    <w:rsid w:val="00A37BF8"/>
    <w:rsid w:val="00A47A02"/>
    <w:rsid w:val="00A527F8"/>
    <w:rsid w:val="00A60925"/>
    <w:rsid w:val="00A632AA"/>
    <w:rsid w:val="00A66B7C"/>
    <w:rsid w:val="00A679F0"/>
    <w:rsid w:val="00A70709"/>
    <w:rsid w:val="00A70F74"/>
    <w:rsid w:val="00A71A1F"/>
    <w:rsid w:val="00A73B20"/>
    <w:rsid w:val="00A75FF0"/>
    <w:rsid w:val="00A77D43"/>
    <w:rsid w:val="00A82805"/>
    <w:rsid w:val="00A82BB7"/>
    <w:rsid w:val="00A83E1A"/>
    <w:rsid w:val="00A83FAD"/>
    <w:rsid w:val="00A8476D"/>
    <w:rsid w:val="00A92D38"/>
    <w:rsid w:val="00AA002F"/>
    <w:rsid w:val="00AB2509"/>
    <w:rsid w:val="00AB3873"/>
    <w:rsid w:val="00AB4B37"/>
    <w:rsid w:val="00AB4F7B"/>
    <w:rsid w:val="00AB5A33"/>
    <w:rsid w:val="00AC44E7"/>
    <w:rsid w:val="00AD3201"/>
    <w:rsid w:val="00AE07AA"/>
    <w:rsid w:val="00AF4192"/>
    <w:rsid w:val="00AF4A1C"/>
    <w:rsid w:val="00AF50F9"/>
    <w:rsid w:val="00B03444"/>
    <w:rsid w:val="00B0356A"/>
    <w:rsid w:val="00B115EA"/>
    <w:rsid w:val="00B11BA6"/>
    <w:rsid w:val="00B13159"/>
    <w:rsid w:val="00B1614F"/>
    <w:rsid w:val="00B21E6F"/>
    <w:rsid w:val="00B30188"/>
    <w:rsid w:val="00B321F1"/>
    <w:rsid w:val="00B37612"/>
    <w:rsid w:val="00B37D47"/>
    <w:rsid w:val="00B41F70"/>
    <w:rsid w:val="00B427E2"/>
    <w:rsid w:val="00B51448"/>
    <w:rsid w:val="00B524B5"/>
    <w:rsid w:val="00B53091"/>
    <w:rsid w:val="00B5512E"/>
    <w:rsid w:val="00B571E9"/>
    <w:rsid w:val="00B57952"/>
    <w:rsid w:val="00B60075"/>
    <w:rsid w:val="00B61DDB"/>
    <w:rsid w:val="00B65B7C"/>
    <w:rsid w:val="00B710C5"/>
    <w:rsid w:val="00B72B0A"/>
    <w:rsid w:val="00B767B9"/>
    <w:rsid w:val="00B77507"/>
    <w:rsid w:val="00B81592"/>
    <w:rsid w:val="00B8257F"/>
    <w:rsid w:val="00B84546"/>
    <w:rsid w:val="00B84B3E"/>
    <w:rsid w:val="00B85E8B"/>
    <w:rsid w:val="00B90C62"/>
    <w:rsid w:val="00B94E97"/>
    <w:rsid w:val="00BA41F0"/>
    <w:rsid w:val="00BB1AE4"/>
    <w:rsid w:val="00BC0F6B"/>
    <w:rsid w:val="00BC251D"/>
    <w:rsid w:val="00BC5C7E"/>
    <w:rsid w:val="00BD28CB"/>
    <w:rsid w:val="00BE09C6"/>
    <w:rsid w:val="00BE0CCF"/>
    <w:rsid w:val="00BE6139"/>
    <w:rsid w:val="00C002A1"/>
    <w:rsid w:val="00C00870"/>
    <w:rsid w:val="00C02E1A"/>
    <w:rsid w:val="00C10F8E"/>
    <w:rsid w:val="00C15B92"/>
    <w:rsid w:val="00C16256"/>
    <w:rsid w:val="00C17B9E"/>
    <w:rsid w:val="00C23214"/>
    <w:rsid w:val="00C23602"/>
    <w:rsid w:val="00C27378"/>
    <w:rsid w:val="00C31BF2"/>
    <w:rsid w:val="00C37117"/>
    <w:rsid w:val="00C5273A"/>
    <w:rsid w:val="00C52E4D"/>
    <w:rsid w:val="00C55369"/>
    <w:rsid w:val="00C5707E"/>
    <w:rsid w:val="00C60752"/>
    <w:rsid w:val="00C635FD"/>
    <w:rsid w:val="00C67E42"/>
    <w:rsid w:val="00C77FE5"/>
    <w:rsid w:val="00C809CE"/>
    <w:rsid w:val="00C84641"/>
    <w:rsid w:val="00C91EEB"/>
    <w:rsid w:val="00C92C18"/>
    <w:rsid w:val="00C93D8F"/>
    <w:rsid w:val="00CA11EF"/>
    <w:rsid w:val="00CA6255"/>
    <w:rsid w:val="00CA6D4D"/>
    <w:rsid w:val="00CA756C"/>
    <w:rsid w:val="00CB0048"/>
    <w:rsid w:val="00CB1A67"/>
    <w:rsid w:val="00CB3C72"/>
    <w:rsid w:val="00CB76B4"/>
    <w:rsid w:val="00CD4132"/>
    <w:rsid w:val="00CE524C"/>
    <w:rsid w:val="00CE783A"/>
    <w:rsid w:val="00CF0900"/>
    <w:rsid w:val="00D0269F"/>
    <w:rsid w:val="00D0538A"/>
    <w:rsid w:val="00D06342"/>
    <w:rsid w:val="00D10E70"/>
    <w:rsid w:val="00D11AB4"/>
    <w:rsid w:val="00D17BF9"/>
    <w:rsid w:val="00D32194"/>
    <w:rsid w:val="00D33975"/>
    <w:rsid w:val="00D36A02"/>
    <w:rsid w:val="00D36C60"/>
    <w:rsid w:val="00D37E7B"/>
    <w:rsid w:val="00D4143F"/>
    <w:rsid w:val="00D42600"/>
    <w:rsid w:val="00D42717"/>
    <w:rsid w:val="00D51E32"/>
    <w:rsid w:val="00D534BE"/>
    <w:rsid w:val="00D539A5"/>
    <w:rsid w:val="00D607F4"/>
    <w:rsid w:val="00D61B26"/>
    <w:rsid w:val="00D665B8"/>
    <w:rsid w:val="00D66B78"/>
    <w:rsid w:val="00D75A6C"/>
    <w:rsid w:val="00D82AD8"/>
    <w:rsid w:val="00D97043"/>
    <w:rsid w:val="00DB0800"/>
    <w:rsid w:val="00DB4E91"/>
    <w:rsid w:val="00DB607C"/>
    <w:rsid w:val="00DB79F0"/>
    <w:rsid w:val="00DC7FE1"/>
    <w:rsid w:val="00DD4B92"/>
    <w:rsid w:val="00DD5A37"/>
    <w:rsid w:val="00DD63D6"/>
    <w:rsid w:val="00DD67BB"/>
    <w:rsid w:val="00DD6D3F"/>
    <w:rsid w:val="00DE52C1"/>
    <w:rsid w:val="00DF11BD"/>
    <w:rsid w:val="00DF4624"/>
    <w:rsid w:val="00DF7135"/>
    <w:rsid w:val="00E00016"/>
    <w:rsid w:val="00E012B5"/>
    <w:rsid w:val="00E045D6"/>
    <w:rsid w:val="00E13627"/>
    <w:rsid w:val="00E17889"/>
    <w:rsid w:val="00E22729"/>
    <w:rsid w:val="00E22AE1"/>
    <w:rsid w:val="00E30980"/>
    <w:rsid w:val="00E411E8"/>
    <w:rsid w:val="00E45EB5"/>
    <w:rsid w:val="00E50012"/>
    <w:rsid w:val="00E5035D"/>
    <w:rsid w:val="00E528D2"/>
    <w:rsid w:val="00E54006"/>
    <w:rsid w:val="00E55330"/>
    <w:rsid w:val="00E62040"/>
    <w:rsid w:val="00E6317D"/>
    <w:rsid w:val="00E7468C"/>
    <w:rsid w:val="00E7736D"/>
    <w:rsid w:val="00E85B41"/>
    <w:rsid w:val="00E96AB1"/>
    <w:rsid w:val="00EA2234"/>
    <w:rsid w:val="00EA2DAB"/>
    <w:rsid w:val="00EA4418"/>
    <w:rsid w:val="00EA6D7D"/>
    <w:rsid w:val="00EB226D"/>
    <w:rsid w:val="00EB4345"/>
    <w:rsid w:val="00EB49A6"/>
    <w:rsid w:val="00EB62A3"/>
    <w:rsid w:val="00EC2ED5"/>
    <w:rsid w:val="00EC4FEA"/>
    <w:rsid w:val="00EC647C"/>
    <w:rsid w:val="00EC7AE6"/>
    <w:rsid w:val="00ED2420"/>
    <w:rsid w:val="00ED6444"/>
    <w:rsid w:val="00EE07F4"/>
    <w:rsid w:val="00EE12C0"/>
    <w:rsid w:val="00EE2C5E"/>
    <w:rsid w:val="00EE616F"/>
    <w:rsid w:val="00EE6294"/>
    <w:rsid w:val="00EF0D74"/>
    <w:rsid w:val="00EF42C0"/>
    <w:rsid w:val="00EF6F9A"/>
    <w:rsid w:val="00F00A37"/>
    <w:rsid w:val="00F03749"/>
    <w:rsid w:val="00F10AD6"/>
    <w:rsid w:val="00F20856"/>
    <w:rsid w:val="00F2275B"/>
    <w:rsid w:val="00F22854"/>
    <w:rsid w:val="00F23987"/>
    <w:rsid w:val="00F353E9"/>
    <w:rsid w:val="00F36281"/>
    <w:rsid w:val="00F42B90"/>
    <w:rsid w:val="00F439BD"/>
    <w:rsid w:val="00F444E9"/>
    <w:rsid w:val="00F4546C"/>
    <w:rsid w:val="00F462E4"/>
    <w:rsid w:val="00F466B6"/>
    <w:rsid w:val="00F51EBE"/>
    <w:rsid w:val="00F5407F"/>
    <w:rsid w:val="00F64EC9"/>
    <w:rsid w:val="00F667E6"/>
    <w:rsid w:val="00F67DA4"/>
    <w:rsid w:val="00F707FC"/>
    <w:rsid w:val="00F72AE5"/>
    <w:rsid w:val="00F863AE"/>
    <w:rsid w:val="00F92B98"/>
    <w:rsid w:val="00FA144E"/>
    <w:rsid w:val="00FA6205"/>
    <w:rsid w:val="00FA7B5E"/>
    <w:rsid w:val="00FB0D99"/>
    <w:rsid w:val="00FB6B34"/>
    <w:rsid w:val="00FB7AD6"/>
    <w:rsid w:val="00FC2B6D"/>
    <w:rsid w:val="00FC79F9"/>
    <w:rsid w:val="00FE0BA7"/>
    <w:rsid w:val="00FE5DE3"/>
    <w:rsid w:val="00FF0E94"/>
    <w:rsid w:val="00FF1678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AD9B9"/>
  <w15:docId w15:val="{CA7DFCB4-420D-4C74-B740-7D26ABAEB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84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paragraph" w:styleId="Header">
    <w:name w:val="header"/>
    <w:basedOn w:val="Normal"/>
    <w:link w:val="HeaderChar"/>
    <w:uiPriority w:val="99"/>
    <w:unhideWhenUsed/>
    <w:rsid w:val="005828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2846"/>
  </w:style>
  <w:style w:type="paragraph" w:styleId="Footer">
    <w:name w:val="footer"/>
    <w:basedOn w:val="Normal"/>
    <w:link w:val="FooterChar"/>
    <w:uiPriority w:val="99"/>
    <w:unhideWhenUsed/>
    <w:rsid w:val="005828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2846"/>
  </w:style>
  <w:style w:type="character" w:customStyle="1" w:styleId="Heading1Char">
    <w:name w:val="Heading 1 Char"/>
    <w:basedOn w:val="DefaultParagraphFont"/>
    <w:link w:val="Heading1"/>
    <w:uiPriority w:val="9"/>
    <w:rsid w:val="005828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6" Type="http://schemas.openxmlformats.org/officeDocument/2006/relationships/image" Target="media/image5.wmf"/><Relationship Id="rId107" Type="http://schemas.openxmlformats.org/officeDocument/2006/relationships/theme" Target="theme/theme1.xml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footer" Target="footer1.xml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6.bin"/><Relationship Id="rId103" Type="http://schemas.openxmlformats.org/officeDocument/2006/relationships/footer" Target="footer2.xml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oleObject" Target="embeddings/oleObject25.bin"/><Relationship Id="rId106" Type="http://schemas.openxmlformats.org/officeDocument/2006/relationships/fontTable" Target="fontTable.xml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39" Type="http://schemas.openxmlformats.org/officeDocument/2006/relationships/image" Target="media/image17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image" Target="media/image7.wmf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header" Target="header1.xml"/><Relationship Id="rId105" Type="http://schemas.openxmlformats.org/officeDocument/2006/relationships/footer" Target="footer3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3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FDECE6-A6F2-4D7D-917F-62D19CACE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3966</TotalTime>
  <Pages>4</Pages>
  <Words>566</Words>
  <Characters>2544</Characters>
  <Application>Microsoft Office Word</Application>
  <DocSecurity>0</DocSecurity>
  <Lines>195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5.2.1 Definite Integral Worksheet_Solutions</dc:title>
  <dc:creator>Kyle</dc:creator>
  <cp:lastModifiedBy>Kyle Knee</cp:lastModifiedBy>
  <cp:revision>98</cp:revision>
  <cp:lastPrinted>2026-07-07T12:04:00Z</cp:lastPrinted>
  <dcterms:created xsi:type="dcterms:W3CDTF">2015-06-23T00:35:00Z</dcterms:created>
  <dcterms:modified xsi:type="dcterms:W3CDTF">2026-07-07T12:04:00Z</dcterms:modified>
</cp:coreProperties>
</file>