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F74C" w14:textId="2EA0EA5B" w:rsidR="00F877ED" w:rsidRPr="007B6D13" w:rsidRDefault="00BA0267" w:rsidP="007B6D1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B6D13">
        <w:rPr>
          <w:rFonts w:ascii="Times New Roman" w:hAnsi="Times New Roman" w:cs="Times New Roman"/>
          <w:b/>
          <w:color w:val="000000"/>
        </w:rPr>
        <w:t>3.8</w:t>
      </w:r>
      <w:r w:rsidR="00854A40" w:rsidRPr="007B6D13">
        <w:rPr>
          <w:rFonts w:ascii="Times New Roman" w:hAnsi="Times New Roman" w:cs="Times New Roman"/>
          <w:b/>
          <w:color w:val="000000"/>
        </w:rPr>
        <w:t xml:space="preserve"> </w:t>
      </w:r>
      <w:r w:rsidR="00972F2B" w:rsidRPr="007B6D13">
        <w:rPr>
          <w:rFonts w:ascii="Times New Roman" w:hAnsi="Times New Roman" w:cs="Times New Roman"/>
          <w:b/>
          <w:color w:val="000000"/>
        </w:rPr>
        <w:t>Root Test Worksheet</w:t>
      </w:r>
    </w:p>
    <w:p w14:paraId="4744E318" w14:textId="77777777" w:rsidR="00F877ED" w:rsidRDefault="00F877ED" w:rsidP="00F877ED">
      <w:pPr>
        <w:rPr>
          <w:szCs w:val="28"/>
        </w:rPr>
      </w:pPr>
    </w:p>
    <w:p w14:paraId="38C8EA4F" w14:textId="2C70929D" w:rsidR="00972F2B" w:rsidRDefault="00972F2B" w:rsidP="00972F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</w:t>
      </w:r>
      <w:r w:rsidR="003143BA">
        <w:rPr>
          <w:rFonts w:ascii="Times New Roman" w:hAnsi="Times New Roman" w:cs="Times New Roman"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 xml:space="preserve">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D454DA">
        <w:rPr>
          <w:rFonts w:ascii="Times New Roman" w:hAnsi="Times New Roman" w:cs="Times New Roman"/>
          <w:i/>
          <w:sz w:val="24"/>
          <w:szCs w:val="24"/>
          <w:u w:val="single"/>
        </w:rPr>
        <w:t>3.8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0ED1A355" w14:textId="77777777" w:rsidR="00972F2B" w:rsidRDefault="00972F2B" w:rsidP="00F877ED">
      <w:pPr>
        <w:rPr>
          <w:szCs w:val="28"/>
        </w:rPr>
      </w:pPr>
    </w:p>
    <w:p w14:paraId="7581EEB5" w14:textId="240C19D8" w:rsidR="00D61EC8" w:rsidRPr="00845C7D" w:rsidRDefault="00394E66" w:rsidP="00D61EC8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940" w:dyaOrig="760" w14:anchorId="135504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38.25pt" o:ole="">
            <v:imagedata r:id="rId8" o:title=""/>
          </v:shape>
          <o:OLEObject Type="Embed" ProgID="Equation.DSMT4" ShapeID="_x0000_i1025" DrawAspect="Content" ObjectID="_1846093533" r:id="rId9"/>
        </w:object>
      </w:r>
    </w:p>
    <w:p w14:paraId="14AF9E20" w14:textId="77777777" w:rsidR="00D61EC8" w:rsidRDefault="00D61EC8" w:rsidP="00D61EC8">
      <w:pPr>
        <w:rPr>
          <w:szCs w:val="28"/>
        </w:rPr>
      </w:pPr>
    </w:p>
    <w:p w14:paraId="54D5DE64" w14:textId="39BF6E72" w:rsidR="00D250E3" w:rsidRDefault="00D250E3" w:rsidP="00D250E3">
      <w:pPr>
        <w:ind w:left="360"/>
        <w:rPr>
          <w:szCs w:val="28"/>
        </w:rPr>
      </w:pPr>
      <w:r>
        <w:rPr>
          <w:szCs w:val="28"/>
        </w:rPr>
        <w:t xml:space="preserve">We note that </w:t>
      </w:r>
      <w:r w:rsidR="003B7CE2" w:rsidRPr="003B7CE2">
        <w:rPr>
          <w:position w:val="-28"/>
        </w:rPr>
        <w:object w:dxaOrig="2100" w:dyaOrig="760" w14:anchorId="436C6FD1">
          <v:shape id="_x0000_i1026" type="#_x0000_t75" style="width:102.8pt;height:38.25pt" o:ole="">
            <v:imagedata r:id="rId10" o:title=""/>
          </v:shape>
          <o:OLEObject Type="Embed" ProgID="Equation.DSMT4" ShapeID="_x0000_i1026" DrawAspect="Content" ObjectID="_1846093534" r:id="rId11"/>
        </w:object>
      </w:r>
    </w:p>
    <w:p w14:paraId="3051FB95" w14:textId="77777777" w:rsidR="00D61EC8" w:rsidRPr="00845C7D" w:rsidRDefault="00D61EC8" w:rsidP="00D61EC8">
      <w:pPr>
        <w:ind w:left="360"/>
        <w:rPr>
          <w:szCs w:val="28"/>
        </w:rPr>
      </w:pPr>
      <w:r>
        <w:rPr>
          <w:szCs w:val="28"/>
        </w:rPr>
        <w:t>We calculate that:</w:t>
      </w:r>
    </w:p>
    <w:p w14:paraId="542D4152" w14:textId="77777777" w:rsidR="00D61EC8" w:rsidRDefault="00D61EC8" w:rsidP="00D61EC8">
      <w:pPr>
        <w:rPr>
          <w:szCs w:val="28"/>
        </w:rPr>
      </w:pPr>
    </w:p>
    <w:p w14:paraId="672FB77C" w14:textId="065CF2C7" w:rsidR="00D61EC8" w:rsidRDefault="00D34D90" w:rsidP="00D61EC8">
      <w:pPr>
        <w:ind w:firstLine="360"/>
        <w:rPr>
          <w:szCs w:val="28"/>
        </w:rPr>
      </w:pPr>
      <w:r w:rsidRPr="00D34D90">
        <w:rPr>
          <w:position w:val="-38"/>
        </w:rPr>
        <w:object w:dxaOrig="3879" w:dyaOrig="940" w14:anchorId="3F8A6814">
          <v:shape id="_x0000_i1027" type="#_x0000_t75" style="width:193.55pt;height:47.25pt" o:ole="">
            <v:imagedata r:id="rId12" o:title=""/>
          </v:shape>
          <o:OLEObject Type="Embed" ProgID="Equation.DSMT4" ShapeID="_x0000_i1027" DrawAspect="Content" ObjectID="_1846093535" r:id="rId13"/>
        </w:object>
      </w:r>
      <w:r w:rsidR="00D61EC8">
        <w:rPr>
          <w:rFonts w:cs="Times New Roman"/>
          <w:szCs w:val="24"/>
        </w:rPr>
        <w:t xml:space="preserve">.  Therefore, by the root test, the series </w:t>
      </w:r>
      <w:r w:rsidRPr="00D45557">
        <w:rPr>
          <w:position w:val="-28"/>
        </w:rPr>
        <w:object w:dxaOrig="940" w:dyaOrig="760" w14:anchorId="4B43E2B4">
          <v:shape id="_x0000_i1028" type="#_x0000_t75" style="width:45.75pt;height:38.25pt" o:ole="">
            <v:imagedata r:id="rId8" o:title=""/>
          </v:shape>
          <o:OLEObject Type="Embed" ProgID="Equation.DSMT4" ShapeID="_x0000_i1028" DrawAspect="Content" ObjectID="_1846093536" r:id="rId14"/>
        </w:object>
      </w:r>
      <w:r w:rsidR="00D61EC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converges</w:t>
      </w:r>
      <w:r w:rsidR="00D61EC8">
        <w:rPr>
          <w:rFonts w:cs="Times New Roman"/>
          <w:szCs w:val="24"/>
        </w:rPr>
        <w:t>.</w:t>
      </w:r>
    </w:p>
    <w:p w14:paraId="2C9F01F0" w14:textId="77777777" w:rsidR="00D61EC8" w:rsidRPr="00B94F69" w:rsidRDefault="00D61EC8" w:rsidP="00D61EC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75A69953" w14:textId="77777777" w:rsidR="00D61EC8" w:rsidRDefault="00D61EC8" w:rsidP="00F877ED">
      <w:pPr>
        <w:rPr>
          <w:szCs w:val="28"/>
        </w:rPr>
      </w:pPr>
    </w:p>
    <w:p w14:paraId="33F030B2" w14:textId="77777777" w:rsidR="00EF0838" w:rsidRDefault="00EF0838" w:rsidP="00F877ED">
      <w:pPr>
        <w:rPr>
          <w:szCs w:val="28"/>
        </w:rPr>
      </w:pPr>
    </w:p>
    <w:p w14:paraId="42489A52" w14:textId="77777777" w:rsidR="00EF0838" w:rsidRDefault="00EF0838" w:rsidP="00F877ED">
      <w:pPr>
        <w:rPr>
          <w:szCs w:val="28"/>
        </w:rPr>
      </w:pPr>
    </w:p>
    <w:p w14:paraId="74794688" w14:textId="77777777" w:rsidR="00EF0838" w:rsidRDefault="00EF0838" w:rsidP="00F877ED">
      <w:pPr>
        <w:rPr>
          <w:szCs w:val="28"/>
        </w:rPr>
      </w:pPr>
    </w:p>
    <w:bookmarkStart w:id="0" w:name="MTBlankEqn"/>
    <w:p w14:paraId="1B73A40F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680" w:dyaOrig="680" w14:anchorId="20CE4957">
          <v:shape id="_x0000_i1029" type="#_x0000_t75" style="width:84pt;height:33pt" o:ole="">
            <v:imagedata r:id="rId15" o:title=""/>
          </v:shape>
          <o:OLEObject Type="Embed" ProgID="Equation.DSMT4" ShapeID="_x0000_i1029" DrawAspect="Content" ObjectID="_1846093537" r:id="rId16"/>
        </w:object>
      </w:r>
      <w:bookmarkEnd w:id="0"/>
    </w:p>
    <w:p w14:paraId="4AA74D8D" w14:textId="77777777" w:rsidR="00EB1B14" w:rsidRDefault="00EB1B14" w:rsidP="00EB1B14">
      <w:pPr>
        <w:rPr>
          <w:szCs w:val="28"/>
        </w:rPr>
      </w:pPr>
    </w:p>
    <w:p w14:paraId="0F56EF32" w14:textId="77777777" w:rsidR="00F877ED" w:rsidRDefault="009A6220" w:rsidP="009A6220">
      <w:pPr>
        <w:ind w:left="360"/>
        <w:rPr>
          <w:szCs w:val="28"/>
        </w:rPr>
      </w:pPr>
      <w:r>
        <w:rPr>
          <w:szCs w:val="28"/>
        </w:rPr>
        <w:t>We see that</w:t>
      </w:r>
      <w:r w:rsidR="00EC3467">
        <w:rPr>
          <w:szCs w:val="28"/>
        </w:rPr>
        <w:t xml:space="preserve"> </w:t>
      </w:r>
      <w:r w:rsidR="00D45557" w:rsidRPr="00D45557">
        <w:rPr>
          <w:position w:val="-24"/>
        </w:rPr>
        <w:object w:dxaOrig="2720" w:dyaOrig="620" w14:anchorId="7D038AC4">
          <v:shape id="_x0000_i1030" type="#_x0000_t75" style="width:135.05pt;height:30.75pt" o:ole="">
            <v:imagedata r:id="rId17" o:title=""/>
          </v:shape>
          <o:OLEObject Type="Embed" ProgID="Equation.DSMT4" ShapeID="_x0000_i1030" DrawAspect="Content" ObjectID="_1846093538" r:id="rId18"/>
        </w:object>
      </w:r>
      <w:r>
        <w:rPr>
          <w:szCs w:val="28"/>
        </w:rPr>
        <w:t xml:space="preserve"> Therefore, by the test for divergence, the series </w:t>
      </w:r>
      <w:r w:rsidR="00D45557" w:rsidRPr="00D45557">
        <w:rPr>
          <w:position w:val="-28"/>
        </w:rPr>
        <w:object w:dxaOrig="1680" w:dyaOrig="680" w14:anchorId="79D321CB">
          <v:shape id="_x0000_i1031" type="#_x0000_t75" style="width:84pt;height:33pt" o:ole="">
            <v:imagedata r:id="rId19" o:title=""/>
          </v:shape>
          <o:OLEObject Type="Embed" ProgID="Equation.DSMT4" ShapeID="_x0000_i1031" DrawAspect="Content" ObjectID="_1846093539" r:id="rId20"/>
        </w:object>
      </w:r>
      <w:r>
        <w:rPr>
          <w:rFonts w:cs="Times New Roman"/>
          <w:szCs w:val="24"/>
        </w:rPr>
        <w:t xml:space="preserve"> diverges.</w:t>
      </w:r>
    </w:p>
    <w:p w14:paraId="123735CD" w14:textId="77777777" w:rsidR="00F877ED" w:rsidRDefault="00F877ED" w:rsidP="00F877ED">
      <w:pPr>
        <w:rPr>
          <w:szCs w:val="28"/>
        </w:rPr>
      </w:pPr>
    </w:p>
    <w:p w14:paraId="6B17BA82" w14:textId="77777777" w:rsidR="009A6220" w:rsidRP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85B008C" w14:textId="77777777" w:rsidR="00F877ED" w:rsidRDefault="00F877ED" w:rsidP="00F877ED">
      <w:pPr>
        <w:rPr>
          <w:szCs w:val="28"/>
        </w:rPr>
      </w:pPr>
    </w:p>
    <w:p w14:paraId="26309CF4" w14:textId="77777777" w:rsidR="00F877ED" w:rsidRDefault="00F877ED" w:rsidP="00F877ED">
      <w:pPr>
        <w:rPr>
          <w:szCs w:val="28"/>
        </w:rPr>
      </w:pPr>
    </w:p>
    <w:p w14:paraId="320208EB" w14:textId="77777777" w:rsidR="00B6451B" w:rsidRDefault="00B6451B" w:rsidP="00F877ED">
      <w:pPr>
        <w:rPr>
          <w:szCs w:val="28"/>
        </w:rPr>
      </w:pPr>
    </w:p>
    <w:p w14:paraId="131CF5C4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380" w:dyaOrig="680" w14:anchorId="6C864E4C">
          <v:shape id="_x0000_i1032" type="#_x0000_t75" style="width:69pt;height:33pt" o:ole="">
            <v:imagedata r:id="rId21" o:title=""/>
          </v:shape>
          <o:OLEObject Type="Embed" ProgID="Equation.DSMT4" ShapeID="_x0000_i1032" DrawAspect="Content" ObjectID="_1846093540" r:id="rId22"/>
        </w:object>
      </w:r>
    </w:p>
    <w:p w14:paraId="20673673" w14:textId="77777777" w:rsidR="00F877ED" w:rsidRDefault="00F877ED" w:rsidP="00F877ED">
      <w:pPr>
        <w:rPr>
          <w:szCs w:val="28"/>
        </w:rPr>
      </w:pPr>
    </w:p>
    <w:p w14:paraId="32A0A4A2" w14:textId="77777777" w:rsidR="00F877ED" w:rsidRDefault="009A6220" w:rsidP="009A6220">
      <w:pPr>
        <w:ind w:left="360"/>
        <w:rPr>
          <w:rFonts w:cs="Times New Roman"/>
          <w:szCs w:val="24"/>
        </w:rPr>
      </w:pPr>
      <w:r>
        <w:rPr>
          <w:szCs w:val="28"/>
        </w:rPr>
        <w:t xml:space="preserve">We note that </w:t>
      </w:r>
      <w:r w:rsidR="00D45557" w:rsidRPr="00D45557">
        <w:rPr>
          <w:position w:val="-24"/>
        </w:rPr>
        <w:object w:dxaOrig="1579" w:dyaOrig="620" w14:anchorId="638A00FD">
          <v:shape id="_x0000_i1033" type="#_x0000_t75" style="width:77.2pt;height:30.75pt" o:ole="">
            <v:imagedata r:id="rId23" o:title=""/>
          </v:shape>
          <o:OLEObject Type="Embed" ProgID="Equation.DSMT4" ShapeID="_x0000_i1033" DrawAspect="Content" ObjectID="_1846093541" r:id="rId24"/>
        </w:object>
      </w:r>
      <w:r>
        <w:rPr>
          <w:rFonts w:cs="Times New Roman"/>
          <w:szCs w:val="24"/>
        </w:rPr>
        <w:t xml:space="preserve">for </w:t>
      </w:r>
      <w:r w:rsidR="00D45557" w:rsidRPr="00D45557">
        <w:rPr>
          <w:position w:val="-6"/>
        </w:rPr>
        <w:object w:dxaOrig="520" w:dyaOrig="279" w14:anchorId="707741E2">
          <v:shape id="_x0000_i1034" type="#_x0000_t75" style="width:26.25pt;height:14.25pt" o:ole="">
            <v:imagedata r:id="rId25" o:title=""/>
          </v:shape>
          <o:OLEObject Type="Embed" ProgID="Equation.DSMT4" ShapeID="_x0000_i1034" DrawAspect="Content" ObjectID="_1846093542" r:id="rId26"/>
        </w:object>
      </w:r>
      <w:r>
        <w:rPr>
          <w:rFonts w:cs="Times New Roman"/>
          <w:szCs w:val="24"/>
        </w:rPr>
        <w:t xml:space="preserve">.  </w:t>
      </w:r>
      <w:r w:rsidR="00EB1B14">
        <w:rPr>
          <w:rFonts w:cs="Times New Roman"/>
          <w:szCs w:val="24"/>
        </w:rPr>
        <w:t xml:space="preserve">We note that both series contain only positive terms.  </w:t>
      </w:r>
      <w:r>
        <w:rPr>
          <w:rFonts w:cs="Times New Roman"/>
          <w:szCs w:val="24"/>
        </w:rPr>
        <w:t xml:space="preserve">The series </w:t>
      </w:r>
      <w:r w:rsidR="00D45557" w:rsidRPr="00D45557">
        <w:rPr>
          <w:position w:val="-28"/>
        </w:rPr>
        <w:object w:dxaOrig="620" w:dyaOrig="680" w14:anchorId="5B02192C">
          <v:shape id="_x0000_i1035" type="#_x0000_t75" style="width:30.75pt;height:33pt" o:ole="">
            <v:imagedata r:id="rId27" o:title=""/>
          </v:shape>
          <o:OLEObject Type="Embed" ProgID="Equation.DSMT4" ShapeID="_x0000_i1035" DrawAspect="Content" ObjectID="_1846093543" r:id="rId28"/>
        </w:object>
      </w:r>
      <w:r>
        <w:rPr>
          <w:rFonts w:cs="Times New Roman"/>
          <w:szCs w:val="24"/>
        </w:rPr>
        <w:t xml:space="preserve"> is a </w:t>
      </w:r>
      <w:r>
        <w:rPr>
          <w:rFonts w:cs="Times New Roman"/>
          <w:i/>
          <w:szCs w:val="24"/>
        </w:rPr>
        <w:t>p</w:t>
      </w:r>
      <w:r>
        <w:rPr>
          <w:rFonts w:cs="Times New Roman"/>
          <w:szCs w:val="24"/>
        </w:rPr>
        <w:t xml:space="preserve">-series with </w:t>
      </w:r>
      <w:r w:rsidR="00D45557" w:rsidRPr="00D45557">
        <w:rPr>
          <w:position w:val="-10"/>
        </w:rPr>
        <w:object w:dxaOrig="900" w:dyaOrig="320" w14:anchorId="0F9F7E31">
          <v:shape id="_x0000_i1036" type="#_x0000_t75" style="width:45pt;height:15.75pt" o:ole="">
            <v:imagedata r:id="rId29" o:title=""/>
          </v:shape>
          <o:OLEObject Type="Embed" ProgID="Equation.DSMT4" ShapeID="_x0000_i1036" DrawAspect="Content" ObjectID="_1846093544" r:id="rId30"/>
        </w:object>
      </w:r>
      <w:r>
        <w:rPr>
          <w:rFonts w:cs="Times New Roman"/>
          <w:szCs w:val="24"/>
        </w:rPr>
        <w:t xml:space="preserve">.  Thus </w:t>
      </w:r>
      <w:r w:rsidR="00D45557" w:rsidRPr="00D45557">
        <w:rPr>
          <w:position w:val="-28"/>
        </w:rPr>
        <w:object w:dxaOrig="620" w:dyaOrig="680" w14:anchorId="0D743DD6">
          <v:shape id="_x0000_i1037" type="#_x0000_t75" style="width:30.75pt;height:33pt" o:ole="">
            <v:imagedata r:id="rId31" o:title=""/>
          </v:shape>
          <o:OLEObject Type="Embed" ProgID="Equation.DSMT4" ShapeID="_x0000_i1037" DrawAspect="Content" ObjectID="_1846093545" r:id="rId32"/>
        </w:object>
      </w:r>
      <w:r>
        <w:rPr>
          <w:rFonts w:cs="Times New Roman"/>
          <w:szCs w:val="24"/>
        </w:rPr>
        <w:t xml:space="preserve"> is convergent.  Therefore, by the comparison test, the series </w:t>
      </w:r>
      <w:r w:rsidR="00D45557" w:rsidRPr="00D45557">
        <w:rPr>
          <w:position w:val="-28"/>
        </w:rPr>
        <w:object w:dxaOrig="1380" w:dyaOrig="680" w14:anchorId="25EDB2CA">
          <v:shape id="_x0000_i1038" type="#_x0000_t75" style="width:69pt;height:33pt" o:ole="">
            <v:imagedata r:id="rId33" o:title=""/>
          </v:shape>
          <o:OLEObject Type="Embed" ProgID="Equation.DSMT4" ShapeID="_x0000_i1038" DrawAspect="Content" ObjectID="_1846093546" r:id="rId34"/>
        </w:object>
      </w:r>
      <w:r>
        <w:rPr>
          <w:rFonts w:cs="Times New Roman"/>
          <w:szCs w:val="24"/>
        </w:rPr>
        <w:t xml:space="preserve"> is convergent.</w:t>
      </w:r>
    </w:p>
    <w:p w14:paraId="6CE6C09E" w14:textId="77777777" w:rsidR="009A6220" w:rsidRPr="009A6220" w:rsidRDefault="009A6220" w:rsidP="009A6220">
      <w:pPr>
        <w:ind w:left="360"/>
        <w:rPr>
          <w:szCs w:val="28"/>
        </w:rPr>
      </w:pPr>
    </w:p>
    <w:p w14:paraId="6B785B17" w14:textId="77777777" w:rsidR="00763263" w:rsidRP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34B7E91" w14:textId="77777777" w:rsidR="00F877ED" w:rsidRDefault="00F877ED" w:rsidP="00F877ED">
      <w:pPr>
        <w:rPr>
          <w:szCs w:val="28"/>
        </w:rPr>
      </w:pPr>
    </w:p>
    <w:p w14:paraId="024321E0" w14:textId="77777777" w:rsidR="00B6451B" w:rsidRDefault="00B6451B" w:rsidP="00F877ED">
      <w:pPr>
        <w:rPr>
          <w:szCs w:val="28"/>
        </w:rPr>
      </w:pPr>
    </w:p>
    <w:p w14:paraId="29CC5958" w14:textId="77777777" w:rsidR="00F877ED" w:rsidRPr="0084431F" w:rsidRDefault="00D45557" w:rsidP="0084431F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200" w:dyaOrig="760" w14:anchorId="5C5B9046">
          <v:shape id="_x0000_i1039" type="#_x0000_t75" style="width:60pt;height:39pt" o:ole="">
            <v:imagedata r:id="rId35" o:title=""/>
          </v:shape>
          <o:OLEObject Type="Embed" ProgID="Equation.DSMT4" ShapeID="_x0000_i1039" DrawAspect="Content" ObjectID="_1846093547" r:id="rId36"/>
        </w:object>
      </w:r>
    </w:p>
    <w:p w14:paraId="78845EA8" w14:textId="77777777" w:rsidR="00F877ED" w:rsidRDefault="00F877ED" w:rsidP="00F877ED">
      <w:pPr>
        <w:rPr>
          <w:szCs w:val="28"/>
        </w:rPr>
      </w:pPr>
    </w:p>
    <w:p w14:paraId="09303F3B" w14:textId="77777777" w:rsidR="002B5B52" w:rsidRDefault="006C0AC0" w:rsidP="006C0AC0">
      <w:pPr>
        <w:ind w:left="360"/>
        <w:rPr>
          <w:szCs w:val="28"/>
        </w:rPr>
      </w:pPr>
      <w:r>
        <w:rPr>
          <w:szCs w:val="28"/>
        </w:rPr>
        <w:t xml:space="preserve">The given series contains only positive terms so </w:t>
      </w:r>
      <w:r w:rsidR="00644EF8">
        <w:rPr>
          <w:szCs w:val="28"/>
        </w:rPr>
        <w:t>we compute</w:t>
      </w:r>
      <w:r w:rsidR="002B5B52">
        <w:rPr>
          <w:szCs w:val="28"/>
        </w:rPr>
        <w:t xml:space="preserve">:  </w:t>
      </w:r>
    </w:p>
    <w:p w14:paraId="1AF67900" w14:textId="77777777" w:rsidR="00713EC3" w:rsidRPr="002B5B52" w:rsidRDefault="00D45557" w:rsidP="00920FEF">
      <w:pPr>
        <w:ind w:left="360"/>
        <w:rPr>
          <w:szCs w:val="28"/>
        </w:rPr>
      </w:pPr>
      <w:r w:rsidRPr="00D45557">
        <w:rPr>
          <w:position w:val="-64"/>
        </w:rPr>
        <w:object w:dxaOrig="6500" w:dyaOrig="1200" w14:anchorId="72F9E9C1">
          <v:shape id="_x0000_i1040" type="#_x0000_t75" style="width:325.65pt;height:60pt" o:ole="">
            <v:imagedata r:id="rId37" o:title=""/>
          </v:shape>
          <o:OLEObject Type="Embed" ProgID="Equation.DSMT4" ShapeID="_x0000_i1040" DrawAspect="Content" ObjectID="_1846093548" r:id="rId38"/>
        </w:object>
      </w:r>
      <w:r w:rsidR="002B5B52" w:rsidRPr="00920FEF">
        <w:t>.</w:t>
      </w:r>
      <w:r w:rsidR="002B5B52">
        <w:t xml:space="preserve">  Therefore, by the root test, the series  </w:t>
      </w:r>
      <w:r w:rsidRPr="00D45557">
        <w:rPr>
          <w:position w:val="-28"/>
        </w:rPr>
        <w:object w:dxaOrig="1200" w:dyaOrig="760" w14:anchorId="636758B8">
          <v:shape id="_x0000_i1041" type="#_x0000_t75" style="width:60pt;height:39pt" o:ole="">
            <v:imagedata r:id="rId39" o:title=""/>
          </v:shape>
          <o:OLEObject Type="Embed" ProgID="Equation.DSMT4" ShapeID="_x0000_i1041" DrawAspect="Content" ObjectID="_1846093549" r:id="rId40"/>
        </w:object>
      </w:r>
      <w:r w:rsidR="002B5B52">
        <w:rPr>
          <w:rFonts w:cs="Times New Roman"/>
          <w:szCs w:val="24"/>
        </w:rPr>
        <w:t>converges.</w:t>
      </w:r>
    </w:p>
    <w:p w14:paraId="7BF13D1A" w14:textId="77777777" w:rsidR="00763263" w:rsidRP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7BE0EAA" w14:textId="77777777" w:rsidR="00E84CDA" w:rsidRDefault="00E84CDA" w:rsidP="00E84CDA">
      <w:pPr>
        <w:rPr>
          <w:szCs w:val="28"/>
        </w:rPr>
      </w:pPr>
    </w:p>
    <w:p w14:paraId="298D8719" w14:textId="77777777" w:rsidR="00495D04" w:rsidRPr="00E84CDA" w:rsidRDefault="00495D04" w:rsidP="00E84CDA">
      <w:pPr>
        <w:rPr>
          <w:szCs w:val="28"/>
        </w:rPr>
      </w:pPr>
    </w:p>
    <w:p w14:paraId="70C20069" w14:textId="4D3F12B9" w:rsidR="00F877ED" w:rsidRPr="009A6220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900" w:dyaOrig="680" w14:anchorId="2CA0EC1C">
          <v:shape id="_x0000_i1042" type="#_x0000_t75" style="width:45pt;height:33pt" o:ole="">
            <v:imagedata r:id="rId41" o:title=""/>
          </v:shape>
          <o:OLEObject Type="Embed" ProgID="Equation.DSMT4" ShapeID="_x0000_i1042" DrawAspect="Content" ObjectID="_1846093550" r:id="rId42"/>
        </w:object>
      </w:r>
    </w:p>
    <w:p w14:paraId="617FBC16" w14:textId="77777777" w:rsidR="009A6220" w:rsidRDefault="009A6220" w:rsidP="009A6220">
      <w:pPr>
        <w:rPr>
          <w:szCs w:val="28"/>
        </w:rPr>
      </w:pPr>
    </w:p>
    <w:p w14:paraId="755831AB" w14:textId="0533F020" w:rsidR="009A6220" w:rsidRDefault="00AE77C8" w:rsidP="00AE77C8">
      <w:pPr>
        <w:ind w:left="360"/>
        <w:rPr>
          <w:rFonts w:cs="Times New Roman"/>
          <w:szCs w:val="24"/>
        </w:rPr>
      </w:pPr>
      <w:r>
        <w:rPr>
          <w:szCs w:val="28"/>
        </w:rPr>
        <w:t xml:space="preserve">We note that </w:t>
      </w:r>
      <w:r w:rsidR="00D45557" w:rsidRPr="00D45557">
        <w:rPr>
          <w:position w:val="-24"/>
        </w:rPr>
        <w:object w:dxaOrig="1100" w:dyaOrig="620" w14:anchorId="1F1EDA43">
          <v:shape id="_x0000_i1043" type="#_x0000_t75" style="width:55.5pt;height:30.75pt" o:ole="">
            <v:imagedata r:id="rId43" o:title=""/>
          </v:shape>
          <o:OLEObject Type="Embed" ProgID="Equation.DSMT4" ShapeID="_x0000_i1043" DrawAspect="Content" ObjectID="_1846093551" r:id="rId44"/>
        </w:object>
      </w:r>
      <w:r>
        <w:rPr>
          <w:rFonts w:cs="Times New Roman"/>
          <w:szCs w:val="24"/>
        </w:rPr>
        <w:t xml:space="preserve">for </w:t>
      </w:r>
      <w:r w:rsidR="00D45557" w:rsidRPr="00D45557">
        <w:rPr>
          <w:position w:val="-6"/>
        </w:rPr>
        <w:object w:dxaOrig="520" w:dyaOrig="279" w14:anchorId="1CF49C1B">
          <v:shape id="_x0000_i1044" type="#_x0000_t75" style="width:26.25pt;height:14.25pt" o:ole="">
            <v:imagedata r:id="rId45" o:title=""/>
          </v:shape>
          <o:OLEObject Type="Embed" ProgID="Equation.DSMT4" ShapeID="_x0000_i1044" DrawAspect="Content" ObjectID="_1846093552" r:id="rId46"/>
        </w:object>
      </w:r>
      <w:r w:rsidR="007A2204">
        <w:rPr>
          <w:rFonts w:cs="Times New Roman"/>
          <w:szCs w:val="24"/>
        </w:rPr>
        <w:t xml:space="preserve">.  We note that both series contain only positive terms.  </w:t>
      </w:r>
      <w:r w:rsidR="005D1F94">
        <w:rPr>
          <w:rFonts w:cs="Times New Roman"/>
          <w:szCs w:val="24"/>
        </w:rPr>
        <w:t xml:space="preserve">We will investigate the series </w:t>
      </w:r>
      <w:r w:rsidR="00D45557" w:rsidRPr="00D45557">
        <w:rPr>
          <w:position w:val="-28"/>
        </w:rPr>
        <w:object w:dxaOrig="620" w:dyaOrig="680" w14:anchorId="74646966">
          <v:shape id="_x0000_i1045" type="#_x0000_t75" style="width:30.75pt;height:33pt" o:ole="">
            <v:imagedata r:id="rId47" o:title=""/>
          </v:shape>
          <o:OLEObject Type="Embed" ProgID="Equation.DSMT4" ShapeID="_x0000_i1045" DrawAspect="Content" ObjectID="_1846093553" r:id="rId48"/>
        </w:object>
      </w:r>
      <w:r w:rsidR="005D1F94">
        <w:rPr>
          <w:rFonts w:cs="Times New Roman"/>
          <w:szCs w:val="24"/>
        </w:rPr>
        <w:t>.  We note that</w:t>
      </w:r>
      <w:r w:rsidR="00477CBD">
        <w:rPr>
          <w:rFonts w:cs="Times New Roman"/>
          <w:szCs w:val="24"/>
        </w:rPr>
        <w:t xml:space="preserve"> </w:t>
      </w:r>
      <w:r w:rsidR="00D45557" w:rsidRPr="00D45557">
        <w:rPr>
          <w:position w:val="-60"/>
        </w:rPr>
        <w:object w:dxaOrig="5360" w:dyaOrig="1320" w14:anchorId="197FFDB0">
          <v:shape id="_x0000_i1046" type="#_x0000_t75" style="width:268.55pt;height:66.75pt" o:ole="">
            <v:imagedata r:id="rId49" o:title=""/>
          </v:shape>
          <o:OLEObject Type="Embed" ProgID="Equation.DSMT4" ShapeID="_x0000_i1046" DrawAspect="Content" ObjectID="_1846093554" r:id="rId50"/>
        </w:object>
      </w:r>
      <w:r w:rsidR="00477CBD">
        <w:rPr>
          <w:rFonts w:cs="Times New Roman"/>
          <w:szCs w:val="24"/>
        </w:rPr>
        <w:t xml:space="preserve">.  </w:t>
      </w:r>
      <w:r w:rsidR="005D1F94">
        <w:rPr>
          <w:rFonts w:cs="Times New Roman"/>
          <w:szCs w:val="24"/>
        </w:rPr>
        <w:t xml:space="preserve">Therefore, by the ratio test, the series </w:t>
      </w:r>
      <w:r w:rsidR="00D45557" w:rsidRPr="00D45557">
        <w:rPr>
          <w:position w:val="-28"/>
        </w:rPr>
        <w:object w:dxaOrig="620" w:dyaOrig="680" w14:anchorId="79E80BA4">
          <v:shape id="_x0000_i1047" type="#_x0000_t75" style="width:30.75pt;height:33pt" o:ole="">
            <v:imagedata r:id="rId51" o:title=""/>
          </v:shape>
          <o:OLEObject Type="Embed" ProgID="Equation.DSMT4" ShapeID="_x0000_i1047" DrawAspect="Content" ObjectID="_1846093555" r:id="rId52"/>
        </w:object>
      </w:r>
      <w:r w:rsidR="005D1F94">
        <w:rPr>
          <w:rFonts w:cs="Times New Roman"/>
          <w:szCs w:val="24"/>
        </w:rPr>
        <w:t xml:space="preserve">is convergent.  Therefore, by the comparison test, the series </w:t>
      </w:r>
      <w:r w:rsidR="00D45557" w:rsidRPr="00D45557">
        <w:rPr>
          <w:position w:val="-28"/>
        </w:rPr>
        <w:object w:dxaOrig="900" w:dyaOrig="680" w14:anchorId="5B219B9F">
          <v:shape id="_x0000_i1048" type="#_x0000_t75" style="width:45pt;height:33pt" o:ole="">
            <v:imagedata r:id="rId53" o:title=""/>
          </v:shape>
          <o:OLEObject Type="Embed" ProgID="Equation.DSMT4" ShapeID="_x0000_i1048" DrawAspect="Content" ObjectID="_1846093556" r:id="rId54"/>
        </w:object>
      </w:r>
      <w:r w:rsidR="005D1F94">
        <w:rPr>
          <w:rFonts w:cs="Times New Roman"/>
          <w:szCs w:val="24"/>
        </w:rPr>
        <w:t xml:space="preserve"> is convergent.</w:t>
      </w:r>
      <w:r w:rsidR="008E7DD6">
        <w:rPr>
          <w:rFonts w:cs="Times New Roman"/>
          <w:szCs w:val="24"/>
        </w:rPr>
        <w:t xml:space="preserve"> (Note that the series </w:t>
      </w:r>
      <w:r w:rsidR="008E7DD6" w:rsidRPr="00D45557">
        <w:rPr>
          <w:position w:val="-28"/>
        </w:rPr>
        <w:object w:dxaOrig="620" w:dyaOrig="680" w14:anchorId="2926D5D0">
          <v:shape id="_x0000_i1049" type="#_x0000_t75" style="width:30.75pt;height:33pt" o:ole="">
            <v:imagedata r:id="rId47" o:title=""/>
          </v:shape>
          <o:OLEObject Type="Embed" ProgID="Equation.DSMT4" ShapeID="_x0000_i1049" DrawAspect="Content" ObjectID="_1846093557" r:id="rId55"/>
        </w:object>
      </w:r>
      <w:r w:rsidR="008E7DD6">
        <w:t xml:space="preserve"> could also be recognized as a convergent geometric series</w:t>
      </w:r>
      <w:r w:rsidR="00FF13E2">
        <w:t>.</w:t>
      </w:r>
      <w:r w:rsidR="008E7DD6">
        <w:t>)</w:t>
      </w:r>
    </w:p>
    <w:p w14:paraId="6C638131" w14:textId="77777777" w:rsidR="00763263" w:rsidRP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40601BE7" w14:textId="77777777" w:rsidR="005D1F94" w:rsidRDefault="005D1F94" w:rsidP="00AE77C8">
      <w:pPr>
        <w:ind w:left="360"/>
        <w:rPr>
          <w:szCs w:val="28"/>
        </w:rPr>
      </w:pPr>
    </w:p>
    <w:p w14:paraId="421B445C" w14:textId="77777777" w:rsidR="00B6451B" w:rsidRDefault="00B6451B" w:rsidP="009A6220">
      <w:pPr>
        <w:rPr>
          <w:szCs w:val="28"/>
        </w:rPr>
      </w:pPr>
    </w:p>
    <w:p w14:paraId="2B1A564A" w14:textId="77777777" w:rsidR="00B6451B" w:rsidRDefault="00B6451B" w:rsidP="009A6220">
      <w:pPr>
        <w:rPr>
          <w:szCs w:val="28"/>
        </w:rPr>
      </w:pPr>
    </w:p>
    <w:p w14:paraId="2C6D18B2" w14:textId="77777777" w:rsidR="00F877ED" w:rsidRDefault="00F877ED" w:rsidP="00F877ED">
      <w:pPr>
        <w:rPr>
          <w:szCs w:val="28"/>
        </w:rPr>
      </w:pPr>
    </w:p>
    <w:p w14:paraId="705926E6" w14:textId="77777777" w:rsidR="009A6220" w:rsidRPr="00845C7D" w:rsidRDefault="00D45557" w:rsidP="009A6220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280" w:dyaOrig="740" w14:anchorId="14078B1B">
          <v:shape id="_x0000_i1050" type="#_x0000_t75" style="width:63pt;height:37.5pt" o:ole="">
            <v:imagedata r:id="rId56" o:title=""/>
          </v:shape>
          <o:OLEObject Type="Embed" ProgID="Equation.DSMT4" ShapeID="_x0000_i1050" DrawAspect="Content" ObjectID="_1846093558" r:id="rId57"/>
        </w:object>
      </w:r>
    </w:p>
    <w:p w14:paraId="7128991D" w14:textId="77777777" w:rsidR="00845C7D" w:rsidRDefault="00845C7D" w:rsidP="00845C7D">
      <w:pPr>
        <w:rPr>
          <w:szCs w:val="28"/>
        </w:rPr>
      </w:pPr>
    </w:p>
    <w:p w14:paraId="3D86E965" w14:textId="77777777" w:rsidR="00845C7D" w:rsidRPr="00845C7D" w:rsidRDefault="00845C7D" w:rsidP="00845C7D">
      <w:pPr>
        <w:ind w:left="360"/>
        <w:rPr>
          <w:szCs w:val="28"/>
        </w:rPr>
      </w:pPr>
      <w:r>
        <w:rPr>
          <w:szCs w:val="28"/>
        </w:rPr>
        <w:t xml:space="preserve">We </w:t>
      </w:r>
      <w:r w:rsidR="00B03751">
        <w:rPr>
          <w:szCs w:val="28"/>
        </w:rPr>
        <w:t>calculate that:</w:t>
      </w:r>
    </w:p>
    <w:p w14:paraId="7BB49072" w14:textId="77777777" w:rsidR="009A6220" w:rsidRDefault="009A6220" w:rsidP="009A6220">
      <w:pPr>
        <w:rPr>
          <w:szCs w:val="28"/>
        </w:rPr>
      </w:pPr>
    </w:p>
    <w:p w14:paraId="59164D90" w14:textId="77777777" w:rsidR="009A6220" w:rsidRDefault="00D45557" w:rsidP="00EF68BC">
      <w:pPr>
        <w:ind w:firstLine="360"/>
        <w:rPr>
          <w:szCs w:val="28"/>
        </w:rPr>
      </w:pPr>
      <w:r w:rsidRPr="00D45557">
        <w:rPr>
          <w:position w:val="-36"/>
        </w:rPr>
        <w:object w:dxaOrig="4340" w:dyaOrig="900" w14:anchorId="3E26B9FF">
          <v:shape id="_x0000_i1051" type="#_x0000_t75" style="width:216.8pt;height:45pt" o:ole="">
            <v:imagedata r:id="rId58" o:title=""/>
          </v:shape>
          <o:OLEObject Type="Embed" ProgID="Equation.DSMT4" ShapeID="_x0000_i1051" DrawAspect="Content" ObjectID="_1846093559" r:id="rId59"/>
        </w:object>
      </w:r>
      <w:r w:rsidR="009A6220">
        <w:rPr>
          <w:rFonts w:cs="Times New Roman"/>
          <w:szCs w:val="24"/>
        </w:rPr>
        <w:t xml:space="preserve">.  Therefore, by the root test, the series </w:t>
      </w:r>
      <w:r w:rsidRPr="00D45557">
        <w:rPr>
          <w:position w:val="-28"/>
        </w:rPr>
        <w:object w:dxaOrig="1280" w:dyaOrig="740" w14:anchorId="530EFF87">
          <v:shape id="_x0000_i1052" type="#_x0000_t75" style="width:63pt;height:37.5pt" o:ole="">
            <v:imagedata r:id="rId60" o:title=""/>
          </v:shape>
          <o:OLEObject Type="Embed" ProgID="Equation.DSMT4" ShapeID="_x0000_i1052" DrawAspect="Content" ObjectID="_1846093560" r:id="rId61"/>
        </w:object>
      </w:r>
      <w:r w:rsidR="009A6220">
        <w:rPr>
          <w:rFonts w:cs="Times New Roman"/>
          <w:szCs w:val="24"/>
        </w:rPr>
        <w:t xml:space="preserve"> diverges.</w:t>
      </w:r>
    </w:p>
    <w:p w14:paraId="685114FD" w14:textId="77777777" w:rsidR="00763263" w:rsidRP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99F19F6" w14:textId="77777777" w:rsidR="00F877ED" w:rsidRDefault="00F877ED" w:rsidP="00F877ED">
      <w:pPr>
        <w:rPr>
          <w:szCs w:val="28"/>
        </w:rPr>
      </w:pPr>
    </w:p>
    <w:p w14:paraId="37B3AE76" w14:textId="77777777" w:rsidR="00B6451B" w:rsidRDefault="00B6451B" w:rsidP="00F877ED">
      <w:pPr>
        <w:rPr>
          <w:szCs w:val="28"/>
        </w:rPr>
      </w:pPr>
    </w:p>
    <w:p w14:paraId="0338B246" w14:textId="77777777" w:rsidR="00B6451B" w:rsidRDefault="00B6451B" w:rsidP="00F877ED">
      <w:pPr>
        <w:rPr>
          <w:szCs w:val="28"/>
        </w:rPr>
      </w:pPr>
    </w:p>
    <w:p w14:paraId="311BCCE5" w14:textId="77777777" w:rsidR="00B6451B" w:rsidRDefault="00B6451B" w:rsidP="00F877ED">
      <w:pPr>
        <w:rPr>
          <w:szCs w:val="28"/>
        </w:rPr>
      </w:pPr>
    </w:p>
    <w:p w14:paraId="76A9A482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420" w:dyaOrig="760" w14:anchorId="553E13C2">
          <v:shape id="_x0000_i1053" type="#_x0000_t75" style="width:71.3pt;height:39pt" o:ole="">
            <v:imagedata r:id="rId62" o:title=""/>
          </v:shape>
          <o:OLEObject Type="Embed" ProgID="Equation.DSMT4" ShapeID="_x0000_i1053" DrawAspect="Content" ObjectID="_1846093561" r:id="rId63"/>
        </w:object>
      </w:r>
    </w:p>
    <w:p w14:paraId="20E635B0" w14:textId="77777777" w:rsidR="00F877ED" w:rsidRPr="006B6681" w:rsidRDefault="00F877ED" w:rsidP="00F877ED">
      <w:pPr>
        <w:ind w:left="720"/>
        <w:rPr>
          <w:szCs w:val="28"/>
        </w:rPr>
      </w:pPr>
      <w:r>
        <w:rPr>
          <w:szCs w:val="28"/>
        </w:rPr>
        <w:t xml:space="preserve">We will progress by using the comparison theorem.  We note that </w:t>
      </w:r>
      <w:r w:rsidR="00D45557" w:rsidRPr="00D45557">
        <w:rPr>
          <w:position w:val="-30"/>
        </w:rPr>
        <w:object w:dxaOrig="2520" w:dyaOrig="780" w14:anchorId="0FF9B459">
          <v:shape id="_x0000_i1054" type="#_x0000_t75" style="width:127.5pt;height:40.5pt" o:ole="">
            <v:imagedata r:id="rId64" o:title=""/>
          </v:shape>
          <o:OLEObject Type="Embed" ProgID="Equation.DSMT4" ShapeID="_x0000_i1054" DrawAspect="Content" ObjectID="_1846093562" r:id="rId65"/>
        </w:object>
      </w:r>
      <w:r>
        <w:rPr>
          <w:rFonts w:cs="Times New Roman"/>
          <w:szCs w:val="24"/>
        </w:rPr>
        <w:t xml:space="preserve">for </w:t>
      </w:r>
      <w:r w:rsidR="00D45557" w:rsidRPr="00D45557">
        <w:rPr>
          <w:position w:val="-6"/>
        </w:rPr>
        <w:object w:dxaOrig="520" w:dyaOrig="279" w14:anchorId="536EE8D9">
          <v:shape id="_x0000_i1055" type="#_x0000_t75" style="width:26.25pt;height:14.25pt" o:ole="">
            <v:imagedata r:id="rId66" o:title=""/>
          </v:shape>
          <o:OLEObject Type="Embed" ProgID="Equation.DSMT4" ShapeID="_x0000_i1055" DrawAspect="Content" ObjectID="_1846093563" r:id="rId67"/>
        </w:object>
      </w:r>
      <w:r>
        <w:rPr>
          <w:rFonts w:cs="Times New Roman"/>
          <w:szCs w:val="24"/>
        </w:rPr>
        <w:t xml:space="preserve">. </w:t>
      </w:r>
      <w:r w:rsidR="007C175A">
        <w:rPr>
          <w:rFonts w:cs="Times New Roman"/>
          <w:szCs w:val="24"/>
        </w:rPr>
        <w:t xml:space="preserve">We see that both series contains only positive terms.  </w:t>
      </w:r>
      <w:r>
        <w:rPr>
          <w:rFonts w:cs="Times New Roman"/>
          <w:szCs w:val="24"/>
        </w:rPr>
        <w:t xml:space="preserve">The series </w:t>
      </w:r>
      <w:r w:rsidR="00D45557" w:rsidRPr="00D45557">
        <w:rPr>
          <w:position w:val="-30"/>
        </w:rPr>
        <w:object w:dxaOrig="1900" w:dyaOrig="700" w14:anchorId="16C72CB1">
          <v:shape id="_x0000_i1056" type="#_x0000_t75" style="width:96.05pt;height:34.5pt" o:ole="">
            <v:imagedata r:id="rId68" o:title=""/>
          </v:shape>
          <o:OLEObject Type="Embed" ProgID="Equation.DSMT4" ShapeID="_x0000_i1056" DrawAspect="Content" ObjectID="_1846093564" r:id="rId69"/>
        </w:object>
      </w:r>
      <w:r>
        <w:rPr>
          <w:rFonts w:cs="Times New Roman"/>
          <w:szCs w:val="24"/>
        </w:rPr>
        <w:t xml:space="preserve">is a </w:t>
      </w:r>
      <w:r w:rsidR="00B00C83">
        <w:rPr>
          <w:rFonts w:cs="Times New Roman"/>
          <w:i/>
          <w:szCs w:val="24"/>
        </w:rPr>
        <w:t>p</w:t>
      </w:r>
      <w:r w:rsidR="00B00C83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series with </w:t>
      </w:r>
      <w:r w:rsidR="00D45557" w:rsidRPr="00D45557">
        <w:rPr>
          <w:position w:val="-24"/>
        </w:rPr>
        <w:object w:dxaOrig="940" w:dyaOrig="620" w14:anchorId="0369A91D">
          <v:shape id="_x0000_i1057" type="#_x0000_t75" style="width:47.25pt;height:30.75pt" o:ole="">
            <v:imagedata r:id="rId70" o:title=""/>
          </v:shape>
          <o:OLEObject Type="Embed" ProgID="Equation.DSMT4" ShapeID="_x0000_i1057" DrawAspect="Content" ObjectID="_1846093565" r:id="rId71"/>
        </w:object>
      </w:r>
      <w:r>
        <w:rPr>
          <w:rFonts w:cs="Times New Roman"/>
          <w:szCs w:val="24"/>
        </w:rPr>
        <w:t xml:space="preserve">.  Thus </w:t>
      </w:r>
      <w:r w:rsidR="00D45557" w:rsidRPr="00D45557">
        <w:rPr>
          <w:position w:val="-30"/>
        </w:rPr>
        <w:object w:dxaOrig="840" w:dyaOrig="700" w14:anchorId="4D954E5C">
          <v:shape id="_x0000_i1058" type="#_x0000_t75" style="width:42pt;height:34.5pt" o:ole="">
            <v:imagedata r:id="rId72" o:title=""/>
          </v:shape>
          <o:OLEObject Type="Embed" ProgID="Equation.DSMT4" ShapeID="_x0000_i1058" DrawAspect="Content" ObjectID="_1846093566" r:id="rId73"/>
        </w:object>
      </w:r>
      <w:r w:rsidR="00B00C83">
        <w:rPr>
          <w:rFonts w:cs="Times New Roman"/>
          <w:szCs w:val="24"/>
        </w:rPr>
        <w:t xml:space="preserve"> is divergent.  </w:t>
      </w:r>
      <w:r>
        <w:rPr>
          <w:rFonts w:cs="Times New Roman"/>
          <w:szCs w:val="24"/>
        </w:rPr>
        <w:t xml:space="preserve">Therefore, by the comparison theorem, since </w:t>
      </w:r>
      <w:r w:rsidR="00D45557" w:rsidRPr="00D45557">
        <w:rPr>
          <w:position w:val="-30"/>
        </w:rPr>
        <w:object w:dxaOrig="840" w:dyaOrig="700" w14:anchorId="253EE8BF">
          <v:shape id="_x0000_i1059" type="#_x0000_t75" style="width:42pt;height:34.5pt" o:ole="">
            <v:imagedata r:id="rId74" o:title=""/>
          </v:shape>
          <o:OLEObject Type="Embed" ProgID="Equation.DSMT4" ShapeID="_x0000_i1059" DrawAspect="Content" ObjectID="_1846093567" r:id="rId75"/>
        </w:object>
      </w:r>
      <w:r w:rsidR="00B00C83">
        <w:t>diverges</w:t>
      </w:r>
      <w:r>
        <w:t xml:space="preserve"> the series </w:t>
      </w:r>
      <w:r w:rsidR="00D45557" w:rsidRPr="00D45557">
        <w:rPr>
          <w:position w:val="-28"/>
        </w:rPr>
        <w:object w:dxaOrig="1420" w:dyaOrig="760" w14:anchorId="3597E24E">
          <v:shape id="_x0000_i1060" type="#_x0000_t75" style="width:71.3pt;height:39pt" o:ole="">
            <v:imagedata r:id="rId76" o:title=""/>
          </v:shape>
          <o:OLEObject Type="Embed" ProgID="Equation.DSMT4" ShapeID="_x0000_i1060" DrawAspect="Content" ObjectID="_1846093568" r:id="rId77"/>
        </w:object>
      </w:r>
      <w:r>
        <w:rPr>
          <w:rFonts w:cs="Times New Roman"/>
          <w:szCs w:val="24"/>
        </w:rPr>
        <w:t xml:space="preserve"> </w:t>
      </w:r>
      <w:r w:rsidR="00AE2FE9">
        <w:rPr>
          <w:rFonts w:cs="Times New Roman"/>
          <w:szCs w:val="24"/>
        </w:rPr>
        <w:t>diverges</w:t>
      </w:r>
      <w:r>
        <w:rPr>
          <w:rFonts w:cs="Times New Roman"/>
          <w:szCs w:val="24"/>
        </w:rPr>
        <w:t>.</w:t>
      </w:r>
    </w:p>
    <w:p w14:paraId="67B75081" w14:textId="77777777" w:rsidR="00B94F69" w:rsidRDefault="00763263" w:rsidP="007632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B54D0BB" w14:textId="77777777" w:rsidR="004974B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92BFC6" w14:textId="77777777" w:rsidR="004974B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A3434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962C9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2C819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3C792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F01E7A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C0475" w14:textId="54848769" w:rsidR="004974B3" w:rsidRPr="00413B4F" w:rsidRDefault="00F14385" w:rsidP="004974B3">
      <w:pPr>
        <w:pStyle w:val="ListParagraph"/>
        <w:numPr>
          <w:ilvl w:val="0"/>
          <w:numId w:val="28"/>
        </w:numPr>
        <w:rPr>
          <w:szCs w:val="28"/>
        </w:rPr>
      </w:pPr>
      <w:r w:rsidRPr="00014875">
        <w:rPr>
          <w:position w:val="-32"/>
        </w:rPr>
        <w:object w:dxaOrig="1380" w:dyaOrig="800" w14:anchorId="293E0E66">
          <v:shape id="_x0000_i1061" type="#_x0000_t75" style="width:69.75pt;height:41.25pt" o:ole="">
            <v:imagedata r:id="rId78" o:title=""/>
          </v:shape>
          <o:OLEObject Type="Embed" ProgID="Equation.DSMT4" ShapeID="_x0000_i1061" DrawAspect="Content" ObjectID="_1846093569" r:id="rId79"/>
        </w:object>
      </w:r>
    </w:p>
    <w:p w14:paraId="7D450AFA" w14:textId="77777777" w:rsidR="003051C6" w:rsidRDefault="00F14385" w:rsidP="004974B3">
      <w:pPr>
        <w:ind w:left="720"/>
      </w:pPr>
      <w:r>
        <w:rPr>
          <w:szCs w:val="28"/>
        </w:rPr>
        <w:t xml:space="preserve">We want to use the </w:t>
      </w:r>
      <w:r w:rsidR="008C5528">
        <w:rPr>
          <w:szCs w:val="28"/>
        </w:rPr>
        <w:t xml:space="preserve">Root Test, but we note that simplifying the absolute value of </w:t>
      </w:r>
      <w:r w:rsidR="005665B1" w:rsidRPr="005665B1">
        <w:rPr>
          <w:position w:val="-24"/>
          <w:szCs w:val="28"/>
        </w:rPr>
        <w:object w:dxaOrig="760" w:dyaOrig="660" w14:anchorId="618336A2">
          <v:shape id="_x0000_i1062" type="#_x0000_t75" style="width:37.5pt;height:33pt" o:ole="">
            <v:imagedata r:id="rId80" o:title=""/>
          </v:shape>
          <o:OLEObject Type="Embed" ProgID="Equation.DSMT4" ShapeID="_x0000_i1062" DrawAspect="Content" ObjectID="_1846093570" r:id="rId81"/>
        </w:object>
      </w:r>
      <w:r w:rsidR="005665B1">
        <w:rPr>
          <w:szCs w:val="28"/>
        </w:rPr>
        <w:t xml:space="preserve">is tricky because it is sometimes negative and sometimes positive.  We note that when </w:t>
      </w:r>
      <w:r w:rsidR="00E728AB" w:rsidRPr="005665B1">
        <w:rPr>
          <w:position w:val="-6"/>
          <w:szCs w:val="28"/>
        </w:rPr>
        <w:object w:dxaOrig="560" w:dyaOrig="279" w14:anchorId="1EB801B9">
          <v:shape id="_x0000_i1063" type="#_x0000_t75" style="width:27.75pt;height:14.25pt" o:ole="">
            <v:imagedata r:id="rId82" o:title=""/>
          </v:shape>
          <o:OLEObject Type="Embed" ProgID="Equation.DSMT4" ShapeID="_x0000_i1063" DrawAspect="Content" ObjectID="_1846093571" r:id="rId83"/>
        </w:object>
      </w:r>
      <w:r w:rsidR="00E728AB">
        <w:rPr>
          <w:szCs w:val="28"/>
        </w:rPr>
        <w:t xml:space="preserve">the expression is negative and is positive for all </w:t>
      </w:r>
      <w:r w:rsidR="00E728AB" w:rsidRPr="00E728AB">
        <w:rPr>
          <w:position w:val="-6"/>
          <w:szCs w:val="28"/>
        </w:rPr>
        <w:object w:dxaOrig="540" w:dyaOrig="279" w14:anchorId="2D157A10">
          <v:shape id="_x0000_i1064" type="#_x0000_t75" style="width:27pt;height:14.25pt" o:ole="">
            <v:imagedata r:id="rId84" o:title=""/>
          </v:shape>
          <o:OLEObject Type="Embed" ProgID="Equation.DSMT4" ShapeID="_x0000_i1064" DrawAspect="Content" ObjectID="_1846093572" r:id="rId85"/>
        </w:object>
      </w:r>
      <w:r w:rsidR="00E728AB">
        <w:rPr>
          <w:szCs w:val="28"/>
        </w:rPr>
        <w:t xml:space="preserve">.  Therefore, we first rewrite the series as </w:t>
      </w:r>
      <w:r w:rsidR="00324DE0" w:rsidRPr="00014875">
        <w:rPr>
          <w:position w:val="-32"/>
        </w:rPr>
        <w:object w:dxaOrig="4480" w:dyaOrig="800" w14:anchorId="6425434E">
          <v:shape id="_x0000_i1065" type="#_x0000_t75" style="width:224.9pt;height:41.25pt" o:ole="">
            <v:imagedata r:id="rId86" o:title=""/>
          </v:shape>
          <o:OLEObject Type="Embed" ProgID="Equation.DSMT4" ShapeID="_x0000_i1065" DrawAspect="Content" ObjectID="_1846093573" r:id="rId87"/>
        </w:object>
      </w:r>
      <w:r w:rsidR="003051C6">
        <w:t xml:space="preserve">.  We then use the Root test on the new series.  </w:t>
      </w:r>
    </w:p>
    <w:p w14:paraId="529CE4EF" w14:textId="77777777" w:rsidR="00694257" w:rsidRDefault="003051C6" w:rsidP="004974B3">
      <w:pPr>
        <w:ind w:left="720"/>
      </w:pPr>
      <w:r>
        <w:t xml:space="preserve">Note that </w:t>
      </w:r>
      <w:r w:rsidR="00694257" w:rsidRPr="003051C6">
        <w:rPr>
          <w:position w:val="-32"/>
        </w:rPr>
        <w:object w:dxaOrig="1760" w:dyaOrig="760" w14:anchorId="68637AF6">
          <v:shape id="_x0000_i1066" type="#_x0000_t75" style="width:87.75pt;height:37.5pt" o:ole="">
            <v:imagedata r:id="rId88" o:title=""/>
          </v:shape>
          <o:OLEObject Type="Embed" ProgID="Equation.DSMT4" ShapeID="_x0000_i1066" DrawAspect="Content" ObjectID="_1846093574" r:id="rId89"/>
        </w:object>
      </w:r>
      <w:r w:rsidR="00694257">
        <w:t xml:space="preserve"> for </w:t>
      </w:r>
      <w:r w:rsidR="00694257" w:rsidRPr="00694257">
        <w:rPr>
          <w:position w:val="-6"/>
        </w:rPr>
        <w:object w:dxaOrig="540" w:dyaOrig="279" w14:anchorId="158C22A5">
          <v:shape id="_x0000_i1067" type="#_x0000_t75" style="width:27pt;height:14.25pt" o:ole="">
            <v:imagedata r:id="rId90" o:title=""/>
          </v:shape>
          <o:OLEObject Type="Embed" ProgID="Equation.DSMT4" ShapeID="_x0000_i1067" DrawAspect="Content" ObjectID="_1846093575" r:id="rId91"/>
        </w:object>
      </w:r>
      <w:r w:rsidR="00694257">
        <w:t xml:space="preserve">.  We then calculate </w:t>
      </w:r>
    </w:p>
    <w:p w14:paraId="23DD4EE2" w14:textId="77777777" w:rsidR="00966578" w:rsidRDefault="003666FF" w:rsidP="004974B3">
      <w:pPr>
        <w:ind w:left="720"/>
      </w:pPr>
      <w:r w:rsidRPr="00730944">
        <w:rPr>
          <w:position w:val="-38"/>
        </w:rPr>
        <w:object w:dxaOrig="7100" w:dyaOrig="920" w14:anchorId="786BD4FD">
          <v:shape id="_x0000_i1068" type="#_x0000_t75" style="width:354.65pt;height:45.75pt" o:ole="">
            <v:imagedata r:id="rId92" o:title=""/>
          </v:shape>
          <o:OLEObject Type="Embed" ProgID="Equation.DSMT4" ShapeID="_x0000_i1068" DrawAspect="Content" ObjectID="_1846093576" r:id="rId93"/>
        </w:object>
      </w:r>
    </w:p>
    <w:p w14:paraId="45F3DB5D" w14:textId="2B503109" w:rsidR="004974B3" w:rsidRPr="006B6681" w:rsidRDefault="00966578" w:rsidP="00966578">
      <w:pPr>
        <w:ind w:left="720"/>
        <w:rPr>
          <w:szCs w:val="28"/>
        </w:rPr>
      </w:pPr>
      <w:r>
        <w:t xml:space="preserve">Therefore, by the Root Test, the series </w:t>
      </w:r>
      <w:r w:rsidRPr="00B9109E">
        <w:rPr>
          <w:position w:val="-32"/>
        </w:rPr>
        <w:object w:dxaOrig="1380" w:dyaOrig="800" w14:anchorId="3A1713B6">
          <v:shape id="_x0000_i1069" type="#_x0000_t75" style="width:69pt;height:40.5pt" o:ole="">
            <v:imagedata r:id="rId94" o:title=""/>
          </v:shape>
          <o:OLEObject Type="Embed" ProgID="Equation.DSMT4" ShapeID="_x0000_i1069" DrawAspect="Content" ObjectID="_1846093577" r:id="rId95"/>
        </w:object>
      </w:r>
      <w:r>
        <w:t xml:space="preserve">converges.  Then, since the series </w:t>
      </w:r>
      <w:r w:rsidRPr="00014875">
        <w:rPr>
          <w:position w:val="-32"/>
        </w:rPr>
        <w:object w:dxaOrig="1380" w:dyaOrig="800" w14:anchorId="28E1EA9A">
          <v:shape id="_x0000_i1070" type="#_x0000_t75" style="width:69.75pt;height:41.25pt" o:ole="">
            <v:imagedata r:id="rId78" o:title=""/>
          </v:shape>
          <o:OLEObject Type="Embed" ProgID="Equation.DSMT4" ShapeID="_x0000_i1070" DrawAspect="Content" ObjectID="_1846093578" r:id="rId96"/>
        </w:object>
      </w:r>
      <w:r>
        <w:t xml:space="preserve">is just the series </w:t>
      </w:r>
      <w:r w:rsidRPr="00B9109E">
        <w:rPr>
          <w:position w:val="-32"/>
        </w:rPr>
        <w:object w:dxaOrig="1380" w:dyaOrig="800" w14:anchorId="6E631E39">
          <v:shape id="_x0000_i1071" type="#_x0000_t75" style="width:69pt;height:40.5pt" o:ole="">
            <v:imagedata r:id="rId94" o:title=""/>
          </v:shape>
          <o:OLEObject Type="Embed" ProgID="Equation.DSMT4" ShapeID="_x0000_i1071" DrawAspect="Content" ObjectID="_1846093579" r:id="rId97"/>
        </w:object>
      </w:r>
      <w:r>
        <w:t>with two extra terms added, this series also converges.</w:t>
      </w:r>
    </w:p>
    <w:p w14:paraId="373356FA" w14:textId="77777777" w:rsidR="004974B3" w:rsidRPr="00763263" w:rsidRDefault="004974B3" w:rsidP="004974B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42F0C18D" w14:textId="77777777" w:rsidR="004974B3" w:rsidRPr="0076326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4974B3" w:rsidRPr="00763263" w:rsidSect="007B6D13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03A0E" w14:textId="77777777" w:rsidR="00C87DE5" w:rsidRDefault="00C87DE5" w:rsidP="00AD6A89">
      <w:r>
        <w:separator/>
      </w:r>
    </w:p>
  </w:endnote>
  <w:endnote w:type="continuationSeparator" w:id="0">
    <w:p w14:paraId="0A302B54" w14:textId="77777777" w:rsidR="00C87DE5" w:rsidRDefault="00C87DE5" w:rsidP="00AD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A2FB7" w14:textId="77777777" w:rsidR="007B6D13" w:rsidRDefault="007B6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1772" w14:textId="77777777" w:rsidR="007B6D13" w:rsidRDefault="007B6D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B957" w14:textId="77777777" w:rsidR="007B6D13" w:rsidRDefault="007B6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11AF" w14:textId="77777777" w:rsidR="00C87DE5" w:rsidRDefault="00C87DE5" w:rsidP="00AD6A89">
      <w:r>
        <w:separator/>
      </w:r>
    </w:p>
  </w:footnote>
  <w:footnote w:type="continuationSeparator" w:id="0">
    <w:p w14:paraId="0A045255" w14:textId="77777777" w:rsidR="00C87DE5" w:rsidRDefault="00C87DE5" w:rsidP="00AD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BCE8" w14:textId="77777777" w:rsidR="007B6D13" w:rsidRDefault="007B6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05D0" w14:textId="77777777" w:rsidR="007B6D13" w:rsidRDefault="007B6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B6D13" w14:paraId="7596D1AE" w14:textId="77777777" w:rsidTr="005F549E">
      <w:tc>
        <w:tcPr>
          <w:tcW w:w="2335" w:type="dxa"/>
        </w:tcPr>
        <w:p w14:paraId="0DEFE8F0" w14:textId="77777777" w:rsidR="007B6D13" w:rsidRDefault="007B6D13" w:rsidP="007B6D1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7C7F73C" w14:textId="77777777" w:rsidR="007B6D13" w:rsidRDefault="007B6D13" w:rsidP="007B6D1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5D648D8A" w14:textId="77777777" w:rsidR="007B6D13" w:rsidRDefault="007B6D13" w:rsidP="007B6D13">
          <w:pPr>
            <w:jc w:val="right"/>
            <w:rPr>
              <w:b/>
              <w:sz w:val="32"/>
            </w:rPr>
          </w:pPr>
        </w:p>
      </w:tc>
    </w:tr>
  </w:tbl>
  <w:p w14:paraId="3E441B4D" w14:textId="77777777" w:rsidR="007B6D13" w:rsidRPr="007B6D13" w:rsidRDefault="007B6D13" w:rsidP="007B6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429579">
    <w:abstractNumId w:val="25"/>
  </w:num>
  <w:num w:numId="2" w16cid:durableId="1058818780">
    <w:abstractNumId w:val="0"/>
  </w:num>
  <w:num w:numId="3" w16cid:durableId="1296058529">
    <w:abstractNumId w:val="20"/>
  </w:num>
  <w:num w:numId="4" w16cid:durableId="1920367083">
    <w:abstractNumId w:val="10"/>
  </w:num>
  <w:num w:numId="5" w16cid:durableId="254478192">
    <w:abstractNumId w:val="16"/>
  </w:num>
  <w:num w:numId="6" w16cid:durableId="177736810">
    <w:abstractNumId w:val="23"/>
  </w:num>
  <w:num w:numId="7" w16cid:durableId="176772982">
    <w:abstractNumId w:val="19"/>
  </w:num>
  <w:num w:numId="8" w16cid:durableId="972641128">
    <w:abstractNumId w:val="5"/>
  </w:num>
  <w:num w:numId="9" w16cid:durableId="1438938383">
    <w:abstractNumId w:val="8"/>
  </w:num>
  <w:num w:numId="10" w16cid:durableId="1703362784">
    <w:abstractNumId w:val="12"/>
  </w:num>
  <w:num w:numId="11" w16cid:durableId="12539908">
    <w:abstractNumId w:val="15"/>
  </w:num>
  <w:num w:numId="12" w16cid:durableId="554466429">
    <w:abstractNumId w:val="13"/>
  </w:num>
  <w:num w:numId="13" w16cid:durableId="405689691">
    <w:abstractNumId w:val="4"/>
  </w:num>
  <w:num w:numId="14" w16cid:durableId="304094209">
    <w:abstractNumId w:val="7"/>
  </w:num>
  <w:num w:numId="15" w16cid:durableId="565383094">
    <w:abstractNumId w:val="3"/>
  </w:num>
  <w:num w:numId="16" w16cid:durableId="1235891892">
    <w:abstractNumId w:val="9"/>
  </w:num>
  <w:num w:numId="17" w16cid:durableId="2099477566">
    <w:abstractNumId w:val="18"/>
  </w:num>
  <w:num w:numId="18" w16cid:durableId="1913855165">
    <w:abstractNumId w:val="22"/>
  </w:num>
  <w:num w:numId="19" w16cid:durableId="316538998">
    <w:abstractNumId w:val="1"/>
  </w:num>
  <w:num w:numId="20" w16cid:durableId="1212032159">
    <w:abstractNumId w:val="26"/>
  </w:num>
  <w:num w:numId="21" w16cid:durableId="210461332">
    <w:abstractNumId w:val="14"/>
  </w:num>
  <w:num w:numId="22" w16cid:durableId="234508919">
    <w:abstractNumId w:val="21"/>
  </w:num>
  <w:num w:numId="23" w16cid:durableId="2093698710">
    <w:abstractNumId w:val="11"/>
  </w:num>
  <w:num w:numId="24" w16cid:durableId="1225095164">
    <w:abstractNumId w:val="17"/>
  </w:num>
  <w:num w:numId="25" w16cid:durableId="564880776">
    <w:abstractNumId w:val="6"/>
  </w:num>
  <w:num w:numId="26" w16cid:durableId="1445421528">
    <w:abstractNumId w:val="2"/>
  </w:num>
  <w:num w:numId="27" w16cid:durableId="1456099223">
    <w:abstractNumId w:val="27"/>
  </w:num>
  <w:num w:numId="28" w16cid:durableId="1788351015">
    <w:abstractNumId w:val="28"/>
  </w:num>
  <w:num w:numId="29" w16cid:durableId="1389301928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875"/>
    <w:rsid w:val="000159AE"/>
    <w:rsid w:val="00015F38"/>
    <w:rsid w:val="00016024"/>
    <w:rsid w:val="00016BCE"/>
    <w:rsid w:val="00020658"/>
    <w:rsid w:val="000206A4"/>
    <w:rsid w:val="00021A38"/>
    <w:rsid w:val="00022509"/>
    <w:rsid w:val="00022E23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0A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2B8F"/>
    <w:rsid w:val="00113273"/>
    <w:rsid w:val="00113E24"/>
    <w:rsid w:val="0011707C"/>
    <w:rsid w:val="0011733B"/>
    <w:rsid w:val="001176FA"/>
    <w:rsid w:val="001207A5"/>
    <w:rsid w:val="001257AF"/>
    <w:rsid w:val="00126530"/>
    <w:rsid w:val="00127416"/>
    <w:rsid w:val="001325B4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5DB5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EB3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E4E24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51C6"/>
    <w:rsid w:val="00307508"/>
    <w:rsid w:val="003101A7"/>
    <w:rsid w:val="00310584"/>
    <w:rsid w:val="00312766"/>
    <w:rsid w:val="003141AD"/>
    <w:rsid w:val="003143BA"/>
    <w:rsid w:val="003149D4"/>
    <w:rsid w:val="0031714B"/>
    <w:rsid w:val="00320871"/>
    <w:rsid w:val="003209ED"/>
    <w:rsid w:val="00320C2C"/>
    <w:rsid w:val="00322C7E"/>
    <w:rsid w:val="00323518"/>
    <w:rsid w:val="00324DE0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FAD"/>
    <w:rsid w:val="00365F60"/>
    <w:rsid w:val="003666FF"/>
    <w:rsid w:val="00366B8F"/>
    <w:rsid w:val="00366D5F"/>
    <w:rsid w:val="00367DD6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94E66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B7CE2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5D04"/>
    <w:rsid w:val="004963D9"/>
    <w:rsid w:val="004974B3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3866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7759"/>
    <w:rsid w:val="00560F52"/>
    <w:rsid w:val="00562E5E"/>
    <w:rsid w:val="0056598E"/>
    <w:rsid w:val="005665B1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0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3A7D"/>
    <w:rsid w:val="00644EF8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4257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135B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0944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263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B6D1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5C7B"/>
    <w:rsid w:val="007D727E"/>
    <w:rsid w:val="007E0F31"/>
    <w:rsid w:val="007E3D06"/>
    <w:rsid w:val="007E4706"/>
    <w:rsid w:val="007E7221"/>
    <w:rsid w:val="007F0572"/>
    <w:rsid w:val="007F07D9"/>
    <w:rsid w:val="007F0C72"/>
    <w:rsid w:val="007F19BE"/>
    <w:rsid w:val="007F1E92"/>
    <w:rsid w:val="007F45F8"/>
    <w:rsid w:val="007F468F"/>
    <w:rsid w:val="007F58DA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27BEC"/>
    <w:rsid w:val="00830B67"/>
    <w:rsid w:val="008346CD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64A81"/>
    <w:rsid w:val="0087071D"/>
    <w:rsid w:val="00871214"/>
    <w:rsid w:val="00874F6A"/>
    <w:rsid w:val="00883065"/>
    <w:rsid w:val="00890B2D"/>
    <w:rsid w:val="008928A8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5528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E7DD6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348E"/>
    <w:rsid w:val="0091519F"/>
    <w:rsid w:val="00915D70"/>
    <w:rsid w:val="00917102"/>
    <w:rsid w:val="00920FEF"/>
    <w:rsid w:val="00922EA2"/>
    <w:rsid w:val="00923991"/>
    <w:rsid w:val="00924A64"/>
    <w:rsid w:val="00937B29"/>
    <w:rsid w:val="00942E65"/>
    <w:rsid w:val="009443D8"/>
    <w:rsid w:val="00944B7F"/>
    <w:rsid w:val="00946552"/>
    <w:rsid w:val="00947C27"/>
    <w:rsid w:val="00950CC3"/>
    <w:rsid w:val="00951CAA"/>
    <w:rsid w:val="009521DD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6578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399C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512C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D6A89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3751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0267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D7FA6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7DE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50E3"/>
    <w:rsid w:val="00D267EC"/>
    <w:rsid w:val="00D26B3E"/>
    <w:rsid w:val="00D326E6"/>
    <w:rsid w:val="00D33B88"/>
    <w:rsid w:val="00D34D90"/>
    <w:rsid w:val="00D35A3D"/>
    <w:rsid w:val="00D36A02"/>
    <w:rsid w:val="00D36CA9"/>
    <w:rsid w:val="00D4143F"/>
    <w:rsid w:val="00D44CCC"/>
    <w:rsid w:val="00D454DA"/>
    <w:rsid w:val="00D45557"/>
    <w:rsid w:val="00D50C32"/>
    <w:rsid w:val="00D52D19"/>
    <w:rsid w:val="00D532C0"/>
    <w:rsid w:val="00D61EC8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728AB"/>
    <w:rsid w:val="00E72FEC"/>
    <w:rsid w:val="00E74F6A"/>
    <w:rsid w:val="00E8025C"/>
    <w:rsid w:val="00E80FA3"/>
    <w:rsid w:val="00E81E9E"/>
    <w:rsid w:val="00E843AF"/>
    <w:rsid w:val="00E84896"/>
    <w:rsid w:val="00E84CDA"/>
    <w:rsid w:val="00E8610F"/>
    <w:rsid w:val="00E87153"/>
    <w:rsid w:val="00E90982"/>
    <w:rsid w:val="00E9246C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0838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4385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5CDF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13E2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632C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D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D45557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AD6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A89"/>
  </w:style>
  <w:style w:type="paragraph" w:styleId="Footer">
    <w:name w:val="footer"/>
    <w:basedOn w:val="Normal"/>
    <w:link w:val="FooterChar"/>
    <w:uiPriority w:val="99"/>
    <w:unhideWhenUsed/>
    <w:rsid w:val="00AD6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A89"/>
  </w:style>
  <w:style w:type="character" w:customStyle="1" w:styleId="Heading1Char">
    <w:name w:val="Heading 1 Char"/>
    <w:basedOn w:val="DefaultParagraphFont"/>
    <w:link w:val="Heading1"/>
    <w:uiPriority w:val="9"/>
    <w:rsid w:val="007B6D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60521-EDB0-4572-873C-57C54797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317</Words>
  <Characters>1447</Characters>
  <Application>Microsoft Office Word</Application>
  <DocSecurity>0</DocSecurity>
  <Lines>87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Root Test Worksheet_Solutions</dc:title>
  <dc:creator>Kyle</dc:creator>
  <cp:lastModifiedBy>Kyle Knee</cp:lastModifiedBy>
  <cp:revision>61</cp:revision>
  <cp:lastPrinted>2026-07-20T22:55:00Z</cp:lastPrinted>
  <dcterms:created xsi:type="dcterms:W3CDTF">2016-06-15T12:48:00Z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