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80E3" w14:textId="1F9F7557" w:rsidR="008E4E79" w:rsidRPr="00075820" w:rsidRDefault="008A75E7" w:rsidP="0007582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75820">
        <w:rPr>
          <w:rFonts w:ascii="Times New Roman" w:hAnsi="Times New Roman" w:cs="Times New Roman"/>
          <w:b/>
          <w:color w:val="000000"/>
        </w:rPr>
        <w:t>4</w:t>
      </w:r>
      <w:r w:rsidR="00AE160C" w:rsidRPr="00075820">
        <w:rPr>
          <w:rFonts w:ascii="Times New Roman" w:hAnsi="Times New Roman" w:cs="Times New Roman"/>
          <w:b/>
          <w:color w:val="000000"/>
        </w:rPr>
        <w:t>.3</w:t>
      </w:r>
      <w:r w:rsidR="008E4E79" w:rsidRPr="00075820">
        <w:rPr>
          <w:rFonts w:ascii="Times New Roman" w:hAnsi="Times New Roman" w:cs="Times New Roman"/>
          <w:b/>
          <w:color w:val="000000"/>
        </w:rPr>
        <w:t xml:space="preserve"> </w:t>
      </w:r>
      <w:r w:rsidR="00AE160C" w:rsidRPr="00075820">
        <w:rPr>
          <w:rFonts w:ascii="Times New Roman" w:hAnsi="Times New Roman" w:cs="Times New Roman"/>
          <w:b/>
          <w:color w:val="000000"/>
        </w:rPr>
        <w:t>Representing Functions as Power</w:t>
      </w:r>
      <w:r w:rsidR="006A101D" w:rsidRPr="00075820">
        <w:rPr>
          <w:rFonts w:ascii="Times New Roman" w:hAnsi="Times New Roman" w:cs="Times New Roman"/>
          <w:b/>
          <w:color w:val="000000"/>
        </w:rPr>
        <w:t xml:space="preserve"> Series</w:t>
      </w:r>
      <w:r w:rsidR="008E4E79" w:rsidRPr="00075820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44AB5AEF" w14:textId="77777777" w:rsidR="008E4E79" w:rsidRDefault="008E4E79" w:rsidP="008E4E79">
      <w:pPr>
        <w:rPr>
          <w:szCs w:val="28"/>
        </w:rPr>
      </w:pPr>
    </w:p>
    <w:p w14:paraId="7CCC4DD3" w14:textId="77777777" w:rsidR="00074CBD" w:rsidRPr="00005B0B" w:rsidRDefault="00074CBD" w:rsidP="00005B0B">
      <w:pPr>
        <w:pStyle w:val="ListParagraph"/>
        <w:numPr>
          <w:ilvl w:val="0"/>
          <w:numId w:val="41"/>
        </w:numPr>
        <w:rPr>
          <w:szCs w:val="28"/>
        </w:rPr>
      </w:pPr>
      <w:r w:rsidRPr="00005B0B">
        <w:rPr>
          <w:szCs w:val="28"/>
        </w:rPr>
        <w:t xml:space="preserve">Find a power series representation of the function </w:t>
      </w:r>
      <w:r w:rsidRPr="006255D2">
        <w:rPr>
          <w:position w:val="-24"/>
        </w:rPr>
        <w:object w:dxaOrig="1359" w:dyaOrig="620" w14:anchorId="515796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45pt;height:30.75pt" o:ole="">
            <v:imagedata r:id="rId8" o:title=""/>
          </v:shape>
          <o:OLEObject Type="Embed" ProgID="Equation.DSMT4" ShapeID="_x0000_i1025" DrawAspect="Content" ObjectID="_1846095531" r:id="rId9"/>
        </w:object>
      </w:r>
      <w:r w:rsidRPr="00005B0B">
        <w:rPr>
          <w:szCs w:val="28"/>
        </w:rPr>
        <w:t xml:space="preserve"> and state its interval of convergence.</w:t>
      </w:r>
    </w:p>
    <w:p w14:paraId="4E00BF5E" w14:textId="77777777" w:rsidR="00074CBD" w:rsidRDefault="00074CBD" w:rsidP="00074CBD">
      <w:pPr>
        <w:rPr>
          <w:szCs w:val="28"/>
        </w:rPr>
      </w:pPr>
    </w:p>
    <w:p w14:paraId="0DBA5D8E" w14:textId="77777777" w:rsidR="00074CBD" w:rsidRDefault="00074CBD" w:rsidP="00360735">
      <w:pPr>
        <w:ind w:left="360"/>
        <w:rPr>
          <w:szCs w:val="28"/>
        </w:rPr>
      </w:pPr>
      <w:r>
        <w:rPr>
          <w:szCs w:val="28"/>
        </w:rPr>
        <w:t xml:space="preserve">We note that </w:t>
      </w:r>
      <w:r w:rsidRPr="000E2310">
        <w:rPr>
          <w:position w:val="-24"/>
          <w:szCs w:val="28"/>
        </w:rPr>
        <w:object w:dxaOrig="1359" w:dyaOrig="620" w14:anchorId="6D156F08">
          <v:shape id="_x0000_i1026" type="#_x0000_t75" style="width:67.45pt;height:30.75pt" o:ole="">
            <v:imagedata r:id="rId10" o:title=""/>
          </v:shape>
          <o:OLEObject Type="Embed" ProgID="Equation.DSMT4" ShapeID="_x0000_i1026" DrawAspect="Content" ObjectID="_1846095532" r:id="rId11"/>
        </w:object>
      </w:r>
      <w:r>
        <w:rPr>
          <w:szCs w:val="28"/>
        </w:rPr>
        <w:t xml:space="preserve">which resembles the sum of a geometric series with </w:t>
      </w:r>
      <w:r w:rsidRPr="00C36F9F">
        <w:rPr>
          <w:position w:val="-10"/>
          <w:szCs w:val="28"/>
        </w:rPr>
        <w:object w:dxaOrig="1660" w:dyaOrig="360" w14:anchorId="5F968163">
          <v:shape id="_x0000_i1027" type="#_x0000_t75" style="width:83.25pt;height:18.75pt" o:ole="">
            <v:imagedata r:id="rId12" o:title=""/>
          </v:shape>
          <o:OLEObject Type="Embed" ProgID="Equation.DSMT4" ShapeID="_x0000_i1027" DrawAspect="Content" ObjectID="_1846095533" r:id="rId13"/>
        </w:object>
      </w:r>
      <w:r>
        <w:rPr>
          <w:szCs w:val="28"/>
        </w:rPr>
        <w:t xml:space="preserve"> and therefore can be modeled by the power series </w:t>
      </w:r>
      <w:r w:rsidRPr="00C36F9F">
        <w:rPr>
          <w:position w:val="-28"/>
          <w:szCs w:val="28"/>
        </w:rPr>
        <w:object w:dxaOrig="3400" w:dyaOrig="680" w14:anchorId="39FF3085">
          <v:shape id="_x0000_i1028" type="#_x0000_t75" style="width:171pt;height:34.5pt" o:ole="">
            <v:imagedata r:id="rId14" o:title=""/>
          </v:shape>
          <o:OLEObject Type="Embed" ProgID="Equation.DSMT4" ShapeID="_x0000_i1028" DrawAspect="Content" ObjectID="_1846095534" r:id="rId15"/>
        </w:object>
      </w:r>
      <w:r>
        <w:rPr>
          <w:szCs w:val="28"/>
        </w:rPr>
        <w:t xml:space="preserve"> as long as </w:t>
      </w:r>
      <w:r w:rsidRPr="009B67BA">
        <w:rPr>
          <w:position w:val="-16"/>
          <w:szCs w:val="28"/>
        </w:rPr>
        <w:object w:dxaOrig="2260" w:dyaOrig="440" w14:anchorId="385EDE8E">
          <v:shape id="_x0000_i1029" type="#_x0000_t75" style="width:113.25pt;height:20.25pt" o:ole="">
            <v:imagedata r:id="rId16" o:title=""/>
          </v:shape>
          <o:OLEObject Type="Embed" ProgID="Equation.DSMT4" ShapeID="_x0000_i1029" DrawAspect="Content" ObjectID="_1846095535" r:id="rId17"/>
        </w:object>
      </w:r>
      <w:r>
        <w:rPr>
          <w:szCs w:val="28"/>
        </w:rPr>
        <w:t>.</w:t>
      </w:r>
    </w:p>
    <w:p w14:paraId="730B31F4" w14:textId="77777777" w:rsidR="00074CBD" w:rsidRDefault="00074CBD" w:rsidP="00360735">
      <w:pPr>
        <w:ind w:left="1080"/>
        <w:rPr>
          <w:szCs w:val="28"/>
        </w:rPr>
      </w:pPr>
    </w:p>
    <w:p w14:paraId="0F88433F" w14:textId="77777777" w:rsidR="00074CBD" w:rsidRDefault="00074CBD" w:rsidP="00360735">
      <w:pPr>
        <w:ind w:left="360"/>
        <w:rPr>
          <w:szCs w:val="28"/>
        </w:rPr>
      </w:pPr>
      <w:r>
        <w:rPr>
          <w:szCs w:val="28"/>
        </w:rPr>
        <w:t xml:space="preserve">Therefore we can say that </w:t>
      </w:r>
      <w:r w:rsidRPr="00D41B96">
        <w:rPr>
          <w:position w:val="-28"/>
          <w:szCs w:val="28"/>
        </w:rPr>
        <w:object w:dxaOrig="2420" w:dyaOrig="680" w14:anchorId="7B1381F7">
          <v:shape id="_x0000_i1030" type="#_x0000_t75" style="width:121.5pt;height:34.5pt" o:ole="">
            <v:imagedata r:id="rId18" o:title=""/>
          </v:shape>
          <o:OLEObject Type="Embed" ProgID="Equation.DSMT4" ShapeID="_x0000_i1030" DrawAspect="Content" ObjectID="_1846095536" r:id="rId19"/>
        </w:object>
      </w:r>
      <w:r>
        <w:rPr>
          <w:szCs w:val="28"/>
        </w:rPr>
        <w:t xml:space="preserve">for </w:t>
      </w:r>
      <w:r>
        <w:rPr>
          <w:i/>
          <w:szCs w:val="28"/>
        </w:rPr>
        <w:t>x</w:t>
      </w:r>
      <w:r>
        <w:rPr>
          <w:szCs w:val="28"/>
        </w:rPr>
        <w:t xml:space="preserve"> in the interval </w:t>
      </w:r>
      <w:r w:rsidRPr="00D41B96">
        <w:rPr>
          <w:position w:val="-14"/>
          <w:szCs w:val="28"/>
        </w:rPr>
        <w:object w:dxaOrig="660" w:dyaOrig="400" w14:anchorId="10F3338A">
          <v:shape id="_x0000_i1031" type="#_x0000_t75" style="width:33pt;height:19.5pt" o:ole="">
            <v:imagedata r:id="rId20" o:title=""/>
          </v:shape>
          <o:OLEObject Type="Embed" ProgID="Equation.DSMT4" ShapeID="_x0000_i1031" DrawAspect="Content" ObjectID="_1846095537" r:id="rId21"/>
        </w:object>
      </w:r>
      <w:r>
        <w:rPr>
          <w:szCs w:val="28"/>
        </w:rPr>
        <w:t xml:space="preserve">. </w:t>
      </w:r>
    </w:p>
    <w:p w14:paraId="52C3202A" w14:textId="77777777" w:rsidR="00074CBD" w:rsidRDefault="00074CBD" w:rsidP="00074CBD">
      <w:pPr>
        <w:rPr>
          <w:szCs w:val="28"/>
        </w:rPr>
      </w:pPr>
    </w:p>
    <w:p w14:paraId="22B5BE48" w14:textId="77777777" w:rsidR="00074CBD" w:rsidRDefault="00074CBD" w:rsidP="00074CBD">
      <w:pPr>
        <w:rPr>
          <w:i/>
          <w:szCs w:val="28"/>
        </w:rPr>
      </w:pPr>
    </w:p>
    <w:p w14:paraId="31518D86" w14:textId="77777777" w:rsidR="00074CBD" w:rsidRDefault="00074CBD" w:rsidP="00074CBD">
      <w:pPr>
        <w:rPr>
          <w:i/>
          <w:szCs w:val="28"/>
        </w:rPr>
      </w:pPr>
    </w:p>
    <w:p w14:paraId="20AF1E74" w14:textId="77777777" w:rsidR="00074CBD" w:rsidRPr="00EB5392" w:rsidRDefault="00074CBD" w:rsidP="00EB5392">
      <w:pPr>
        <w:pStyle w:val="ListParagraph"/>
        <w:numPr>
          <w:ilvl w:val="0"/>
          <w:numId w:val="41"/>
        </w:numPr>
        <w:rPr>
          <w:szCs w:val="28"/>
        </w:rPr>
      </w:pPr>
      <w:r w:rsidRPr="00EB5392">
        <w:rPr>
          <w:szCs w:val="28"/>
        </w:rPr>
        <w:t xml:space="preserve">Consider the series </w:t>
      </w:r>
      <w:r w:rsidRPr="00620F87">
        <w:rPr>
          <w:position w:val="-28"/>
        </w:rPr>
        <w:object w:dxaOrig="859" w:dyaOrig="680" w14:anchorId="29999775">
          <v:shape id="_x0000_i1032" type="#_x0000_t75" style="width:42.75pt;height:34.5pt" o:ole="">
            <v:imagedata r:id="rId22" o:title=""/>
          </v:shape>
          <o:OLEObject Type="Embed" ProgID="Equation.DSMT4" ShapeID="_x0000_i1032" DrawAspect="Content" ObjectID="_1846095538" r:id="rId23"/>
        </w:object>
      </w:r>
      <w:r w:rsidRPr="00EB5392">
        <w:rPr>
          <w:szCs w:val="28"/>
        </w:rPr>
        <w:t>.  Find the function represented by this series.  Determine the interval of convergence.</w:t>
      </w:r>
    </w:p>
    <w:p w14:paraId="2A97BA9F" w14:textId="77777777" w:rsidR="00074CBD" w:rsidRDefault="00074CBD" w:rsidP="00074CBD">
      <w:pPr>
        <w:rPr>
          <w:szCs w:val="28"/>
        </w:rPr>
      </w:pPr>
    </w:p>
    <w:p w14:paraId="19DF3989" w14:textId="77777777" w:rsidR="00074CBD" w:rsidRDefault="00074CBD" w:rsidP="00074CBD">
      <w:pPr>
        <w:rPr>
          <w:szCs w:val="28"/>
        </w:rPr>
      </w:pPr>
    </w:p>
    <w:p w14:paraId="23AEF318" w14:textId="77777777" w:rsidR="00074CBD" w:rsidRDefault="00074CBD" w:rsidP="00A6069F">
      <w:pPr>
        <w:ind w:left="360"/>
        <w:rPr>
          <w:szCs w:val="28"/>
        </w:rPr>
      </w:pPr>
      <w:r>
        <w:rPr>
          <w:szCs w:val="28"/>
        </w:rPr>
        <w:t xml:space="preserve">We see that </w:t>
      </w:r>
      <w:r w:rsidRPr="00620F87">
        <w:rPr>
          <w:position w:val="-28"/>
          <w:szCs w:val="28"/>
        </w:rPr>
        <w:object w:dxaOrig="1900" w:dyaOrig="740" w14:anchorId="67BE91C6">
          <v:shape id="_x0000_i1033" type="#_x0000_t75" style="width:94.5pt;height:36.75pt" o:ole="">
            <v:imagedata r:id="rId24" o:title=""/>
          </v:shape>
          <o:OLEObject Type="Embed" ProgID="Equation.DSMT4" ShapeID="_x0000_i1033" DrawAspect="Content" ObjectID="_1846095539" r:id="rId25"/>
        </w:object>
      </w:r>
      <w:r>
        <w:rPr>
          <w:szCs w:val="28"/>
        </w:rPr>
        <w:t xml:space="preserve">.  This is a geometric series with </w:t>
      </w:r>
      <w:r w:rsidRPr="0021504B">
        <w:rPr>
          <w:position w:val="-24"/>
          <w:szCs w:val="28"/>
        </w:rPr>
        <w:object w:dxaOrig="1460" w:dyaOrig="620" w14:anchorId="2345DB84">
          <v:shape id="_x0000_i1034" type="#_x0000_t75" style="width:72.8pt;height:30.75pt" o:ole="">
            <v:imagedata r:id="rId26" o:title=""/>
          </v:shape>
          <o:OLEObject Type="Embed" ProgID="Equation.DSMT4" ShapeID="_x0000_i1034" DrawAspect="Content" ObjectID="_1846095540" r:id="rId27"/>
        </w:object>
      </w:r>
      <w:r>
        <w:rPr>
          <w:szCs w:val="28"/>
        </w:rPr>
        <w:t xml:space="preserve"> and so we have </w:t>
      </w:r>
      <w:r w:rsidRPr="0021504B">
        <w:rPr>
          <w:position w:val="-54"/>
          <w:szCs w:val="28"/>
        </w:rPr>
        <w:object w:dxaOrig="2299" w:dyaOrig="940" w14:anchorId="41A41D01">
          <v:shape id="_x0000_i1035" type="#_x0000_t75" style="width:114.7pt;height:48pt" o:ole="">
            <v:imagedata r:id="rId28" o:title=""/>
          </v:shape>
          <o:OLEObject Type="Embed" ProgID="Equation.DSMT4" ShapeID="_x0000_i1035" DrawAspect="Content" ObjectID="_1846095541" r:id="rId29"/>
        </w:object>
      </w:r>
      <w:r>
        <w:rPr>
          <w:szCs w:val="28"/>
        </w:rPr>
        <w:t xml:space="preserve"> for </w:t>
      </w:r>
      <w:r w:rsidRPr="0021504B">
        <w:rPr>
          <w:position w:val="-28"/>
          <w:szCs w:val="28"/>
        </w:rPr>
        <w:object w:dxaOrig="2260" w:dyaOrig="680" w14:anchorId="6D007E23">
          <v:shape id="_x0000_i1036" type="#_x0000_t75" style="width:113.25pt;height:34.5pt" o:ole="">
            <v:imagedata r:id="rId30" o:title=""/>
          </v:shape>
          <o:OLEObject Type="Embed" ProgID="Equation.DSMT4" ShapeID="_x0000_i1036" DrawAspect="Content" ObjectID="_1846095542" r:id="rId31"/>
        </w:object>
      </w:r>
    </w:p>
    <w:p w14:paraId="1A425EFC" w14:textId="77777777" w:rsidR="0074278A" w:rsidRDefault="0074278A" w:rsidP="00A6069F">
      <w:pPr>
        <w:ind w:left="360"/>
        <w:rPr>
          <w:szCs w:val="28"/>
        </w:rPr>
      </w:pPr>
    </w:p>
    <w:p w14:paraId="7F42B406" w14:textId="77777777" w:rsidR="0074278A" w:rsidRDefault="0074278A" w:rsidP="00A6069F">
      <w:pPr>
        <w:ind w:left="360"/>
        <w:rPr>
          <w:szCs w:val="28"/>
        </w:rPr>
      </w:pPr>
    </w:p>
    <w:p w14:paraId="3D013926" w14:textId="77777777" w:rsidR="0074278A" w:rsidRDefault="0074278A" w:rsidP="00A6069F">
      <w:pPr>
        <w:ind w:left="360"/>
        <w:rPr>
          <w:szCs w:val="28"/>
        </w:rPr>
      </w:pPr>
    </w:p>
    <w:p w14:paraId="72FA4117" w14:textId="77777777" w:rsidR="0074278A" w:rsidRDefault="0074278A" w:rsidP="00A6069F">
      <w:pPr>
        <w:ind w:left="360"/>
        <w:rPr>
          <w:szCs w:val="28"/>
        </w:rPr>
      </w:pPr>
    </w:p>
    <w:p w14:paraId="05A00AD7" w14:textId="77777777" w:rsidR="0074278A" w:rsidRDefault="0074278A" w:rsidP="00A6069F">
      <w:pPr>
        <w:ind w:left="360"/>
        <w:rPr>
          <w:szCs w:val="28"/>
        </w:rPr>
      </w:pPr>
    </w:p>
    <w:p w14:paraId="67CC9AC4" w14:textId="77777777" w:rsidR="0074278A" w:rsidRDefault="0074278A" w:rsidP="0074278A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Consider </w:t>
      </w:r>
      <w:r w:rsidRPr="00891EFB">
        <w:rPr>
          <w:szCs w:val="28"/>
        </w:rPr>
        <w:t xml:space="preserve">the series </w:t>
      </w:r>
      <w:r w:rsidRPr="00620F87">
        <w:rPr>
          <w:position w:val="-28"/>
        </w:rPr>
        <w:object w:dxaOrig="820" w:dyaOrig="680" w14:anchorId="0448737C">
          <v:shape id="_x0000_i1037" type="#_x0000_t75" style="width:41.25pt;height:34.5pt" o:ole="">
            <v:imagedata r:id="rId32" o:title=""/>
          </v:shape>
          <o:OLEObject Type="Embed" ProgID="Equation.DSMT4" ShapeID="_x0000_i1037" DrawAspect="Content" ObjectID="_1846095543" r:id="rId33"/>
        </w:object>
      </w:r>
      <w:r w:rsidRPr="00891EFB">
        <w:rPr>
          <w:szCs w:val="28"/>
        </w:rPr>
        <w:t xml:space="preserve">. </w:t>
      </w:r>
    </w:p>
    <w:p w14:paraId="3FAFA818" w14:textId="77777777" w:rsidR="0074278A" w:rsidRPr="00086B06" w:rsidRDefault="0074278A" w:rsidP="0074278A">
      <w:pPr>
        <w:pStyle w:val="ListParagraph"/>
        <w:numPr>
          <w:ilvl w:val="0"/>
          <w:numId w:val="46"/>
        </w:numPr>
        <w:rPr>
          <w:szCs w:val="28"/>
        </w:rPr>
      </w:pPr>
      <w:r w:rsidRPr="00086B06">
        <w:rPr>
          <w:szCs w:val="28"/>
        </w:rPr>
        <w:t>Find the function represented by this series.  Determine the interval of convergence.</w:t>
      </w:r>
    </w:p>
    <w:p w14:paraId="50D0838C" w14:textId="77777777" w:rsidR="0074278A" w:rsidRDefault="0074278A" w:rsidP="0074278A">
      <w:pPr>
        <w:rPr>
          <w:szCs w:val="28"/>
        </w:rPr>
      </w:pPr>
    </w:p>
    <w:p w14:paraId="6A53821A" w14:textId="77777777" w:rsidR="0074278A" w:rsidRDefault="0074278A" w:rsidP="0074278A">
      <w:pPr>
        <w:rPr>
          <w:szCs w:val="28"/>
        </w:rPr>
      </w:pPr>
    </w:p>
    <w:p w14:paraId="20B2FD08" w14:textId="77777777" w:rsidR="0074278A" w:rsidRDefault="0074278A" w:rsidP="0074278A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Pr="00620F87">
        <w:rPr>
          <w:position w:val="-28"/>
          <w:szCs w:val="28"/>
        </w:rPr>
        <w:object w:dxaOrig="1880" w:dyaOrig="680" w14:anchorId="2EB56AE9">
          <v:shape id="_x0000_i1038" type="#_x0000_t75" style="width:93.7pt;height:34.5pt" o:ole="">
            <v:imagedata r:id="rId34" o:title=""/>
          </v:shape>
          <o:OLEObject Type="Embed" ProgID="Equation.DSMT4" ShapeID="_x0000_i1038" DrawAspect="Content" ObjectID="_1846095544" r:id="rId35"/>
        </w:object>
      </w:r>
      <w:r>
        <w:rPr>
          <w:szCs w:val="28"/>
        </w:rPr>
        <w:t xml:space="preserve">.  This is a geometric series with </w:t>
      </w:r>
      <w:r w:rsidRPr="00C36F9F">
        <w:rPr>
          <w:position w:val="-10"/>
          <w:szCs w:val="28"/>
        </w:rPr>
        <w:object w:dxaOrig="1540" w:dyaOrig="320" w14:anchorId="48626109">
          <v:shape id="_x0000_i1039" type="#_x0000_t75" style="width:76.55pt;height:15.75pt" o:ole="">
            <v:imagedata r:id="rId36" o:title=""/>
          </v:shape>
          <o:OLEObject Type="Embed" ProgID="Equation.DSMT4" ShapeID="_x0000_i1039" DrawAspect="Content" ObjectID="_1846095545" r:id="rId37"/>
        </w:object>
      </w:r>
      <w:r>
        <w:rPr>
          <w:szCs w:val="28"/>
        </w:rPr>
        <w:t xml:space="preserve"> and so we have </w:t>
      </w:r>
      <w:r w:rsidRPr="00620F87">
        <w:rPr>
          <w:position w:val="-28"/>
          <w:szCs w:val="28"/>
        </w:rPr>
        <w:object w:dxaOrig="1620" w:dyaOrig="680" w14:anchorId="537D1AB2">
          <v:shape id="_x0000_i1040" type="#_x0000_t75" style="width:82.55pt;height:34.5pt" o:ole="">
            <v:imagedata r:id="rId38" o:title=""/>
          </v:shape>
          <o:OLEObject Type="Embed" ProgID="Equation.DSMT4" ShapeID="_x0000_i1040" DrawAspect="Content" ObjectID="_1846095546" r:id="rId39"/>
        </w:object>
      </w:r>
      <w:r>
        <w:rPr>
          <w:szCs w:val="28"/>
        </w:rPr>
        <w:t xml:space="preserve"> for </w:t>
      </w:r>
      <w:r w:rsidRPr="0047418B">
        <w:rPr>
          <w:position w:val="-24"/>
          <w:szCs w:val="28"/>
        </w:rPr>
        <w:object w:dxaOrig="2439" w:dyaOrig="620" w14:anchorId="444BBCEC">
          <v:shape id="_x0000_i1041" type="#_x0000_t75" style="width:122.2pt;height:30pt" o:ole="">
            <v:imagedata r:id="rId40" o:title=""/>
          </v:shape>
          <o:OLEObject Type="Embed" ProgID="Equation.DSMT4" ShapeID="_x0000_i1041" DrawAspect="Content" ObjectID="_1846095547" r:id="rId41"/>
        </w:object>
      </w:r>
      <w:r>
        <w:rPr>
          <w:szCs w:val="28"/>
        </w:rPr>
        <w:t>.</w:t>
      </w:r>
    </w:p>
    <w:p w14:paraId="73525635" w14:textId="77777777" w:rsidR="0074278A" w:rsidRDefault="0074278A" w:rsidP="0074278A">
      <w:pPr>
        <w:rPr>
          <w:szCs w:val="28"/>
        </w:rPr>
      </w:pPr>
    </w:p>
    <w:p w14:paraId="38C21C6D" w14:textId="77777777" w:rsidR="0074278A" w:rsidRDefault="0074278A" w:rsidP="0074278A">
      <w:pPr>
        <w:rPr>
          <w:szCs w:val="28"/>
        </w:rPr>
      </w:pPr>
    </w:p>
    <w:p w14:paraId="09C94E1A" w14:textId="77777777" w:rsidR="0074278A" w:rsidRDefault="0074278A" w:rsidP="0074278A">
      <w:pPr>
        <w:pStyle w:val="ListParagraph"/>
        <w:numPr>
          <w:ilvl w:val="0"/>
          <w:numId w:val="46"/>
        </w:numPr>
        <w:rPr>
          <w:szCs w:val="28"/>
        </w:rPr>
      </w:pPr>
      <w:r>
        <w:rPr>
          <w:szCs w:val="28"/>
        </w:rPr>
        <w:lastRenderedPageBreak/>
        <w:t xml:space="preserve">Use your knowledge from part (a) to find a function which represents the series </w:t>
      </w:r>
      <w:r w:rsidR="00F543DD" w:rsidRPr="00620F87">
        <w:rPr>
          <w:position w:val="-28"/>
        </w:rPr>
        <w:object w:dxaOrig="1300" w:dyaOrig="680" w14:anchorId="0AF15659">
          <v:shape id="_x0000_i1042" type="#_x0000_t75" style="width:65.25pt;height:34.5pt" o:ole="">
            <v:imagedata r:id="rId42" o:title=""/>
          </v:shape>
          <o:OLEObject Type="Embed" ProgID="Equation.DSMT4" ShapeID="_x0000_i1042" DrawAspect="Content" ObjectID="_1846095548" r:id="rId43"/>
        </w:object>
      </w:r>
      <w:r>
        <w:rPr>
          <w:szCs w:val="28"/>
        </w:rPr>
        <w:t xml:space="preserve"> and state the radius of convergence.</w:t>
      </w:r>
    </w:p>
    <w:p w14:paraId="41C60148" w14:textId="77777777" w:rsidR="0074278A" w:rsidRDefault="0074278A" w:rsidP="0074278A">
      <w:pPr>
        <w:rPr>
          <w:szCs w:val="28"/>
        </w:rPr>
      </w:pPr>
    </w:p>
    <w:p w14:paraId="642BFDD9" w14:textId="77777777" w:rsidR="0074278A" w:rsidRPr="00F91EE2" w:rsidRDefault="0074278A" w:rsidP="0074278A">
      <w:pPr>
        <w:ind w:left="720"/>
        <w:rPr>
          <w:szCs w:val="28"/>
        </w:rPr>
      </w:pPr>
      <w:r>
        <w:rPr>
          <w:szCs w:val="28"/>
        </w:rPr>
        <w:t xml:space="preserve">We see that this is new series is the derivative of the previous series from part (a).  Therefore we know that if </w:t>
      </w:r>
      <w:r w:rsidRPr="00620F87">
        <w:rPr>
          <w:position w:val="-28"/>
          <w:szCs w:val="28"/>
        </w:rPr>
        <w:object w:dxaOrig="1620" w:dyaOrig="680" w14:anchorId="765F2B01">
          <v:shape id="_x0000_i1043" type="#_x0000_t75" style="width:82.55pt;height:34.5pt" o:ole="">
            <v:imagedata r:id="rId38" o:title=""/>
          </v:shape>
          <o:OLEObject Type="Embed" ProgID="Equation.DSMT4" ShapeID="_x0000_i1043" DrawAspect="Content" ObjectID="_1846095549" r:id="rId44"/>
        </w:object>
      </w:r>
      <w:r>
        <w:rPr>
          <w:szCs w:val="28"/>
        </w:rPr>
        <w:t xml:space="preserve"> then </w:t>
      </w:r>
      <w:r w:rsidR="00F543DD" w:rsidRPr="00093D2E">
        <w:rPr>
          <w:position w:val="-36"/>
        </w:rPr>
        <w:object w:dxaOrig="3739" w:dyaOrig="760" w14:anchorId="136EF541">
          <v:shape id="_x0000_i1044" type="#_x0000_t75" style="width:188.25pt;height:38.25pt" o:ole="">
            <v:imagedata r:id="rId45" o:title=""/>
          </v:shape>
          <o:OLEObject Type="Embed" ProgID="Equation.DSMT4" ShapeID="_x0000_i1044" DrawAspect="Content" ObjectID="_1846095550" r:id="rId46"/>
        </w:object>
      </w:r>
      <w:r>
        <w:rPr>
          <w:szCs w:val="28"/>
        </w:rPr>
        <w:t xml:space="preserve"> with a radius of convergence of </w:t>
      </w:r>
      <w:r w:rsidRPr="00093D2E">
        <w:rPr>
          <w:position w:val="-24"/>
          <w:szCs w:val="28"/>
        </w:rPr>
        <w:object w:dxaOrig="639" w:dyaOrig="620" w14:anchorId="27ED06E4">
          <v:shape id="_x0000_i1045" type="#_x0000_t75" style="width:31.5pt;height:30.75pt" o:ole="">
            <v:imagedata r:id="rId47" o:title=""/>
          </v:shape>
          <o:OLEObject Type="Embed" ProgID="Equation.DSMT4" ShapeID="_x0000_i1045" DrawAspect="Content" ObjectID="_1846095551" r:id="rId48"/>
        </w:object>
      </w:r>
      <w:r>
        <w:rPr>
          <w:szCs w:val="28"/>
        </w:rPr>
        <w:t>.</w:t>
      </w:r>
    </w:p>
    <w:p w14:paraId="42A3269A" w14:textId="77777777" w:rsidR="0074278A" w:rsidRDefault="0074278A" w:rsidP="0074278A">
      <w:pPr>
        <w:rPr>
          <w:szCs w:val="28"/>
        </w:rPr>
      </w:pPr>
    </w:p>
    <w:p w14:paraId="080CAA54" w14:textId="77777777" w:rsidR="0074278A" w:rsidRDefault="0074278A" w:rsidP="0074278A">
      <w:pPr>
        <w:pStyle w:val="ListParagraph"/>
        <w:numPr>
          <w:ilvl w:val="0"/>
          <w:numId w:val="46"/>
        </w:numPr>
        <w:rPr>
          <w:szCs w:val="28"/>
        </w:rPr>
      </w:pPr>
      <w:r>
        <w:rPr>
          <w:szCs w:val="28"/>
        </w:rPr>
        <w:t xml:space="preserve">Use your knowledge from part (b) to determine the exact sum of the series </w:t>
      </w:r>
      <w:r w:rsidR="00F543DD" w:rsidRPr="00620F87">
        <w:rPr>
          <w:position w:val="-28"/>
        </w:rPr>
        <w:object w:dxaOrig="1280" w:dyaOrig="740" w14:anchorId="719884E2">
          <v:shape id="_x0000_i1046" type="#_x0000_t75" style="width:64.5pt;height:37.5pt" o:ole="">
            <v:imagedata r:id="rId49" o:title=""/>
          </v:shape>
          <o:OLEObject Type="Embed" ProgID="Equation.DSMT4" ShapeID="_x0000_i1046" DrawAspect="Content" ObjectID="_1846095552" r:id="rId50"/>
        </w:object>
      </w:r>
      <w:r>
        <w:rPr>
          <w:szCs w:val="28"/>
        </w:rPr>
        <w:t>.</w:t>
      </w:r>
    </w:p>
    <w:p w14:paraId="352D18C2" w14:textId="77777777" w:rsidR="0074278A" w:rsidRDefault="0074278A" w:rsidP="0074278A">
      <w:pPr>
        <w:rPr>
          <w:szCs w:val="28"/>
        </w:rPr>
      </w:pPr>
    </w:p>
    <w:p w14:paraId="1E1B98B5" w14:textId="77777777" w:rsidR="0074278A" w:rsidRDefault="0074278A" w:rsidP="0074278A">
      <w:pPr>
        <w:ind w:left="720"/>
        <w:rPr>
          <w:szCs w:val="28"/>
        </w:rPr>
      </w:pPr>
      <w:r>
        <w:rPr>
          <w:szCs w:val="28"/>
        </w:rPr>
        <w:t xml:space="preserve">We can see that this is the series from part (b) being evaluated when </w:t>
      </w:r>
      <w:r w:rsidRPr="0074278A">
        <w:rPr>
          <w:position w:val="-24"/>
          <w:szCs w:val="28"/>
        </w:rPr>
        <w:object w:dxaOrig="580" w:dyaOrig="620" w14:anchorId="66A453D9">
          <v:shape id="_x0000_i1047" type="#_x0000_t75" style="width:29.25pt;height:30.75pt" o:ole="">
            <v:imagedata r:id="rId51" o:title=""/>
          </v:shape>
          <o:OLEObject Type="Embed" ProgID="Equation.DSMT4" ShapeID="_x0000_i1047" DrawAspect="Content" ObjectID="_1846095553" r:id="rId52"/>
        </w:object>
      </w:r>
      <w:r>
        <w:rPr>
          <w:szCs w:val="28"/>
        </w:rPr>
        <w:t xml:space="preserve">.  Since </w:t>
      </w:r>
      <w:r w:rsidRPr="0074278A">
        <w:rPr>
          <w:position w:val="-24"/>
          <w:szCs w:val="28"/>
        </w:rPr>
        <w:object w:dxaOrig="580" w:dyaOrig="620" w14:anchorId="763A06EB">
          <v:shape id="_x0000_i1048" type="#_x0000_t75" style="width:29.25pt;height:30.75pt" o:ole="">
            <v:imagedata r:id="rId51" o:title=""/>
          </v:shape>
          <o:OLEObject Type="Embed" ProgID="Equation.DSMT4" ShapeID="_x0000_i1048" DrawAspect="Content" ObjectID="_1846095554" r:id="rId53"/>
        </w:object>
      </w:r>
      <w:r>
        <w:rPr>
          <w:szCs w:val="28"/>
        </w:rPr>
        <w:t xml:space="preserve"> will be inside the interval of convergence for this series we can say that:</w:t>
      </w:r>
    </w:p>
    <w:p w14:paraId="469CD7DC" w14:textId="77777777" w:rsidR="0074278A" w:rsidRPr="0074278A" w:rsidRDefault="00F543DD" w:rsidP="0074278A">
      <w:pPr>
        <w:ind w:left="720" w:firstLine="720"/>
        <w:rPr>
          <w:szCs w:val="28"/>
        </w:rPr>
      </w:pPr>
      <w:r w:rsidRPr="0074278A">
        <w:rPr>
          <w:position w:val="-68"/>
        </w:rPr>
        <w:object w:dxaOrig="5020" w:dyaOrig="1140" w14:anchorId="707A1622">
          <v:shape id="_x0000_i1049" type="#_x0000_t75" style="width:252.75pt;height:57.75pt" o:ole="">
            <v:imagedata r:id="rId54" o:title=""/>
          </v:shape>
          <o:OLEObject Type="Embed" ProgID="Equation.DSMT4" ShapeID="_x0000_i1049" DrawAspect="Content" ObjectID="_1846095555" r:id="rId55"/>
        </w:object>
      </w:r>
    </w:p>
    <w:p w14:paraId="79DA344C" w14:textId="77777777" w:rsidR="0074278A" w:rsidRDefault="0074278A" w:rsidP="00A6069F">
      <w:pPr>
        <w:ind w:left="360"/>
        <w:rPr>
          <w:szCs w:val="28"/>
        </w:rPr>
      </w:pPr>
    </w:p>
    <w:p w14:paraId="431550BA" w14:textId="77777777" w:rsidR="00702F52" w:rsidRDefault="00702F52" w:rsidP="00A6069F">
      <w:pPr>
        <w:ind w:left="360"/>
        <w:rPr>
          <w:szCs w:val="28"/>
        </w:rPr>
      </w:pPr>
    </w:p>
    <w:p w14:paraId="23C6D8FF" w14:textId="77777777" w:rsidR="00702F52" w:rsidRDefault="00702F52" w:rsidP="00A6069F">
      <w:pPr>
        <w:ind w:left="360"/>
        <w:rPr>
          <w:szCs w:val="28"/>
        </w:rPr>
      </w:pPr>
    </w:p>
    <w:p w14:paraId="1E7F77EB" w14:textId="77777777" w:rsidR="00074CBD" w:rsidRDefault="00074CBD" w:rsidP="00EB5392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series</w:t>
      </w:r>
    </w:p>
    <w:p w14:paraId="1B283E93" w14:textId="77777777" w:rsidR="00074CBD" w:rsidRDefault="00074CBD" w:rsidP="00074CB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85267A">
        <w:rPr>
          <w:rFonts w:ascii="Times New Roman" w:hAnsi="Times New Roman" w:cs="Times New Roman"/>
          <w:position w:val="-24"/>
          <w:sz w:val="24"/>
          <w:szCs w:val="24"/>
        </w:rPr>
        <w:object w:dxaOrig="5640" w:dyaOrig="720" w14:anchorId="11EBE3CA">
          <v:shape id="_x0000_i1050" type="#_x0000_t75" style="width:280.6pt;height:36.75pt" o:ole="">
            <v:imagedata r:id="rId56" o:title=""/>
          </v:shape>
          <o:OLEObject Type="Embed" ProgID="Equation.DSMT4" ShapeID="_x0000_i1050" DrawAspect="Content" ObjectID="_1846095556" r:id="rId57"/>
        </w:object>
      </w:r>
    </w:p>
    <w:p w14:paraId="71910F24" w14:textId="77777777" w:rsidR="00074CBD" w:rsidRDefault="00074CBD" w:rsidP="007427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FED13C" w14:textId="77777777" w:rsidR="00074CBD" w:rsidRDefault="00074CBD" w:rsidP="00B85683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what values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does the following series converge?</w:t>
      </w:r>
    </w:p>
    <w:p w14:paraId="1EADE010" w14:textId="77777777" w:rsidR="00074CBD" w:rsidRDefault="00074CBD" w:rsidP="00074CB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to start by writing this series using summation notation.  We note that </w:t>
      </w:r>
      <w:r w:rsidR="00153023" w:rsidRPr="00153023">
        <w:rPr>
          <w:rFonts w:ascii="Times New Roman" w:hAnsi="Times New Roman" w:cs="Times New Roman"/>
          <w:position w:val="-28"/>
          <w:sz w:val="24"/>
          <w:szCs w:val="24"/>
        </w:rPr>
        <w:object w:dxaOrig="2120" w:dyaOrig="760" w14:anchorId="6CA05BA9">
          <v:shape id="_x0000_i1051" type="#_x0000_t75" style="width:106.55pt;height:37.5pt" o:ole="">
            <v:imagedata r:id="rId58" o:title=""/>
          </v:shape>
          <o:OLEObject Type="Embed" ProgID="Equation.DSMT4" ShapeID="_x0000_i1051" DrawAspect="Content" ObjectID="_1846095557" r:id="rId59"/>
        </w:object>
      </w:r>
    </w:p>
    <w:p w14:paraId="3AC8D5B5" w14:textId="77777777" w:rsidR="00074CBD" w:rsidRDefault="00074CBD" w:rsidP="00074CBD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could continue by using the Ratio Test, however may notice that if we attempt to rewrite the series a bit we discover that the series is geometric with </w:t>
      </w:r>
      <w:r w:rsidR="003F6394" w:rsidRPr="003F6394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4E2406A">
          <v:shape id="_x0000_i1052" type="#_x0000_t75" style="width:30pt;height:31.5pt" o:ole="">
            <v:imagedata r:id="rId60" o:title=""/>
          </v:shape>
          <o:OLEObject Type="Embed" ProgID="Equation.DSMT4" ShapeID="_x0000_i1052" DrawAspect="Content" ObjectID="_1846095558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3F6394" w:rsidRPr="006D104E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0CCCF3E0">
          <v:shape id="_x0000_i1053" type="#_x0000_t75" style="width:51.75pt;height:30.75pt" o:ole="">
            <v:imagedata r:id="rId62" o:title=""/>
          </v:shape>
          <o:OLEObject Type="Embed" ProgID="Equation.DSMT4" ShapeID="_x0000_i1053" DrawAspect="Content" ObjectID="_1846095559" r:id="rId63"/>
        </w:objec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634B4E5" w14:textId="31A87939" w:rsidR="00074CBD" w:rsidRDefault="00153023" w:rsidP="0004099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153023">
        <w:rPr>
          <w:rFonts w:ascii="Times New Roman" w:hAnsi="Times New Roman" w:cs="Times New Roman"/>
          <w:position w:val="-32"/>
          <w:sz w:val="24"/>
          <w:szCs w:val="24"/>
        </w:rPr>
        <w:object w:dxaOrig="7940" w:dyaOrig="800" w14:anchorId="26042110">
          <v:shape id="_x0000_i1054" type="#_x0000_t75" style="width:397.4pt;height:40.5pt" o:ole="">
            <v:imagedata r:id="rId64" o:title=""/>
          </v:shape>
          <o:OLEObject Type="Embed" ProgID="Equation.DSMT4" ShapeID="_x0000_i1054" DrawAspect="Content" ObjectID="_1846095560" r:id="rId65"/>
        </w:object>
      </w:r>
      <w:r w:rsidR="00074CBD">
        <w:rPr>
          <w:rFonts w:ascii="Times New Roman" w:hAnsi="Times New Roman" w:cs="Times New Roman"/>
          <w:sz w:val="24"/>
          <w:szCs w:val="24"/>
        </w:rPr>
        <w:t>.</w:t>
      </w:r>
    </w:p>
    <w:p w14:paraId="1F0C84FE" w14:textId="77777777" w:rsidR="00074CBD" w:rsidRDefault="00074CBD" w:rsidP="00074CB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E56C8E8" w14:textId="77777777" w:rsidR="00074CBD" w:rsidRPr="00BE6411" w:rsidRDefault="00074CBD" w:rsidP="00074CB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the series converges whenever </w:t>
      </w:r>
      <w:r w:rsidR="00527EC3" w:rsidRPr="00BE6411">
        <w:rPr>
          <w:rFonts w:ascii="Times New Roman" w:hAnsi="Times New Roman" w:cs="Times New Roman"/>
          <w:position w:val="-28"/>
          <w:sz w:val="24"/>
          <w:szCs w:val="24"/>
        </w:rPr>
        <w:object w:dxaOrig="10040" w:dyaOrig="700" w14:anchorId="2A8EEB55">
          <v:shape id="_x0000_i1055" type="#_x0000_t75" style="width:500.5pt;height:36.75pt" o:ole="">
            <v:imagedata r:id="rId66" o:title=""/>
          </v:shape>
          <o:OLEObject Type="Embed" ProgID="Equation.DSMT4" ShapeID="_x0000_i1055" DrawAspect="Content" ObjectID="_1846095561" r:id="rId67"/>
        </w:object>
      </w:r>
    </w:p>
    <w:p w14:paraId="7EC72F8B" w14:textId="77777777" w:rsidR="00074CBD" w:rsidRDefault="00074CBD" w:rsidP="00074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77E3E1" w14:textId="77777777" w:rsidR="00074CBD" w:rsidRPr="00BE6411" w:rsidRDefault="00074CBD" w:rsidP="00B85683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E6411">
        <w:rPr>
          <w:rFonts w:ascii="Times New Roman" w:hAnsi="Times New Roman" w:cs="Times New Roman"/>
          <w:sz w:val="24"/>
          <w:szCs w:val="24"/>
        </w:rPr>
        <w:t xml:space="preserve">What is the sum of the series for these values of </w:t>
      </w:r>
      <w:r w:rsidRPr="00BE6411">
        <w:rPr>
          <w:rFonts w:ascii="Times New Roman" w:hAnsi="Times New Roman" w:cs="Times New Roman"/>
          <w:i/>
          <w:sz w:val="24"/>
          <w:szCs w:val="24"/>
        </w:rPr>
        <w:t>x</w:t>
      </w:r>
      <w:r w:rsidRPr="00BE6411">
        <w:rPr>
          <w:rFonts w:ascii="Times New Roman" w:hAnsi="Times New Roman" w:cs="Times New Roman"/>
          <w:sz w:val="24"/>
          <w:szCs w:val="24"/>
        </w:rPr>
        <w:t>?</w:t>
      </w:r>
    </w:p>
    <w:p w14:paraId="246DF64C" w14:textId="4A33C2D6" w:rsidR="00074CBD" w:rsidRPr="00BE6411" w:rsidRDefault="00074CBD" w:rsidP="00074CBD">
      <w:pPr>
        <w:pStyle w:val="NoSpacing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BE6411">
        <w:rPr>
          <w:rFonts w:ascii="Times New Roman" w:hAnsi="Times New Roman" w:cs="Times New Roman"/>
          <w:sz w:val="24"/>
          <w:szCs w:val="24"/>
        </w:rPr>
        <w:t xml:space="preserve">Therefore, for </w:t>
      </w:r>
      <w:r w:rsidR="00B54E2E" w:rsidRPr="001228FF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4CA6D0D9">
          <v:shape id="_x0000_i1056" type="#_x0000_t75" style="width:48.75pt;height:31.5pt" o:ole="">
            <v:imagedata r:id="rId68" o:title=""/>
          </v:shape>
          <o:OLEObject Type="Embed" ProgID="Equation.DSMT4" ShapeID="_x0000_i1056" DrawAspect="Content" ObjectID="_1846095562" r:id="rId69"/>
        </w:object>
      </w:r>
      <w:r w:rsidRPr="00BE6411">
        <w:rPr>
          <w:rFonts w:ascii="Times New Roman" w:hAnsi="Times New Roman" w:cs="Times New Roman"/>
          <w:sz w:val="24"/>
          <w:szCs w:val="24"/>
        </w:rPr>
        <w:t xml:space="preserve">, the series converges to </w:t>
      </w:r>
      <w:r w:rsidR="00356144" w:rsidRPr="00BE6411">
        <w:rPr>
          <w:rFonts w:ascii="Times New Roman" w:hAnsi="Times New Roman" w:cs="Times New Roman"/>
          <w:position w:val="-60"/>
          <w:sz w:val="24"/>
          <w:szCs w:val="24"/>
        </w:rPr>
        <w:object w:dxaOrig="3320" w:dyaOrig="980" w14:anchorId="79354B53">
          <v:shape id="_x0000_i1057" type="#_x0000_t75" style="width:166.5pt;height:48.75pt" o:ole="">
            <v:imagedata r:id="rId70" o:title=""/>
          </v:shape>
          <o:OLEObject Type="Embed" ProgID="Equation.DSMT4" ShapeID="_x0000_i1057" DrawAspect="Content" ObjectID="_1846095563" r:id="rId71"/>
        </w:object>
      </w:r>
      <w:r w:rsidRPr="00BE6411">
        <w:rPr>
          <w:rFonts w:ascii="Times New Roman" w:hAnsi="Times New Roman" w:cs="Times New Roman"/>
          <w:sz w:val="24"/>
          <w:szCs w:val="24"/>
        </w:rPr>
        <w:t>.</w:t>
      </w:r>
    </w:p>
    <w:p w14:paraId="31BC0CFB" w14:textId="77777777" w:rsidR="001870D0" w:rsidRDefault="001870D0" w:rsidP="00EB5392">
      <w:pPr>
        <w:pStyle w:val="ListParagraph"/>
        <w:numPr>
          <w:ilvl w:val="0"/>
          <w:numId w:val="4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Consider the function </w:t>
      </w:r>
      <w:r w:rsidRPr="00832819">
        <w:rPr>
          <w:position w:val="-24"/>
        </w:rPr>
        <w:object w:dxaOrig="1420" w:dyaOrig="620" w14:anchorId="508C54DC">
          <v:shape id="_x0000_i1058" type="#_x0000_t75" style="width:71.3pt;height:30.75pt" o:ole="">
            <v:imagedata r:id="rId72" o:title=""/>
          </v:shape>
          <o:OLEObject Type="Embed" ProgID="Equation.DSMT4" ShapeID="_x0000_i1058" DrawAspect="Content" ObjectID="_1846095564" r:id="rId73"/>
        </w:object>
      </w:r>
      <w:r>
        <w:rPr>
          <w:rFonts w:cs="Times New Roman"/>
          <w:szCs w:val="24"/>
        </w:rPr>
        <w:t>.</w:t>
      </w:r>
    </w:p>
    <w:p w14:paraId="4D995968" w14:textId="77777777" w:rsidR="008F773F" w:rsidRPr="006D4AA3" w:rsidRDefault="008F773F" w:rsidP="008E605D">
      <w:pPr>
        <w:pStyle w:val="ListParagraph"/>
        <w:numPr>
          <w:ilvl w:val="0"/>
          <w:numId w:val="47"/>
        </w:numPr>
        <w:rPr>
          <w:rFonts w:cs="Times New Roman"/>
          <w:szCs w:val="24"/>
        </w:rPr>
      </w:pPr>
      <w:r w:rsidRPr="006D4AA3">
        <w:rPr>
          <w:rFonts w:cs="Times New Roman"/>
          <w:szCs w:val="24"/>
        </w:rPr>
        <w:t xml:space="preserve">Find a power series representation for </w:t>
      </w:r>
      <w:r w:rsidR="00992E15">
        <w:rPr>
          <w:rFonts w:cs="Times New Roman"/>
          <w:szCs w:val="24"/>
        </w:rPr>
        <w:t>this</w:t>
      </w:r>
      <w:r w:rsidRPr="006D4AA3">
        <w:rPr>
          <w:rFonts w:cs="Times New Roman"/>
          <w:szCs w:val="24"/>
        </w:rPr>
        <w:t xml:space="preserve"> function and state its interval and radius of convergence.</w:t>
      </w:r>
    </w:p>
    <w:p w14:paraId="0F07C2AD" w14:textId="77777777" w:rsidR="008F773F" w:rsidRDefault="008F773F" w:rsidP="008F773F">
      <w:pPr>
        <w:rPr>
          <w:rFonts w:cs="Times New Roman"/>
          <w:szCs w:val="24"/>
        </w:rPr>
      </w:pPr>
    </w:p>
    <w:p w14:paraId="37C41CCC" w14:textId="77777777" w:rsidR="008F773F" w:rsidRDefault="008F773F" w:rsidP="008F773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note that this function resembles the sum of a convergent geometric series.  We see that:</w:t>
      </w:r>
    </w:p>
    <w:p w14:paraId="79918F8E" w14:textId="77777777" w:rsidR="008F773F" w:rsidRDefault="008F773F" w:rsidP="008F773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832819">
        <w:rPr>
          <w:rFonts w:ascii="Times New Roman" w:hAnsi="Times New Roman" w:cs="Times New Roman"/>
          <w:position w:val="-66"/>
          <w:sz w:val="24"/>
          <w:szCs w:val="24"/>
        </w:rPr>
        <w:object w:dxaOrig="2640" w:dyaOrig="1040" w14:anchorId="28C16FDB">
          <v:shape id="_x0000_i1059" type="#_x0000_t75" style="width:132pt;height:51.75pt" o:ole="">
            <v:imagedata r:id="rId74" o:title=""/>
          </v:shape>
          <o:OLEObject Type="Embed" ProgID="Equation.DSMT4" ShapeID="_x0000_i1059" DrawAspect="Content" ObjectID="_1846095565" r:id="rId75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function can now be expressed a geometric series with </w:t>
      </w:r>
      <w:r w:rsidRPr="00832819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660BA7F6">
          <v:shape id="_x0000_i1060" type="#_x0000_t75" style="width:27.75pt;height:11.25pt" o:ole="">
            <v:imagedata r:id="rId76" o:title=""/>
          </v:shape>
          <o:OLEObject Type="Embed" ProgID="Equation.DSMT4" ShapeID="_x0000_i1060" DrawAspect="Content" ObjectID="_1846095566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832819">
        <w:rPr>
          <w:rFonts w:ascii="Times New Roman" w:hAnsi="Times New Roman" w:cs="Times New Roman"/>
          <w:position w:val="-24"/>
          <w:sz w:val="24"/>
          <w:szCs w:val="24"/>
        </w:rPr>
        <w:object w:dxaOrig="859" w:dyaOrig="660" w14:anchorId="56022DF9">
          <v:shape id="_x0000_i1061" type="#_x0000_t75" style="width:42.75pt;height:33.75pt" o:ole="">
            <v:imagedata r:id="rId78" o:title=""/>
          </v:shape>
          <o:OLEObject Type="Embed" ProgID="Equation.DSMT4" ShapeID="_x0000_i1061" DrawAspect="Content" ObjectID="_1846095567" r:id="rId79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converges when </w:t>
      </w:r>
      <w:r w:rsidRPr="00832819">
        <w:rPr>
          <w:rFonts w:ascii="Times New Roman" w:hAnsi="Times New Roman" w:cs="Times New Roman"/>
          <w:position w:val="-32"/>
          <w:sz w:val="24"/>
          <w:szCs w:val="24"/>
        </w:rPr>
        <w:object w:dxaOrig="5360" w:dyaOrig="760" w14:anchorId="7A0734F2">
          <v:shape id="_x0000_i1062" type="#_x0000_t75" style="width:266.1pt;height:37.5pt" o:ole="">
            <v:imagedata r:id="rId80" o:title=""/>
          </v:shape>
          <o:OLEObject Type="Embed" ProgID="Equation.DSMT4" ShapeID="_x0000_i1062" DrawAspect="Content" ObjectID="_1846095568" r:id="rId81"/>
        </w:object>
      </w:r>
      <w:r>
        <w:rPr>
          <w:rFonts w:ascii="Times New Roman" w:hAnsi="Times New Roman" w:cs="Times New Roman"/>
          <w:sz w:val="24"/>
          <w:szCs w:val="24"/>
        </w:rPr>
        <w:t>.  Therefore, we have,</w:t>
      </w:r>
    </w:p>
    <w:p w14:paraId="39E9CF56" w14:textId="77777777" w:rsidR="008F773F" w:rsidRDefault="008F773F" w:rsidP="008F773F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832819">
        <w:rPr>
          <w:rFonts w:ascii="Times New Roman" w:hAnsi="Times New Roman" w:cs="Times New Roman"/>
          <w:position w:val="-66"/>
          <w:sz w:val="24"/>
          <w:szCs w:val="24"/>
        </w:rPr>
        <w:object w:dxaOrig="3260" w:dyaOrig="1140" w14:anchorId="410C903A">
          <v:shape id="_x0000_i1063" type="#_x0000_t75" style="width:163.5pt;height:57pt" o:ole="">
            <v:imagedata r:id="rId82" o:title=""/>
          </v:shape>
          <o:OLEObject Type="Embed" ProgID="Equation.DSMT4" ShapeID="_x0000_i1063" DrawAspect="Content" ObjectID="_1846095569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 whenever </w:t>
      </w:r>
      <w:r w:rsidRPr="00832819">
        <w:rPr>
          <w:rFonts w:ascii="Times New Roman" w:hAnsi="Times New Roman" w:cs="Times New Roman"/>
          <w:position w:val="-6"/>
          <w:sz w:val="24"/>
          <w:szCs w:val="24"/>
        </w:rPr>
        <w:object w:dxaOrig="1420" w:dyaOrig="340" w14:anchorId="67C26C69">
          <v:shape id="_x0000_i1064" type="#_x0000_t75" style="width:71.3pt;height:18.75pt" o:ole="">
            <v:imagedata r:id="rId84" o:title=""/>
          </v:shape>
          <o:OLEObject Type="Embed" ProgID="Equation.DSMT4" ShapeID="_x0000_i1064" DrawAspect="Content" ObjectID="_1846095570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 (radius of convergence is </w:t>
      </w:r>
      <w:r w:rsidRPr="00832819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6BCEAA6D">
          <v:shape id="_x0000_i1065" type="#_x0000_t75" style="width:19.5pt;height:18.75pt" o:ole="">
            <v:imagedata r:id="rId86" o:title=""/>
          </v:shape>
          <o:OLEObject Type="Embed" ProgID="Equation.DSMT4" ShapeID="_x0000_i1065" DrawAspect="Content" ObjectID="_1846095571" r:id="rId87"/>
        </w:objec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A2C13C7" w14:textId="77777777" w:rsidR="00D46DDC" w:rsidRDefault="00D46DDC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FF8D23" w14:textId="77777777" w:rsidR="00D46DDC" w:rsidRPr="0095014D" w:rsidRDefault="00D46DDC" w:rsidP="00D46DDC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information from part (a) to </w:t>
      </w:r>
      <w:r w:rsidRPr="0095014D">
        <w:rPr>
          <w:rFonts w:ascii="Times New Roman" w:hAnsi="Times New Roman" w:cs="Times New Roman"/>
          <w:sz w:val="24"/>
          <w:szCs w:val="24"/>
        </w:rPr>
        <w:t xml:space="preserve">determine a power series representation for </w:t>
      </w:r>
      <w:r w:rsidR="00187B80" w:rsidRPr="00187B80">
        <w:rPr>
          <w:rFonts w:ascii="Times New Roman" w:hAnsi="Times New Roman" w:cs="Times New Roman"/>
          <w:position w:val="-42"/>
          <w:sz w:val="24"/>
          <w:szCs w:val="24"/>
        </w:rPr>
        <w:object w:dxaOrig="1680" w:dyaOrig="840" w14:anchorId="582B3AF7">
          <v:shape id="_x0000_i1066" type="#_x0000_t75" style="width:84.75pt;height:41.25pt" o:ole="">
            <v:imagedata r:id="rId88" o:title=""/>
          </v:shape>
          <o:OLEObject Type="Embed" ProgID="Equation.DSMT4" ShapeID="_x0000_i1066" DrawAspect="Content" ObjectID="_1846095572" r:id="rId89"/>
        </w:object>
      </w:r>
      <w:r w:rsidR="0095014D">
        <w:rPr>
          <w:rFonts w:ascii="Times New Roman" w:hAnsi="Times New Roman" w:cs="Times New Roman"/>
          <w:sz w:val="24"/>
          <w:szCs w:val="24"/>
        </w:rPr>
        <w:t xml:space="preserve"> and state its radius of convergence.</w:t>
      </w:r>
    </w:p>
    <w:p w14:paraId="4E6E7316" w14:textId="77777777" w:rsidR="00D46DDC" w:rsidRPr="0095014D" w:rsidRDefault="00D46DDC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4200C2" w14:textId="77777777" w:rsidR="00D46DDC" w:rsidRPr="0095014D" w:rsidRDefault="0095014D" w:rsidP="0095014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5014D">
        <w:rPr>
          <w:rFonts w:ascii="Times New Roman" w:hAnsi="Times New Roman" w:cs="Times New Roman"/>
          <w:sz w:val="24"/>
          <w:szCs w:val="24"/>
        </w:rPr>
        <w:t xml:space="preserve">If we analyze </w:t>
      </w:r>
      <w:r w:rsidRPr="0095014D">
        <w:rPr>
          <w:rFonts w:ascii="Times New Roman" w:hAnsi="Times New Roman" w:cs="Times New Roman"/>
          <w:i/>
          <w:sz w:val="24"/>
          <w:szCs w:val="24"/>
        </w:rPr>
        <w:t>g(x)</w:t>
      </w:r>
      <w:r w:rsidRPr="0095014D">
        <w:rPr>
          <w:rFonts w:ascii="Times New Roman" w:hAnsi="Times New Roman" w:cs="Times New Roman"/>
          <w:sz w:val="24"/>
          <w:szCs w:val="24"/>
        </w:rPr>
        <w:t xml:space="preserve"> closely we see that </w:t>
      </w:r>
      <w:r w:rsidR="00187B80" w:rsidRPr="0095014D">
        <w:rPr>
          <w:rFonts w:ascii="Times New Roman" w:hAnsi="Times New Roman" w:cs="Times New Roman"/>
          <w:position w:val="-42"/>
          <w:sz w:val="24"/>
          <w:szCs w:val="24"/>
        </w:rPr>
        <w:object w:dxaOrig="6100" w:dyaOrig="900" w14:anchorId="72582762">
          <v:shape id="_x0000_i1067" type="#_x0000_t75" style="width:305.3pt;height:44.25pt" o:ole="">
            <v:imagedata r:id="rId90" o:title=""/>
          </v:shape>
          <o:OLEObject Type="Embed" ProgID="Equation.DSMT4" ShapeID="_x0000_i1067" DrawAspect="Content" ObjectID="_1846095573" r:id="rId91"/>
        </w:object>
      </w:r>
      <w:r w:rsidRPr="0095014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Therefore, if </w:t>
      </w:r>
    </w:p>
    <w:p w14:paraId="017E6D52" w14:textId="77777777" w:rsidR="00D46DDC" w:rsidRPr="0095014D" w:rsidRDefault="00461D74" w:rsidP="0095014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95014D">
        <w:rPr>
          <w:rFonts w:ascii="Times New Roman" w:hAnsi="Times New Roman" w:cs="Times New Roman"/>
          <w:position w:val="-32"/>
          <w:sz w:val="24"/>
          <w:szCs w:val="24"/>
        </w:rPr>
        <w:object w:dxaOrig="3700" w:dyaOrig="800" w14:anchorId="27EC7C62">
          <v:shape id="_x0000_i1068" type="#_x0000_t75" style="width:185.95pt;height:40.5pt" o:ole="">
            <v:imagedata r:id="rId92" o:title=""/>
          </v:shape>
          <o:OLEObject Type="Embed" ProgID="Equation.DSMT4" ShapeID="_x0000_i1068" DrawAspect="Content" ObjectID="_1846095574" r:id="rId93"/>
        </w:object>
      </w:r>
      <w:r>
        <w:rPr>
          <w:rFonts w:ascii="Times New Roman" w:hAnsi="Times New Roman" w:cs="Times New Roman"/>
          <w:sz w:val="24"/>
          <w:szCs w:val="24"/>
        </w:rPr>
        <w:t xml:space="preserve">then </w:t>
      </w:r>
      <w:r w:rsidRPr="00461D74">
        <w:rPr>
          <w:rFonts w:ascii="Times New Roman" w:hAnsi="Times New Roman" w:cs="Times New Roman"/>
          <w:position w:val="-28"/>
          <w:sz w:val="24"/>
          <w:szCs w:val="24"/>
        </w:rPr>
        <w:object w:dxaOrig="3640" w:dyaOrig="740" w14:anchorId="4656E42D">
          <v:shape id="_x0000_i1069" type="#_x0000_t75" style="width:181.45pt;height:36.75pt" o:ole="">
            <v:imagedata r:id="rId94" o:title=""/>
          </v:shape>
          <o:OLEObject Type="Embed" ProgID="Equation.DSMT4" ShapeID="_x0000_i1069" DrawAspect="Content" ObjectID="_1846095575" r:id="rId95"/>
        </w:object>
      </w:r>
    </w:p>
    <w:p w14:paraId="5920BEA6" w14:textId="77777777" w:rsidR="00D46DDC" w:rsidRDefault="00D46DDC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3EC11E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37B6E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231B81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E2F71B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2EBF71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733CD3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F13E45" w14:textId="77777777" w:rsidR="00461D74" w:rsidRDefault="00461D74" w:rsidP="00461D74">
      <w:pPr>
        <w:pStyle w:val="ListParagraph"/>
        <w:numPr>
          <w:ilvl w:val="0"/>
          <w:numId w:val="41"/>
        </w:numPr>
        <w:rPr>
          <w:szCs w:val="28"/>
        </w:rPr>
      </w:pPr>
      <w:r w:rsidRPr="00BE6411">
        <w:rPr>
          <w:rFonts w:cs="Times New Roman"/>
          <w:szCs w:val="24"/>
        </w:rPr>
        <w:t xml:space="preserve">Suppose that </w:t>
      </w:r>
      <w:r w:rsidRPr="00BE6411">
        <w:rPr>
          <w:position w:val="-28"/>
        </w:rPr>
        <w:object w:dxaOrig="800" w:dyaOrig="680" w14:anchorId="3C84144A">
          <v:shape id="_x0000_i1070" type="#_x0000_t75" style="width:40.5pt;height:34.5pt" o:ole="">
            <v:imagedata r:id="rId96" o:title=""/>
          </v:shape>
          <o:OLEObject Type="Embed" ProgID="Equation.DSMT4" ShapeID="_x0000_i1070" DrawAspect="Content" ObjectID="_1846095576" r:id="rId97"/>
        </w:object>
      </w:r>
      <w:r w:rsidRPr="00BE6411">
        <w:rPr>
          <w:rFonts w:cs="Times New Roman"/>
          <w:szCs w:val="24"/>
        </w:rPr>
        <w:t xml:space="preserve">is a power series with interval of convergence </w:t>
      </w:r>
      <w:r w:rsidRPr="00BE6411">
        <w:rPr>
          <w:position w:val="-14"/>
        </w:rPr>
        <w:object w:dxaOrig="660" w:dyaOrig="400" w14:anchorId="0E432D0C">
          <v:shape id="_x0000_i1071" type="#_x0000_t75" style="width:33pt;height:19.5pt" o:ole="">
            <v:imagedata r:id="rId98" o:title=""/>
          </v:shape>
          <o:OLEObject Type="Embed" ProgID="Equation.DSMT4" ShapeID="_x0000_i1071" DrawAspect="Content" ObjectID="_1846095577" r:id="rId99"/>
        </w:object>
      </w:r>
      <w:r w:rsidRPr="00BE6411">
        <w:rPr>
          <w:rFonts w:cs="Times New Roman"/>
          <w:szCs w:val="24"/>
        </w:rPr>
        <w:t xml:space="preserve">.  </w:t>
      </w:r>
      <w:r w:rsidRPr="00BE6411">
        <w:rPr>
          <w:szCs w:val="28"/>
        </w:rPr>
        <w:t xml:space="preserve"> Find the interval of convergence for the power series </w:t>
      </w:r>
      <w:r w:rsidRPr="00620F87">
        <w:rPr>
          <w:position w:val="-28"/>
          <w:szCs w:val="28"/>
        </w:rPr>
        <w:object w:dxaOrig="1120" w:dyaOrig="740" w14:anchorId="2E1952D8">
          <v:shape id="_x0000_i1072" type="#_x0000_t75" style="width:56.2pt;height:36.75pt" o:ole="">
            <v:imagedata r:id="rId100" o:title=""/>
          </v:shape>
          <o:OLEObject Type="Embed" ProgID="Equation.DSMT4" ShapeID="_x0000_i1072" DrawAspect="Content" ObjectID="_1846095578" r:id="rId101"/>
        </w:object>
      </w:r>
      <w:r>
        <w:rPr>
          <w:szCs w:val="28"/>
        </w:rPr>
        <w:t>.</w:t>
      </w:r>
    </w:p>
    <w:p w14:paraId="426C806E" w14:textId="77777777" w:rsidR="00461D74" w:rsidRDefault="00461D74" w:rsidP="00461D74">
      <w:pPr>
        <w:rPr>
          <w:szCs w:val="28"/>
        </w:rPr>
      </w:pPr>
    </w:p>
    <w:p w14:paraId="5787E443" w14:textId="77777777" w:rsidR="00461D74" w:rsidRDefault="00461D74" w:rsidP="00461D74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620F87">
        <w:rPr>
          <w:position w:val="-28"/>
          <w:szCs w:val="28"/>
        </w:rPr>
        <w:object w:dxaOrig="1120" w:dyaOrig="740" w14:anchorId="1A8DEF1F">
          <v:shape id="_x0000_i1073" type="#_x0000_t75" style="width:56.2pt;height:36.75pt" o:ole="">
            <v:imagedata r:id="rId102" o:title=""/>
          </v:shape>
          <o:OLEObject Type="Embed" ProgID="Equation.DSMT4" ShapeID="_x0000_i1073" DrawAspect="Content" ObjectID="_1846095579" r:id="rId103"/>
        </w:object>
      </w:r>
      <w:r>
        <w:rPr>
          <w:szCs w:val="28"/>
        </w:rPr>
        <w:t xml:space="preserve"> will converge as long as </w:t>
      </w:r>
      <w:r w:rsidRPr="000E4E36">
        <w:rPr>
          <w:position w:val="-24"/>
          <w:szCs w:val="28"/>
        </w:rPr>
        <w:object w:dxaOrig="240" w:dyaOrig="620" w14:anchorId="66C2CCDE">
          <v:shape id="_x0000_i1074" type="#_x0000_t75" style="width:12pt;height:30.75pt" o:ole="">
            <v:imagedata r:id="rId104" o:title=""/>
          </v:shape>
          <o:OLEObject Type="Embed" ProgID="Equation.DSMT4" ShapeID="_x0000_i1074" DrawAspect="Content" ObjectID="_1846095580" r:id="rId105"/>
        </w:object>
      </w:r>
      <w:r>
        <w:rPr>
          <w:szCs w:val="28"/>
        </w:rPr>
        <w:t xml:space="preserve"> is in the interval</w:t>
      </w:r>
      <w:r w:rsidRPr="009742DC">
        <w:rPr>
          <w:position w:val="-14"/>
          <w:szCs w:val="28"/>
        </w:rPr>
        <w:object w:dxaOrig="660" w:dyaOrig="400" w14:anchorId="001C9209">
          <v:shape id="_x0000_i1075" type="#_x0000_t75" style="width:33pt;height:19.5pt" o:ole="">
            <v:imagedata r:id="rId106" o:title=""/>
          </v:shape>
          <o:OLEObject Type="Embed" ProgID="Equation.DSMT4" ShapeID="_x0000_i1075" DrawAspect="Content" ObjectID="_1846095581" r:id="rId107"/>
        </w:object>
      </w:r>
      <w:r>
        <w:rPr>
          <w:szCs w:val="28"/>
        </w:rPr>
        <w:t xml:space="preserve">.  </w:t>
      </w:r>
      <w:r w:rsidRPr="000E4E36">
        <w:rPr>
          <w:position w:val="-24"/>
          <w:szCs w:val="28"/>
        </w:rPr>
        <w:object w:dxaOrig="240" w:dyaOrig="620" w14:anchorId="02EADA03">
          <v:shape id="_x0000_i1076" type="#_x0000_t75" style="width:12pt;height:30.75pt" o:ole="">
            <v:imagedata r:id="rId108" o:title=""/>
          </v:shape>
          <o:OLEObject Type="Embed" ProgID="Equation.DSMT4" ShapeID="_x0000_i1076" DrawAspect="Content" ObjectID="_1846095582" r:id="rId109"/>
        </w:object>
      </w:r>
      <w:r>
        <w:rPr>
          <w:szCs w:val="28"/>
        </w:rPr>
        <w:t xml:space="preserve">is only in the this interval if </w:t>
      </w:r>
      <w:r>
        <w:rPr>
          <w:i/>
          <w:szCs w:val="28"/>
        </w:rPr>
        <w:t xml:space="preserve">x </w:t>
      </w:r>
      <w:r>
        <w:rPr>
          <w:szCs w:val="28"/>
        </w:rPr>
        <w:t>is in the interval</w:t>
      </w:r>
      <w:r w:rsidRPr="000E4E36">
        <w:rPr>
          <w:position w:val="-14"/>
          <w:szCs w:val="28"/>
        </w:rPr>
        <w:object w:dxaOrig="720" w:dyaOrig="400" w14:anchorId="7872E823">
          <v:shape id="_x0000_i1077" type="#_x0000_t75" style="width:36.75pt;height:19.5pt" o:ole="">
            <v:imagedata r:id="rId110" o:title=""/>
          </v:shape>
          <o:OLEObject Type="Embed" ProgID="Equation.DSMT4" ShapeID="_x0000_i1077" DrawAspect="Content" ObjectID="_1846095583" r:id="rId111"/>
        </w:object>
      </w:r>
      <w:r>
        <w:rPr>
          <w:szCs w:val="28"/>
        </w:rPr>
        <w:t xml:space="preserve">. </w:t>
      </w:r>
      <w:r>
        <w:rPr>
          <w:i/>
          <w:szCs w:val="28"/>
        </w:rPr>
        <w:t xml:space="preserve"> </w:t>
      </w:r>
      <w:r w:rsidRPr="009742DC">
        <w:rPr>
          <w:szCs w:val="28"/>
        </w:rPr>
        <w:t>Therefore</w:t>
      </w:r>
      <w:r>
        <w:rPr>
          <w:szCs w:val="28"/>
        </w:rPr>
        <w:t xml:space="preserve"> this series converges for all </w:t>
      </w:r>
      <w:r>
        <w:rPr>
          <w:i/>
          <w:szCs w:val="28"/>
        </w:rPr>
        <w:t>x</w:t>
      </w:r>
      <w:r>
        <w:rPr>
          <w:szCs w:val="28"/>
        </w:rPr>
        <w:t xml:space="preserve"> in the interval </w:t>
      </w:r>
      <w:r w:rsidRPr="000E4E36">
        <w:rPr>
          <w:position w:val="-14"/>
          <w:szCs w:val="28"/>
        </w:rPr>
        <w:object w:dxaOrig="720" w:dyaOrig="400" w14:anchorId="7318B59F">
          <v:shape id="_x0000_i1078" type="#_x0000_t75" style="width:36.75pt;height:19.5pt" o:ole="">
            <v:imagedata r:id="rId110" o:title=""/>
          </v:shape>
          <o:OLEObject Type="Embed" ProgID="Equation.DSMT4" ShapeID="_x0000_i1078" DrawAspect="Content" ObjectID="_1846095584" r:id="rId112"/>
        </w:object>
      </w:r>
      <w:r>
        <w:rPr>
          <w:szCs w:val="28"/>
        </w:rPr>
        <w:t>.</w:t>
      </w:r>
    </w:p>
    <w:p w14:paraId="14A6C82B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9DFE7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EF894B" w14:textId="77777777" w:rsidR="00461D74" w:rsidRDefault="00461D74" w:rsidP="00D46D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7CF8B9" w14:textId="77777777" w:rsidR="008F773F" w:rsidRPr="0095014D" w:rsidRDefault="008F773F" w:rsidP="00AF56B2">
      <w:pPr>
        <w:pStyle w:val="ListParagraph"/>
        <w:numPr>
          <w:ilvl w:val="0"/>
          <w:numId w:val="41"/>
        </w:numPr>
        <w:rPr>
          <w:rFonts w:cs="Times New Roman"/>
          <w:szCs w:val="24"/>
        </w:rPr>
      </w:pPr>
      <w:r w:rsidRPr="0095014D">
        <w:rPr>
          <w:rFonts w:cs="Times New Roman"/>
          <w:szCs w:val="24"/>
        </w:rPr>
        <w:lastRenderedPageBreak/>
        <w:t xml:space="preserve">Find a power series representation for </w:t>
      </w:r>
      <w:r w:rsidRPr="0095014D">
        <w:rPr>
          <w:rFonts w:cs="Times New Roman"/>
          <w:position w:val="-32"/>
          <w:szCs w:val="24"/>
        </w:rPr>
        <w:object w:dxaOrig="2100" w:dyaOrig="700" w14:anchorId="62A5874D">
          <v:shape id="_x0000_i1079" type="#_x0000_t75" style="width:105pt;height:35.25pt" o:ole="">
            <v:imagedata r:id="rId113" o:title=""/>
          </v:shape>
          <o:OLEObject Type="Embed" ProgID="Equation.DSMT4" ShapeID="_x0000_i1079" DrawAspect="Content" ObjectID="_1846095585" r:id="rId114"/>
        </w:object>
      </w:r>
      <w:r w:rsidRPr="0095014D">
        <w:rPr>
          <w:rFonts w:cs="Times New Roman"/>
          <w:szCs w:val="24"/>
        </w:rPr>
        <w:t>.  Find the interval of convergence for power series.</w:t>
      </w:r>
    </w:p>
    <w:p w14:paraId="788357DF" w14:textId="77777777" w:rsidR="008F773F" w:rsidRPr="0095014D" w:rsidRDefault="008F773F" w:rsidP="008F773F">
      <w:pPr>
        <w:rPr>
          <w:rFonts w:cs="Times New Roman"/>
          <w:szCs w:val="24"/>
        </w:rPr>
      </w:pPr>
    </w:p>
    <w:p w14:paraId="61CEFA00" w14:textId="77777777" w:rsidR="008F773F" w:rsidRPr="0095014D" w:rsidRDefault="008F773F" w:rsidP="008F773F">
      <w:pPr>
        <w:ind w:left="720"/>
        <w:rPr>
          <w:rFonts w:cs="Times New Roman"/>
          <w:szCs w:val="24"/>
        </w:rPr>
      </w:pPr>
      <w:r w:rsidRPr="0095014D">
        <w:rPr>
          <w:rFonts w:cs="Times New Roman"/>
          <w:szCs w:val="24"/>
        </w:rPr>
        <w:t xml:space="preserve">We will first use partial fractions to write </w:t>
      </w:r>
      <w:r w:rsidRPr="0095014D">
        <w:rPr>
          <w:rFonts w:cs="Times New Roman"/>
          <w:position w:val="-14"/>
          <w:szCs w:val="24"/>
        </w:rPr>
        <w:object w:dxaOrig="560" w:dyaOrig="400" w14:anchorId="03607DB3">
          <v:shape id="_x0000_i1080" type="#_x0000_t75" style="width:27.75pt;height:19.5pt" o:ole="">
            <v:imagedata r:id="rId115" o:title=""/>
          </v:shape>
          <o:OLEObject Type="Embed" ProgID="Equation.DSMT4" ShapeID="_x0000_i1080" DrawAspect="Content" ObjectID="_1846095586" r:id="rId116"/>
        </w:object>
      </w:r>
      <w:r w:rsidRPr="0095014D">
        <w:rPr>
          <w:rFonts w:cs="Times New Roman"/>
          <w:szCs w:val="24"/>
        </w:rPr>
        <w:t xml:space="preserve"> as a sum of two fractions.</w:t>
      </w:r>
    </w:p>
    <w:p w14:paraId="7A9F0E39" w14:textId="77777777" w:rsidR="008F773F" w:rsidRDefault="008F773F" w:rsidP="008F773F">
      <w:pPr>
        <w:ind w:left="720"/>
        <w:rPr>
          <w:szCs w:val="28"/>
        </w:rPr>
      </w:pPr>
      <w:r w:rsidRPr="0095014D">
        <w:rPr>
          <w:rFonts w:cs="Times New Roman"/>
          <w:szCs w:val="24"/>
        </w:rPr>
        <w:t xml:space="preserve">We know that </w:t>
      </w:r>
      <w:r w:rsidRPr="0095014D">
        <w:rPr>
          <w:rFonts w:cs="Times New Roman"/>
          <w:position w:val="-32"/>
          <w:szCs w:val="24"/>
        </w:rPr>
        <w:object w:dxaOrig="3860" w:dyaOrig="700" w14:anchorId="40CE7355">
          <v:shape id="_x0000_i1081" type="#_x0000_t75" style="width:193.6pt;height:35.25pt" o:ole="">
            <v:imagedata r:id="rId117" o:title=""/>
          </v:shape>
          <o:OLEObject Type="Embed" ProgID="Equation.DSMT4" ShapeID="_x0000_i1081" DrawAspect="Content" ObjectID="_1846095587" r:id="rId118"/>
        </w:object>
      </w:r>
      <w:r w:rsidRPr="0095014D">
        <w:rPr>
          <w:rFonts w:cs="Times New Roman"/>
          <w:szCs w:val="24"/>
        </w:rPr>
        <w:t xml:space="preserve">.  It must be the case that </w:t>
      </w:r>
      <w:r w:rsidRPr="0095014D">
        <w:rPr>
          <w:rFonts w:cs="Times New Roman"/>
          <w:position w:val="-14"/>
          <w:szCs w:val="24"/>
        </w:rPr>
        <w:object w:dxaOrig="2220" w:dyaOrig="400" w14:anchorId="32BC8C82">
          <v:shape id="_x0000_i1082" type="#_x0000_t75" style="width:111pt;height:19.5pt" o:ole="">
            <v:imagedata r:id="rId119" o:title=""/>
          </v:shape>
          <o:OLEObject Type="Embed" ProgID="Equation.DSMT4" ShapeID="_x0000_i1082" DrawAspect="Content" ObjectID="_1846095588" r:id="rId120"/>
        </w:object>
      </w:r>
      <w:r w:rsidRPr="0095014D">
        <w:rPr>
          <w:rFonts w:cs="Times New Roman"/>
          <w:szCs w:val="24"/>
        </w:rPr>
        <w:t>.</w:t>
      </w:r>
    </w:p>
    <w:p w14:paraId="3D2EC03E" w14:textId="77777777" w:rsidR="008F773F" w:rsidRDefault="008F773F" w:rsidP="008F773F">
      <w:pPr>
        <w:ind w:left="720"/>
        <w:rPr>
          <w:szCs w:val="28"/>
        </w:rPr>
      </w:pPr>
      <w:r>
        <w:rPr>
          <w:szCs w:val="28"/>
        </w:rPr>
        <w:tab/>
        <w:t xml:space="preserve">If </w:t>
      </w:r>
      <w:r w:rsidRPr="00A338A1">
        <w:rPr>
          <w:position w:val="-6"/>
          <w:szCs w:val="28"/>
        </w:rPr>
        <w:object w:dxaOrig="520" w:dyaOrig="279" w14:anchorId="042F7AE4">
          <v:shape id="_x0000_i1083" type="#_x0000_t75" style="width:26.25pt;height:14.25pt" o:ole="">
            <v:imagedata r:id="rId121" o:title=""/>
          </v:shape>
          <o:OLEObject Type="Embed" ProgID="Equation.DSMT4" ShapeID="_x0000_i1083" DrawAspect="Content" ObjectID="_1846095589" r:id="rId122"/>
        </w:object>
      </w:r>
      <w:r>
        <w:rPr>
          <w:szCs w:val="28"/>
        </w:rPr>
        <w:t xml:space="preserve">, then </w:t>
      </w:r>
      <w:r w:rsidRPr="004A6F78">
        <w:rPr>
          <w:position w:val="-10"/>
          <w:szCs w:val="28"/>
        </w:rPr>
        <w:object w:dxaOrig="2079" w:dyaOrig="320" w14:anchorId="6A334665">
          <v:shape id="_x0000_i1084" type="#_x0000_t75" style="width:103.55pt;height:15.75pt" o:ole="">
            <v:imagedata r:id="rId123" o:title=""/>
          </v:shape>
          <o:OLEObject Type="Embed" ProgID="Equation.DSMT4" ShapeID="_x0000_i1084" DrawAspect="Content" ObjectID="_1846095590" r:id="rId124"/>
        </w:object>
      </w:r>
    </w:p>
    <w:p w14:paraId="1424E3C0" w14:textId="77777777" w:rsidR="008F773F" w:rsidRDefault="008F773F" w:rsidP="008F773F">
      <w:pPr>
        <w:ind w:left="720"/>
        <w:rPr>
          <w:szCs w:val="28"/>
        </w:rPr>
      </w:pPr>
      <w:r>
        <w:rPr>
          <w:szCs w:val="28"/>
        </w:rPr>
        <w:tab/>
        <w:t xml:space="preserve">If </w:t>
      </w:r>
      <w:r w:rsidRPr="00A338A1">
        <w:rPr>
          <w:position w:val="-6"/>
          <w:szCs w:val="28"/>
        </w:rPr>
        <w:object w:dxaOrig="560" w:dyaOrig="279" w14:anchorId="1710843A">
          <v:shape id="_x0000_i1085" type="#_x0000_t75" style="width:27.75pt;height:14.25pt" o:ole="">
            <v:imagedata r:id="rId125" o:title=""/>
          </v:shape>
          <o:OLEObject Type="Embed" ProgID="Equation.DSMT4" ShapeID="_x0000_i1085" DrawAspect="Content" ObjectID="_1846095591" r:id="rId126"/>
        </w:object>
      </w:r>
      <w:r>
        <w:rPr>
          <w:szCs w:val="28"/>
        </w:rPr>
        <w:t xml:space="preserve">, then </w:t>
      </w:r>
      <w:r w:rsidRPr="004A6F78">
        <w:rPr>
          <w:position w:val="-4"/>
          <w:szCs w:val="28"/>
        </w:rPr>
        <w:object w:dxaOrig="560" w:dyaOrig="260" w14:anchorId="591E75CE">
          <v:shape id="_x0000_i1086" type="#_x0000_t75" style="width:27.75pt;height:12.75pt" o:ole="">
            <v:imagedata r:id="rId127" o:title=""/>
          </v:shape>
          <o:OLEObject Type="Embed" ProgID="Equation.DSMT4" ShapeID="_x0000_i1086" DrawAspect="Content" ObjectID="_1846095592" r:id="rId128"/>
        </w:object>
      </w:r>
    </w:p>
    <w:p w14:paraId="378C748E" w14:textId="77777777" w:rsidR="008F773F" w:rsidRDefault="008F773F" w:rsidP="008F773F">
      <w:pPr>
        <w:rPr>
          <w:szCs w:val="28"/>
        </w:rPr>
      </w:pPr>
      <w:r>
        <w:rPr>
          <w:szCs w:val="28"/>
        </w:rPr>
        <w:tab/>
        <w:t xml:space="preserve">Therefore </w:t>
      </w:r>
      <w:r w:rsidRPr="004A6F78">
        <w:rPr>
          <w:position w:val="-54"/>
          <w:szCs w:val="28"/>
        </w:rPr>
        <w:object w:dxaOrig="4860" w:dyaOrig="920" w14:anchorId="7C9627ED">
          <v:shape id="_x0000_i1087" type="#_x0000_t75" style="width:243pt;height:45.75pt" o:ole="">
            <v:imagedata r:id="rId129" o:title=""/>
          </v:shape>
          <o:OLEObject Type="Embed" ProgID="Equation.DSMT4" ShapeID="_x0000_i1087" DrawAspect="Content" ObjectID="_1846095593" r:id="rId130"/>
        </w:object>
      </w:r>
    </w:p>
    <w:p w14:paraId="72149057" w14:textId="77777777" w:rsidR="008F773F" w:rsidRDefault="008F773F" w:rsidP="008F773F">
      <w:pPr>
        <w:ind w:left="720"/>
        <w:rPr>
          <w:szCs w:val="28"/>
        </w:rPr>
      </w:pPr>
      <w:r>
        <w:rPr>
          <w:szCs w:val="28"/>
        </w:rPr>
        <w:t xml:space="preserve">Each fraction represents the sum of a geometric series.  Specifically, </w:t>
      </w:r>
      <w:r w:rsidRPr="006E3DDE">
        <w:rPr>
          <w:position w:val="-28"/>
          <w:szCs w:val="28"/>
        </w:rPr>
        <w:object w:dxaOrig="1420" w:dyaOrig="680" w14:anchorId="335588EC">
          <v:shape id="_x0000_i1088" type="#_x0000_t75" style="width:71.3pt;height:34.5pt" o:ole="">
            <v:imagedata r:id="rId131" o:title=""/>
          </v:shape>
          <o:OLEObject Type="Embed" ProgID="Equation.DSMT4" ShapeID="_x0000_i1088" DrawAspect="Content" ObjectID="_1846095594" r:id="rId132"/>
        </w:object>
      </w:r>
      <w:r>
        <w:rPr>
          <w:szCs w:val="28"/>
        </w:rPr>
        <w:t xml:space="preserve"> for </w:t>
      </w:r>
      <w:r w:rsidRPr="006E3DDE">
        <w:rPr>
          <w:position w:val="-6"/>
          <w:szCs w:val="28"/>
        </w:rPr>
        <w:object w:dxaOrig="980" w:dyaOrig="279" w14:anchorId="580544CF">
          <v:shape id="_x0000_i1089" type="#_x0000_t75" style="width:49.5pt;height:14.25pt" o:ole="">
            <v:imagedata r:id="rId133" o:title=""/>
          </v:shape>
          <o:OLEObject Type="Embed" ProgID="Equation.DSMT4" ShapeID="_x0000_i1089" DrawAspect="Content" ObjectID="_1846095595" r:id="rId134"/>
        </w:object>
      </w:r>
      <w:r>
        <w:rPr>
          <w:szCs w:val="28"/>
        </w:rPr>
        <w:t xml:space="preserve"> and</w:t>
      </w:r>
      <w:r w:rsidRPr="006E3DDE">
        <w:rPr>
          <w:position w:val="-54"/>
          <w:szCs w:val="28"/>
        </w:rPr>
        <w:object w:dxaOrig="1780" w:dyaOrig="999" w14:anchorId="63C301C8">
          <v:shape id="_x0000_i1090" type="#_x0000_t75" style="width:88.45pt;height:50.25pt" o:ole="">
            <v:imagedata r:id="rId135" o:title=""/>
          </v:shape>
          <o:OLEObject Type="Embed" ProgID="Equation.DSMT4" ShapeID="_x0000_i1090" DrawAspect="Content" ObjectID="_1846095596" r:id="rId136"/>
        </w:object>
      </w:r>
      <w:r>
        <w:rPr>
          <w:szCs w:val="28"/>
        </w:rPr>
        <w:t xml:space="preserve"> for </w:t>
      </w:r>
      <w:r w:rsidRPr="000033BF">
        <w:rPr>
          <w:position w:val="-28"/>
          <w:szCs w:val="28"/>
        </w:rPr>
        <w:object w:dxaOrig="3900" w:dyaOrig="680" w14:anchorId="51ADB414">
          <v:shape id="_x0000_i1091" type="#_x0000_t75" style="width:195.8pt;height:34.5pt" o:ole="">
            <v:imagedata r:id="rId137" o:title=""/>
          </v:shape>
          <o:OLEObject Type="Embed" ProgID="Equation.DSMT4" ShapeID="_x0000_i1091" DrawAspect="Content" ObjectID="_1846095597" r:id="rId138"/>
        </w:object>
      </w:r>
      <w:r>
        <w:rPr>
          <w:szCs w:val="28"/>
        </w:rPr>
        <w:t xml:space="preserve">.  </w:t>
      </w:r>
    </w:p>
    <w:p w14:paraId="73E1F6E7" w14:textId="77777777" w:rsidR="008F773F" w:rsidRDefault="008F773F" w:rsidP="008F773F">
      <w:pPr>
        <w:ind w:left="720"/>
        <w:rPr>
          <w:szCs w:val="28"/>
        </w:rPr>
      </w:pPr>
    </w:p>
    <w:p w14:paraId="3EC9EDF6" w14:textId="77777777" w:rsidR="008F773F" w:rsidRDefault="008F773F" w:rsidP="008F773F">
      <w:pPr>
        <w:ind w:left="720"/>
        <w:rPr>
          <w:szCs w:val="28"/>
        </w:rPr>
      </w:pPr>
      <w:r>
        <w:rPr>
          <w:szCs w:val="28"/>
        </w:rPr>
        <w:t xml:space="preserve">Therefore if we use values of </w:t>
      </w:r>
      <w:r>
        <w:rPr>
          <w:i/>
          <w:szCs w:val="28"/>
        </w:rPr>
        <w:t>x</w:t>
      </w:r>
      <w:r>
        <w:rPr>
          <w:szCs w:val="28"/>
        </w:rPr>
        <w:t xml:space="preserve"> in the interval </w:t>
      </w:r>
      <w:r w:rsidRPr="0099010D">
        <w:rPr>
          <w:position w:val="-14"/>
          <w:szCs w:val="28"/>
        </w:rPr>
        <w:object w:dxaOrig="660" w:dyaOrig="400" w14:anchorId="29556B20">
          <v:shape id="_x0000_i1092" type="#_x0000_t75" style="width:33pt;height:19.5pt" o:ole="">
            <v:imagedata r:id="rId139" o:title=""/>
          </v:shape>
          <o:OLEObject Type="Embed" ProgID="Equation.DSMT4" ShapeID="_x0000_i1092" DrawAspect="Content" ObjectID="_1846095598" r:id="rId140"/>
        </w:object>
      </w:r>
      <w:r>
        <w:rPr>
          <w:szCs w:val="28"/>
        </w:rPr>
        <w:t xml:space="preserve">both series will converge and we can say that </w:t>
      </w:r>
      <w:r w:rsidRPr="0099010D">
        <w:rPr>
          <w:position w:val="-80"/>
          <w:szCs w:val="28"/>
        </w:rPr>
        <w:object w:dxaOrig="7560" w:dyaOrig="1719" w14:anchorId="570109E1">
          <v:shape id="_x0000_i1093" type="#_x0000_t75" style="width:379.5pt;height:86.2pt" o:ole="">
            <v:imagedata r:id="rId141" o:title=""/>
          </v:shape>
          <o:OLEObject Type="Embed" ProgID="Equation.DSMT4" ShapeID="_x0000_i1093" DrawAspect="Content" ObjectID="_1846095599" r:id="rId142"/>
        </w:object>
      </w:r>
    </w:p>
    <w:p w14:paraId="3839B999" w14:textId="77777777" w:rsidR="00A61F16" w:rsidRDefault="00A61F16" w:rsidP="000409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91F1C9" w14:textId="77777777" w:rsidR="008F773F" w:rsidRDefault="008F773F" w:rsidP="00AF56B2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series</w:t>
      </w:r>
    </w:p>
    <w:p w14:paraId="0EF55F46" w14:textId="77777777" w:rsidR="008F773F" w:rsidRDefault="008F773F" w:rsidP="008F773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85267A">
        <w:rPr>
          <w:rFonts w:ascii="Times New Roman" w:hAnsi="Times New Roman" w:cs="Times New Roman"/>
          <w:position w:val="-24"/>
          <w:sz w:val="24"/>
          <w:szCs w:val="24"/>
        </w:rPr>
        <w:object w:dxaOrig="6020" w:dyaOrig="720" w14:anchorId="1352ACCB">
          <v:shape id="_x0000_i1094" type="#_x0000_t75" style="width:300.7pt;height:36.75pt" o:ole="">
            <v:imagedata r:id="rId143" o:title=""/>
          </v:shape>
          <o:OLEObject Type="Embed" ProgID="Equation.DSMT4" ShapeID="_x0000_i1094" DrawAspect="Content" ObjectID="_1846095600" r:id="rId144"/>
        </w:object>
      </w:r>
    </w:p>
    <w:p w14:paraId="6BA8AF92" w14:textId="77777777" w:rsidR="00A61F16" w:rsidRDefault="00A61F16" w:rsidP="008F773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164701F" w14:textId="77777777" w:rsidR="008F773F" w:rsidRDefault="008F773F" w:rsidP="0085298F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what values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does the following series converge?</w:t>
      </w:r>
    </w:p>
    <w:p w14:paraId="452E274F" w14:textId="77777777" w:rsidR="008F773F" w:rsidRDefault="008F773F" w:rsidP="008F773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A6D792" w14:textId="77777777" w:rsidR="008F773F" w:rsidRDefault="008F773F" w:rsidP="008F773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to start by writing this series using summation notation.  We note that </w:t>
      </w:r>
      <w:r w:rsidRPr="003E31FE">
        <w:rPr>
          <w:rFonts w:ascii="Times New Roman" w:hAnsi="Times New Roman" w:cs="Times New Roman"/>
          <w:position w:val="-36"/>
          <w:sz w:val="24"/>
          <w:szCs w:val="24"/>
        </w:rPr>
        <w:object w:dxaOrig="1260" w:dyaOrig="840" w14:anchorId="23B19198">
          <v:shape id="_x0000_i1095" type="#_x0000_t75" style="width:63.75pt;height:42pt" o:ole="">
            <v:imagedata r:id="rId145" o:title=""/>
          </v:shape>
          <o:OLEObject Type="Embed" ProgID="Equation.DSMT4" ShapeID="_x0000_i1095" DrawAspect="Content" ObjectID="_1846095601" r:id="rId146"/>
        </w:object>
      </w:r>
    </w:p>
    <w:p w14:paraId="0B6D4902" w14:textId="77777777" w:rsidR="008F773F" w:rsidRDefault="008F773F" w:rsidP="008F773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could continue by using the Ratio Test, however may notice that if we attempt to rewrite the series a bit we discover that the series is geometric with </w:t>
      </w:r>
      <w:r w:rsidRPr="006D104E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497E2E6">
          <v:shape id="_x0000_i1096" type="#_x0000_t75" style="width:30pt;height:30.75pt" o:ole="">
            <v:imagedata r:id="rId147" o:title=""/>
          </v:shape>
          <o:OLEObject Type="Embed" ProgID="Equation.DSMT4" ShapeID="_x0000_i1096" DrawAspect="Content" ObjectID="_1846095602" r:id="rId148"/>
        </w:objec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D104E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3DE9EBEA">
          <v:shape id="_x0000_i1097" type="#_x0000_t75" style="width:80.25pt;height:30.75pt" o:ole="">
            <v:imagedata r:id="rId149" o:title=""/>
          </v:shape>
          <o:OLEObject Type="Embed" ProgID="Equation.DSMT4" ShapeID="_x0000_i1097" DrawAspect="Content" ObjectID="_1846095603" r:id="rId150"/>
        </w:objec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C461DD5" w14:textId="77777777" w:rsidR="008F773F" w:rsidRDefault="008F773F" w:rsidP="008F773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3E31FE">
        <w:rPr>
          <w:rFonts w:ascii="Times New Roman" w:hAnsi="Times New Roman" w:cs="Times New Roman"/>
          <w:position w:val="-36"/>
          <w:sz w:val="24"/>
          <w:szCs w:val="24"/>
        </w:rPr>
        <w:object w:dxaOrig="5740" w:dyaOrig="840" w14:anchorId="4D4E0BA8">
          <v:shape id="_x0000_i1098" type="#_x0000_t75" style="width:287.3pt;height:42pt" o:ole="">
            <v:imagedata r:id="rId151" o:title=""/>
          </v:shape>
          <o:OLEObject Type="Embed" ProgID="Equation.DSMT4" ShapeID="_x0000_i1098" DrawAspect="Content" ObjectID="_1846095604" r:id="rId15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FD258A" w14:textId="77777777" w:rsidR="008F773F" w:rsidRDefault="008F773F" w:rsidP="008F773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95DB13" w14:textId="77777777" w:rsidR="008F773F" w:rsidRPr="00BE6411" w:rsidRDefault="008F773F" w:rsidP="008F773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the series converges whenever </w:t>
      </w:r>
      <w:r w:rsidRPr="00BE6411">
        <w:rPr>
          <w:rFonts w:ascii="Times New Roman" w:hAnsi="Times New Roman" w:cs="Times New Roman"/>
          <w:position w:val="-28"/>
          <w:sz w:val="24"/>
          <w:szCs w:val="24"/>
        </w:rPr>
        <w:object w:dxaOrig="9380" w:dyaOrig="700" w14:anchorId="39E607DB">
          <v:shape id="_x0000_i1099" type="#_x0000_t75" style="width:469.45pt;height:36.75pt" o:ole="">
            <v:imagedata r:id="rId153" o:title=""/>
          </v:shape>
          <o:OLEObject Type="Embed" ProgID="Equation.DSMT4" ShapeID="_x0000_i1099" DrawAspect="Content" ObjectID="_1846095605" r:id="rId154"/>
        </w:object>
      </w:r>
      <w:r w:rsidRPr="00BE6411">
        <w:rPr>
          <w:rFonts w:ascii="Times New Roman" w:hAnsi="Times New Roman" w:cs="Times New Roman"/>
          <w:sz w:val="24"/>
          <w:szCs w:val="24"/>
        </w:rPr>
        <w:t>.</w:t>
      </w:r>
    </w:p>
    <w:p w14:paraId="4223EC83" w14:textId="77777777" w:rsidR="008F773F" w:rsidRPr="00BE6411" w:rsidRDefault="008F773F" w:rsidP="0085298F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E6411">
        <w:rPr>
          <w:rFonts w:ascii="Times New Roman" w:hAnsi="Times New Roman" w:cs="Times New Roman"/>
          <w:sz w:val="24"/>
          <w:szCs w:val="24"/>
        </w:rPr>
        <w:t xml:space="preserve">What is the sum of the series for these values of </w:t>
      </w:r>
      <w:r w:rsidRPr="00BE6411">
        <w:rPr>
          <w:rFonts w:ascii="Times New Roman" w:hAnsi="Times New Roman" w:cs="Times New Roman"/>
          <w:i/>
          <w:sz w:val="24"/>
          <w:szCs w:val="24"/>
        </w:rPr>
        <w:t>x</w:t>
      </w:r>
      <w:r w:rsidRPr="00BE6411">
        <w:rPr>
          <w:rFonts w:ascii="Times New Roman" w:hAnsi="Times New Roman" w:cs="Times New Roman"/>
          <w:sz w:val="24"/>
          <w:szCs w:val="24"/>
        </w:rPr>
        <w:t>?</w:t>
      </w:r>
    </w:p>
    <w:p w14:paraId="773547AF" w14:textId="77777777" w:rsidR="008F773F" w:rsidRDefault="008F773F" w:rsidP="008F773F">
      <w:pPr>
        <w:pStyle w:val="NoSpacing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BE6411">
        <w:rPr>
          <w:rFonts w:ascii="Times New Roman" w:hAnsi="Times New Roman" w:cs="Times New Roman"/>
          <w:sz w:val="24"/>
          <w:szCs w:val="24"/>
        </w:rPr>
        <w:t xml:space="preserve">Therefore, for </w:t>
      </w:r>
      <w:r w:rsidRPr="00BE641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B1414BE">
          <v:shape id="_x0000_i1100" type="#_x0000_t75" style="width:42.75pt;height:14.25pt" o:ole="">
            <v:imagedata r:id="rId155" o:title=""/>
          </v:shape>
          <o:OLEObject Type="Embed" ProgID="Equation.DSMT4" ShapeID="_x0000_i1100" DrawAspect="Content" ObjectID="_1846095606" r:id="rId156"/>
        </w:object>
      </w:r>
      <w:r w:rsidRPr="00BE6411">
        <w:rPr>
          <w:rFonts w:ascii="Times New Roman" w:hAnsi="Times New Roman" w:cs="Times New Roman"/>
          <w:sz w:val="24"/>
          <w:szCs w:val="24"/>
        </w:rPr>
        <w:t xml:space="preserve">, the series converges to </w:t>
      </w:r>
      <w:r w:rsidRPr="00BE6411">
        <w:rPr>
          <w:rFonts w:ascii="Times New Roman" w:hAnsi="Times New Roman" w:cs="Times New Roman"/>
          <w:position w:val="-60"/>
          <w:sz w:val="24"/>
          <w:szCs w:val="24"/>
        </w:rPr>
        <w:object w:dxaOrig="2860" w:dyaOrig="1320" w14:anchorId="13FA1A93">
          <v:shape id="_x0000_i1101" type="#_x0000_t75" style="width:143.3pt;height:65.25pt" o:ole="">
            <v:imagedata r:id="rId157" o:title=""/>
          </v:shape>
          <o:OLEObject Type="Embed" ProgID="Equation.DSMT4" ShapeID="_x0000_i1101" DrawAspect="Content" ObjectID="_1846095607" r:id="rId158"/>
        </w:object>
      </w:r>
      <w:r w:rsidRPr="00BE6411">
        <w:rPr>
          <w:rFonts w:ascii="Times New Roman" w:hAnsi="Times New Roman" w:cs="Times New Roman"/>
          <w:sz w:val="24"/>
          <w:szCs w:val="24"/>
        </w:rPr>
        <w:t>.</w:t>
      </w:r>
    </w:p>
    <w:p w14:paraId="5B1AACD6" w14:textId="77777777" w:rsidR="008F773F" w:rsidRDefault="008F773F" w:rsidP="008F773F">
      <w:pPr>
        <w:pStyle w:val="NoSpacing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29657DC3" w14:textId="77777777" w:rsidR="008F773F" w:rsidRDefault="008F773F" w:rsidP="008F773F">
      <w:pPr>
        <w:pStyle w:val="NoSpacing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35966A85" w14:textId="77777777" w:rsidR="00A61F16" w:rsidRDefault="00A61F16" w:rsidP="008F773F">
      <w:pPr>
        <w:ind w:left="720"/>
        <w:rPr>
          <w:szCs w:val="28"/>
        </w:rPr>
      </w:pPr>
    </w:p>
    <w:p w14:paraId="6681517F" w14:textId="77777777" w:rsidR="002352F3" w:rsidRDefault="002352F3" w:rsidP="008F773F">
      <w:pPr>
        <w:ind w:left="720"/>
        <w:rPr>
          <w:szCs w:val="28"/>
        </w:rPr>
      </w:pPr>
    </w:p>
    <w:p w14:paraId="0A206588" w14:textId="77777777" w:rsidR="00A61F16" w:rsidRDefault="00A61F16" w:rsidP="008F773F">
      <w:pPr>
        <w:ind w:left="720"/>
        <w:rPr>
          <w:szCs w:val="28"/>
        </w:rPr>
      </w:pPr>
    </w:p>
    <w:p w14:paraId="17E3D791" w14:textId="77777777" w:rsidR="008F773F" w:rsidRDefault="008F773F" w:rsidP="008F773F">
      <w:pPr>
        <w:ind w:left="720"/>
        <w:rPr>
          <w:szCs w:val="28"/>
        </w:rPr>
      </w:pPr>
    </w:p>
    <w:p w14:paraId="1AD1A241" w14:textId="77777777" w:rsidR="008F773F" w:rsidRPr="002431BD" w:rsidRDefault="008F773F" w:rsidP="00AF56B2">
      <w:pPr>
        <w:pStyle w:val="ListParagraph"/>
        <w:numPr>
          <w:ilvl w:val="0"/>
          <w:numId w:val="41"/>
        </w:numPr>
        <w:rPr>
          <w:szCs w:val="28"/>
        </w:rPr>
      </w:pPr>
      <w:r w:rsidRPr="002431BD">
        <w:rPr>
          <w:szCs w:val="28"/>
        </w:rPr>
        <w:t xml:space="preserve">Consider the series </w:t>
      </w:r>
      <w:r w:rsidRPr="00E72EA7">
        <w:rPr>
          <w:position w:val="-28"/>
        </w:rPr>
        <w:object w:dxaOrig="980" w:dyaOrig="680" w14:anchorId="6F66FFA3">
          <v:shape id="_x0000_i1102" type="#_x0000_t75" style="width:49.5pt;height:34.5pt" o:ole="">
            <v:imagedata r:id="rId159" o:title=""/>
          </v:shape>
          <o:OLEObject Type="Embed" ProgID="Equation.DSMT4" ShapeID="_x0000_i1102" DrawAspect="Content" ObjectID="_1846095608" r:id="rId160"/>
        </w:object>
      </w:r>
      <w:r w:rsidRPr="002431BD">
        <w:rPr>
          <w:szCs w:val="28"/>
        </w:rPr>
        <w:t>.</w:t>
      </w:r>
    </w:p>
    <w:p w14:paraId="45C3101F" w14:textId="77777777" w:rsidR="008F773F" w:rsidRDefault="008F773F" w:rsidP="008F773F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Find a function </w:t>
      </w:r>
      <w:r w:rsidRPr="00AA4FD9">
        <w:rPr>
          <w:position w:val="-14"/>
          <w:szCs w:val="28"/>
        </w:rPr>
        <w:object w:dxaOrig="580" w:dyaOrig="400" w14:anchorId="1F0128D0">
          <v:shape id="_x0000_i1103" type="#_x0000_t75" style="width:29.25pt;height:19.5pt" o:ole="">
            <v:imagedata r:id="rId161" o:title=""/>
          </v:shape>
          <o:OLEObject Type="Embed" ProgID="Equation.DSMT4" ShapeID="_x0000_i1103" DrawAspect="Content" ObjectID="_1846095609" r:id="rId162"/>
        </w:object>
      </w:r>
      <w:r>
        <w:rPr>
          <w:szCs w:val="28"/>
        </w:rPr>
        <w:t>which is represented by this series and state the interval of convergence.</w:t>
      </w:r>
    </w:p>
    <w:p w14:paraId="079FBB46" w14:textId="77777777" w:rsidR="008F773F" w:rsidRDefault="008F773F" w:rsidP="008F773F">
      <w:pPr>
        <w:rPr>
          <w:szCs w:val="28"/>
        </w:rPr>
      </w:pPr>
    </w:p>
    <w:p w14:paraId="15E024DB" w14:textId="77777777" w:rsidR="008F773F" w:rsidRDefault="008F773F" w:rsidP="008F773F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E72EA7">
        <w:rPr>
          <w:position w:val="-28"/>
          <w:szCs w:val="28"/>
        </w:rPr>
        <w:object w:dxaOrig="3700" w:dyaOrig="680" w14:anchorId="77551E9C">
          <v:shape id="_x0000_i1104" type="#_x0000_t75" style="width:185.2pt;height:34.5pt" o:ole="">
            <v:imagedata r:id="rId163" o:title=""/>
          </v:shape>
          <o:OLEObject Type="Embed" ProgID="Equation.DSMT4" ShapeID="_x0000_i1104" DrawAspect="Content" ObjectID="_1846095610" r:id="rId164"/>
        </w:object>
      </w:r>
      <w:r>
        <w:rPr>
          <w:szCs w:val="28"/>
        </w:rPr>
        <w:t xml:space="preserve">.  This is a geometric series with </w:t>
      </w:r>
      <w:r w:rsidRPr="00F100CA">
        <w:rPr>
          <w:position w:val="-24"/>
          <w:szCs w:val="28"/>
        </w:rPr>
        <w:object w:dxaOrig="1719" w:dyaOrig="620" w14:anchorId="604F7630">
          <v:shape id="_x0000_i1105" type="#_x0000_t75" style="width:86.2pt;height:30.75pt" o:ole="">
            <v:imagedata r:id="rId165" o:title=""/>
          </v:shape>
          <o:OLEObject Type="Embed" ProgID="Equation.DSMT4" ShapeID="_x0000_i1105" DrawAspect="Content" ObjectID="_1846095611" r:id="rId166"/>
        </w:object>
      </w:r>
      <w:r>
        <w:rPr>
          <w:szCs w:val="28"/>
        </w:rPr>
        <w:t xml:space="preserve">.  Therefore </w:t>
      </w:r>
      <w:r w:rsidRPr="00F100CA">
        <w:rPr>
          <w:position w:val="-28"/>
          <w:szCs w:val="28"/>
        </w:rPr>
        <w:object w:dxaOrig="2079" w:dyaOrig="940" w14:anchorId="22AABD31">
          <v:shape id="_x0000_i1106" type="#_x0000_t75" style="width:103.55pt;height:48pt" o:ole="">
            <v:imagedata r:id="rId167" o:title=""/>
          </v:shape>
          <o:OLEObject Type="Embed" ProgID="Equation.DSMT4" ShapeID="_x0000_i1106" DrawAspect="Content" ObjectID="_1846095612" r:id="rId168"/>
        </w:object>
      </w:r>
      <w:r>
        <w:rPr>
          <w:szCs w:val="28"/>
        </w:rPr>
        <w:t xml:space="preserve"> if </w:t>
      </w:r>
      <w:r w:rsidRPr="00F100CA">
        <w:rPr>
          <w:position w:val="-16"/>
          <w:szCs w:val="28"/>
        </w:rPr>
        <w:object w:dxaOrig="2260" w:dyaOrig="440" w14:anchorId="33353E54">
          <v:shape id="_x0000_i1107" type="#_x0000_t75" style="width:113.25pt;height:21.75pt" o:ole="">
            <v:imagedata r:id="rId169" o:title=""/>
          </v:shape>
          <o:OLEObject Type="Embed" ProgID="Equation.DSMT4" ShapeID="_x0000_i1107" DrawAspect="Content" ObjectID="_1846095613" r:id="rId170"/>
        </w:object>
      </w:r>
      <w:r>
        <w:rPr>
          <w:szCs w:val="28"/>
        </w:rPr>
        <w:t xml:space="preserve">.  So the series </w:t>
      </w:r>
      <w:r w:rsidRPr="00E72EA7">
        <w:rPr>
          <w:position w:val="-28"/>
          <w:szCs w:val="28"/>
        </w:rPr>
        <w:object w:dxaOrig="980" w:dyaOrig="680" w14:anchorId="05678B5E">
          <v:shape id="_x0000_i1108" type="#_x0000_t75" style="width:49.5pt;height:34.5pt" o:ole="">
            <v:imagedata r:id="rId159" o:title=""/>
          </v:shape>
          <o:OLEObject Type="Embed" ProgID="Equation.DSMT4" ShapeID="_x0000_i1108" DrawAspect="Content" ObjectID="_1846095614" r:id="rId171"/>
        </w:object>
      </w:r>
      <w:r>
        <w:rPr>
          <w:szCs w:val="28"/>
        </w:rPr>
        <w:t xml:space="preserve"> models the function </w:t>
      </w:r>
      <w:r w:rsidRPr="00F100CA">
        <w:rPr>
          <w:position w:val="-24"/>
          <w:szCs w:val="28"/>
        </w:rPr>
        <w:object w:dxaOrig="1359" w:dyaOrig="900" w14:anchorId="63490076">
          <v:shape id="_x0000_i1109" type="#_x0000_t75" style="width:67.45pt;height:45pt" o:ole="">
            <v:imagedata r:id="rId172" o:title=""/>
          </v:shape>
          <o:OLEObject Type="Embed" ProgID="Equation.DSMT4" ShapeID="_x0000_i1109" DrawAspect="Content" ObjectID="_1846095615" r:id="rId173"/>
        </w:object>
      </w:r>
      <w:r>
        <w:rPr>
          <w:szCs w:val="28"/>
        </w:rPr>
        <w:t xml:space="preserve"> on the interval </w:t>
      </w:r>
      <w:r w:rsidRPr="00F100CA">
        <w:rPr>
          <w:position w:val="-14"/>
          <w:szCs w:val="28"/>
        </w:rPr>
        <w:object w:dxaOrig="660" w:dyaOrig="400" w14:anchorId="3FDEF21E">
          <v:shape id="_x0000_i1110" type="#_x0000_t75" style="width:33pt;height:19.5pt" o:ole="">
            <v:imagedata r:id="rId174" o:title=""/>
          </v:shape>
          <o:OLEObject Type="Embed" ProgID="Equation.DSMT4" ShapeID="_x0000_i1110" DrawAspect="Content" ObjectID="_1846095616" r:id="rId175"/>
        </w:object>
      </w:r>
      <w:r>
        <w:rPr>
          <w:szCs w:val="28"/>
        </w:rPr>
        <w:t>.</w:t>
      </w:r>
    </w:p>
    <w:p w14:paraId="51363314" w14:textId="77777777" w:rsidR="008F773F" w:rsidRDefault="008F773F" w:rsidP="008F773F">
      <w:pPr>
        <w:ind w:left="720"/>
        <w:rPr>
          <w:szCs w:val="28"/>
        </w:rPr>
      </w:pPr>
    </w:p>
    <w:p w14:paraId="275278C2" w14:textId="77777777" w:rsidR="008F773F" w:rsidRDefault="008F773F" w:rsidP="008F773F">
      <w:pPr>
        <w:rPr>
          <w:szCs w:val="28"/>
        </w:rPr>
      </w:pPr>
    </w:p>
    <w:p w14:paraId="21EF72EF" w14:textId="77777777" w:rsidR="008F773F" w:rsidRDefault="008F773F" w:rsidP="008F773F">
      <w:pPr>
        <w:rPr>
          <w:szCs w:val="28"/>
        </w:rPr>
      </w:pPr>
    </w:p>
    <w:p w14:paraId="7A190719" w14:textId="77777777" w:rsidR="002352F3" w:rsidRDefault="002352F3" w:rsidP="008F773F">
      <w:pPr>
        <w:rPr>
          <w:szCs w:val="28"/>
        </w:rPr>
      </w:pPr>
    </w:p>
    <w:p w14:paraId="2D3246D7" w14:textId="77777777" w:rsidR="002352F3" w:rsidRDefault="002352F3" w:rsidP="008F773F">
      <w:pPr>
        <w:rPr>
          <w:szCs w:val="28"/>
        </w:rPr>
      </w:pPr>
    </w:p>
    <w:p w14:paraId="7CD46A36" w14:textId="77777777" w:rsidR="008F773F" w:rsidRDefault="008F773F" w:rsidP="008F773F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Show how your finding in part (a) can be used to show that </w:t>
      </w:r>
      <w:r w:rsidRPr="00E72EA7">
        <w:rPr>
          <w:position w:val="-28"/>
          <w:szCs w:val="28"/>
        </w:rPr>
        <w:object w:dxaOrig="1340" w:dyaOrig="680" w14:anchorId="4EF99EF0">
          <v:shape id="_x0000_i1111" type="#_x0000_t75" style="width:67.45pt;height:34.5pt" o:ole="">
            <v:imagedata r:id="rId176" o:title=""/>
          </v:shape>
          <o:OLEObject Type="Embed" ProgID="Equation.DSMT4" ShapeID="_x0000_i1111" DrawAspect="Content" ObjectID="_1846095617" r:id="rId177"/>
        </w:object>
      </w:r>
      <w:r>
        <w:rPr>
          <w:szCs w:val="28"/>
        </w:rPr>
        <w:t>.</w:t>
      </w:r>
    </w:p>
    <w:p w14:paraId="68059E21" w14:textId="77777777" w:rsidR="008F773F" w:rsidRDefault="008F773F" w:rsidP="008F773F">
      <w:pPr>
        <w:rPr>
          <w:szCs w:val="28"/>
        </w:rPr>
      </w:pPr>
    </w:p>
    <w:p w14:paraId="3A903486" w14:textId="77777777" w:rsidR="008F773F" w:rsidRDefault="008F773F" w:rsidP="008F773F">
      <w:pPr>
        <w:ind w:left="720"/>
        <w:rPr>
          <w:szCs w:val="28"/>
        </w:rPr>
      </w:pPr>
      <w:r>
        <w:rPr>
          <w:szCs w:val="28"/>
        </w:rPr>
        <w:t xml:space="preserve">We note again that </w:t>
      </w:r>
      <w:r w:rsidRPr="00E72EA7">
        <w:rPr>
          <w:position w:val="-28"/>
          <w:szCs w:val="28"/>
        </w:rPr>
        <w:object w:dxaOrig="1740" w:dyaOrig="680" w14:anchorId="59EB2EE7">
          <v:shape id="_x0000_i1112" type="#_x0000_t75" style="width:87pt;height:34.5pt" o:ole="">
            <v:imagedata r:id="rId178" o:title=""/>
          </v:shape>
          <o:OLEObject Type="Embed" ProgID="Equation.DSMT4" ShapeID="_x0000_i1112" DrawAspect="Content" ObjectID="_1846095618" r:id="rId179"/>
        </w:object>
      </w:r>
      <w:r>
        <w:rPr>
          <w:szCs w:val="28"/>
        </w:rPr>
        <w:t xml:space="preserve">for </w:t>
      </w:r>
      <w:r>
        <w:rPr>
          <w:i/>
          <w:szCs w:val="28"/>
        </w:rPr>
        <w:t>x</w:t>
      </w:r>
      <w:r>
        <w:rPr>
          <w:szCs w:val="28"/>
        </w:rPr>
        <w:t>-values in the interval</w:t>
      </w:r>
      <w:r w:rsidRPr="00F100CA">
        <w:rPr>
          <w:position w:val="-14"/>
          <w:szCs w:val="28"/>
        </w:rPr>
        <w:object w:dxaOrig="660" w:dyaOrig="400" w14:anchorId="5377F26A">
          <v:shape id="_x0000_i1113" type="#_x0000_t75" style="width:33pt;height:19.5pt" o:ole="">
            <v:imagedata r:id="rId174" o:title=""/>
          </v:shape>
          <o:OLEObject Type="Embed" ProgID="Equation.DSMT4" ShapeID="_x0000_i1113" DrawAspect="Content" ObjectID="_1846095619" r:id="rId180"/>
        </w:object>
      </w:r>
      <w:r>
        <w:rPr>
          <w:szCs w:val="28"/>
        </w:rPr>
        <w:t xml:space="preserve">.  Since </w:t>
      </w:r>
      <w:r w:rsidRPr="00C20177">
        <w:rPr>
          <w:position w:val="-24"/>
          <w:szCs w:val="28"/>
        </w:rPr>
        <w:object w:dxaOrig="600" w:dyaOrig="620" w14:anchorId="4A96AEDF">
          <v:shape id="_x0000_i1114" type="#_x0000_t75" style="width:30pt;height:30.75pt" o:ole="">
            <v:imagedata r:id="rId181" o:title=""/>
          </v:shape>
          <o:OLEObject Type="Embed" ProgID="Equation.DSMT4" ShapeID="_x0000_i1114" DrawAspect="Content" ObjectID="_1846095620" r:id="rId182"/>
        </w:object>
      </w:r>
      <w:r>
        <w:rPr>
          <w:szCs w:val="28"/>
        </w:rPr>
        <w:t xml:space="preserve"> is inside of the interval of convergence we know that </w:t>
      </w:r>
      <w:r w:rsidRPr="000C0BCB">
        <w:rPr>
          <w:position w:val="-28"/>
          <w:szCs w:val="28"/>
        </w:rPr>
        <w:object w:dxaOrig="2079" w:dyaOrig="740" w14:anchorId="52401B3B">
          <v:shape id="_x0000_i1115" type="#_x0000_t75" style="width:103.55pt;height:36.75pt" o:ole="">
            <v:imagedata r:id="rId183" o:title=""/>
          </v:shape>
          <o:OLEObject Type="Embed" ProgID="Equation.DSMT4" ShapeID="_x0000_i1115" DrawAspect="Content" ObjectID="_1846095621" r:id="rId184"/>
        </w:object>
      </w:r>
      <w:r>
        <w:rPr>
          <w:szCs w:val="28"/>
        </w:rPr>
        <w:t xml:space="preserve">.  </w:t>
      </w:r>
    </w:p>
    <w:p w14:paraId="38184861" w14:textId="77777777" w:rsidR="008F773F" w:rsidRDefault="008F773F" w:rsidP="008F773F">
      <w:pPr>
        <w:ind w:left="720"/>
        <w:rPr>
          <w:szCs w:val="28"/>
        </w:rPr>
      </w:pPr>
      <w:r>
        <w:rPr>
          <w:szCs w:val="28"/>
        </w:rPr>
        <w:t xml:space="preserve">Through simplification we can see that  </w:t>
      </w:r>
      <w:r w:rsidRPr="000C0BCB">
        <w:rPr>
          <w:position w:val="-28"/>
          <w:szCs w:val="28"/>
        </w:rPr>
        <w:object w:dxaOrig="3980" w:dyaOrig="740" w14:anchorId="53629E0B">
          <v:shape id="_x0000_i1116" type="#_x0000_t75" style="width:199.6pt;height:36.75pt" o:ole="">
            <v:imagedata r:id="rId185" o:title=""/>
          </v:shape>
          <o:OLEObject Type="Embed" ProgID="Equation.DSMT4" ShapeID="_x0000_i1116" DrawAspect="Content" ObjectID="_1846095622" r:id="rId186"/>
        </w:object>
      </w:r>
      <w:r>
        <w:rPr>
          <w:szCs w:val="28"/>
        </w:rPr>
        <w:t xml:space="preserve"> and  </w:t>
      </w:r>
      <w:r w:rsidRPr="00311363">
        <w:rPr>
          <w:position w:val="-64"/>
          <w:szCs w:val="28"/>
        </w:rPr>
        <w:object w:dxaOrig="3320" w:dyaOrig="1359" w14:anchorId="179E4971">
          <v:shape id="_x0000_i1117" type="#_x0000_t75" style="width:165.65pt;height:67.45pt" o:ole="">
            <v:imagedata r:id="rId187" o:title=""/>
          </v:shape>
          <o:OLEObject Type="Embed" ProgID="Equation.DSMT4" ShapeID="_x0000_i1117" DrawAspect="Content" ObjectID="_1846095623" r:id="rId188"/>
        </w:object>
      </w:r>
      <w:r>
        <w:rPr>
          <w:szCs w:val="28"/>
        </w:rPr>
        <w:t xml:space="preserve">.  Therefore we have </w:t>
      </w:r>
      <w:r w:rsidRPr="00C20177">
        <w:rPr>
          <w:szCs w:val="28"/>
        </w:rPr>
        <w:t xml:space="preserve"> </w:t>
      </w:r>
      <w:r w:rsidRPr="00E72EA7">
        <w:rPr>
          <w:position w:val="-28"/>
          <w:szCs w:val="28"/>
        </w:rPr>
        <w:object w:dxaOrig="1340" w:dyaOrig="680" w14:anchorId="7CF6D63E">
          <v:shape id="_x0000_i1118" type="#_x0000_t75" style="width:67.45pt;height:34.5pt" o:ole="">
            <v:imagedata r:id="rId176" o:title=""/>
          </v:shape>
          <o:OLEObject Type="Embed" ProgID="Equation.DSMT4" ShapeID="_x0000_i1118" DrawAspect="Content" ObjectID="_1846095624" r:id="rId189"/>
        </w:object>
      </w:r>
      <w:r>
        <w:rPr>
          <w:szCs w:val="28"/>
        </w:rPr>
        <w:t>.</w:t>
      </w:r>
    </w:p>
    <w:p w14:paraId="6337E4CE" w14:textId="77777777" w:rsidR="00D07806" w:rsidRPr="004A6F78" w:rsidRDefault="00D07806" w:rsidP="004A6F78">
      <w:pPr>
        <w:rPr>
          <w:szCs w:val="28"/>
        </w:rPr>
      </w:pPr>
    </w:p>
    <w:sectPr w:rsidR="00D07806" w:rsidRPr="004A6F78" w:rsidSect="00075820">
      <w:headerReference w:type="even" r:id="rId190"/>
      <w:headerReference w:type="default" r:id="rId191"/>
      <w:footerReference w:type="even" r:id="rId192"/>
      <w:footerReference w:type="default" r:id="rId193"/>
      <w:headerReference w:type="first" r:id="rId194"/>
      <w:footerReference w:type="first" r:id="rId19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B320D" w14:textId="77777777" w:rsidR="00132AC5" w:rsidRDefault="00132AC5" w:rsidP="00075820">
      <w:r>
        <w:separator/>
      </w:r>
    </w:p>
  </w:endnote>
  <w:endnote w:type="continuationSeparator" w:id="0">
    <w:p w14:paraId="38F63B14" w14:textId="77777777" w:rsidR="00132AC5" w:rsidRDefault="00132AC5" w:rsidP="00075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DD503" w14:textId="77777777" w:rsidR="00075820" w:rsidRDefault="000758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C808" w14:textId="77777777" w:rsidR="00075820" w:rsidRDefault="000758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B3B4F" w14:textId="77777777" w:rsidR="00075820" w:rsidRDefault="000758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49B9" w14:textId="77777777" w:rsidR="00132AC5" w:rsidRDefault="00132AC5" w:rsidP="00075820">
      <w:r>
        <w:separator/>
      </w:r>
    </w:p>
  </w:footnote>
  <w:footnote w:type="continuationSeparator" w:id="0">
    <w:p w14:paraId="4188CE1B" w14:textId="77777777" w:rsidR="00132AC5" w:rsidRDefault="00132AC5" w:rsidP="00075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CF01F" w14:textId="77777777" w:rsidR="00075820" w:rsidRDefault="000758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8DD24" w14:textId="77777777" w:rsidR="00075820" w:rsidRDefault="000758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75820" w14:paraId="5F5C6EB4" w14:textId="77777777" w:rsidTr="005F549E">
      <w:tc>
        <w:tcPr>
          <w:tcW w:w="2335" w:type="dxa"/>
        </w:tcPr>
        <w:p w14:paraId="0CBB85E4" w14:textId="77777777" w:rsidR="00075820" w:rsidRDefault="00075820" w:rsidP="00075820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110C275D" w14:textId="77777777" w:rsidR="00075820" w:rsidRDefault="00075820" w:rsidP="00075820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Power Series</w:t>
          </w:r>
        </w:p>
      </w:tc>
      <w:tc>
        <w:tcPr>
          <w:tcW w:w="2245" w:type="dxa"/>
        </w:tcPr>
        <w:p w14:paraId="1A4EE2B8" w14:textId="77777777" w:rsidR="00075820" w:rsidRDefault="00075820" w:rsidP="00075820">
          <w:pPr>
            <w:jc w:val="right"/>
            <w:rPr>
              <w:b/>
              <w:sz w:val="32"/>
            </w:rPr>
          </w:pPr>
        </w:p>
      </w:tc>
    </w:tr>
  </w:tbl>
  <w:p w14:paraId="305CBF47" w14:textId="77777777" w:rsidR="00075820" w:rsidRPr="00075820" w:rsidRDefault="00075820" w:rsidP="000758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1F3"/>
    <w:multiLevelType w:val="hybridMultilevel"/>
    <w:tmpl w:val="AF5C0E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E6EAC"/>
    <w:multiLevelType w:val="hybridMultilevel"/>
    <w:tmpl w:val="83641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062BB"/>
    <w:multiLevelType w:val="hybridMultilevel"/>
    <w:tmpl w:val="D48EDB22"/>
    <w:lvl w:ilvl="0" w:tplc="0FF23A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A23C2"/>
    <w:multiLevelType w:val="hybridMultilevel"/>
    <w:tmpl w:val="B870405C"/>
    <w:lvl w:ilvl="0" w:tplc="09A42996">
      <w:start w:val="1"/>
      <w:numFmt w:val="lowerLetter"/>
      <w:lvlText w:val="(%1)"/>
      <w:lvlJc w:val="left"/>
      <w:pPr>
        <w:ind w:left="4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0D6B7BF5"/>
    <w:multiLevelType w:val="hybridMultilevel"/>
    <w:tmpl w:val="92821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35252"/>
    <w:multiLevelType w:val="hybridMultilevel"/>
    <w:tmpl w:val="0E483CA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620AE"/>
    <w:multiLevelType w:val="hybridMultilevel"/>
    <w:tmpl w:val="42D0B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232736"/>
    <w:multiLevelType w:val="hybridMultilevel"/>
    <w:tmpl w:val="AF5C0E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3423F7"/>
    <w:multiLevelType w:val="hybridMultilevel"/>
    <w:tmpl w:val="EE76E9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A2B54D6"/>
    <w:multiLevelType w:val="multilevel"/>
    <w:tmpl w:val="A2369B66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  <w:b/>
        <w:sz w:val="32"/>
      </w:rPr>
    </w:lvl>
    <w:lvl w:ilvl="1">
      <w:start w:val="9"/>
      <w:numFmt w:val="decimal"/>
      <w:lvlText w:val="%1.%2"/>
      <w:lvlJc w:val="left"/>
      <w:pPr>
        <w:ind w:left="405" w:hanging="405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2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537112"/>
    <w:multiLevelType w:val="hybridMultilevel"/>
    <w:tmpl w:val="35066DC0"/>
    <w:lvl w:ilvl="0" w:tplc="450C5FA2">
      <w:start w:val="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6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5B675D"/>
    <w:multiLevelType w:val="hybridMultilevel"/>
    <w:tmpl w:val="29528184"/>
    <w:lvl w:ilvl="0" w:tplc="04090017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9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0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4552F5"/>
    <w:multiLevelType w:val="hybridMultilevel"/>
    <w:tmpl w:val="18469F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7B6B54"/>
    <w:multiLevelType w:val="hybridMultilevel"/>
    <w:tmpl w:val="4B1E27A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5C63110A"/>
    <w:multiLevelType w:val="hybridMultilevel"/>
    <w:tmpl w:val="2DAEB6C6"/>
    <w:lvl w:ilvl="0" w:tplc="4B3EDD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CD4719B"/>
    <w:multiLevelType w:val="hybridMultilevel"/>
    <w:tmpl w:val="2FA8C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2A7C29"/>
    <w:multiLevelType w:val="hybridMultilevel"/>
    <w:tmpl w:val="A370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CB3B22"/>
    <w:multiLevelType w:val="hybridMultilevel"/>
    <w:tmpl w:val="0D980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491074"/>
    <w:multiLevelType w:val="hybridMultilevel"/>
    <w:tmpl w:val="74647B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796476">
    <w:abstractNumId w:val="42"/>
  </w:num>
  <w:num w:numId="2" w16cid:durableId="114567759">
    <w:abstractNumId w:val="3"/>
  </w:num>
  <w:num w:numId="3" w16cid:durableId="1326323771">
    <w:abstractNumId w:val="32"/>
  </w:num>
  <w:num w:numId="4" w16cid:durableId="1570310942">
    <w:abstractNumId w:val="19"/>
  </w:num>
  <w:num w:numId="5" w16cid:durableId="1645158321">
    <w:abstractNumId w:val="27"/>
  </w:num>
  <w:num w:numId="6" w16cid:durableId="357849825">
    <w:abstractNumId w:val="39"/>
  </w:num>
  <w:num w:numId="7" w16cid:durableId="1275136511">
    <w:abstractNumId w:val="31"/>
  </w:num>
  <w:num w:numId="8" w16cid:durableId="1242982061">
    <w:abstractNumId w:val="12"/>
  </w:num>
  <w:num w:numId="9" w16cid:durableId="974019433">
    <w:abstractNumId w:val="15"/>
  </w:num>
  <w:num w:numId="10" w16cid:durableId="1744835367">
    <w:abstractNumId w:val="22"/>
  </w:num>
  <w:num w:numId="11" w16cid:durableId="769619228">
    <w:abstractNumId w:val="26"/>
  </w:num>
  <w:num w:numId="12" w16cid:durableId="1603686610">
    <w:abstractNumId w:val="24"/>
  </w:num>
  <w:num w:numId="13" w16cid:durableId="763379724">
    <w:abstractNumId w:val="11"/>
  </w:num>
  <w:num w:numId="14" w16cid:durableId="549997386">
    <w:abstractNumId w:val="14"/>
  </w:num>
  <w:num w:numId="15" w16cid:durableId="666711760">
    <w:abstractNumId w:val="10"/>
  </w:num>
  <w:num w:numId="16" w16cid:durableId="1083335257">
    <w:abstractNumId w:val="16"/>
  </w:num>
  <w:num w:numId="17" w16cid:durableId="76489523">
    <w:abstractNumId w:val="30"/>
  </w:num>
  <w:num w:numId="18" w16cid:durableId="922450822">
    <w:abstractNumId w:val="36"/>
  </w:num>
  <w:num w:numId="19" w16cid:durableId="1493596903">
    <w:abstractNumId w:val="8"/>
  </w:num>
  <w:num w:numId="20" w16cid:durableId="85345654">
    <w:abstractNumId w:val="43"/>
  </w:num>
  <w:num w:numId="21" w16cid:durableId="515849879">
    <w:abstractNumId w:val="25"/>
  </w:num>
  <w:num w:numId="22" w16cid:durableId="1019507331">
    <w:abstractNumId w:val="34"/>
  </w:num>
  <w:num w:numId="23" w16cid:durableId="1541820504">
    <w:abstractNumId w:val="20"/>
  </w:num>
  <w:num w:numId="24" w16cid:durableId="1307005581">
    <w:abstractNumId w:val="29"/>
  </w:num>
  <w:num w:numId="25" w16cid:durableId="1516723597">
    <w:abstractNumId w:val="13"/>
  </w:num>
  <w:num w:numId="26" w16cid:durableId="2076196409">
    <w:abstractNumId w:val="9"/>
  </w:num>
  <w:num w:numId="27" w16cid:durableId="1544555721">
    <w:abstractNumId w:val="44"/>
  </w:num>
  <w:num w:numId="28" w16cid:durableId="555746318">
    <w:abstractNumId w:val="45"/>
  </w:num>
  <w:num w:numId="29" w16cid:durableId="1710258442">
    <w:abstractNumId w:val="41"/>
  </w:num>
  <w:num w:numId="30" w16cid:durableId="282274168">
    <w:abstractNumId w:val="4"/>
  </w:num>
  <w:num w:numId="31" w16cid:durableId="1415935366">
    <w:abstractNumId w:val="21"/>
  </w:num>
  <w:num w:numId="32" w16cid:durableId="1060791324">
    <w:abstractNumId w:val="40"/>
  </w:num>
  <w:num w:numId="33" w16cid:durableId="360740112">
    <w:abstractNumId w:val="7"/>
  </w:num>
  <w:num w:numId="34" w16cid:durableId="816923603">
    <w:abstractNumId w:val="5"/>
  </w:num>
  <w:num w:numId="35" w16cid:durableId="1039817106">
    <w:abstractNumId w:val="28"/>
  </w:num>
  <w:num w:numId="36" w16cid:durableId="1922449834">
    <w:abstractNumId w:val="38"/>
  </w:num>
  <w:num w:numId="37" w16cid:durableId="404765761">
    <w:abstractNumId w:val="23"/>
  </w:num>
  <w:num w:numId="38" w16cid:durableId="1496339503">
    <w:abstractNumId w:val="46"/>
  </w:num>
  <w:num w:numId="39" w16cid:durableId="1306622900">
    <w:abstractNumId w:val="37"/>
  </w:num>
  <w:num w:numId="40" w16cid:durableId="309093135">
    <w:abstractNumId w:val="18"/>
  </w:num>
  <w:num w:numId="41" w16cid:durableId="1068186791">
    <w:abstractNumId w:val="1"/>
  </w:num>
  <w:num w:numId="42" w16cid:durableId="1571034786">
    <w:abstractNumId w:val="17"/>
  </w:num>
  <w:num w:numId="43" w16cid:durableId="1173883915">
    <w:abstractNumId w:val="6"/>
  </w:num>
  <w:num w:numId="44" w16cid:durableId="1340497964">
    <w:abstractNumId w:val="0"/>
  </w:num>
  <w:num w:numId="45" w16cid:durableId="900138516">
    <w:abstractNumId w:val="35"/>
  </w:num>
  <w:num w:numId="46" w16cid:durableId="665861565">
    <w:abstractNumId w:val="33"/>
  </w:num>
  <w:num w:numId="47" w16cid:durableId="163159305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5B0B"/>
    <w:rsid w:val="00007795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0998"/>
    <w:rsid w:val="00041735"/>
    <w:rsid w:val="00045F2F"/>
    <w:rsid w:val="00047FCA"/>
    <w:rsid w:val="00050337"/>
    <w:rsid w:val="00052188"/>
    <w:rsid w:val="00053DAB"/>
    <w:rsid w:val="00056781"/>
    <w:rsid w:val="00057127"/>
    <w:rsid w:val="00060CA3"/>
    <w:rsid w:val="000619E0"/>
    <w:rsid w:val="00064E74"/>
    <w:rsid w:val="0007220A"/>
    <w:rsid w:val="00074464"/>
    <w:rsid w:val="00074CBD"/>
    <w:rsid w:val="00075820"/>
    <w:rsid w:val="00076AE9"/>
    <w:rsid w:val="00077014"/>
    <w:rsid w:val="00077E49"/>
    <w:rsid w:val="0008208A"/>
    <w:rsid w:val="000831EC"/>
    <w:rsid w:val="000841BA"/>
    <w:rsid w:val="00084AD5"/>
    <w:rsid w:val="00084D73"/>
    <w:rsid w:val="0008615B"/>
    <w:rsid w:val="0008662A"/>
    <w:rsid w:val="00086B06"/>
    <w:rsid w:val="000910D4"/>
    <w:rsid w:val="00093D2E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0B9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4E36"/>
    <w:rsid w:val="000E517A"/>
    <w:rsid w:val="000E5561"/>
    <w:rsid w:val="000F5A51"/>
    <w:rsid w:val="000F7B65"/>
    <w:rsid w:val="00103BAD"/>
    <w:rsid w:val="001073E7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276A5"/>
    <w:rsid w:val="00132AC5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23"/>
    <w:rsid w:val="00153034"/>
    <w:rsid w:val="00153483"/>
    <w:rsid w:val="00153C90"/>
    <w:rsid w:val="0015402C"/>
    <w:rsid w:val="0015526F"/>
    <w:rsid w:val="00156C41"/>
    <w:rsid w:val="0016089C"/>
    <w:rsid w:val="00162090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870D0"/>
    <w:rsid w:val="00187B80"/>
    <w:rsid w:val="00191840"/>
    <w:rsid w:val="001922E7"/>
    <w:rsid w:val="00192377"/>
    <w:rsid w:val="00195028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52F3"/>
    <w:rsid w:val="002361F3"/>
    <w:rsid w:val="0023698C"/>
    <w:rsid w:val="00240989"/>
    <w:rsid w:val="002409BF"/>
    <w:rsid w:val="00242E1F"/>
    <w:rsid w:val="00242F17"/>
    <w:rsid w:val="002431BD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B35"/>
    <w:rsid w:val="002953F1"/>
    <w:rsid w:val="002A1419"/>
    <w:rsid w:val="002A2F62"/>
    <w:rsid w:val="002A2F64"/>
    <w:rsid w:val="002A48F8"/>
    <w:rsid w:val="002A5027"/>
    <w:rsid w:val="002A66B3"/>
    <w:rsid w:val="002A7060"/>
    <w:rsid w:val="002B00B8"/>
    <w:rsid w:val="002B23FF"/>
    <w:rsid w:val="002B3A53"/>
    <w:rsid w:val="002B5B52"/>
    <w:rsid w:val="002B5E21"/>
    <w:rsid w:val="002B6F0A"/>
    <w:rsid w:val="002B7717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1BC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0A1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6144"/>
    <w:rsid w:val="003576F6"/>
    <w:rsid w:val="00360735"/>
    <w:rsid w:val="00363466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276C"/>
    <w:rsid w:val="00384847"/>
    <w:rsid w:val="00384F3C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108E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D6967"/>
    <w:rsid w:val="003E0785"/>
    <w:rsid w:val="003E31FE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3F6394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82A"/>
    <w:rsid w:val="00450E9C"/>
    <w:rsid w:val="00450EFF"/>
    <w:rsid w:val="0045373C"/>
    <w:rsid w:val="00457E76"/>
    <w:rsid w:val="004605A1"/>
    <w:rsid w:val="00461190"/>
    <w:rsid w:val="00461D74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6F78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6E70"/>
    <w:rsid w:val="00501C4B"/>
    <w:rsid w:val="00503292"/>
    <w:rsid w:val="0050340E"/>
    <w:rsid w:val="00503F88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27EC3"/>
    <w:rsid w:val="00531421"/>
    <w:rsid w:val="0053352D"/>
    <w:rsid w:val="0053397B"/>
    <w:rsid w:val="00534C4D"/>
    <w:rsid w:val="00534E8D"/>
    <w:rsid w:val="00537249"/>
    <w:rsid w:val="005404DF"/>
    <w:rsid w:val="005406C6"/>
    <w:rsid w:val="00544628"/>
    <w:rsid w:val="00546184"/>
    <w:rsid w:val="00547790"/>
    <w:rsid w:val="005508B3"/>
    <w:rsid w:val="00553E7C"/>
    <w:rsid w:val="00557759"/>
    <w:rsid w:val="00560F52"/>
    <w:rsid w:val="00562E5E"/>
    <w:rsid w:val="005655B2"/>
    <w:rsid w:val="0056598E"/>
    <w:rsid w:val="00566622"/>
    <w:rsid w:val="00567576"/>
    <w:rsid w:val="00567D0E"/>
    <w:rsid w:val="0057039C"/>
    <w:rsid w:val="005709A7"/>
    <w:rsid w:val="00570EE5"/>
    <w:rsid w:val="005738E9"/>
    <w:rsid w:val="00574C0A"/>
    <w:rsid w:val="00574C0C"/>
    <w:rsid w:val="0057501C"/>
    <w:rsid w:val="00575726"/>
    <w:rsid w:val="00575D1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419F"/>
    <w:rsid w:val="005D1AB6"/>
    <w:rsid w:val="005D1B0E"/>
    <w:rsid w:val="005D1F94"/>
    <w:rsid w:val="005D4002"/>
    <w:rsid w:val="005D57ED"/>
    <w:rsid w:val="005D5894"/>
    <w:rsid w:val="005E0216"/>
    <w:rsid w:val="005E127A"/>
    <w:rsid w:val="005E29CE"/>
    <w:rsid w:val="005E3367"/>
    <w:rsid w:val="005E50D9"/>
    <w:rsid w:val="005E5E7B"/>
    <w:rsid w:val="005E64E1"/>
    <w:rsid w:val="005E76C0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640"/>
    <w:rsid w:val="00626717"/>
    <w:rsid w:val="00626D6A"/>
    <w:rsid w:val="006318D5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05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2BF5"/>
    <w:rsid w:val="00673AD8"/>
    <w:rsid w:val="00673CE2"/>
    <w:rsid w:val="00674EA3"/>
    <w:rsid w:val="00676538"/>
    <w:rsid w:val="0067667F"/>
    <w:rsid w:val="0068086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101D"/>
    <w:rsid w:val="006A2544"/>
    <w:rsid w:val="006A300D"/>
    <w:rsid w:val="006A7421"/>
    <w:rsid w:val="006B2618"/>
    <w:rsid w:val="006B26F9"/>
    <w:rsid w:val="006B6D9A"/>
    <w:rsid w:val="006C0AC0"/>
    <w:rsid w:val="006C4522"/>
    <w:rsid w:val="006C530A"/>
    <w:rsid w:val="006C5CBF"/>
    <w:rsid w:val="006C64FF"/>
    <w:rsid w:val="006C6E4E"/>
    <w:rsid w:val="006C7E44"/>
    <w:rsid w:val="006D0884"/>
    <w:rsid w:val="006D104E"/>
    <w:rsid w:val="006D4AA3"/>
    <w:rsid w:val="006D5FDE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2F52"/>
    <w:rsid w:val="00703990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36822"/>
    <w:rsid w:val="0074042A"/>
    <w:rsid w:val="00741D3D"/>
    <w:rsid w:val="00742451"/>
    <w:rsid w:val="0074278A"/>
    <w:rsid w:val="0074354F"/>
    <w:rsid w:val="00750EB7"/>
    <w:rsid w:val="0075154D"/>
    <w:rsid w:val="007523D4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3D2"/>
    <w:rsid w:val="007768ED"/>
    <w:rsid w:val="00776E26"/>
    <w:rsid w:val="00777E50"/>
    <w:rsid w:val="00784CAA"/>
    <w:rsid w:val="0078598D"/>
    <w:rsid w:val="00785999"/>
    <w:rsid w:val="00786212"/>
    <w:rsid w:val="007871CE"/>
    <w:rsid w:val="00793CBE"/>
    <w:rsid w:val="00796209"/>
    <w:rsid w:val="00796CD6"/>
    <w:rsid w:val="00797121"/>
    <w:rsid w:val="007A2204"/>
    <w:rsid w:val="007A5225"/>
    <w:rsid w:val="007A57C8"/>
    <w:rsid w:val="007A7526"/>
    <w:rsid w:val="007A777E"/>
    <w:rsid w:val="007B0AA3"/>
    <w:rsid w:val="007C171E"/>
    <w:rsid w:val="007C175A"/>
    <w:rsid w:val="007C3202"/>
    <w:rsid w:val="007C386C"/>
    <w:rsid w:val="007C399E"/>
    <w:rsid w:val="007C3B72"/>
    <w:rsid w:val="007C3D8F"/>
    <w:rsid w:val="007C403B"/>
    <w:rsid w:val="007C4106"/>
    <w:rsid w:val="007C4909"/>
    <w:rsid w:val="007C59AD"/>
    <w:rsid w:val="007C63E2"/>
    <w:rsid w:val="007D1D82"/>
    <w:rsid w:val="007D3F54"/>
    <w:rsid w:val="007D727E"/>
    <w:rsid w:val="007E0F31"/>
    <w:rsid w:val="007E3C84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4763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2819"/>
    <w:rsid w:val="008346CD"/>
    <w:rsid w:val="00840203"/>
    <w:rsid w:val="00840300"/>
    <w:rsid w:val="008409A0"/>
    <w:rsid w:val="0084316E"/>
    <w:rsid w:val="0084431F"/>
    <w:rsid w:val="0084436B"/>
    <w:rsid w:val="0084525B"/>
    <w:rsid w:val="00845C7D"/>
    <w:rsid w:val="0084727E"/>
    <w:rsid w:val="0085237D"/>
    <w:rsid w:val="0085267A"/>
    <w:rsid w:val="0085298F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1EFB"/>
    <w:rsid w:val="008927B8"/>
    <w:rsid w:val="008928A8"/>
    <w:rsid w:val="00895FEB"/>
    <w:rsid w:val="00896206"/>
    <w:rsid w:val="00896377"/>
    <w:rsid w:val="008A2203"/>
    <w:rsid w:val="008A6D6A"/>
    <w:rsid w:val="008A7361"/>
    <w:rsid w:val="008A75E7"/>
    <w:rsid w:val="008B03B3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2519"/>
    <w:rsid w:val="008C3A50"/>
    <w:rsid w:val="008C3C84"/>
    <w:rsid w:val="008C3E0E"/>
    <w:rsid w:val="008D15EB"/>
    <w:rsid w:val="008D2FC2"/>
    <w:rsid w:val="008D33F7"/>
    <w:rsid w:val="008D44C4"/>
    <w:rsid w:val="008D6092"/>
    <w:rsid w:val="008D7DB1"/>
    <w:rsid w:val="008D7E06"/>
    <w:rsid w:val="008E2AED"/>
    <w:rsid w:val="008E4AFE"/>
    <w:rsid w:val="008E4E79"/>
    <w:rsid w:val="008E5334"/>
    <w:rsid w:val="008E605D"/>
    <w:rsid w:val="008E6231"/>
    <w:rsid w:val="008E6596"/>
    <w:rsid w:val="008E74B5"/>
    <w:rsid w:val="008F01EB"/>
    <w:rsid w:val="008F63CF"/>
    <w:rsid w:val="008F67B7"/>
    <w:rsid w:val="008F773F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A93"/>
    <w:rsid w:val="00915D70"/>
    <w:rsid w:val="00917102"/>
    <w:rsid w:val="00920FEF"/>
    <w:rsid w:val="00922EA2"/>
    <w:rsid w:val="00923991"/>
    <w:rsid w:val="00924A64"/>
    <w:rsid w:val="00937B29"/>
    <w:rsid w:val="009443D8"/>
    <w:rsid w:val="00944B7F"/>
    <w:rsid w:val="00946552"/>
    <w:rsid w:val="00947C27"/>
    <w:rsid w:val="0095014D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3A0C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2F2B"/>
    <w:rsid w:val="00974874"/>
    <w:rsid w:val="009748D0"/>
    <w:rsid w:val="00977376"/>
    <w:rsid w:val="009809C2"/>
    <w:rsid w:val="009814DD"/>
    <w:rsid w:val="009831F7"/>
    <w:rsid w:val="00985B40"/>
    <w:rsid w:val="0099046E"/>
    <w:rsid w:val="00991314"/>
    <w:rsid w:val="00991529"/>
    <w:rsid w:val="00992E15"/>
    <w:rsid w:val="00995159"/>
    <w:rsid w:val="009A0D8F"/>
    <w:rsid w:val="009A3D06"/>
    <w:rsid w:val="009A6220"/>
    <w:rsid w:val="009B42FE"/>
    <w:rsid w:val="009C3EE4"/>
    <w:rsid w:val="009C4229"/>
    <w:rsid w:val="009C452D"/>
    <w:rsid w:val="009C6906"/>
    <w:rsid w:val="009C6965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069F"/>
    <w:rsid w:val="00A61596"/>
    <w:rsid w:val="00A61F16"/>
    <w:rsid w:val="00A62E17"/>
    <w:rsid w:val="00A635A2"/>
    <w:rsid w:val="00A6549F"/>
    <w:rsid w:val="00A65C1A"/>
    <w:rsid w:val="00A66469"/>
    <w:rsid w:val="00A66B7C"/>
    <w:rsid w:val="00A72D52"/>
    <w:rsid w:val="00A7371D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D619A"/>
    <w:rsid w:val="00AE074D"/>
    <w:rsid w:val="00AE160C"/>
    <w:rsid w:val="00AE2FE9"/>
    <w:rsid w:val="00AE77C8"/>
    <w:rsid w:val="00AF56B2"/>
    <w:rsid w:val="00AF7733"/>
    <w:rsid w:val="00B005AA"/>
    <w:rsid w:val="00B00C83"/>
    <w:rsid w:val="00B012EB"/>
    <w:rsid w:val="00B02B41"/>
    <w:rsid w:val="00B0315C"/>
    <w:rsid w:val="00B03444"/>
    <w:rsid w:val="00B0356A"/>
    <w:rsid w:val="00B04FDB"/>
    <w:rsid w:val="00B07B28"/>
    <w:rsid w:val="00B11BA6"/>
    <w:rsid w:val="00B12B0F"/>
    <w:rsid w:val="00B1424F"/>
    <w:rsid w:val="00B158B8"/>
    <w:rsid w:val="00B15A3E"/>
    <w:rsid w:val="00B20C6A"/>
    <w:rsid w:val="00B23157"/>
    <w:rsid w:val="00B2337F"/>
    <w:rsid w:val="00B27030"/>
    <w:rsid w:val="00B27346"/>
    <w:rsid w:val="00B35B68"/>
    <w:rsid w:val="00B41A5C"/>
    <w:rsid w:val="00B427E2"/>
    <w:rsid w:val="00B448B6"/>
    <w:rsid w:val="00B45ED4"/>
    <w:rsid w:val="00B46ADF"/>
    <w:rsid w:val="00B50256"/>
    <w:rsid w:val="00B51D75"/>
    <w:rsid w:val="00B539C6"/>
    <w:rsid w:val="00B53D5F"/>
    <w:rsid w:val="00B54E2E"/>
    <w:rsid w:val="00B6063B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5683"/>
    <w:rsid w:val="00B862E5"/>
    <w:rsid w:val="00B90C62"/>
    <w:rsid w:val="00B91EE7"/>
    <w:rsid w:val="00B92038"/>
    <w:rsid w:val="00B92657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2E7D"/>
    <w:rsid w:val="00BB4F30"/>
    <w:rsid w:val="00BB5898"/>
    <w:rsid w:val="00BB5F64"/>
    <w:rsid w:val="00BB6247"/>
    <w:rsid w:val="00BB74DC"/>
    <w:rsid w:val="00BC1F71"/>
    <w:rsid w:val="00BC251D"/>
    <w:rsid w:val="00BC377D"/>
    <w:rsid w:val="00BC4CEB"/>
    <w:rsid w:val="00BC51FC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641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BF7B07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2FF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33BE"/>
    <w:rsid w:val="00CF64C6"/>
    <w:rsid w:val="00D00691"/>
    <w:rsid w:val="00D011CD"/>
    <w:rsid w:val="00D01310"/>
    <w:rsid w:val="00D03DE6"/>
    <w:rsid w:val="00D05237"/>
    <w:rsid w:val="00D07806"/>
    <w:rsid w:val="00D07B1E"/>
    <w:rsid w:val="00D10E70"/>
    <w:rsid w:val="00D13915"/>
    <w:rsid w:val="00D139B5"/>
    <w:rsid w:val="00D1453F"/>
    <w:rsid w:val="00D14EF4"/>
    <w:rsid w:val="00D23311"/>
    <w:rsid w:val="00D236DD"/>
    <w:rsid w:val="00D243CC"/>
    <w:rsid w:val="00D24F46"/>
    <w:rsid w:val="00D267EC"/>
    <w:rsid w:val="00D26B3E"/>
    <w:rsid w:val="00D30A1B"/>
    <w:rsid w:val="00D326E6"/>
    <w:rsid w:val="00D33B88"/>
    <w:rsid w:val="00D35A3D"/>
    <w:rsid w:val="00D36A02"/>
    <w:rsid w:val="00D36CA9"/>
    <w:rsid w:val="00D4143F"/>
    <w:rsid w:val="00D427D9"/>
    <w:rsid w:val="00D43EBA"/>
    <w:rsid w:val="00D44CCC"/>
    <w:rsid w:val="00D46DDC"/>
    <w:rsid w:val="00D50C32"/>
    <w:rsid w:val="00D51E1C"/>
    <w:rsid w:val="00D52D19"/>
    <w:rsid w:val="00D532C0"/>
    <w:rsid w:val="00D61893"/>
    <w:rsid w:val="00D62D01"/>
    <w:rsid w:val="00D65E29"/>
    <w:rsid w:val="00D661FF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1396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9AB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5C2F"/>
    <w:rsid w:val="00DD5CCA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E71E8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3E8F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63EE"/>
    <w:rsid w:val="00E5754D"/>
    <w:rsid w:val="00E60F0D"/>
    <w:rsid w:val="00E61E62"/>
    <w:rsid w:val="00E64F0A"/>
    <w:rsid w:val="00E7212F"/>
    <w:rsid w:val="00E72FEC"/>
    <w:rsid w:val="00E74F6A"/>
    <w:rsid w:val="00E8025C"/>
    <w:rsid w:val="00E80FA3"/>
    <w:rsid w:val="00E81E9E"/>
    <w:rsid w:val="00E843AF"/>
    <w:rsid w:val="00E84896"/>
    <w:rsid w:val="00E8610F"/>
    <w:rsid w:val="00E87153"/>
    <w:rsid w:val="00E90982"/>
    <w:rsid w:val="00E93BD7"/>
    <w:rsid w:val="00E9503C"/>
    <w:rsid w:val="00E95940"/>
    <w:rsid w:val="00E96AB1"/>
    <w:rsid w:val="00EA12F3"/>
    <w:rsid w:val="00EA2188"/>
    <w:rsid w:val="00EA2F5D"/>
    <w:rsid w:val="00EA3560"/>
    <w:rsid w:val="00EB12AB"/>
    <w:rsid w:val="00EB18D6"/>
    <w:rsid w:val="00EB1B14"/>
    <w:rsid w:val="00EB5392"/>
    <w:rsid w:val="00EB60E2"/>
    <w:rsid w:val="00EB6ED7"/>
    <w:rsid w:val="00EB71B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EF68BC"/>
    <w:rsid w:val="00F026A0"/>
    <w:rsid w:val="00F02A2C"/>
    <w:rsid w:val="00F03667"/>
    <w:rsid w:val="00F04F1B"/>
    <w:rsid w:val="00F06331"/>
    <w:rsid w:val="00F06410"/>
    <w:rsid w:val="00F06E41"/>
    <w:rsid w:val="00F1221F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21B4"/>
    <w:rsid w:val="00F543DD"/>
    <w:rsid w:val="00F55DBA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1BFC"/>
    <w:rsid w:val="00F85C08"/>
    <w:rsid w:val="00F877ED"/>
    <w:rsid w:val="00F87C6F"/>
    <w:rsid w:val="00F90573"/>
    <w:rsid w:val="00F91EE2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79F9"/>
    <w:rsid w:val="00FD0842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04E06"/>
  <w15:docId w15:val="{5254CD5B-B349-4BAE-8505-68559F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8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0841BA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0758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5820"/>
  </w:style>
  <w:style w:type="paragraph" w:styleId="Footer">
    <w:name w:val="footer"/>
    <w:basedOn w:val="Normal"/>
    <w:link w:val="FooterChar"/>
    <w:uiPriority w:val="99"/>
    <w:unhideWhenUsed/>
    <w:rsid w:val="000758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820"/>
  </w:style>
  <w:style w:type="character" w:customStyle="1" w:styleId="Heading1Char">
    <w:name w:val="Heading 1 Char"/>
    <w:basedOn w:val="DefaultParagraphFont"/>
    <w:link w:val="Heading1"/>
    <w:uiPriority w:val="9"/>
    <w:rsid w:val="000758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8.wmf"/><Relationship Id="rId138" Type="http://schemas.openxmlformats.org/officeDocument/2006/relationships/oleObject" Target="embeddings/oleObject67.bin"/><Relationship Id="rId159" Type="http://schemas.openxmlformats.org/officeDocument/2006/relationships/image" Target="media/image75.wmf"/><Relationship Id="rId170" Type="http://schemas.openxmlformats.org/officeDocument/2006/relationships/oleObject" Target="embeddings/oleObject83.bin"/><Relationship Id="rId191" Type="http://schemas.openxmlformats.org/officeDocument/2006/relationships/header" Target="header2.xml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3.wmf"/><Relationship Id="rId128" Type="http://schemas.openxmlformats.org/officeDocument/2006/relationships/oleObject" Target="embeddings/oleObject62.bin"/><Relationship Id="rId149" Type="http://schemas.openxmlformats.org/officeDocument/2006/relationships/image" Target="media/image70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8.bin"/><Relationship Id="rId181" Type="http://schemas.openxmlformats.org/officeDocument/2006/relationships/image" Target="media/image85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8.wmf"/><Relationship Id="rId118" Type="http://schemas.openxmlformats.org/officeDocument/2006/relationships/oleObject" Target="embeddings/oleObject57.bin"/><Relationship Id="rId139" Type="http://schemas.openxmlformats.org/officeDocument/2006/relationships/image" Target="media/image65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3.bin"/><Relationship Id="rId171" Type="http://schemas.openxmlformats.org/officeDocument/2006/relationships/oleObject" Target="embeddings/oleObject84.bin"/><Relationship Id="rId192" Type="http://schemas.openxmlformats.org/officeDocument/2006/relationships/footer" Target="footer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0.wmf"/><Relationship Id="rId129" Type="http://schemas.openxmlformats.org/officeDocument/2006/relationships/image" Target="media/image60.wmf"/><Relationship Id="rId54" Type="http://schemas.openxmlformats.org/officeDocument/2006/relationships/image" Target="media/image23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68.bin"/><Relationship Id="rId161" Type="http://schemas.openxmlformats.org/officeDocument/2006/relationships/image" Target="media/image76.wmf"/><Relationship Id="rId182" Type="http://schemas.openxmlformats.org/officeDocument/2006/relationships/oleObject" Target="embeddings/oleObject90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image" Target="media/image55.wmf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0.bin"/><Relationship Id="rId86" Type="http://schemas.openxmlformats.org/officeDocument/2006/relationships/image" Target="media/image39.wmf"/><Relationship Id="rId130" Type="http://schemas.openxmlformats.org/officeDocument/2006/relationships/oleObject" Target="embeddings/oleObject63.bin"/><Relationship Id="rId151" Type="http://schemas.openxmlformats.org/officeDocument/2006/relationships/image" Target="media/image71.wmf"/><Relationship Id="rId172" Type="http://schemas.openxmlformats.org/officeDocument/2006/relationships/image" Target="media/image81.wmf"/><Relationship Id="rId193" Type="http://schemas.openxmlformats.org/officeDocument/2006/relationships/footer" Target="footer2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8.bin"/><Relationship Id="rId141" Type="http://schemas.openxmlformats.org/officeDocument/2006/relationships/image" Target="media/image66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8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4.wmf"/><Relationship Id="rId178" Type="http://schemas.openxmlformats.org/officeDocument/2006/relationships/image" Target="media/image84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74.bin"/><Relationship Id="rId173" Type="http://schemas.openxmlformats.org/officeDocument/2006/relationships/oleObject" Target="embeddings/oleObject85.bin"/><Relationship Id="rId194" Type="http://schemas.openxmlformats.org/officeDocument/2006/relationships/header" Target="header3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1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82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7.wmf"/><Relationship Id="rId184" Type="http://schemas.openxmlformats.org/officeDocument/2006/relationships/oleObject" Target="embeddings/oleObject91.bin"/><Relationship Id="rId189" Type="http://schemas.openxmlformats.org/officeDocument/2006/relationships/oleObject" Target="embeddings/oleObject94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4.bin"/><Relationship Id="rId153" Type="http://schemas.openxmlformats.org/officeDocument/2006/relationships/image" Target="media/image72.wmf"/><Relationship Id="rId174" Type="http://schemas.openxmlformats.org/officeDocument/2006/relationships/image" Target="media/image82.wmf"/><Relationship Id="rId179" Type="http://schemas.openxmlformats.org/officeDocument/2006/relationships/oleObject" Target="embeddings/oleObject88.bin"/><Relationship Id="rId195" Type="http://schemas.openxmlformats.org/officeDocument/2006/relationships/footer" Target="footer3.xml"/><Relationship Id="rId190" Type="http://schemas.openxmlformats.org/officeDocument/2006/relationships/header" Target="header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9.wmf"/><Relationship Id="rId127" Type="http://schemas.openxmlformats.org/officeDocument/2006/relationships/image" Target="media/image5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9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0.wmf"/><Relationship Id="rId185" Type="http://schemas.openxmlformats.org/officeDocument/2006/relationships/image" Target="media/image8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9.bin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5.bin"/><Relationship Id="rId175" Type="http://schemas.openxmlformats.org/officeDocument/2006/relationships/oleObject" Target="embeddings/oleObject86.bin"/><Relationship Id="rId196" Type="http://schemas.openxmlformats.org/officeDocument/2006/relationships/fontTable" Target="fontTable.xml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image" Target="media/image57.wmf"/><Relationship Id="rId144" Type="http://schemas.openxmlformats.org/officeDocument/2006/relationships/oleObject" Target="embeddings/oleObject70.bin"/><Relationship Id="rId90" Type="http://schemas.openxmlformats.org/officeDocument/2006/relationships/image" Target="media/image41.wmf"/><Relationship Id="rId165" Type="http://schemas.openxmlformats.org/officeDocument/2006/relationships/image" Target="media/image78.wmf"/><Relationship Id="rId186" Type="http://schemas.openxmlformats.org/officeDocument/2006/relationships/oleObject" Target="embeddings/oleObject92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image" Target="media/image52.wmf"/><Relationship Id="rId134" Type="http://schemas.openxmlformats.org/officeDocument/2006/relationships/oleObject" Target="embeddings/oleObject65.bin"/><Relationship Id="rId80" Type="http://schemas.openxmlformats.org/officeDocument/2006/relationships/image" Target="media/image36.wmf"/><Relationship Id="rId155" Type="http://schemas.openxmlformats.org/officeDocument/2006/relationships/image" Target="media/image73.wmf"/><Relationship Id="rId176" Type="http://schemas.openxmlformats.org/officeDocument/2006/relationships/image" Target="media/image83.wmf"/><Relationship Id="rId197" Type="http://schemas.openxmlformats.org/officeDocument/2006/relationships/theme" Target="theme/theme1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60.bin"/><Relationship Id="rId70" Type="http://schemas.openxmlformats.org/officeDocument/2006/relationships/image" Target="media/image31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68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88.wmf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5.bin"/><Relationship Id="rId60" Type="http://schemas.openxmlformats.org/officeDocument/2006/relationships/image" Target="media/image26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3.wmf"/><Relationship Id="rId156" Type="http://schemas.openxmlformats.org/officeDocument/2006/relationships/oleObject" Target="embeddings/oleObject76.bin"/><Relationship Id="rId177" Type="http://schemas.openxmlformats.org/officeDocument/2006/relationships/oleObject" Target="embeddings/oleObject87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48.wmf"/><Relationship Id="rId125" Type="http://schemas.openxmlformats.org/officeDocument/2006/relationships/image" Target="media/image58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79.wmf"/><Relationship Id="rId188" Type="http://schemas.openxmlformats.org/officeDocument/2006/relationships/oleObject" Target="embeddings/oleObject9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3D2EC-16C0-4CDB-BFD7-528BF8980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724</Words>
  <Characters>3124</Characters>
  <Application>Microsoft Office Word</Application>
  <DocSecurity>0</DocSecurity>
  <Lines>141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Representing Functions as Power Series Worksheet_Solutions</dc:title>
  <dc:creator>Kyle</dc:creator>
  <cp:lastModifiedBy>Kyle Knee</cp:lastModifiedBy>
  <cp:revision>126</cp:revision>
  <cp:lastPrinted>2026-07-20T22:56:00Z</cp:lastPrinted>
  <dcterms:created xsi:type="dcterms:W3CDTF">2017-02-08T20:05:00Z</dcterms:created>
  <dcterms:modified xsi:type="dcterms:W3CDTF">2026-07-20T22:56:00Z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