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855E4" w14:textId="77777777" w:rsidR="00106DB8" w:rsidRPr="00E266C6" w:rsidRDefault="00106DB8" w:rsidP="00106DB8">
      <w:pPr>
        <w:pStyle w:val="Heading1"/>
        <w:spacing w:before="0"/>
        <w:rPr>
          <w:rFonts w:ascii="Times New Roman" w:hAnsi="Times New Roman" w:cs="Times New Roman"/>
          <w:b/>
          <w:bCs/>
          <w:color w:val="auto"/>
        </w:rPr>
      </w:pPr>
      <w:r w:rsidRPr="00E266C6">
        <w:rPr>
          <w:rFonts w:ascii="Times New Roman" w:hAnsi="Times New Roman" w:cs="Times New Roman"/>
          <w:b/>
          <w:bCs/>
          <w:color w:val="auto"/>
        </w:rPr>
        <w:t>2.2 Calculus of Vector-Valued Functions</w:t>
      </w:r>
    </w:p>
    <w:p w14:paraId="7655FD0F" w14:textId="77777777" w:rsidR="00635830" w:rsidRDefault="00635830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BDA1F49" w14:textId="77777777" w:rsidR="00252733" w:rsidRDefault="00123A14" w:rsidP="00C850D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F5422">
        <w:rPr>
          <w:rFonts w:ascii="Times New Roman" w:hAnsi="Times New Roman" w:cs="Times New Roman"/>
          <w:b/>
          <w:sz w:val="24"/>
          <w:szCs w:val="24"/>
          <w:u w:val="single"/>
        </w:rPr>
        <w:t>Recall: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8273C7">
        <w:rPr>
          <w:rFonts w:ascii="Times New Roman" w:hAnsi="Times New Roman" w:cs="Times New Roman"/>
          <w:sz w:val="24"/>
          <w:szCs w:val="24"/>
        </w:rPr>
        <w:t xml:space="preserve">A </w:t>
      </w:r>
      <w:r w:rsidR="00C850D0">
        <w:rPr>
          <w:rFonts w:ascii="Times New Roman" w:hAnsi="Times New Roman" w:cs="Times New Roman"/>
          <w:sz w:val="24"/>
          <w:szCs w:val="24"/>
        </w:rPr>
        <w:t xml:space="preserve">vector-valued function </w:t>
      </w:r>
      <w:r w:rsidR="00C850D0" w:rsidRPr="007331E5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3E3A27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.25pt;height:19.5pt" o:ole="">
            <v:imagedata r:id="rId8" o:title=""/>
          </v:shape>
          <o:OLEObject Type="Embed" ProgID="Equation.DSMT4" ShapeID="_x0000_i1025" DrawAspect="Content" ObjectID="_1846091015" r:id="rId9"/>
        </w:object>
      </w:r>
      <w:r w:rsidR="00C850D0">
        <w:rPr>
          <w:rFonts w:ascii="Times New Roman" w:hAnsi="Times New Roman" w:cs="Times New Roman"/>
          <w:sz w:val="24"/>
          <w:szCs w:val="24"/>
        </w:rPr>
        <w:t xml:space="preserve">maps real numbers to </w:t>
      </w:r>
      <w:r w:rsidR="00C850D0">
        <w:rPr>
          <w:rFonts w:ascii="Times New Roman" w:hAnsi="Times New Roman" w:cs="Times New Roman"/>
          <w:i/>
          <w:sz w:val="24"/>
          <w:szCs w:val="24"/>
        </w:rPr>
        <w:t>n</w:t>
      </w:r>
      <w:r w:rsidR="005F5422">
        <w:rPr>
          <w:rFonts w:ascii="Times New Roman" w:hAnsi="Times New Roman" w:cs="Times New Roman"/>
          <w:sz w:val="24"/>
          <w:szCs w:val="24"/>
        </w:rPr>
        <w:t>-dimensional vectors</w:t>
      </w:r>
      <w:r w:rsidR="008958E0">
        <w:rPr>
          <w:rFonts w:ascii="Times New Roman" w:hAnsi="Times New Roman" w:cs="Times New Roman"/>
          <w:sz w:val="24"/>
          <w:szCs w:val="24"/>
        </w:rPr>
        <w:t xml:space="preserve"> </w:t>
      </w:r>
      <w:r w:rsidR="001E10B2" w:rsidRPr="007331E5">
        <w:rPr>
          <w:rFonts w:ascii="Times New Roman" w:hAnsi="Times New Roman" w:cs="Times New Roman"/>
          <w:position w:val="-6"/>
          <w:sz w:val="24"/>
          <w:szCs w:val="24"/>
        </w:rPr>
        <w:object w:dxaOrig="1120" w:dyaOrig="320" w14:anchorId="45819F84">
          <v:shape id="_x0000_i1026" type="#_x0000_t75" style="width:55.5pt;height:16.5pt" o:ole="">
            <v:imagedata r:id="rId10" o:title=""/>
          </v:shape>
          <o:OLEObject Type="Embed" ProgID="Equation.DSMT4" ShapeID="_x0000_i1026" DrawAspect="Content" ObjectID="_1846091016" r:id="rId11"/>
        </w:object>
      </w:r>
      <w:r w:rsidR="00A5047D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343CCF9C" w14:textId="77777777" w:rsidR="00252733" w:rsidRDefault="00252733" w:rsidP="00C850D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03436324" wp14:editId="7A5C2ABF">
            <wp:simplePos x="0" y="0"/>
            <wp:positionH relativeFrom="column">
              <wp:posOffset>4656027</wp:posOffset>
            </wp:positionH>
            <wp:positionV relativeFrom="paragraph">
              <wp:posOffset>8255</wp:posOffset>
            </wp:positionV>
            <wp:extent cx="1541780" cy="1382395"/>
            <wp:effectExtent l="0" t="0" r="1270" b="8255"/>
            <wp:wrapTight wrapText="bothSides">
              <wp:wrapPolygon edited="0">
                <wp:start x="0" y="0"/>
                <wp:lineTo x="0" y="21431"/>
                <wp:lineTo x="21351" y="21431"/>
                <wp:lineTo x="21351" y="0"/>
                <wp:lineTo x="0" y="0"/>
              </wp:wrapPolygon>
            </wp:wrapTight>
            <wp:docPr id="1" name="Picture 1" descr="Picture of a vector-valued function with position vectors showing how points are plotted along the cur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icture of a vector-valued function with position vectors showing how points are plotted along the curve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780" cy="138239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F559BB" w14:textId="77777777" w:rsidR="00252733" w:rsidRDefault="00252733" w:rsidP="00C850D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E802E68" w14:textId="77777777" w:rsidR="00C850D0" w:rsidRDefault="00A5047D" w:rsidP="00C850D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is important to visualize</w:t>
      </w:r>
      <w:r w:rsidR="00252733">
        <w:rPr>
          <w:rFonts w:ascii="Times New Roman" w:hAnsi="Times New Roman" w:cs="Times New Roman"/>
          <w:sz w:val="24"/>
          <w:szCs w:val="24"/>
        </w:rPr>
        <w:t xml:space="preserve"> how </w:t>
      </w:r>
      <w:r w:rsidR="00252733" w:rsidRPr="007331E5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2B6E0143">
          <v:shape id="_x0000_i1027" type="#_x0000_t75" style="width:23.25pt;height:19.5pt" o:ole="">
            <v:imagedata r:id="rId8" o:title=""/>
          </v:shape>
          <o:OLEObject Type="Embed" ProgID="Equation.DSMT4" ShapeID="_x0000_i1027" DrawAspect="Content" ObjectID="_1846091017" r:id="rId13"/>
        </w:object>
      </w:r>
      <w:r w:rsidR="00252733">
        <w:rPr>
          <w:rFonts w:ascii="Times New Roman" w:hAnsi="Times New Roman" w:cs="Times New Roman"/>
          <w:sz w:val="24"/>
          <w:szCs w:val="24"/>
        </w:rPr>
        <w:t>plots points via vectors.</w:t>
      </w:r>
    </w:p>
    <w:p w14:paraId="6789312F" w14:textId="77777777" w:rsidR="00123A14" w:rsidRDefault="00252733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begin this section by looking at the limit of a vector-valued function.</w:t>
      </w:r>
    </w:p>
    <w:p w14:paraId="1530B823" w14:textId="77777777" w:rsidR="00123A14" w:rsidRDefault="00123A14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914C4F3" w14:textId="77777777" w:rsidR="00123A14" w:rsidRDefault="00123A14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CD45486" w14:textId="77777777" w:rsidR="00252733" w:rsidRDefault="00252733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8BB85FF" w14:textId="77777777" w:rsidR="00252733" w:rsidRDefault="00252733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52733" w14:paraId="51E02A35" w14:textId="77777777" w:rsidTr="00252733">
        <w:tc>
          <w:tcPr>
            <w:tcW w:w="10790" w:type="dxa"/>
          </w:tcPr>
          <w:p w14:paraId="4D108870" w14:textId="77777777" w:rsidR="00252733" w:rsidRDefault="00252733" w:rsidP="0063583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4F13D2" w14:textId="77777777" w:rsidR="00252733" w:rsidRDefault="00252733" w:rsidP="0063583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Let </w:t>
            </w:r>
            <w:r w:rsidRPr="007331E5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480" w:dyaOrig="400" w14:anchorId="288E4076">
                <v:shape id="_x0000_i1028" type="#_x0000_t75" style="width:23.25pt;height:19.5pt" o:ole="">
                  <v:imagedata r:id="rId8" o:title=""/>
                </v:shape>
                <o:OLEObject Type="Embed" ProgID="Equation.DSMT4" ShapeID="_x0000_i1028" DrawAspect="Content" ObjectID="_1846091018" r:id="rId14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be a vector-valued function that is defined for all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 some open interval containing the number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(it need not be defined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).  We write that</w:t>
            </w:r>
          </w:p>
          <w:p w14:paraId="1709DFD7" w14:textId="77777777" w:rsidR="00252733" w:rsidRDefault="00252733" w:rsidP="00252733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2733">
              <w:rPr>
                <w:rFonts w:ascii="Times New Roman" w:hAnsi="Times New Roman" w:cs="Times New Roman"/>
                <w:position w:val="-20"/>
                <w:sz w:val="24"/>
                <w:szCs w:val="24"/>
              </w:rPr>
              <w:object w:dxaOrig="1219" w:dyaOrig="460" w14:anchorId="57E39B6A">
                <v:shape id="_x0000_i1029" type="#_x0000_t75" style="width:60.75pt;height:23.25pt" o:ole="">
                  <v:imagedata r:id="rId15" o:title=""/>
                </v:shape>
                <o:OLEObject Type="Embed" ProgID="Equation.DSMT4" ShapeID="_x0000_i1029" DrawAspect="Content" ObjectID="_1846091019" r:id="rId16"/>
              </w:object>
            </w:r>
          </w:p>
          <w:p w14:paraId="6C47DC74" w14:textId="77777777" w:rsidR="00252733" w:rsidRDefault="00252733" w:rsidP="00252733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if and only if</w:t>
            </w:r>
          </w:p>
          <w:p w14:paraId="1BE140C9" w14:textId="77777777" w:rsidR="00252733" w:rsidRPr="00252733" w:rsidRDefault="00055107" w:rsidP="00252733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2733">
              <w:rPr>
                <w:rFonts w:ascii="Times New Roman" w:hAnsi="Times New Roman" w:cs="Times New Roman"/>
                <w:position w:val="-20"/>
                <w:sz w:val="24"/>
                <w:szCs w:val="24"/>
              </w:rPr>
              <w:object w:dxaOrig="1700" w:dyaOrig="480" w14:anchorId="173E7D26">
                <v:shape id="_x0000_i1030" type="#_x0000_t75" style="width:85.5pt;height:23.25pt" o:ole="">
                  <v:imagedata r:id="rId17" o:title=""/>
                </v:shape>
                <o:OLEObject Type="Embed" ProgID="Equation.DSMT4" ShapeID="_x0000_i1030" DrawAspect="Content" ObjectID="_1846091020" r:id="rId18"/>
              </w:object>
            </w:r>
          </w:p>
          <w:p w14:paraId="52ACFFDA" w14:textId="77777777" w:rsidR="00252733" w:rsidRDefault="00252733" w:rsidP="0063583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FC00F31" w14:textId="77777777" w:rsidR="00DE4D5A" w:rsidRDefault="00DE4D5A" w:rsidP="00635830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206214B8" wp14:editId="084B8A49">
            <wp:simplePos x="0" y="0"/>
            <wp:positionH relativeFrom="column">
              <wp:posOffset>5208609</wp:posOffset>
            </wp:positionH>
            <wp:positionV relativeFrom="paragraph">
              <wp:posOffset>59099</wp:posOffset>
            </wp:positionV>
            <wp:extent cx="1424940" cy="1265555"/>
            <wp:effectExtent l="0" t="0" r="3810" b="0"/>
            <wp:wrapTight wrapText="bothSides">
              <wp:wrapPolygon edited="0">
                <wp:start x="0" y="0"/>
                <wp:lineTo x="0" y="21134"/>
                <wp:lineTo x="21369" y="21134"/>
                <wp:lineTo x="21369" y="0"/>
                <wp:lineTo x="0" y="0"/>
              </wp:wrapPolygon>
            </wp:wrapTight>
            <wp:docPr id="2" name="Picture 2" descr="A picture of the vector-valued function that illustrates how the limit of such a function is defin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of the vector-valued function that illustrates how the limit of such a function is defined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126555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139FC5" w14:textId="77777777" w:rsidR="00123A14" w:rsidRDefault="002751EA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Note: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i/>
          <w:sz w:val="24"/>
          <w:szCs w:val="24"/>
        </w:rPr>
        <w:t xml:space="preserve">It is important to see that the limit of </w:t>
      </w:r>
      <w:r w:rsidRPr="007331E5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33F4D411">
          <v:shape id="_x0000_i1031" type="#_x0000_t75" style="width:23.25pt;height:19.5pt" o:ole="">
            <v:imagedata r:id="rId8" o:title=""/>
          </v:shape>
          <o:OLEObject Type="Embed" ProgID="Equation.DSMT4" ShapeID="_x0000_i1031" DrawAspect="Content" ObjectID="_1846091021" r:id="rId20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is a </w:t>
      </w:r>
      <w:r w:rsidRPr="00443FFB">
        <w:rPr>
          <w:rFonts w:ascii="Times New Roman" w:hAnsi="Times New Roman" w:cs="Times New Roman"/>
          <w:i/>
          <w:sz w:val="24"/>
          <w:szCs w:val="24"/>
        </w:rPr>
        <w:t>vector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 xml:space="preserve">.  </w:t>
      </w:r>
      <w:r>
        <w:rPr>
          <w:rFonts w:ascii="Times New Roman" w:hAnsi="Times New Roman" w:cs="Times New Roman"/>
          <w:b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751EA">
        <w:rPr>
          <w:rFonts w:ascii="Times New Roman" w:hAnsi="Times New Roman" w:cs="Times New Roman"/>
          <w:i/>
          <w:sz w:val="24"/>
          <w:szCs w:val="24"/>
        </w:rPr>
        <w:t xml:space="preserve">is often referred to as a </w:t>
      </w:r>
      <w:r w:rsidRPr="002751EA">
        <w:rPr>
          <w:rFonts w:ascii="Times New Roman" w:hAnsi="Times New Roman" w:cs="Times New Roman"/>
          <w:i/>
          <w:sz w:val="24"/>
          <w:szCs w:val="24"/>
          <w:u w:val="single"/>
        </w:rPr>
        <w:t>limiting vector</w:t>
      </w:r>
      <w:r w:rsidRPr="002751EA">
        <w:rPr>
          <w:rFonts w:ascii="Times New Roman" w:hAnsi="Times New Roman" w:cs="Times New Roman"/>
          <w:i/>
          <w:sz w:val="24"/>
          <w:szCs w:val="24"/>
        </w:rPr>
        <w:t>.</w:t>
      </w:r>
      <w:r w:rsidR="00E14470">
        <w:rPr>
          <w:rFonts w:ascii="Times New Roman" w:hAnsi="Times New Roman" w:cs="Times New Roman"/>
          <w:i/>
          <w:sz w:val="24"/>
          <w:szCs w:val="24"/>
        </w:rPr>
        <w:t xml:space="preserve">  Therefore, we don’t imagine we following points on the curve when we </w:t>
      </w:r>
      <w:r w:rsidR="00E14470" w:rsidRPr="00E14470">
        <w:rPr>
          <w:rFonts w:ascii="Times New Roman" w:hAnsi="Times New Roman" w:cs="Times New Roman"/>
          <w:i/>
          <w:sz w:val="24"/>
          <w:szCs w:val="24"/>
        </w:rPr>
        <w:t xml:space="preserve">evaluate the limit of </w:t>
      </w:r>
      <w:r w:rsidR="00E14470" w:rsidRPr="00E14470">
        <w:rPr>
          <w:rFonts w:ascii="Times New Roman" w:hAnsi="Times New Roman" w:cs="Times New Roman"/>
          <w:i/>
          <w:position w:val="-14"/>
          <w:sz w:val="24"/>
          <w:szCs w:val="24"/>
        </w:rPr>
        <w:object w:dxaOrig="480" w:dyaOrig="400" w14:anchorId="6F2F25E3">
          <v:shape id="_x0000_i1032" type="#_x0000_t75" style="width:23.25pt;height:19.5pt" o:ole="">
            <v:imagedata r:id="rId8" o:title=""/>
          </v:shape>
          <o:OLEObject Type="Embed" ProgID="Equation.DSMT4" ShapeID="_x0000_i1032" DrawAspect="Content" ObjectID="_1846091022" r:id="rId21"/>
        </w:object>
      </w:r>
      <w:r w:rsidR="00E14470" w:rsidRPr="00E14470">
        <w:rPr>
          <w:rFonts w:ascii="Times New Roman" w:hAnsi="Times New Roman" w:cs="Times New Roman"/>
          <w:i/>
          <w:sz w:val="24"/>
          <w:szCs w:val="24"/>
        </w:rPr>
        <w:t xml:space="preserve">, but rather we are following the sequence of vectors since </w:t>
      </w:r>
      <w:r w:rsidR="00E14470" w:rsidRPr="00E14470">
        <w:rPr>
          <w:rFonts w:ascii="Times New Roman" w:hAnsi="Times New Roman" w:cs="Times New Roman"/>
          <w:i/>
          <w:position w:val="-14"/>
          <w:sz w:val="24"/>
          <w:szCs w:val="24"/>
        </w:rPr>
        <w:object w:dxaOrig="480" w:dyaOrig="400" w14:anchorId="37CC7A56">
          <v:shape id="_x0000_i1033" type="#_x0000_t75" style="width:23.25pt;height:19.5pt" o:ole="">
            <v:imagedata r:id="rId8" o:title=""/>
          </v:shape>
          <o:OLEObject Type="Embed" ProgID="Equation.DSMT4" ShapeID="_x0000_i1033" DrawAspect="Content" ObjectID="_1846091023" r:id="rId22"/>
        </w:object>
      </w:r>
      <w:r w:rsidR="00E14470" w:rsidRPr="00E14470">
        <w:rPr>
          <w:rFonts w:ascii="Times New Roman" w:hAnsi="Times New Roman" w:cs="Times New Roman"/>
          <w:i/>
          <w:sz w:val="24"/>
          <w:szCs w:val="24"/>
        </w:rPr>
        <w:t>is a function that produces vectors.</w:t>
      </w:r>
    </w:p>
    <w:p w14:paraId="102F74A6" w14:textId="77777777" w:rsidR="008273C7" w:rsidRDefault="00055107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9ACE1D" w14:textId="77777777" w:rsidR="00DE4D5A" w:rsidRDefault="00DE4D5A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8E1DECA" w14:textId="77777777" w:rsidR="008273C7" w:rsidRDefault="008273C7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C2CC452" w14:textId="77777777" w:rsidR="008273C7" w:rsidRDefault="00DE4D5A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above definition suggests the following theorem.</w:t>
      </w:r>
    </w:p>
    <w:p w14:paraId="0C746EEF" w14:textId="77777777" w:rsidR="00DE4D5A" w:rsidRDefault="00DE4D5A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DE4D5A" w14:paraId="7114A4F6" w14:textId="77777777" w:rsidTr="00D623C4">
        <w:tc>
          <w:tcPr>
            <w:tcW w:w="10790" w:type="dxa"/>
          </w:tcPr>
          <w:p w14:paraId="69D08516" w14:textId="77777777" w:rsidR="00DE4D5A" w:rsidRDefault="00DE4D5A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F8E9B05" w14:textId="77777777" w:rsidR="00DE4D5A" w:rsidRDefault="00DE4D5A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If </w:t>
            </w:r>
            <w:r w:rsidRPr="007331E5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240" w:dyaOrig="400" w14:anchorId="0986F037">
                <v:shape id="_x0000_i1034" type="#_x0000_t75" style="width:112.45pt;height:19.5pt" o:ole="">
                  <v:imagedata r:id="rId23" o:title=""/>
                </v:shape>
                <o:OLEObject Type="Embed" ProgID="Equation.DSMT4" ShapeID="_x0000_i1034" DrawAspect="Content" ObjectID="_1846091024" r:id="rId24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then we define </w:t>
            </w:r>
            <w:r w:rsidRPr="007D292C">
              <w:rPr>
                <w:rFonts w:ascii="Times New Roman" w:hAnsi="Times New Roman" w:cs="Times New Roman"/>
                <w:position w:val="-20"/>
                <w:sz w:val="24"/>
                <w:szCs w:val="24"/>
              </w:rPr>
              <w:object w:dxaOrig="820" w:dyaOrig="460" w14:anchorId="727577D9">
                <v:shape id="_x0000_i1035" type="#_x0000_t75" style="width:41.25pt;height:23.25pt" o:ole="">
                  <v:imagedata r:id="rId25" o:title=""/>
                </v:shape>
                <o:OLEObject Type="Embed" ProgID="Equation.DSMT4" ShapeID="_x0000_i1035" DrawAspect="Content" ObjectID="_1846091025" r:id="rId26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as follows: </w:t>
            </w:r>
          </w:p>
          <w:p w14:paraId="1CDDE5D9" w14:textId="77777777" w:rsidR="00956381" w:rsidRDefault="00956381" w:rsidP="00D623C4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7C76471" w14:textId="77777777" w:rsidR="00956381" w:rsidRDefault="00956381" w:rsidP="00D623C4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764F5C8" w14:textId="77777777" w:rsidR="00DE4D5A" w:rsidRDefault="00DE4D5A" w:rsidP="00D623C4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735AC02" w14:textId="77777777" w:rsidR="00DE4D5A" w:rsidRDefault="00DE4D5A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0096236" w14:textId="77777777" w:rsidR="008273C7" w:rsidRPr="00D41E78" w:rsidRDefault="00D41E78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Proof:  Omitted, but it follows from the above definition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097A5F" w14:textId="77777777" w:rsidR="008273C7" w:rsidRDefault="008273C7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DA876A9" w14:textId="77777777" w:rsidR="00471C54" w:rsidRDefault="00471C54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2DD1DAB" w14:textId="77777777" w:rsidR="00471C54" w:rsidRDefault="00471C54" w:rsidP="00635830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635830" w14:paraId="62C48F10" w14:textId="77777777" w:rsidTr="00D623C4">
        <w:tc>
          <w:tcPr>
            <w:tcW w:w="10790" w:type="dxa"/>
          </w:tcPr>
          <w:p w14:paraId="17C7EEA8" w14:textId="77777777" w:rsidR="00635830" w:rsidRDefault="00635830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1B6C15" w14:textId="77777777" w:rsidR="00635830" w:rsidRDefault="00635830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A vector function </w:t>
            </w:r>
            <w:r w:rsidRPr="007D292C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480" w:dyaOrig="400" w14:anchorId="3C78D2B5">
                <v:shape id="_x0000_i1036" type="#_x0000_t75" style="width:23.25pt;height:19.5pt" o:ole="">
                  <v:imagedata r:id="rId27" o:title=""/>
                </v:shape>
                <o:OLEObject Type="Embed" ProgID="Equation.DSMT4" ShapeID="_x0000_i1036" DrawAspect="Content" ObjectID="_1846091026" r:id="rId28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 xml:space="preserve">continuous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  <w:u w:val="single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if</w:t>
            </w:r>
          </w:p>
          <w:p w14:paraId="43F32AFA" w14:textId="77777777" w:rsidR="00635830" w:rsidRDefault="00635830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9B14C47" w14:textId="77777777" w:rsidR="009A356F" w:rsidRDefault="009A356F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11C8161D" w14:textId="77777777" w:rsidR="00471C54" w:rsidRDefault="00471C54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A356F" w14:paraId="24B9DF9D" w14:textId="77777777" w:rsidTr="009A356F">
        <w:tc>
          <w:tcPr>
            <w:tcW w:w="10790" w:type="dxa"/>
          </w:tcPr>
          <w:p w14:paraId="4405139A" w14:textId="77777777" w:rsidR="009A356F" w:rsidRDefault="009A356F" w:rsidP="00716D0D">
            <w:pPr>
              <w:pStyle w:val="NoSpacing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  <w:p w14:paraId="11CDD636" w14:textId="77777777" w:rsidR="009A356F" w:rsidRPr="009A356F" w:rsidRDefault="009A356F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A vector function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continuous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if and only if its component functions are continuous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09F923D" w14:textId="77777777" w:rsidR="009A356F" w:rsidRDefault="009A356F" w:rsidP="00716D0D">
            <w:pPr>
              <w:pStyle w:val="NoSpacing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</w:tc>
      </w:tr>
    </w:tbl>
    <w:p w14:paraId="09C45F62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Proof:</w:t>
      </w:r>
      <w:r>
        <w:rPr>
          <w:rFonts w:ascii="Times New Roman" w:hAnsi="Times New Roman" w:cs="Times New Roman"/>
          <w:i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This theorem follows immediately from how continuity is defined for vector functions and how continuity is defined in calculus one for functions of the form </w:t>
      </w:r>
      <w:r w:rsidR="00000174" w:rsidRPr="003E1953">
        <w:rPr>
          <w:rFonts w:ascii="Times New Roman" w:hAnsi="Times New Roman" w:cs="Times New Roman"/>
          <w:position w:val="-10"/>
          <w:sz w:val="24"/>
          <w:szCs w:val="24"/>
        </w:rPr>
        <w:object w:dxaOrig="1100" w:dyaOrig="320" w14:anchorId="6BCD3CFE">
          <v:shape id="_x0000_i1037" type="#_x0000_t75" style="width:55.5pt;height:16.5pt" o:ole="">
            <v:imagedata r:id="rId29" o:title=""/>
          </v:shape>
          <o:OLEObject Type="Embed" ProgID="Equation.DSMT4" ShapeID="_x0000_i1037" DrawAspect="Content" ObjectID="_1846091027" r:id="rId30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BECA38D" w14:textId="77777777" w:rsidR="00635830" w:rsidRDefault="00635830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04B4B76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9F2BD5">
        <w:rPr>
          <w:rFonts w:ascii="Times New Roman" w:hAnsi="Times New Roman" w:cs="Times New Roman"/>
          <w:b/>
          <w:sz w:val="24"/>
          <w:szCs w:val="24"/>
          <w:u w:val="single"/>
        </w:rPr>
        <w:t xml:space="preserve">Example </w:t>
      </w:r>
      <w:r w:rsidR="00A96188">
        <w:rPr>
          <w:rFonts w:ascii="Times New Roman" w:hAnsi="Times New Roman" w:cs="Times New Roman"/>
          <w:b/>
          <w:sz w:val="24"/>
          <w:szCs w:val="24"/>
          <w:u w:val="single"/>
        </w:rPr>
        <w:t>1</w:t>
      </w:r>
      <w:r w:rsidRPr="009F2BD5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 Consider the vector function </w:t>
      </w:r>
      <w:r w:rsidRPr="003E1953">
        <w:rPr>
          <w:rFonts w:ascii="Times New Roman" w:hAnsi="Times New Roman" w:cs="Times New Roman"/>
          <w:position w:val="-34"/>
          <w:sz w:val="24"/>
          <w:szCs w:val="24"/>
        </w:rPr>
        <w:object w:dxaOrig="3960" w:dyaOrig="800" w14:anchorId="1F4955D7">
          <v:shape id="_x0000_i1038" type="#_x0000_t75" style="width:198.8pt;height:40.5pt" o:ole="">
            <v:imagedata r:id="rId31" o:title=""/>
          </v:shape>
          <o:OLEObject Type="Embed" ProgID="Equation.DSMT4" ShapeID="_x0000_i1038" DrawAspect="Content" ObjectID="_1846091028" r:id="rId32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87C95D4" w14:textId="2E9E3556" w:rsidR="00635830" w:rsidRDefault="00635830" w:rsidP="00377ACC">
      <w:pPr>
        <w:pStyle w:val="NoSpacing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</w:t>
      </w:r>
      <w:r w:rsidR="00AC6F8A" w:rsidRPr="003E1953">
        <w:rPr>
          <w:rFonts w:ascii="Times New Roman" w:hAnsi="Times New Roman" w:cs="Times New Roman"/>
          <w:position w:val="-20"/>
          <w:sz w:val="24"/>
          <w:szCs w:val="24"/>
        </w:rPr>
        <w:object w:dxaOrig="820" w:dyaOrig="460" w14:anchorId="319B51CF">
          <v:shape id="_x0000_i1039" type="#_x0000_t75" style="width:40.5pt;height:21pt" o:ole="">
            <v:imagedata r:id="rId33" o:title=""/>
          </v:shape>
          <o:OLEObject Type="Embed" ProgID="Equation.DSMT4" ShapeID="_x0000_i1039" DrawAspect="Content" ObjectID="_1846091029" r:id="rId34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150D0B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8A24D5E" w14:textId="77777777" w:rsidR="00F30E8C" w:rsidRDefault="00F30E8C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57ED7FB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E3080F1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5CF5F56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F895284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22F5790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D3EFF56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4D65FC8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2557D2" w14:textId="77777777" w:rsidR="00645AC4" w:rsidRDefault="00645AC4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6A6D6CD" w14:textId="77777777" w:rsidR="00635830" w:rsidRDefault="00635830" w:rsidP="00B36C35">
      <w:pPr>
        <w:pStyle w:val="NoSpacing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Is the function </w:t>
      </w:r>
      <w:r>
        <w:rPr>
          <w:rFonts w:ascii="Times New Roman" w:hAnsi="Times New Roman" w:cs="Times New Roman"/>
          <w:b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continuous at 1?  Give a brief explanation of your answer. </w:t>
      </w:r>
    </w:p>
    <w:p w14:paraId="698B4332" w14:textId="77777777" w:rsidR="00635830" w:rsidRDefault="0063583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E9DD55E" w14:textId="77777777" w:rsidR="00635830" w:rsidRDefault="00635830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80F48D2" w14:textId="77777777" w:rsidR="00956381" w:rsidRDefault="00956381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6D6979AD" w14:textId="77777777" w:rsidR="00956381" w:rsidRDefault="00956381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026DD671" w14:textId="77777777" w:rsidR="00956381" w:rsidRDefault="00956381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AC85271" w14:textId="77777777" w:rsidR="00F30E8C" w:rsidRDefault="00F30E8C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020F8509" w14:textId="77777777" w:rsidR="00F30E8C" w:rsidRDefault="00F30E8C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86F556E" w14:textId="77777777" w:rsidR="00F30E8C" w:rsidRDefault="00F30E8C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76965" w14:paraId="5B3F4A55" w14:textId="77777777" w:rsidTr="00976965">
        <w:tc>
          <w:tcPr>
            <w:tcW w:w="10790" w:type="dxa"/>
          </w:tcPr>
          <w:p w14:paraId="522D286A" w14:textId="77777777" w:rsidR="00976965" w:rsidRDefault="00976965" w:rsidP="00716D0D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97457FB" w14:textId="77777777" w:rsidR="00976965" w:rsidRDefault="00D72F15" w:rsidP="0097696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="00976965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 w:rsidR="0097696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derivative</w:t>
            </w:r>
            <w:r w:rsidR="00976965">
              <w:rPr>
                <w:rFonts w:ascii="Times New Roman" w:hAnsi="Times New Roman" w:cs="Times New Roman"/>
                <w:sz w:val="24"/>
                <w:szCs w:val="24"/>
              </w:rPr>
              <w:t xml:space="preserve"> of a vector function </w:t>
            </w:r>
            <w:r w:rsidR="00976965">
              <w:rPr>
                <w:rFonts w:ascii="Times New Roman" w:hAnsi="Times New Roman" w:cs="Times New Roman"/>
                <w:b/>
                <w:sz w:val="24"/>
                <w:szCs w:val="24"/>
              </w:rPr>
              <w:t>r</w:t>
            </w:r>
            <w:r w:rsidR="00976965">
              <w:rPr>
                <w:rFonts w:ascii="Times New Roman" w:hAnsi="Times New Roman" w:cs="Times New Roman"/>
                <w:sz w:val="24"/>
                <w:szCs w:val="24"/>
              </w:rPr>
              <w:t xml:space="preserve"> is defined by: </w:t>
            </w:r>
            <w:r w:rsidR="00976965" w:rsidRPr="00822F91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3000" w:dyaOrig="660" w14:anchorId="349D7AC7">
                <v:shape id="_x0000_i1040" type="#_x0000_t75" style="width:149.25pt;height:33.75pt" o:ole="">
                  <v:imagedata r:id="rId35" o:title=""/>
                </v:shape>
                <o:OLEObject Type="Embed" ProgID="Equation.DSMT4" ShapeID="_x0000_i1040" DrawAspect="Content" ObjectID="_1846091030" r:id="rId36"/>
              </w:object>
            </w:r>
            <w:r w:rsidR="0097696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BD10ED" w14:textId="77777777" w:rsidR="00976965" w:rsidRDefault="00976965" w:rsidP="00716D0D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261390D9" w14:textId="77777777" w:rsidR="00CB7485" w:rsidRDefault="00CB7485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7A892DF" w14:textId="77777777" w:rsidR="00CB7485" w:rsidRDefault="00CB7485" w:rsidP="00716D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79175E22" w14:textId="77777777" w:rsidR="002D58C6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061CF584" wp14:editId="6D39496F">
            <wp:simplePos x="0" y="0"/>
            <wp:positionH relativeFrom="column">
              <wp:posOffset>3616844</wp:posOffset>
            </wp:positionH>
            <wp:positionV relativeFrom="paragraph">
              <wp:posOffset>8568</wp:posOffset>
            </wp:positionV>
            <wp:extent cx="3087370" cy="2220595"/>
            <wp:effectExtent l="0" t="0" r="0" b="8255"/>
            <wp:wrapTight wrapText="bothSides">
              <wp:wrapPolygon edited="0">
                <wp:start x="0" y="0"/>
                <wp:lineTo x="0" y="21495"/>
                <wp:lineTo x="21458" y="21495"/>
                <wp:lineTo x="21458" y="0"/>
                <wp:lineTo x="0" y="0"/>
              </wp:wrapPolygon>
            </wp:wrapTight>
            <wp:docPr id="9" name="Picture 9" descr="A picture of the vector-valued function that will be used to illustrate how the derivative of such a function is defin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of the vector-valued function that will be used to illustrate how the derivative of such a function is defined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70" cy="222059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58C6">
        <w:rPr>
          <w:rFonts w:ascii="Times New Roman" w:hAnsi="Times New Roman" w:cs="Times New Roman"/>
          <w:sz w:val="24"/>
          <w:szCs w:val="24"/>
        </w:rPr>
        <w:t>Intui</w:t>
      </w:r>
      <w:r>
        <w:rPr>
          <w:rFonts w:ascii="Times New Roman" w:hAnsi="Times New Roman" w:cs="Times New Roman"/>
          <w:sz w:val="24"/>
          <w:szCs w:val="24"/>
        </w:rPr>
        <w:t xml:space="preserve">tively, one can imagine that as </w:t>
      </w:r>
      <w:r w:rsidR="002D58C6">
        <w:rPr>
          <w:rFonts w:ascii="Times New Roman" w:hAnsi="Times New Roman" w:cs="Times New Roman"/>
          <w:i/>
          <w:sz w:val="24"/>
          <w:szCs w:val="24"/>
        </w:rPr>
        <w:t>h</w:t>
      </w:r>
      <w:r w:rsidR="002D58C6">
        <w:rPr>
          <w:rFonts w:ascii="Times New Roman" w:hAnsi="Times New Roman" w:cs="Times New Roman"/>
          <w:sz w:val="24"/>
          <w:szCs w:val="24"/>
        </w:rPr>
        <w:t xml:space="preserve"> approaches 0 the vector in orange will approach the vector in green (which is tangent to the curve at the terminal point of </w:t>
      </w:r>
      <w:r w:rsidR="002D58C6" w:rsidRPr="00B53AB3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4019FE25">
          <v:shape id="_x0000_i1041" type="#_x0000_t75" style="width:23.25pt;height:19.5pt" o:ole="">
            <v:imagedata r:id="rId38" o:title=""/>
          </v:shape>
          <o:OLEObject Type="Embed" ProgID="Equation.DSMT4" ShapeID="_x0000_i1041" DrawAspect="Content" ObjectID="_1846091031" r:id="rId39"/>
        </w:object>
      </w:r>
      <w:r w:rsidR="002D58C6">
        <w:rPr>
          <w:rFonts w:ascii="Times New Roman" w:hAnsi="Times New Roman" w:cs="Times New Roman"/>
          <w:sz w:val="24"/>
          <w:szCs w:val="24"/>
        </w:rPr>
        <w:t>).  This leads naturally to the following definitions.</w:t>
      </w:r>
    </w:p>
    <w:p w14:paraId="32793D6A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035EA97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F758FF3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C20491A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DA12C88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B363F2F" w14:textId="77777777" w:rsidR="00CB7485" w:rsidRDefault="00CB748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B22EFDA" w14:textId="77777777" w:rsidR="00471C54" w:rsidRDefault="00471C54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65848C0" w14:textId="77777777" w:rsidR="00471C54" w:rsidRDefault="00471C54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3EBBD53" w14:textId="77777777" w:rsidR="00471C54" w:rsidRDefault="00471C54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5CAEF3F" w14:textId="77777777" w:rsidR="00F30E8C" w:rsidRDefault="00F30E8C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5491269" w14:textId="77777777" w:rsidR="00F30E8C" w:rsidRDefault="00F30E8C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816CD" w14:paraId="145F9E8E" w14:textId="77777777" w:rsidTr="002816CD">
        <w:tc>
          <w:tcPr>
            <w:tcW w:w="10790" w:type="dxa"/>
          </w:tcPr>
          <w:p w14:paraId="0F542DC6" w14:textId="77777777" w:rsidR="002816CD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B6CC080" w14:textId="77777777" w:rsidR="001B3D04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Suppose that </w:t>
            </w:r>
            <w:r w:rsidRPr="00533FD4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840" w:dyaOrig="320" w14:anchorId="3243472F">
                <v:shape id="_x0000_i1042" type="#_x0000_t75" style="width:41.25pt;height:16.5pt" o:ole="">
                  <v:imagedata r:id="rId40" o:title=""/>
                </v:shape>
                <o:OLEObject Type="Embed" ProgID="Equation.DSMT4" ShapeID="_x0000_i1042" DrawAspect="Content" ObjectID="_1846091032" r:id="rId41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 The vector </w:t>
            </w:r>
            <w:r w:rsidRPr="00533FD4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80" w:dyaOrig="320" w14:anchorId="506D4A7C">
                <v:shape id="_x0000_i1043" type="#_x0000_t75" style="width:23.25pt;height:16.5pt" o:ole="">
                  <v:imagedata r:id="rId42" o:title=""/>
                </v:shape>
                <o:OLEObject Type="Embed" ProgID="Equation.DSMT4" ShapeID="_x0000_i1043" DrawAspect="Content" ObjectID="_1846091033" r:id="rId43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called the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tangent vector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 the curve,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defined by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at the terminal point,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of the position vector </w:t>
            </w:r>
            <w:r w:rsidRPr="00533FD4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20" w:dyaOrig="320" w14:anchorId="424382D9">
                <v:shape id="_x0000_i1044" type="#_x0000_t75" style="width:19.5pt;height:16.5pt" o:ole="">
                  <v:imagedata r:id="rId44" o:title=""/>
                </v:shape>
                <o:OLEObject Type="Embed" ProgID="Equation.DSMT4" ShapeID="_x0000_i1044" DrawAspect="Content" ObjectID="_1846091034" r:id="rId45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 </w:t>
            </w:r>
          </w:p>
          <w:p w14:paraId="0FCDAFF9" w14:textId="77777777" w:rsidR="001B3D04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tangent line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at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defined to be the line through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parallel to </w:t>
            </w:r>
            <w:r w:rsidRPr="00533FD4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80" w:dyaOrig="320" w14:anchorId="6E400B0B">
                <v:shape id="_x0000_i1045" type="#_x0000_t75" style="width:23.25pt;height:16.5pt" o:ole="">
                  <v:imagedata r:id="rId42" o:title=""/>
                </v:shape>
                <o:OLEObject Type="Embed" ProgID="Equation.DSMT4" ShapeID="_x0000_i1045" DrawAspect="Content" ObjectID="_1846091035" r:id="rId46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 </w:t>
            </w:r>
          </w:p>
          <w:p w14:paraId="2822167B" w14:textId="77777777" w:rsidR="002816CD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Also, </w:t>
            </w:r>
            <w:r w:rsidR="00F27AD1" w:rsidRPr="00533FD4">
              <w:rPr>
                <w:rFonts w:ascii="Times New Roman" w:hAnsi="Times New Roman" w:cs="Times New Roman"/>
                <w:position w:val="-32"/>
                <w:sz w:val="24"/>
                <w:szCs w:val="24"/>
              </w:rPr>
              <w:object w:dxaOrig="1300" w:dyaOrig="700" w14:anchorId="52C04DF7">
                <v:shape id="_x0000_i1046" type="#_x0000_t75" style="width:65.95pt;height:34.5pt" o:ole="">
                  <v:imagedata r:id="rId47" o:title=""/>
                </v:shape>
                <o:OLEObject Type="Embed" ProgID="Equation.DSMT4" ShapeID="_x0000_i1046" DrawAspect="Content" ObjectID="_1846091036" r:id="rId48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called the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unit tangent vector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BAF0500" w14:textId="77777777" w:rsidR="002816CD" w:rsidRDefault="002816CD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5260FD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A5F949C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8F735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42E527AE" wp14:editId="57B65B6D">
            <wp:simplePos x="0" y="0"/>
            <wp:positionH relativeFrom="column">
              <wp:posOffset>2007147</wp:posOffset>
            </wp:positionH>
            <wp:positionV relativeFrom="paragraph">
              <wp:posOffset>10766</wp:posOffset>
            </wp:positionV>
            <wp:extent cx="1616075" cy="1212215"/>
            <wp:effectExtent l="0" t="0" r="3175" b="6985"/>
            <wp:wrapTight wrapText="bothSides">
              <wp:wrapPolygon edited="0">
                <wp:start x="0" y="0"/>
                <wp:lineTo x="0" y="21385"/>
                <wp:lineTo x="21388" y="21385"/>
                <wp:lineTo x="21388" y="0"/>
                <wp:lineTo x="0" y="0"/>
              </wp:wrapPolygon>
            </wp:wrapTight>
            <wp:docPr id="4" name="Picture 4" descr="A picture of a vector valued function that shows r(t) and r'(t) at a specific value of t as well as the tangent line to the curve at this value of 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of a vector valued function that shows r(t) and r'(t) at a specific value of t as well as the tangent line to the curve at this value of t.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075" cy="121221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F735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 wp14:anchorId="7C836D52" wp14:editId="39CEFE1D">
            <wp:simplePos x="0" y="0"/>
            <wp:positionH relativeFrom="column">
              <wp:posOffset>180754</wp:posOffset>
            </wp:positionH>
            <wp:positionV relativeFrom="paragraph">
              <wp:posOffset>14413</wp:posOffset>
            </wp:positionV>
            <wp:extent cx="1488440" cy="1223010"/>
            <wp:effectExtent l="0" t="0" r="0" b="0"/>
            <wp:wrapTight wrapText="bothSides">
              <wp:wrapPolygon edited="0">
                <wp:start x="0" y="0"/>
                <wp:lineTo x="0" y="21196"/>
                <wp:lineTo x="21287" y="21196"/>
                <wp:lineTo x="21287" y="0"/>
                <wp:lineTo x="0" y="0"/>
              </wp:wrapPolygon>
            </wp:wrapTight>
            <wp:docPr id="3" name="Picture 3" descr="A picture of a vector valued function that shows r(t) and r'(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of a vector valued function that shows r(t) and r'(t).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8440" cy="122301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D5288C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F8150B5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F022564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0614E10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FFC8265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5233A94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38B0A18" w14:textId="77777777" w:rsidR="008F7350" w:rsidRDefault="008F7350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80F1BC1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next theorem gives us a familiar way to calculate </w:t>
      </w:r>
      <w:r w:rsidRPr="00533FD4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24F6187D">
          <v:shape id="_x0000_i1047" type="#_x0000_t75" style="width:23.25pt;height:16.5pt" o:ole="">
            <v:imagedata r:id="rId42" o:title=""/>
          </v:shape>
          <o:OLEObject Type="Embed" ProgID="Equation.DSMT4" ShapeID="_x0000_i1047" DrawAspect="Content" ObjectID="_1846091037" r:id="rId51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D2C40A5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B0DD1" w14:paraId="2AC3EA35" w14:textId="77777777" w:rsidTr="002B0DD1">
        <w:tc>
          <w:tcPr>
            <w:tcW w:w="10790" w:type="dxa"/>
          </w:tcPr>
          <w:p w14:paraId="65B8D726" w14:textId="77777777" w:rsidR="002B0DD1" w:rsidRDefault="002B0DD1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F22CB81" w14:textId="77777777" w:rsidR="002B0DD1" w:rsidRDefault="002B0DD1" w:rsidP="002B0DD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Theorem: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If </w:t>
            </w:r>
            <w:r w:rsidRPr="00533FD4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180" w:dyaOrig="400" w14:anchorId="455F0806">
                <v:shape id="_x0000_i1048" type="#_x0000_t75" style="width:109.55pt;height:19.5pt" o:ole="">
                  <v:imagedata r:id="rId52" o:title=""/>
                </v:shape>
                <o:OLEObject Type="Embed" ProgID="Equation.DSMT4" ShapeID="_x0000_i1048" DrawAspect="Content" ObjectID="_1846091038" r:id="rId53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the component functions of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are differentiable then, </w:t>
            </w:r>
            <w:r w:rsidRPr="00533FD4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400" w:dyaOrig="400" w14:anchorId="3E129F0B">
                <v:shape id="_x0000_i1049" type="#_x0000_t75" style="width:120.7pt;height:19.5pt" o:ole="">
                  <v:imagedata r:id="rId54" o:title=""/>
                </v:shape>
                <o:OLEObject Type="Embed" ProgID="Equation.DSMT4" ShapeID="_x0000_i1049" DrawAspect="Content" ObjectID="_1846091039" r:id="rId55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360FC83" w14:textId="77777777" w:rsidR="002B0DD1" w:rsidRDefault="002B0DD1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8FCCB12" w14:textId="77777777" w:rsidR="008F7350" w:rsidRDefault="002D58C6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Proof:</w:t>
      </w:r>
      <w:r>
        <w:rPr>
          <w:rFonts w:ascii="Times New Roman" w:hAnsi="Times New Roman" w:cs="Times New Roman"/>
          <w:i/>
          <w:sz w:val="24"/>
          <w:szCs w:val="24"/>
        </w:rPr>
        <w:tab/>
      </w:r>
    </w:p>
    <w:p w14:paraId="550746E2" w14:textId="77777777" w:rsidR="008F7350" w:rsidRDefault="008F7350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133721AC" w14:textId="77777777" w:rsidR="00B82301" w:rsidRDefault="00B8230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5138798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945B055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18A65C0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56E4B6B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3502B74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59FC3FA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D2E288F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ED6E584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52FE48E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95FC8C4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AA5F55A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BC2319E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3F675E2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1151FC3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27072AD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EEC33FC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6931BEC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4A2EA40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90177F7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863E2A0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AF9C7D3" w14:textId="77777777" w:rsidR="00956381" w:rsidRDefault="00956381" w:rsidP="0095638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B73D03A" w14:textId="77777777" w:rsidR="00E7181D" w:rsidRDefault="00E7181D" w:rsidP="00716D0D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55083475" w14:textId="77777777" w:rsidR="002D58C6" w:rsidRDefault="002D58C6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There is nothing special in the above proof that requires the vector function to have 3 components.  The same proof works for a vector function of the form </w:t>
      </w:r>
      <w:r w:rsidR="00A43F55" w:rsidRPr="0021021E">
        <w:rPr>
          <w:rFonts w:ascii="Times New Roman" w:hAnsi="Times New Roman" w:cs="Times New Roman"/>
          <w:i/>
          <w:position w:val="-6"/>
          <w:sz w:val="24"/>
          <w:szCs w:val="24"/>
        </w:rPr>
        <w:object w:dxaOrig="1120" w:dyaOrig="320" w14:anchorId="6D3519CE">
          <v:shape id="_x0000_i1050" type="#_x0000_t75" style="width:55.5pt;height:16.5pt" o:ole="">
            <v:imagedata r:id="rId56" o:title=""/>
          </v:shape>
          <o:OLEObject Type="Embed" ProgID="Equation.DSMT4" ShapeID="_x0000_i1050" DrawAspect="Content" ObjectID="_1846091040" r:id="rId57"/>
        </w:objec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49A073" w14:textId="77777777" w:rsidR="00CD02E5" w:rsidRDefault="002D58C6" w:rsidP="00CD02E5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A96188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Example</w:t>
      </w:r>
      <w:r w:rsidR="00A96188" w:rsidRPr="00A96188">
        <w:rPr>
          <w:rFonts w:ascii="Times New Roman" w:hAnsi="Times New Roman" w:cs="Times New Roman"/>
          <w:b/>
          <w:sz w:val="24"/>
          <w:szCs w:val="24"/>
          <w:u w:val="single"/>
        </w:rPr>
        <w:t xml:space="preserve"> 2</w:t>
      </w:r>
      <w:r w:rsidRPr="00A96188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E8325D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Consider </w:t>
      </w:r>
      <w:r w:rsidRPr="00AE0B7C">
        <w:rPr>
          <w:rFonts w:ascii="Times New Roman" w:hAnsi="Times New Roman" w:cs="Times New Roman"/>
          <w:position w:val="-16"/>
          <w:sz w:val="24"/>
          <w:szCs w:val="24"/>
        </w:rPr>
        <w:object w:dxaOrig="2520" w:dyaOrig="440" w14:anchorId="5B80B5E8">
          <v:shape id="_x0000_i1051" type="#_x0000_t75" style="width:126.75pt;height:21pt" o:ole="">
            <v:imagedata r:id="rId58" o:title=""/>
          </v:shape>
          <o:OLEObject Type="Embed" ProgID="Equation.DSMT4" ShapeID="_x0000_i1051" DrawAspect="Content" ObjectID="_1846091041" r:id="rId59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58BBBE" w14:textId="77777777" w:rsidR="002D58C6" w:rsidRDefault="002D58C6" w:rsidP="00CD02E5">
      <w:pPr>
        <w:pStyle w:val="NoSpacing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</w:t>
      </w:r>
      <w:r w:rsidRPr="00AE0B7C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5FA15050">
          <v:shape id="_x0000_i1052" type="#_x0000_t75" style="width:23.25pt;height:16.5pt" o:ole="">
            <v:imagedata r:id="rId60" o:title=""/>
          </v:shape>
          <o:OLEObject Type="Embed" ProgID="Equation.DSMT4" ShapeID="_x0000_i1052" DrawAspect="Content" ObjectID="_1846091042" r:id="rId61"/>
        </w:object>
      </w:r>
    </w:p>
    <w:p w14:paraId="01D070A9" w14:textId="77777777" w:rsidR="00FE6C3A" w:rsidRDefault="00FE6C3A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47EC050" w14:textId="77777777" w:rsidR="00412ED1" w:rsidRDefault="00412ED1" w:rsidP="00412ED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DA48A63" w14:textId="77777777" w:rsidR="00956381" w:rsidRDefault="00956381" w:rsidP="00412ED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C5DFA31" w14:textId="77777777" w:rsidR="00956381" w:rsidRDefault="00956381" w:rsidP="00412ED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C53F7F4" w14:textId="77777777" w:rsidR="00956381" w:rsidRDefault="00956381" w:rsidP="00412ED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C5C106D" w14:textId="77777777" w:rsidR="002D58C6" w:rsidRDefault="002D58C6" w:rsidP="00412ED1">
      <w:pPr>
        <w:pStyle w:val="NoSpacing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</w:t>
      </w:r>
      <w:r w:rsidRPr="00AE0B7C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568B8B2A">
          <v:shape id="_x0000_i1053" type="#_x0000_t75" style="width:23.25pt;height:16.5pt" o:ole="">
            <v:imagedata r:id="rId62" o:title=""/>
          </v:shape>
          <o:OLEObject Type="Embed" ProgID="Equation.DSMT4" ShapeID="_x0000_i1053" DrawAspect="Content" ObjectID="_1846091043" r:id="rId63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5B661A" w14:textId="77777777" w:rsidR="00FE6C3A" w:rsidRDefault="00FE6C3A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268E197" w14:textId="77777777" w:rsidR="00956381" w:rsidRDefault="00956381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CA3384B" w14:textId="77777777" w:rsidR="00956381" w:rsidRDefault="00956381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CB3784E" w14:textId="77777777" w:rsidR="00956381" w:rsidRDefault="00956381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C1B00C1" w14:textId="77777777" w:rsidR="00956381" w:rsidRDefault="00956381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2F8E3B3" w14:textId="77777777" w:rsidR="00956381" w:rsidRDefault="00956381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1441FF9" w14:textId="77777777" w:rsidR="00956381" w:rsidRDefault="00956381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D8B540B" w14:textId="77777777" w:rsidR="00F40FC5" w:rsidRDefault="00F40FC5" w:rsidP="00FE6C3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52419DD" w14:textId="77777777" w:rsidR="002D58C6" w:rsidRDefault="002D58C6" w:rsidP="00FE6C3A">
      <w:pPr>
        <w:pStyle w:val="NoSpacing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parametric equations for the tangent line to the curve determined by </w:t>
      </w:r>
      <w:r>
        <w:rPr>
          <w:rFonts w:ascii="Times New Roman" w:hAnsi="Times New Roman" w:cs="Times New Roman"/>
          <w:b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at the point </w:t>
      </w:r>
      <w:r w:rsidRPr="00AE0B7C">
        <w:rPr>
          <w:rFonts w:ascii="Times New Roman" w:hAnsi="Times New Roman" w:cs="Times New Roman"/>
          <w:position w:val="-28"/>
          <w:sz w:val="24"/>
          <w:szCs w:val="24"/>
        </w:rPr>
        <w:object w:dxaOrig="859" w:dyaOrig="680" w14:anchorId="100A57FD">
          <v:shape id="_x0000_i1054" type="#_x0000_t75" style="width:42.75pt;height:33.75pt" o:ole="">
            <v:imagedata r:id="rId64" o:title=""/>
          </v:shape>
          <o:OLEObject Type="Embed" ProgID="Equation.DSMT4" ShapeID="_x0000_i1054" DrawAspect="Content" ObjectID="_1846091044" r:id="rId65"/>
        </w:objec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328DF82" w14:textId="77777777" w:rsidR="00350FEA" w:rsidRDefault="00350FEA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2135391" w14:textId="77777777" w:rsidR="00956381" w:rsidRDefault="00956381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A79DD9B" w14:textId="77777777" w:rsidR="00956381" w:rsidRDefault="00956381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0376DEE" w14:textId="77777777" w:rsidR="00956381" w:rsidRDefault="00956381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9812F82" w14:textId="77777777" w:rsidR="00956381" w:rsidRDefault="00956381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C086537" w14:textId="77777777" w:rsidR="00956381" w:rsidRDefault="00956381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2620F83" w14:textId="77777777" w:rsidR="00846BA3" w:rsidRDefault="00846BA3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91FEAC3" w14:textId="77777777" w:rsidR="00956381" w:rsidRDefault="00956381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87E1761" w14:textId="77777777" w:rsidR="00F40FC5" w:rsidRDefault="00F40FC5" w:rsidP="00350FE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BD0238D" w14:textId="77777777" w:rsidR="00611024" w:rsidRPr="00C82F57" w:rsidRDefault="00C82F57" w:rsidP="00611024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Note:  You can use the graphing software on Blackboard to help visualize what we have found in this example.</w:t>
      </w:r>
    </w:p>
    <w:p w14:paraId="2AF0DA4D" w14:textId="77777777" w:rsidR="00E67D63" w:rsidRDefault="00E67D63" w:rsidP="00611024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04AF4" w14:paraId="49BB91D1" w14:textId="77777777" w:rsidTr="00104AF4">
        <w:tc>
          <w:tcPr>
            <w:tcW w:w="10790" w:type="dxa"/>
          </w:tcPr>
          <w:p w14:paraId="74F37C09" w14:textId="77777777" w:rsidR="00104AF4" w:rsidRDefault="00104AF4" w:rsidP="0061102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BEA4AB9" w14:textId="77777777" w:rsidR="00BE360B" w:rsidRDefault="00BE360B" w:rsidP="00BE360B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Suppose </w:t>
            </w:r>
            <w:r w:rsidRPr="00006E7D">
              <w:rPr>
                <w:rFonts w:ascii="Times New Roman" w:hAnsi="Times New Roman" w:cs="Times New Roman"/>
                <w:position w:val="-6"/>
                <w:sz w:val="24"/>
                <w:szCs w:val="24"/>
              </w:rPr>
              <w:object w:dxaOrig="1120" w:dyaOrig="320" w14:anchorId="3FC5232A">
                <v:shape id="_x0000_i1055" type="#_x0000_t75" style="width:55.5pt;height:16.5pt" o:ole="">
                  <v:imagedata r:id="rId66" o:title=""/>
                </v:shape>
                <o:OLEObject Type="Embed" ProgID="Equation.DSMT4" ShapeID="_x0000_i1055" DrawAspect="Content" ObjectID="_1846091045" r:id="rId67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r w:rsidRPr="00006E7D">
              <w:rPr>
                <w:rFonts w:ascii="Times New Roman" w:hAnsi="Times New Roman" w:cs="Times New Roman"/>
                <w:position w:val="-6"/>
                <w:sz w:val="24"/>
                <w:szCs w:val="24"/>
              </w:rPr>
              <w:object w:dxaOrig="1120" w:dyaOrig="320" w14:anchorId="7B43BBA0">
                <v:shape id="_x0000_i1056" type="#_x0000_t75" style="width:55.5pt;height:16.5pt" o:ole="">
                  <v:imagedata r:id="rId68" o:title=""/>
                </v:shape>
                <o:OLEObject Type="Embed" ProgID="Equation.DSMT4" ShapeID="_x0000_i1056" DrawAspect="Content" ObjectID="_1846091046" r:id="rId69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are differentiable vector functions,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a scalar, and  </w:t>
            </w:r>
            <w:r w:rsidRPr="00006E7D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1100" w:dyaOrig="320" w14:anchorId="362ACA59">
                <v:shape id="_x0000_i1057" type="#_x0000_t75" style="width:55.5pt;height:16.5pt" o:ole="">
                  <v:imagedata r:id="rId70" o:title=""/>
                </v:shape>
                <o:OLEObject Type="Embed" ProgID="Equation.DSMT4" ShapeID="_x0000_i1057" DrawAspect="Content" ObjectID="_1846091047" r:id="rId71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a differentiable function.  Then,</w:t>
            </w:r>
          </w:p>
          <w:p w14:paraId="2818DA32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3019" w:dyaOrig="620" w14:anchorId="0F154063">
                <v:shape id="_x0000_i1058" type="#_x0000_t75" style="width:150.05pt;height:30.75pt" o:ole="">
                  <v:imagedata r:id="rId72" o:title=""/>
                </v:shape>
                <o:OLEObject Type="Embed" ProgID="Equation.DSMT4" ShapeID="_x0000_i1058" DrawAspect="Content" ObjectID="_1846091048" r:id="rId73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571A28C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1920" w:dyaOrig="620" w14:anchorId="366EAE72">
                <v:shape id="_x0000_i1059" type="#_x0000_t75" style="width:95.25pt;height:30.75pt" o:ole="">
                  <v:imagedata r:id="rId74" o:title=""/>
                </v:shape>
                <o:OLEObject Type="Embed" ProgID="Equation.DSMT4" ShapeID="_x0000_i1059" DrawAspect="Content" ObjectID="_1846091049" r:id="rId75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83DC948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3840" w:dyaOrig="620" w14:anchorId="72FD8AA1">
                <v:shape id="_x0000_i1060" type="#_x0000_t75" style="width:191.25pt;height:30.75pt" o:ole="">
                  <v:imagedata r:id="rId76" o:title=""/>
                </v:shape>
                <o:OLEObject Type="Embed" ProgID="Equation.DSMT4" ShapeID="_x0000_i1060" DrawAspect="Content" ObjectID="_1846091050" r:id="rId77"/>
              </w:object>
            </w:r>
          </w:p>
          <w:p w14:paraId="64A87C77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4000" w:dyaOrig="620" w14:anchorId="472A6BC6">
                <v:shape id="_x0000_i1061" type="#_x0000_t75" style="width:199.6pt;height:30.75pt" o:ole="">
                  <v:imagedata r:id="rId78" o:title=""/>
                </v:shape>
                <o:OLEObject Type="Embed" ProgID="Equation.DSMT4" ShapeID="_x0000_i1061" DrawAspect="Content" ObjectID="_1846091051" r:id="rId79"/>
              </w:object>
            </w:r>
          </w:p>
          <w:p w14:paraId="52484CFA" w14:textId="77777777" w:rsidR="00104AF4" w:rsidRDefault="00104AF4" w:rsidP="00104AF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4220" w:dyaOrig="620" w14:anchorId="497A93A0">
                <v:shape id="_x0000_i1062" type="#_x0000_t75" style="width:209.95pt;height:30.75pt" o:ole="">
                  <v:imagedata r:id="rId80" o:title=""/>
                </v:shape>
                <o:OLEObject Type="Embed" ProgID="Equation.DSMT4" ShapeID="_x0000_i1062" DrawAspect="Content" ObjectID="_1846091052" r:id="rId81"/>
              </w:object>
            </w:r>
          </w:p>
          <w:p w14:paraId="4E4C6903" w14:textId="77777777" w:rsidR="00104AF4" w:rsidRPr="00104AF4" w:rsidRDefault="00104AF4" w:rsidP="00611024">
            <w:pPr>
              <w:pStyle w:val="NoSpacing"/>
              <w:numPr>
                <w:ilvl w:val="0"/>
                <w:numId w:val="14"/>
              </w:numPr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7582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3000" w:dyaOrig="620" w14:anchorId="0F0FB609">
                <v:shape id="_x0000_i1063" type="#_x0000_t75" style="width:149.25pt;height:30.75pt" o:ole="">
                  <v:imagedata r:id="rId82" o:title=""/>
                </v:shape>
                <o:OLEObject Type="Embed" ProgID="Equation.DSMT4" ShapeID="_x0000_i1063" DrawAspect="Content" ObjectID="_1846091053" r:id="rId83"/>
              </w:object>
            </w:r>
          </w:p>
          <w:p w14:paraId="3E6BD448" w14:textId="77777777" w:rsidR="00104AF4" w:rsidRDefault="00104AF4" w:rsidP="0061102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BD5D997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Proof:  </w:t>
      </w:r>
      <w:r w:rsidR="00D403B8">
        <w:rPr>
          <w:rFonts w:ascii="Times New Roman" w:hAnsi="Times New Roman" w:cs="Times New Roman"/>
          <w:i/>
          <w:sz w:val="24"/>
          <w:szCs w:val="24"/>
        </w:rPr>
        <w:t>Many of these are left as practice in the exercises for this section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6094775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D06FF8F" w14:textId="77777777" w:rsidR="002D58C6" w:rsidRDefault="002D58C6" w:rsidP="00716D0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With the exception of property 5 all of the above properties hold when 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u </w:t>
      </w:r>
      <w:r>
        <w:rPr>
          <w:rFonts w:ascii="Times New Roman" w:hAnsi="Times New Roman" w:cs="Times New Roman"/>
          <w:i/>
          <w:sz w:val="24"/>
          <w:szCs w:val="24"/>
        </w:rPr>
        <w:t xml:space="preserve">and </w:t>
      </w:r>
      <w:r>
        <w:rPr>
          <w:rFonts w:ascii="Times New Roman" w:hAnsi="Times New Roman" w:cs="Times New Roman"/>
          <w:b/>
          <w:i/>
          <w:sz w:val="24"/>
          <w:szCs w:val="24"/>
        </w:rPr>
        <w:t>v</w:t>
      </w:r>
      <w:r>
        <w:rPr>
          <w:rFonts w:ascii="Times New Roman" w:hAnsi="Times New Roman" w:cs="Times New Roman"/>
          <w:i/>
          <w:sz w:val="24"/>
          <w:szCs w:val="24"/>
        </w:rPr>
        <w:t xml:space="preserve"> have two or more component functions.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436D5" w14:paraId="3A7CCA4E" w14:textId="77777777" w:rsidTr="00F436D5">
        <w:tc>
          <w:tcPr>
            <w:tcW w:w="10790" w:type="dxa"/>
          </w:tcPr>
          <w:p w14:paraId="108709A9" w14:textId="77777777" w:rsidR="00F436D5" w:rsidRDefault="00F436D5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8A63D9" w14:textId="77777777" w:rsidR="00F436D5" w:rsidRDefault="00F436D5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If </w:t>
            </w:r>
            <w:r w:rsidRPr="00F436D5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20" w:dyaOrig="320" w14:anchorId="3BF410D0">
                <v:shape id="_x0000_i1064" type="#_x0000_t75" style="width:19.5pt;height:16.5pt" o:ole="">
                  <v:imagedata r:id="rId84" o:title=""/>
                </v:shape>
                <o:OLEObject Type="Embed" ProgID="Equation.DSMT4" ShapeID="_x0000_i1064" DrawAspect="Content" ObjectID="_1846091054" r:id="rId85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is a differentiable vector-valued function in 2-space or 3-space and </w:t>
            </w:r>
            <w:r w:rsidR="0018225D" w:rsidRPr="00F436D5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560" w:dyaOrig="400" w14:anchorId="092B6C81">
                <v:shape id="_x0000_i1065" type="#_x0000_t75" style="width:28.5pt;height:19.5pt" o:ole="">
                  <v:imagedata r:id="rId86" o:title=""/>
                </v:shape>
                <o:OLEObject Type="Embed" ProgID="Equation.DSMT4" ShapeID="_x0000_i1065" DrawAspect="Content" ObjectID="_1846091055" r:id="rId87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constant for all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then</w:t>
            </w:r>
          </w:p>
          <w:p w14:paraId="0C61B38C" w14:textId="77777777" w:rsidR="00F436D5" w:rsidRDefault="00F436D5" w:rsidP="00F436D5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36D5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1300" w:dyaOrig="320" w14:anchorId="4B249FB8">
                <v:shape id="_x0000_i1066" type="#_x0000_t75" style="width:64.5pt;height:16.5pt" o:ole="">
                  <v:imagedata r:id="rId88" o:title=""/>
                </v:shape>
                <o:OLEObject Type="Embed" ProgID="Equation.DSMT4" ShapeID="_x0000_i1066" DrawAspect="Content" ObjectID="_1846091056" r:id="rId89"/>
              </w:object>
            </w:r>
          </w:p>
          <w:p w14:paraId="2418F1B4" w14:textId="77777777" w:rsidR="00F436D5" w:rsidRPr="00F436D5" w:rsidRDefault="00F436D5" w:rsidP="00F436D5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FD4FAB" w14:textId="77777777" w:rsidR="00F436D5" w:rsidRDefault="00F436D5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that is, </w:t>
            </w:r>
            <w:r w:rsidRPr="00F436D5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20" w:dyaOrig="320" w14:anchorId="3E013744">
                <v:shape id="_x0000_i1067" type="#_x0000_t75" style="width:19.5pt;height:16.5pt" o:ole="">
                  <v:imagedata r:id="rId84" o:title=""/>
                </v:shape>
                <o:OLEObject Type="Embed" ProgID="Equation.DSMT4" ShapeID="_x0000_i1067" DrawAspect="Content" ObjectID="_1846091057" r:id="rId90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r w:rsidRPr="00F436D5">
              <w:rPr>
                <w:rFonts w:ascii="Times New Roman" w:hAnsi="Times New Roman" w:cs="Times New Roman"/>
                <w:position w:val="-10"/>
                <w:sz w:val="24"/>
                <w:szCs w:val="24"/>
              </w:rPr>
              <w:object w:dxaOrig="480" w:dyaOrig="320" w14:anchorId="488BA2B8">
                <v:shape id="_x0000_i1068" type="#_x0000_t75" style="width:23.25pt;height:16.5pt" o:ole="">
                  <v:imagedata r:id="rId91" o:title=""/>
                </v:shape>
                <o:OLEObject Type="Embed" ProgID="Equation.DSMT4" ShapeID="_x0000_i1068" DrawAspect="Content" ObjectID="_1846091058" r:id="rId92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are orthogonal vectors for all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40BF9D8" w14:textId="77777777" w:rsidR="00F436D5" w:rsidRPr="00F436D5" w:rsidRDefault="00F436D5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069EF52" w14:textId="77777777" w:rsidR="00055FB1" w:rsidRDefault="00F436D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36D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1552" behindDoc="1" locked="0" layoutInCell="1" allowOverlap="1" wp14:anchorId="764654F6" wp14:editId="68B94807">
            <wp:simplePos x="0" y="0"/>
            <wp:positionH relativeFrom="column">
              <wp:posOffset>5390515</wp:posOffset>
            </wp:positionH>
            <wp:positionV relativeFrom="paragraph">
              <wp:posOffset>73660</wp:posOffset>
            </wp:positionV>
            <wp:extent cx="1456055" cy="1192530"/>
            <wp:effectExtent l="0" t="0" r="0" b="7620"/>
            <wp:wrapTight wrapText="bothSides">
              <wp:wrapPolygon edited="0">
                <wp:start x="0" y="0"/>
                <wp:lineTo x="0" y="21393"/>
                <wp:lineTo x="21195" y="21393"/>
                <wp:lineTo x="21195" y="0"/>
                <wp:lineTo x="0" y="0"/>
              </wp:wrapPolygon>
            </wp:wrapTight>
            <wp:docPr id="8" name="Picture 8" descr="A picture of a vector valued function that shows r(t) and r'(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of a vector valued function that shows r(t) and r'(t).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6055" cy="119253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i/>
          <w:sz w:val="24"/>
          <w:szCs w:val="24"/>
        </w:rPr>
        <w:t>Proof: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B0F0696" w14:textId="77777777" w:rsidR="00055FB1" w:rsidRDefault="00055FB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A7C949D" w14:textId="77777777" w:rsidR="007402C0" w:rsidRDefault="007402C0" w:rsidP="007402C0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</w:p>
    <w:p w14:paraId="485E28FF" w14:textId="77777777" w:rsidR="00F436D5" w:rsidRDefault="00F436D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F578FEF" w14:textId="77777777" w:rsidR="00F436D5" w:rsidRDefault="00F436D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D39A0BC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6D82F20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E94CEDF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DD0F83B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4CFEA9D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7687A8D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E32542F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BD44433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9492A0C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6DF002C" w14:textId="77777777" w:rsidR="00956381" w:rsidRDefault="00956381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41694D1" w14:textId="77777777" w:rsidR="00F436D5" w:rsidRDefault="00F436D5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96207" w14:paraId="74C1B1E9" w14:textId="77777777" w:rsidTr="00596207">
        <w:tc>
          <w:tcPr>
            <w:tcW w:w="10790" w:type="dxa"/>
          </w:tcPr>
          <w:p w14:paraId="4157E0EE" w14:textId="77777777" w:rsidR="00596207" w:rsidRDefault="00596207" w:rsidP="00716D0D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35CDD7B" w14:textId="77777777" w:rsidR="00596207" w:rsidRPr="00596207" w:rsidRDefault="00596207" w:rsidP="00716D0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The </w:t>
            </w:r>
            <w:r w:rsidRPr="00980960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definite integral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of a continuous vector function </w:t>
            </w:r>
            <w:r w:rsidRPr="00980960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240" w:dyaOrig="400" w14:anchorId="6B8CE7BC">
                <v:shape id="_x0000_i1069" type="#_x0000_t75" style="width:112.45pt;height:19.5pt" o:ole="">
                  <v:imagedata r:id="rId94" o:title=""/>
                </v:shape>
                <o:OLEObject Type="Embed" ProgID="Equation.DSMT4" ShapeID="_x0000_i1069" DrawAspect="Content" ObjectID="_1846091059" r:id="rId95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</w:t>
            </w:r>
            <w:r w:rsidRPr="00980960">
              <w:rPr>
                <w:rFonts w:ascii="Times New Roman" w:hAnsi="Times New Roman" w:cs="Times New Roman"/>
                <w:position w:val="-32"/>
                <w:sz w:val="24"/>
                <w:szCs w:val="24"/>
              </w:rPr>
              <w:object w:dxaOrig="3660" w:dyaOrig="760" w14:anchorId="0F83EC20">
                <v:shape id="_x0000_i1070" type="#_x0000_t75" style="width:183pt;height:38.25pt" o:ole="">
                  <v:imagedata r:id="rId96" o:title=""/>
                </v:shape>
                <o:OLEObject Type="Embed" ProgID="Equation.DSMT4" ShapeID="_x0000_i1070" DrawAspect="Content" ObjectID="_1846091060" r:id="rId97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8920F2" w14:textId="77777777" w:rsidR="00596207" w:rsidRDefault="00596207" w:rsidP="00716D0D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5D33B38" w14:textId="77777777" w:rsidR="002D58C6" w:rsidRDefault="002D58C6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For now we will hold off on a physical interpretation of the definite integral (we will see a nice application for it in </w:t>
      </w:r>
      <w:r w:rsidR="00725AB1">
        <w:rPr>
          <w:rFonts w:ascii="Times New Roman" w:hAnsi="Times New Roman" w:cs="Times New Roman"/>
          <w:i/>
          <w:sz w:val="24"/>
          <w:szCs w:val="24"/>
        </w:rPr>
        <w:t>2.6</w:t>
      </w:r>
      <w:r>
        <w:rPr>
          <w:rFonts w:ascii="Times New Roman" w:hAnsi="Times New Roman" w:cs="Times New Roman"/>
          <w:i/>
          <w:sz w:val="24"/>
          <w:szCs w:val="24"/>
        </w:rPr>
        <w:t>).  The indefinite integral is defined similarly.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5393ABAF" w14:textId="77777777" w:rsidR="002D58C6" w:rsidRDefault="00C839E7" w:rsidP="00716D0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Example 3: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2D58C6">
        <w:rPr>
          <w:rFonts w:ascii="Times New Roman" w:hAnsi="Times New Roman" w:cs="Times New Roman"/>
          <w:sz w:val="24"/>
          <w:szCs w:val="24"/>
        </w:rPr>
        <w:t xml:space="preserve">Suppose </w:t>
      </w:r>
      <w:r w:rsidR="002D58C6" w:rsidRPr="00980960">
        <w:rPr>
          <w:rFonts w:ascii="Times New Roman" w:hAnsi="Times New Roman" w:cs="Times New Roman"/>
          <w:position w:val="-28"/>
          <w:sz w:val="24"/>
          <w:szCs w:val="24"/>
        </w:rPr>
        <w:object w:dxaOrig="3860" w:dyaOrig="680" w14:anchorId="2D369364">
          <v:shape id="_x0000_i1071" type="#_x0000_t75" style="width:192.8pt;height:33.75pt" o:ole="">
            <v:imagedata r:id="rId98" o:title=""/>
          </v:shape>
          <o:OLEObject Type="Embed" ProgID="Equation.DSMT4" ShapeID="_x0000_i1071" DrawAspect="Content" ObjectID="_1846091061" r:id="rId99"/>
        </w:object>
      </w:r>
      <w:r w:rsidR="002D58C6">
        <w:rPr>
          <w:rFonts w:ascii="Times New Roman" w:hAnsi="Times New Roman" w:cs="Times New Roman"/>
          <w:sz w:val="24"/>
          <w:szCs w:val="24"/>
        </w:rPr>
        <w:t xml:space="preserve">.  Find </w:t>
      </w:r>
      <w:r w:rsidR="002D58C6" w:rsidRPr="00980960">
        <w:rPr>
          <w:rFonts w:ascii="Times New Roman" w:hAnsi="Times New Roman" w:cs="Times New Roman"/>
          <w:position w:val="-32"/>
          <w:sz w:val="24"/>
          <w:szCs w:val="24"/>
        </w:rPr>
        <w:object w:dxaOrig="859" w:dyaOrig="920" w14:anchorId="32390DCD">
          <v:shape id="_x0000_i1072" type="#_x0000_t75" style="width:42.75pt;height:45.75pt" o:ole="">
            <v:imagedata r:id="rId100" o:title=""/>
          </v:shape>
          <o:OLEObject Type="Embed" ProgID="Equation.DSMT4" ShapeID="_x0000_i1072" DrawAspect="Content" ObjectID="_1846091062" r:id="rId101"/>
        </w:object>
      </w:r>
      <w:r w:rsidR="002D58C6">
        <w:rPr>
          <w:rFonts w:ascii="Times New Roman" w:hAnsi="Times New Roman" w:cs="Times New Roman"/>
          <w:sz w:val="24"/>
          <w:szCs w:val="24"/>
        </w:rPr>
        <w:t xml:space="preserve"> (exactly).</w:t>
      </w:r>
    </w:p>
    <w:p w14:paraId="2E4E3828" w14:textId="77777777" w:rsidR="002D58C6" w:rsidRDefault="002D58C6" w:rsidP="00956381">
      <w:pPr>
        <w:rPr>
          <w:rFonts w:cs="Times New Roman"/>
          <w:szCs w:val="24"/>
        </w:rPr>
      </w:pPr>
    </w:p>
    <w:p w14:paraId="09CD128D" w14:textId="77777777" w:rsidR="00956381" w:rsidRDefault="00956381" w:rsidP="00956381">
      <w:pPr>
        <w:rPr>
          <w:rFonts w:cs="Times New Roman"/>
          <w:szCs w:val="24"/>
        </w:rPr>
      </w:pPr>
    </w:p>
    <w:p w14:paraId="1B4D71A8" w14:textId="77777777" w:rsidR="00956381" w:rsidRDefault="00956381" w:rsidP="00956381">
      <w:pPr>
        <w:rPr>
          <w:rFonts w:cs="Times New Roman"/>
          <w:szCs w:val="24"/>
        </w:rPr>
      </w:pPr>
    </w:p>
    <w:p w14:paraId="050E09FC" w14:textId="77777777" w:rsidR="00956381" w:rsidRDefault="00956381" w:rsidP="00956381">
      <w:pPr>
        <w:rPr>
          <w:rFonts w:cs="Times New Roman"/>
          <w:szCs w:val="24"/>
        </w:rPr>
      </w:pPr>
    </w:p>
    <w:p w14:paraId="06A1B4C2" w14:textId="77777777" w:rsidR="00956381" w:rsidRDefault="00956381" w:rsidP="00956381">
      <w:pPr>
        <w:rPr>
          <w:rFonts w:cs="Times New Roman"/>
          <w:szCs w:val="24"/>
        </w:rPr>
      </w:pPr>
    </w:p>
    <w:p w14:paraId="04A03066" w14:textId="77777777" w:rsidR="00956381" w:rsidRDefault="00956381" w:rsidP="00956381">
      <w:pPr>
        <w:rPr>
          <w:rFonts w:cs="Times New Roman"/>
          <w:szCs w:val="24"/>
        </w:rPr>
      </w:pPr>
    </w:p>
    <w:p w14:paraId="106D7C32" w14:textId="77777777" w:rsidR="00956381" w:rsidRDefault="00956381" w:rsidP="00956381">
      <w:pPr>
        <w:rPr>
          <w:rFonts w:cs="Times New Roman"/>
          <w:szCs w:val="24"/>
        </w:rPr>
      </w:pPr>
    </w:p>
    <w:p w14:paraId="5342340C" w14:textId="77777777" w:rsidR="00956381" w:rsidRDefault="00956381" w:rsidP="00956381">
      <w:pPr>
        <w:rPr>
          <w:rFonts w:cs="Times New Roman"/>
          <w:szCs w:val="24"/>
        </w:rPr>
      </w:pPr>
    </w:p>
    <w:p w14:paraId="2DD39ECE" w14:textId="77777777" w:rsidR="00956381" w:rsidRDefault="00956381" w:rsidP="00956381">
      <w:pPr>
        <w:rPr>
          <w:rFonts w:cs="Times New Roman"/>
          <w:szCs w:val="24"/>
        </w:rPr>
      </w:pPr>
    </w:p>
    <w:p w14:paraId="2A8014A3" w14:textId="77777777" w:rsidR="00956381" w:rsidRDefault="00956381" w:rsidP="00956381">
      <w:pPr>
        <w:rPr>
          <w:rFonts w:cs="Times New Roman"/>
          <w:szCs w:val="24"/>
        </w:rPr>
      </w:pPr>
    </w:p>
    <w:p w14:paraId="0EA475DA" w14:textId="77777777" w:rsidR="00956381" w:rsidRDefault="00956381" w:rsidP="00956381">
      <w:pPr>
        <w:rPr>
          <w:rFonts w:cs="Times New Roman"/>
          <w:szCs w:val="24"/>
        </w:rPr>
      </w:pPr>
    </w:p>
    <w:p w14:paraId="5649EE5B" w14:textId="77777777" w:rsidR="00956381" w:rsidRDefault="00956381" w:rsidP="00956381">
      <w:pPr>
        <w:rPr>
          <w:rFonts w:cs="Times New Roman"/>
          <w:szCs w:val="24"/>
        </w:rPr>
      </w:pPr>
    </w:p>
    <w:p w14:paraId="6D4A01CE" w14:textId="77777777" w:rsidR="00956381" w:rsidRDefault="00956381" w:rsidP="00956381">
      <w:pPr>
        <w:rPr>
          <w:rFonts w:cs="Times New Roman"/>
          <w:szCs w:val="24"/>
        </w:rPr>
      </w:pPr>
    </w:p>
    <w:p w14:paraId="4B34397E" w14:textId="77777777" w:rsidR="00284B59" w:rsidRDefault="00284B59" w:rsidP="00284B59">
      <w:pPr>
        <w:rPr>
          <w:rFonts w:cs="Times New Roman"/>
          <w:szCs w:val="24"/>
        </w:rPr>
      </w:pPr>
    </w:p>
    <w:p w14:paraId="2D8E61C7" w14:textId="77777777" w:rsidR="00284B59" w:rsidRDefault="00284B59" w:rsidP="00284B59">
      <w:pPr>
        <w:rPr>
          <w:rFonts w:cs="Times New Roman"/>
          <w:szCs w:val="24"/>
        </w:rPr>
      </w:pPr>
    </w:p>
    <w:p w14:paraId="4A49E250" w14:textId="77777777" w:rsidR="00284B59" w:rsidRPr="006D76E1" w:rsidRDefault="006D76E1" w:rsidP="00284B59">
      <w:pPr>
        <w:rPr>
          <w:rFonts w:cs="Times New Roman"/>
        </w:rPr>
      </w:pPr>
      <w:r>
        <w:rPr>
          <w:rFonts w:cs="Times New Roman"/>
          <w:i/>
        </w:rPr>
        <w:t xml:space="preserve">Note:  Again, it is important to see that our result is a </w:t>
      </w:r>
      <w:r>
        <w:rPr>
          <w:rFonts w:cs="Times New Roman"/>
          <w:i/>
          <w:u w:val="single"/>
        </w:rPr>
        <w:t>vector</w:t>
      </w:r>
      <w:r>
        <w:rPr>
          <w:rFonts w:cs="Times New Roman"/>
          <w:i/>
        </w:rPr>
        <w:t>.</w:t>
      </w:r>
    </w:p>
    <w:sectPr w:rsidR="00284B59" w:rsidRPr="006D76E1" w:rsidSect="006B2477">
      <w:headerReference w:type="first" r:id="rId102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8CF8B" w14:textId="77777777" w:rsidR="00924EF1" w:rsidRDefault="00924EF1" w:rsidP="006B2477">
      <w:r>
        <w:separator/>
      </w:r>
    </w:p>
  </w:endnote>
  <w:endnote w:type="continuationSeparator" w:id="0">
    <w:p w14:paraId="393FA5B4" w14:textId="77777777" w:rsidR="00924EF1" w:rsidRDefault="00924EF1" w:rsidP="006B24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9366B" w14:textId="77777777" w:rsidR="00924EF1" w:rsidRDefault="00924EF1" w:rsidP="006B2477">
      <w:r>
        <w:separator/>
      </w:r>
    </w:p>
  </w:footnote>
  <w:footnote w:type="continuationSeparator" w:id="0">
    <w:p w14:paraId="225E41C0" w14:textId="77777777" w:rsidR="00924EF1" w:rsidRDefault="00924EF1" w:rsidP="006B24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1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82"/>
      <w:gridCol w:w="7146"/>
      <w:gridCol w:w="2218"/>
    </w:tblGrid>
    <w:tr w:rsidR="006B2477" w14:paraId="37AB32C7" w14:textId="77777777" w:rsidTr="00C41D57">
      <w:trPr>
        <w:trHeight w:val="461"/>
      </w:trPr>
      <w:tc>
        <w:tcPr>
          <w:tcW w:w="1782" w:type="dxa"/>
        </w:tcPr>
        <w:p w14:paraId="3488012D" w14:textId="77777777" w:rsidR="006B2477" w:rsidRDefault="006B2477" w:rsidP="006B2477">
          <w:pPr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MTH 202</w:t>
          </w:r>
        </w:p>
      </w:tc>
      <w:tc>
        <w:tcPr>
          <w:tcW w:w="7146" w:type="dxa"/>
        </w:tcPr>
        <w:p w14:paraId="60A1F03D" w14:textId="77777777" w:rsidR="006B2477" w:rsidRDefault="006B2477" w:rsidP="006B2477">
          <w:pPr>
            <w:jc w:val="center"/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Chapter 2</w:t>
          </w:r>
          <w:r w:rsidRPr="005A2DDB">
            <w:rPr>
              <w:rFonts w:cs="Times New Roman"/>
              <w:b/>
              <w:sz w:val="32"/>
            </w:rPr>
            <w:t xml:space="preserve">:  </w:t>
          </w:r>
          <w:r>
            <w:rPr>
              <w:rFonts w:cs="Times New Roman"/>
              <w:b/>
              <w:sz w:val="32"/>
            </w:rPr>
            <w:t>Vector-Valued Functions</w:t>
          </w:r>
        </w:p>
      </w:tc>
      <w:tc>
        <w:tcPr>
          <w:tcW w:w="2218" w:type="dxa"/>
        </w:tcPr>
        <w:p w14:paraId="3F8A4CA5" w14:textId="77777777" w:rsidR="006B2477" w:rsidRDefault="006B2477" w:rsidP="006B2477">
          <w:pPr>
            <w:jc w:val="right"/>
            <w:rPr>
              <w:rFonts w:cs="Times New Roman"/>
              <w:b/>
              <w:sz w:val="32"/>
            </w:rPr>
          </w:pPr>
        </w:p>
      </w:tc>
    </w:tr>
  </w:tbl>
  <w:p w14:paraId="54694B2B" w14:textId="77777777" w:rsidR="006B2477" w:rsidRDefault="006B24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B6183"/>
    <w:multiLevelType w:val="hybridMultilevel"/>
    <w:tmpl w:val="4F58497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74E31DA"/>
    <w:multiLevelType w:val="hybridMultilevel"/>
    <w:tmpl w:val="5C8CF934"/>
    <w:lvl w:ilvl="0" w:tplc="697AC5A8">
      <w:start w:val="1"/>
      <w:numFmt w:val="decimal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55891"/>
    <w:multiLevelType w:val="hybridMultilevel"/>
    <w:tmpl w:val="EFA2B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B6A4E"/>
    <w:multiLevelType w:val="hybridMultilevel"/>
    <w:tmpl w:val="B5BC76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435F5"/>
    <w:multiLevelType w:val="hybridMultilevel"/>
    <w:tmpl w:val="2E200400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CA59ED"/>
    <w:multiLevelType w:val="hybridMultilevel"/>
    <w:tmpl w:val="CC4E76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081666"/>
    <w:multiLevelType w:val="hybridMultilevel"/>
    <w:tmpl w:val="2D9AE3C4"/>
    <w:lvl w:ilvl="0" w:tplc="7B32CAAE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AC73CA"/>
    <w:multiLevelType w:val="hybridMultilevel"/>
    <w:tmpl w:val="BB3441EC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" w15:restartNumberingAfterBreak="0">
    <w:nsid w:val="42A1564F"/>
    <w:multiLevelType w:val="hybridMultilevel"/>
    <w:tmpl w:val="413E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B72859"/>
    <w:multiLevelType w:val="hybridMultilevel"/>
    <w:tmpl w:val="2EC2219C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12243C3"/>
    <w:multiLevelType w:val="hybridMultilevel"/>
    <w:tmpl w:val="A7D66254"/>
    <w:lvl w:ilvl="0" w:tplc="A5C6296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540B6976"/>
    <w:multiLevelType w:val="hybridMultilevel"/>
    <w:tmpl w:val="6AF8222A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6845682"/>
    <w:multiLevelType w:val="hybridMultilevel"/>
    <w:tmpl w:val="EB6E70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BB5499"/>
    <w:multiLevelType w:val="hybridMultilevel"/>
    <w:tmpl w:val="B246B88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4" w15:restartNumberingAfterBreak="0">
    <w:nsid w:val="672E1832"/>
    <w:multiLevelType w:val="hybridMultilevel"/>
    <w:tmpl w:val="EFA2B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E3E7A"/>
    <w:multiLevelType w:val="hybridMultilevel"/>
    <w:tmpl w:val="58624048"/>
    <w:lvl w:ilvl="0" w:tplc="75E694A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6D0457"/>
    <w:multiLevelType w:val="hybridMultilevel"/>
    <w:tmpl w:val="731C7C70"/>
    <w:lvl w:ilvl="0" w:tplc="103E8B38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323785">
    <w:abstractNumId w:val="8"/>
  </w:num>
  <w:num w:numId="2" w16cid:durableId="318340859">
    <w:abstractNumId w:val="5"/>
  </w:num>
  <w:num w:numId="3" w16cid:durableId="1230919914">
    <w:abstractNumId w:val="1"/>
  </w:num>
  <w:num w:numId="4" w16cid:durableId="113184783">
    <w:abstractNumId w:val="13"/>
  </w:num>
  <w:num w:numId="5" w16cid:durableId="1730811404">
    <w:abstractNumId w:val="6"/>
  </w:num>
  <w:num w:numId="6" w16cid:durableId="2124838655">
    <w:abstractNumId w:val="16"/>
  </w:num>
  <w:num w:numId="7" w16cid:durableId="1865241667">
    <w:abstractNumId w:val="12"/>
  </w:num>
  <w:num w:numId="8" w16cid:durableId="1903446673">
    <w:abstractNumId w:val="0"/>
  </w:num>
  <w:num w:numId="9" w16cid:durableId="1926063105">
    <w:abstractNumId w:val="7"/>
  </w:num>
  <w:num w:numId="10" w16cid:durableId="1751660353">
    <w:abstractNumId w:val="14"/>
  </w:num>
  <w:num w:numId="11" w16cid:durableId="284579532">
    <w:abstractNumId w:val="2"/>
  </w:num>
  <w:num w:numId="12" w16cid:durableId="1713263234">
    <w:abstractNumId w:val="3"/>
  </w:num>
  <w:num w:numId="13" w16cid:durableId="914626909">
    <w:abstractNumId w:val="15"/>
  </w:num>
  <w:num w:numId="14" w16cid:durableId="1133138092">
    <w:abstractNumId w:val="10"/>
  </w:num>
  <w:num w:numId="15" w16cid:durableId="1937864063">
    <w:abstractNumId w:val="11"/>
  </w:num>
  <w:num w:numId="16" w16cid:durableId="291519938">
    <w:abstractNumId w:val="4"/>
  </w:num>
  <w:num w:numId="17" w16cid:durableId="1482576212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73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190"/>
    <w:rsid w:val="00000174"/>
    <w:rsid w:val="0000151E"/>
    <w:rsid w:val="00021FBB"/>
    <w:rsid w:val="0002653C"/>
    <w:rsid w:val="00030E27"/>
    <w:rsid w:val="00032930"/>
    <w:rsid w:val="00034F0C"/>
    <w:rsid w:val="000360FB"/>
    <w:rsid w:val="00050ADF"/>
    <w:rsid w:val="00054894"/>
    <w:rsid w:val="00055107"/>
    <w:rsid w:val="00055FB1"/>
    <w:rsid w:val="00065C27"/>
    <w:rsid w:val="0006771F"/>
    <w:rsid w:val="0006789D"/>
    <w:rsid w:val="00073BCF"/>
    <w:rsid w:val="000777DA"/>
    <w:rsid w:val="000B5B64"/>
    <w:rsid w:val="000D0A6E"/>
    <w:rsid w:val="000D4BCF"/>
    <w:rsid w:val="000D5E76"/>
    <w:rsid w:val="000D61B9"/>
    <w:rsid w:val="000D6679"/>
    <w:rsid w:val="000D7873"/>
    <w:rsid w:val="000E10B2"/>
    <w:rsid w:val="000F3E16"/>
    <w:rsid w:val="000F3F6E"/>
    <w:rsid w:val="00104AF4"/>
    <w:rsid w:val="00106DB8"/>
    <w:rsid w:val="0010760E"/>
    <w:rsid w:val="00113248"/>
    <w:rsid w:val="001202CE"/>
    <w:rsid w:val="0012391B"/>
    <w:rsid w:val="00123A14"/>
    <w:rsid w:val="00124918"/>
    <w:rsid w:val="0013078D"/>
    <w:rsid w:val="00131B63"/>
    <w:rsid w:val="00132F6A"/>
    <w:rsid w:val="00134749"/>
    <w:rsid w:val="001356C4"/>
    <w:rsid w:val="00143E66"/>
    <w:rsid w:val="001456B0"/>
    <w:rsid w:val="001462DF"/>
    <w:rsid w:val="0014704E"/>
    <w:rsid w:val="00147F4A"/>
    <w:rsid w:val="00155EC1"/>
    <w:rsid w:val="00156680"/>
    <w:rsid w:val="001679BF"/>
    <w:rsid w:val="00175510"/>
    <w:rsid w:val="001759A8"/>
    <w:rsid w:val="001766BE"/>
    <w:rsid w:val="00176C47"/>
    <w:rsid w:val="00181CC3"/>
    <w:rsid w:val="0018225D"/>
    <w:rsid w:val="001929B8"/>
    <w:rsid w:val="001A6427"/>
    <w:rsid w:val="001B02C4"/>
    <w:rsid w:val="001B3D04"/>
    <w:rsid w:val="001B3FE4"/>
    <w:rsid w:val="001C1442"/>
    <w:rsid w:val="001C52A1"/>
    <w:rsid w:val="001D25DA"/>
    <w:rsid w:val="001D2870"/>
    <w:rsid w:val="001E10B2"/>
    <w:rsid w:val="001E294D"/>
    <w:rsid w:val="001E4554"/>
    <w:rsid w:val="001E7C9C"/>
    <w:rsid w:val="001F688E"/>
    <w:rsid w:val="002011BF"/>
    <w:rsid w:val="00201CE4"/>
    <w:rsid w:val="00204B4A"/>
    <w:rsid w:val="00204E30"/>
    <w:rsid w:val="00205CA2"/>
    <w:rsid w:val="00207900"/>
    <w:rsid w:val="002139D3"/>
    <w:rsid w:val="00214D24"/>
    <w:rsid w:val="0021640A"/>
    <w:rsid w:val="0021673B"/>
    <w:rsid w:val="002248A8"/>
    <w:rsid w:val="002262A8"/>
    <w:rsid w:val="0023336A"/>
    <w:rsid w:val="00233528"/>
    <w:rsid w:val="00236881"/>
    <w:rsid w:val="0023787B"/>
    <w:rsid w:val="00242A72"/>
    <w:rsid w:val="00246F5F"/>
    <w:rsid w:val="00252733"/>
    <w:rsid w:val="002573CC"/>
    <w:rsid w:val="0025743E"/>
    <w:rsid w:val="00261D0E"/>
    <w:rsid w:val="002751EA"/>
    <w:rsid w:val="002753C5"/>
    <w:rsid w:val="00275C25"/>
    <w:rsid w:val="002816CD"/>
    <w:rsid w:val="00281B23"/>
    <w:rsid w:val="00283E0E"/>
    <w:rsid w:val="00284B59"/>
    <w:rsid w:val="002902C0"/>
    <w:rsid w:val="002A0BA9"/>
    <w:rsid w:val="002B0DD1"/>
    <w:rsid w:val="002B44DB"/>
    <w:rsid w:val="002B7F22"/>
    <w:rsid w:val="002C029D"/>
    <w:rsid w:val="002C2B4B"/>
    <w:rsid w:val="002C3418"/>
    <w:rsid w:val="002C7FB1"/>
    <w:rsid w:val="002D057D"/>
    <w:rsid w:val="002D063D"/>
    <w:rsid w:val="002D47B1"/>
    <w:rsid w:val="002D49B6"/>
    <w:rsid w:val="002D58C6"/>
    <w:rsid w:val="002F0D40"/>
    <w:rsid w:val="002F3E76"/>
    <w:rsid w:val="002F4364"/>
    <w:rsid w:val="00306527"/>
    <w:rsid w:val="00312876"/>
    <w:rsid w:val="00312894"/>
    <w:rsid w:val="003139C8"/>
    <w:rsid w:val="00323B53"/>
    <w:rsid w:val="0032733D"/>
    <w:rsid w:val="00330998"/>
    <w:rsid w:val="00336560"/>
    <w:rsid w:val="003403C1"/>
    <w:rsid w:val="003433D0"/>
    <w:rsid w:val="00343494"/>
    <w:rsid w:val="00344705"/>
    <w:rsid w:val="00350565"/>
    <w:rsid w:val="00350FEA"/>
    <w:rsid w:val="003639E9"/>
    <w:rsid w:val="00363C35"/>
    <w:rsid w:val="00364566"/>
    <w:rsid w:val="00370232"/>
    <w:rsid w:val="00370EB1"/>
    <w:rsid w:val="00371284"/>
    <w:rsid w:val="00374908"/>
    <w:rsid w:val="00377ACC"/>
    <w:rsid w:val="0038402D"/>
    <w:rsid w:val="00384A3D"/>
    <w:rsid w:val="003941AF"/>
    <w:rsid w:val="00394B11"/>
    <w:rsid w:val="0039711F"/>
    <w:rsid w:val="003A1ED8"/>
    <w:rsid w:val="003A4B0D"/>
    <w:rsid w:val="003B5980"/>
    <w:rsid w:val="003B73C4"/>
    <w:rsid w:val="003B7DFB"/>
    <w:rsid w:val="003D460D"/>
    <w:rsid w:val="003D54A5"/>
    <w:rsid w:val="003E21C6"/>
    <w:rsid w:val="003F1703"/>
    <w:rsid w:val="003F1989"/>
    <w:rsid w:val="003F5059"/>
    <w:rsid w:val="003F70DF"/>
    <w:rsid w:val="00401A38"/>
    <w:rsid w:val="004025D3"/>
    <w:rsid w:val="00402702"/>
    <w:rsid w:val="00404487"/>
    <w:rsid w:val="004120F2"/>
    <w:rsid w:val="00412668"/>
    <w:rsid w:val="00412ED1"/>
    <w:rsid w:val="00414D8A"/>
    <w:rsid w:val="00421BC7"/>
    <w:rsid w:val="004229FA"/>
    <w:rsid w:val="00424E1B"/>
    <w:rsid w:val="00427074"/>
    <w:rsid w:val="004355DF"/>
    <w:rsid w:val="00436A15"/>
    <w:rsid w:val="00443FFB"/>
    <w:rsid w:val="0044589F"/>
    <w:rsid w:val="00451EBF"/>
    <w:rsid w:val="00451F75"/>
    <w:rsid w:val="00454A70"/>
    <w:rsid w:val="00456DF4"/>
    <w:rsid w:val="00457C8C"/>
    <w:rsid w:val="00460AB7"/>
    <w:rsid w:val="00471C54"/>
    <w:rsid w:val="00473728"/>
    <w:rsid w:val="00474EB5"/>
    <w:rsid w:val="00485E65"/>
    <w:rsid w:val="00493EB3"/>
    <w:rsid w:val="004945F5"/>
    <w:rsid w:val="0049512B"/>
    <w:rsid w:val="004A0F09"/>
    <w:rsid w:val="004A57F7"/>
    <w:rsid w:val="004B1920"/>
    <w:rsid w:val="004B3EB6"/>
    <w:rsid w:val="004B424D"/>
    <w:rsid w:val="004B47D3"/>
    <w:rsid w:val="004C2736"/>
    <w:rsid w:val="004C2FF3"/>
    <w:rsid w:val="004C309D"/>
    <w:rsid w:val="004C39EE"/>
    <w:rsid w:val="004C5272"/>
    <w:rsid w:val="004C65AF"/>
    <w:rsid w:val="004C6A4E"/>
    <w:rsid w:val="004D348D"/>
    <w:rsid w:val="004E1EBA"/>
    <w:rsid w:val="004E703F"/>
    <w:rsid w:val="004F2CAC"/>
    <w:rsid w:val="004F343E"/>
    <w:rsid w:val="004F65E0"/>
    <w:rsid w:val="00504E0A"/>
    <w:rsid w:val="00512C59"/>
    <w:rsid w:val="00512E54"/>
    <w:rsid w:val="00514BD9"/>
    <w:rsid w:val="00516575"/>
    <w:rsid w:val="00516C53"/>
    <w:rsid w:val="00523859"/>
    <w:rsid w:val="0052797F"/>
    <w:rsid w:val="005303FE"/>
    <w:rsid w:val="0053136A"/>
    <w:rsid w:val="00532707"/>
    <w:rsid w:val="00537C65"/>
    <w:rsid w:val="00542F40"/>
    <w:rsid w:val="005439B0"/>
    <w:rsid w:val="005514EC"/>
    <w:rsid w:val="00551CB1"/>
    <w:rsid w:val="00563DB9"/>
    <w:rsid w:val="0056441C"/>
    <w:rsid w:val="005666E9"/>
    <w:rsid w:val="00572AA1"/>
    <w:rsid w:val="00577751"/>
    <w:rsid w:val="00590EA2"/>
    <w:rsid w:val="00596207"/>
    <w:rsid w:val="005A0AFA"/>
    <w:rsid w:val="005B1D6A"/>
    <w:rsid w:val="005B1FEA"/>
    <w:rsid w:val="005B4D0E"/>
    <w:rsid w:val="005B62A7"/>
    <w:rsid w:val="005D7520"/>
    <w:rsid w:val="005D7619"/>
    <w:rsid w:val="005E2E42"/>
    <w:rsid w:val="005E7AC8"/>
    <w:rsid w:val="005F5422"/>
    <w:rsid w:val="005F6559"/>
    <w:rsid w:val="005F710A"/>
    <w:rsid w:val="006108EC"/>
    <w:rsid w:val="00611024"/>
    <w:rsid w:val="00611526"/>
    <w:rsid w:val="00613E2D"/>
    <w:rsid w:val="006251D5"/>
    <w:rsid w:val="00631B9E"/>
    <w:rsid w:val="00633462"/>
    <w:rsid w:val="00633A89"/>
    <w:rsid w:val="006347A4"/>
    <w:rsid w:val="00635830"/>
    <w:rsid w:val="006401FC"/>
    <w:rsid w:val="00645AC4"/>
    <w:rsid w:val="0065114F"/>
    <w:rsid w:val="00652B91"/>
    <w:rsid w:val="00654A06"/>
    <w:rsid w:val="006559AF"/>
    <w:rsid w:val="006649BF"/>
    <w:rsid w:val="006708EA"/>
    <w:rsid w:val="006749A7"/>
    <w:rsid w:val="006929F2"/>
    <w:rsid w:val="006947E8"/>
    <w:rsid w:val="00694BD7"/>
    <w:rsid w:val="006A5B71"/>
    <w:rsid w:val="006A64AE"/>
    <w:rsid w:val="006B0C0D"/>
    <w:rsid w:val="006B2477"/>
    <w:rsid w:val="006B31A2"/>
    <w:rsid w:val="006B49A4"/>
    <w:rsid w:val="006C18D4"/>
    <w:rsid w:val="006C6E18"/>
    <w:rsid w:val="006C727A"/>
    <w:rsid w:val="006D1190"/>
    <w:rsid w:val="006D65A3"/>
    <w:rsid w:val="006D76E1"/>
    <w:rsid w:val="006E2ABA"/>
    <w:rsid w:val="006E78D8"/>
    <w:rsid w:val="006F0E41"/>
    <w:rsid w:val="006F49A4"/>
    <w:rsid w:val="006F5804"/>
    <w:rsid w:val="007039E2"/>
    <w:rsid w:val="00710903"/>
    <w:rsid w:val="00711877"/>
    <w:rsid w:val="00716D0D"/>
    <w:rsid w:val="0071706C"/>
    <w:rsid w:val="00720A52"/>
    <w:rsid w:val="00725218"/>
    <w:rsid w:val="00725AB1"/>
    <w:rsid w:val="00727EAF"/>
    <w:rsid w:val="007402C0"/>
    <w:rsid w:val="007423EE"/>
    <w:rsid w:val="007440F9"/>
    <w:rsid w:val="007444D9"/>
    <w:rsid w:val="00752219"/>
    <w:rsid w:val="00752660"/>
    <w:rsid w:val="007548EE"/>
    <w:rsid w:val="00755655"/>
    <w:rsid w:val="00756D09"/>
    <w:rsid w:val="007573A4"/>
    <w:rsid w:val="00763A55"/>
    <w:rsid w:val="0077180A"/>
    <w:rsid w:val="00774EF3"/>
    <w:rsid w:val="007762AE"/>
    <w:rsid w:val="00781A83"/>
    <w:rsid w:val="0078286B"/>
    <w:rsid w:val="00791802"/>
    <w:rsid w:val="0079433D"/>
    <w:rsid w:val="00796C4C"/>
    <w:rsid w:val="007A0D93"/>
    <w:rsid w:val="007A5162"/>
    <w:rsid w:val="007B2250"/>
    <w:rsid w:val="007B313B"/>
    <w:rsid w:val="007B3EAE"/>
    <w:rsid w:val="007C67BD"/>
    <w:rsid w:val="007D36BF"/>
    <w:rsid w:val="007D51EE"/>
    <w:rsid w:val="007E00CD"/>
    <w:rsid w:val="007E1F33"/>
    <w:rsid w:val="007E5428"/>
    <w:rsid w:val="007E5E61"/>
    <w:rsid w:val="007E62EF"/>
    <w:rsid w:val="007F2821"/>
    <w:rsid w:val="00800D27"/>
    <w:rsid w:val="0080627E"/>
    <w:rsid w:val="00814446"/>
    <w:rsid w:val="0081451E"/>
    <w:rsid w:val="00826CF8"/>
    <w:rsid w:val="008273C7"/>
    <w:rsid w:val="008308DC"/>
    <w:rsid w:val="008346CD"/>
    <w:rsid w:val="00836F5D"/>
    <w:rsid w:val="0084059B"/>
    <w:rsid w:val="00840E16"/>
    <w:rsid w:val="008421F5"/>
    <w:rsid w:val="00846BA3"/>
    <w:rsid w:val="00862287"/>
    <w:rsid w:val="00866F08"/>
    <w:rsid w:val="008703EF"/>
    <w:rsid w:val="0087166F"/>
    <w:rsid w:val="00873ED9"/>
    <w:rsid w:val="008766D7"/>
    <w:rsid w:val="0088138F"/>
    <w:rsid w:val="00883BEF"/>
    <w:rsid w:val="0088428A"/>
    <w:rsid w:val="00885C09"/>
    <w:rsid w:val="008915A1"/>
    <w:rsid w:val="00894C3F"/>
    <w:rsid w:val="008958E0"/>
    <w:rsid w:val="008A2096"/>
    <w:rsid w:val="008A2992"/>
    <w:rsid w:val="008A580A"/>
    <w:rsid w:val="008A6D36"/>
    <w:rsid w:val="008C2118"/>
    <w:rsid w:val="008C66FC"/>
    <w:rsid w:val="008D5670"/>
    <w:rsid w:val="008E5EB0"/>
    <w:rsid w:val="008F56B4"/>
    <w:rsid w:val="008F7350"/>
    <w:rsid w:val="00903758"/>
    <w:rsid w:val="009042DD"/>
    <w:rsid w:val="0090689B"/>
    <w:rsid w:val="00906E54"/>
    <w:rsid w:val="00914F0B"/>
    <w:rsid w:val="00924EF1"/>
    <w:rsid w:val="00930DED"/>
    <w:rsid w:val="009354BE"/>
    <w:rsid w:val="00935D23"/>
    <w:rsid w:val="00941541"/>
    <w:rsid w:val="00945B3F"/>
    <w:rsid w:val="00956381"/>
    <w:rsid w:val="009564AD"/>
    <w:rsid w:val="00962AD9"/>
    <w:rsid w:val="00965F6D"/>
    <w:rsid w:val="009675DE"/>
    <w:rsid w:val="00976965"/>
    <w:rsid w:val="00983D5D"/>
    <w:rsid w:val="00994C0D"/>
    <w:rsid w:val="00995EF2"/>
    <w:rsid w:val="009966BF"/>
    <w:rsid w:val="009A018D"/>
    <w:rsid w:val="009A30BC"/>
    <w:rsid w:val="009A356F"/>
    <w:rsid w:val="009B08E2"/>
    <w:rsid w:val="009B246C"/>
    <w:rsid w:val="009B5525"/>
    <w:rsid w:val="009B6A14"/>
    <w:rsid w:val="009B70FF"/>
    <w:rsid w:val="009C6D38"/>
    <w:rsid w:val="009D44F4"/>
    <w:rsid w:val="009F25F6"/>
    <w:rsid w:val="009F39AB"/>
    <w:rsid w:val="00A0200D"/>
    <w:rsid w:val="00A021F8"/>
    <w:rsid w:val="00A0233F"/>
    <w:rsid w:val="00A03E43"/>
    <w:rsid w:val="00A20D13"/>
    <w:rsid w:val="00A24FA6"/>
    <w:rsid w:val="00A31802"/>
    <w:rsid w:val="00A35C10"/>
    <w:rsid w:val="00A377C9"/>
    <w:rsid w:val="00A41FFF"/>
    <w:rsid w:val="00A43F55"/>
    <w:rsid w:val="00A5047D"/>
    <w:rsid w:val="00A578D4"/>
    <w:rsid w:val="00A6025A"/>
    <w:rsid w:val="00A61EFB"/>
    <w:rsid w:val="00A67C6A"/>
    <w:rsid w:val="00A8316E"/>
    <w:rsid w:val="00A926D2"/>
    <w:rsid w:val="00A92E6D"/>
    <w:rsid w:val="00A95A99"/>
    <w:rsid w:val="00A96188"/>
    <w:rsid w:val="00AB1E10"/>
    <w:rsid w:val="00AB30DD"/>
    <w:rsid w:val="00AB503D"/>
    <w:rsid w:val="00AB668E"/>
    <w:rsid w:val="00AB7C7D"/>
    <w:rsid w:val="00AC2D70"/>
    <w:rsid w:val="00AC377C"/>
    <w:rsid w:val="00AC4382"/>
    <w:rsid w:val="00AC59DF"/>
    <w:rsid w:val="00AC6F8A"/>
    <w:rsid w:val="00AD5CEB"/>
    <w:rsid w:val="00AD7386"/>
    <w:rsid w:val="00AE3F2C"/>
    <w:rsid w:val="00AE4DB7"/>
    <w:rsid w:val="00AF03E1"/>
    <w:rsid w:val="00AF0ECC"/>
    <w:rsid w:val="00AF12F6"/>
    <w:rsid w:val="00AF3F83"/>
    <w:rsid w:val="00AF46D8"/>
    <w:rsid w:val="00B007D4"/>
    <w:rsid w:val="00B011A4"/>
    <w:rsid w:val="00B03C70"/>
    <w:rsid w:val="00B0505D"/>
    <w:rsid w:val="00B177AE"/>
    <w:rsid w:val="00B21C3C"/>
    <w:rsid w:val="00B23B49"/>
    <w:rsid w:val="00B36C35"/>
    <w:rsid w:val="00B40170"/>
    <w:rsid w:val="00B40F17"/>
    <w:rsid w:val="00B45D10"/>
    <w:rsid w:val="00B50C0C"/>
    <w:rsid w:val="00B64521"/>
    <w:rsid w:val="00B72C6F"/>
    <w:rsid w:val="00B76C78"/>
    <w:rsid w:val="00B82301"/>
    <w:rsid w:val="00B83548"/>
    <w:rsid w:val="00B90673"/>
    <w:rsid w:val="00B97F03"/>
    <w:rsid w:val="00BA0BAC"/>
    <w:rsid w:val="00BA0CFE"/>
    <w:rsid w:val="00BA5AF4"/>
    <w:rsid w:val="00BA7563"/>
    <w:rsid w:val="00BB052F"/>
    <w:rsid w:val="00BB4643"/>
    <w:rsid w:val="00BB4F80"/>
    <w:rsid w:val="00BB7CF6"/>
    <w:rsid w:val="00BC167C"/>
    <w:rsid w:val="00BC40A3"/>
    <w:rsid w:val="00BC4716"/>
    <w:rsid w:val="00BC7A64"/>
    <w:rsid w:val="00BD1778"/>
    <w:rsid w:val="00BD20FE"/>
    <w:rsid w:val="00BE360B"/>
    <w:rsid w:val="00BE63E6"/>
    <w:rsid w:val="00BE7E76"/>
    <w:rsid w:val="00BF0A43"/>
    <w:rsid w:val="00BF20BB"/>
    <w:rsid w:val="00BF2A46"/>
    <w:rsid w:val="00BF30E2"/>
    <w:rsid w:val="00BF3B8F"/>
    <w:rsid w:val="00C04EA5"/>
    <w:rsid w:val="00C10605"/>
    <w:rsid w:val="00C22D87"/>
    <w:rsid w:val="00C26D59"/>
    <w:rsid w:val="00C368AD"/>
    <w:rsid w:val="00C37D56"/>
    <w:rsid w:val="00C419F2"/>
    <w:rsid w:val="00C433F6"/>
    <w:rsid w:val="00C440F5"/>
    <w:rsid w:val="00C4526A"/>
    <w:rsid w:val="00C4535E"/>
    <w:rsid w:val="00C47ECC"/>
    <w:rsid w:val="00C53A2D"/>
    <w:rsid w:val="00C53C47"/>
    <w:rsid w:val="00C54938"/>
    <w:rsid w:val="00C61F9D"/>
    <w:rsid w:val="00C64C5A"/>
    <w:rsid w:val="00C74305"/>
    <w:rsid w:val="00C75B7B"/>
    <w:rsid w:val="00C76CCE"/>
    <w:rsid w:val="00C76F31"/>
    <w:rsid w:val="00C77BEC"/>
    <w:rsid w:val="00C813A9"/>
    <w:rsid w:val="00C82F57"/>
    <w:rsid w:val="00C839E7"/>
    <w:rsid w:val="00C850D0"/>
    <w:rsid w:val="00C91FC7"/>
    <w:rsid w:val="00C94FC3"/>
    <w:rsid w:val="00C970BF"/>
    <w:rsid w:val="00CA1C89"/>
    <w:rsid w:val="00CA283A"/>
    <w:rsid w:val="00CA5B11"/>
    <w:rsid w:val="00CA5B5D"/>
    <w:rsid w:val="00CB66C3"/>
    <w:rsid w:val="00CB7485"/>
    <w:rsid w:val="00CC2E9F"/>
    <w:rsid w:val="00CC3FCC"/>
    <w:rsid w:val="00CC5AEE"/>
    <w:rsid w:val="00CD02E5"/>
    <w:rsid w:val="00CD031E"/>
    <w:rsid w:val="00CD032D"/>
    <w:rsid w:val="00CD4E2B"/>
    <w:rsid w:val="00CE2385"/>
    <w:rsid w:val="00CE2788"/>
    <w:rsid w:val="00D058AE"/>
    <w:rsid w:val="00D14722"/>
    <w:rsid w:val="00D20609"/>
    <w:rsid w:val="00D206DF"/>
    <w:rsid w:val="00D207F5"/>
    <w:rsid w:val="00D2527F"/>
    <w:rsid w:val="00D25D06"/>
    <w:rsid w:val="00D3117F"/>
    <w:rsid w:val="00D36078"/>
    <w:rsid w:val="00D403B8"/>
    <w:rsid w:val="00D40732"/>
    <w:rsid w:val="00D41071"/>
    <w:rsid w:val="00D417DF"/>
    <w:rsid w:val="00D41E78"/>
    <w:rsid w:val="00D5309C"/>
    <w:rsid w:val="00D537C7"/>
    <w:rsid w:val="00D54B46"/>
    <w:rsid w:val="00D57B35"/>
    <w:rsid w:val="00D673D7"/>
    <w:rsid w:val="00D7016D"/>
    <w:rsid w:val="00D72F15"/>
    <w:rsid w:val="00D87204"/>
    <w:rsid w:val="00D9418A"/>
    <w:rsid w:val="00D96664"/>
    <w:rsid w:val="00DA3615"/>
    <w:rsid w:val="00DA4781"/>
    <w:rsid w:val="00DA6C15"/>
    <w:rsid w:val="00DA771C"/>
    <w:rsid w:val="00DB019B"/>
    <w:rsid w:val="00DB1914"/>
    <w:rsid w:val="00DB1D65"/>
    <w:rsid w:val="00DB5298"/>
    <w:rsid w:val="00DB70B5"/>
    <w:rsid w:val="00DC2D94"/>
    <w:rsid w:val="00DC2DBC"/>
    <w:rsid w:val="00DC39BB"/>
    <w:rsid w:val="00DC3FA4"/>
    <w:rsid w:val="00DC6280"/>
    <w:rsid w:val="00DC7D3C"/>
    <w:rsid w:val="00DD0CB6"/>
    <w:rsid w:val="00DD2D53"/>
    <w:rsid w:val="00DD4275"/>
    <w:rsid w:val="00DD626D"/>
    <w:rsid w:val="00DE1D4A"/>
    <w:rsid w:val="00DE40D0"/>
    <w:rsid w:val="00DE4D5A"/>
    <w:rsid w:val="00DE6372"/>
    <w:rsid w:val="00DE6DDF"/>
    <w:rsid w:val="00DF0471"/>
    <w:rsid w:val="00DF3142"/>
    <w:rsid w:val="00DF5C12"/>
    <w:rsid w:val="00DF6B13"/>
    <w:rsid w:val="00DF7A55"/>
    <w:rsid w:val="00E05F1B"/>
    <w:rsid w:val="00E07A43"/>
    <w:rsid w:val="00E12680"/>
    <w:rsid w:val="00E12F6D"/>
    <w:rsid w:val="00E14470"/>
    <w:rsid w:val="00E242AC"/>
    <w:rsid w:val="00E25AF3"/>
    <w:rsid w:val="00E25C49"/>
    <w:rsid w:val="00E31E3F"/>
    <w:rsid w:val="00E34749"/>
    <w:rsid w:val="00E36365"/>
    <w:rsid w:val="00E373ED"/>
    <w:rsid w:val="00E458BF"/>
    <w:rsid w:val="00E45BC7"/>
    <w:rsid w:val="00E50C40"/>
    <w:rsid w:val="00E529D8"/>
    <w:rsid w:val="00E67D63"/>
    <w:rsid w:val="00E7181D"/>
    <w:rsid w:val="00E755D9"/>
    <w:rsid w:val="00E815C9"/>
    <w:rsid w:val="00E8325D"/>
    <w:rsid w:val="00E846CA"/>
    <w:rsid w:val="00E9045B"/>
    <w:rsid w:val="00E9691A"/>
    <w:rsid w:val="00E971FA"/>
    <w:rsid w:val="00EA7241"/>
    <w:rsid w:val="00EB094C"/>
    <w:rsid w:val="00EB37B8"/>
    <w:rsid w:val="00EC1453"/>
    <w:rsid w:val="00EC50AE"/>
    <w:rsid w:val="00EC65C2"/>
    <w:rsid w:val="00EC682D"/>
    <w:rsid w:val="00ED52A8"/>
    <w:rsid w:val="00ED7553"/>
    <w:rsid w:val="00EE2917"/>
    <w:rsid w:val="00EE3FED"/>
    <w:rsid w:val="00EF0272"/>
    <w:rsid w:val="00EF5E28"/>
    <w:rsid w:val="00F13596"/>
    <w:rsid w:val="00F1425F"/>
    <w:rsid w:val="00F1487C"/>
    <w:rsid w:val="00F234B2"/>
    <w:rsid w:val="00F24E90"/>
    <w:rsid w:val="00F250CC"/>
    <w:rsid w:val="00F27AD1"/>
    <w:rsid w:val="00F30E8C"/>
    <w:rsid w:val="00F35C55"/>
    <w:rsid w:val="00F40FC5"/>
    <w:rsid w:val="00F41DA9"/>
    <w:rsid w:val="00F436D5"/>
    <w:rsid w:val="00F45E74"/>
    <w:rsid w:val="00F47252"/>
    <w:rsid w:val="00F52DA0"/>
    <w:rsid w:val="00F54E42"/>
    <w:rsid w:val="00F568A9"/>
    <w:rsid w:val="00F56AC1"/>
    <w:rsid w:val="00F6139D"/>
    <w:rsid w:val="00F66430"/>
    <w:rsid w:val="00F71932"/>
    <w:rsid w:val="00F749B8"/>
    <w:rsid w:val="00F75896"/>
    <w:rsid w:val="00F77DCB"/>
    <w:rsid w:val="00F904B3"/>
    <w:rsid w:val="00F959D0"/>
    <w:rsid w:val="00FA169C"/>
    <w:rsid w:val="00FA3DB4"/>
    <w:rsid w:val="00FB4A50"/>
    <w:rsid w:val="00FC2726"/>
    <w:rsid w:val="00FC33CA"/>
    <w:rsid w:val="00FC53D6"/>
    <w:rsid w:val="00FC60DF"/>
    <w:rsid w:val="00FD2C61"/>
    <w:rsid w:val="00FD3C88"/>
    <w:rsid w:val="00FD4313"/>
    <w:rsid w:val="00FD62CF"/>
    <w:rsid w:val="00FE3428"/>
    <w:rsid w:val="00FE4324"/>
    <w:rsid w:val="00FE63A9"/>
    <w:rsid w:val="00FE6696"/>
    <w:rsid w:val="00FE6C3A"/>
    <w:rsid w:val="00FE6E07"/>
    <w:rsid w:val="00FF1312"/>
    <w:rsid w:val="00FF1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AAC3B"/>
  <w15:docId w15:val="{A9F7D83F-BDFD-45EF-A26D-15B909605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C8C"/>
  </w:style>
  <w:style w:type="paragraph" w:styleId="Heading1">
    <w:name w:val="heading 1"/>
    <w:basedOn w:val="Normal"/>
    <w:next w:val="Normal"/>
    <w:link w:val="Heading1Char"/>
    <w:uiPriority w:val="9"/>
    <w:qFormat/>
    <w:rsid w:val="00106DB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2F6A"/>
    <w:pPr>
      <w:ind w:left="720"/>
      <w:contextualSpacing/>
    </w:pPr>
  </w:style>
  <w:style w:type="table" w:styleId="TableGrid">
    <w:name w:val="Table Grid"/>
    <w:basedOn w:val="TableNormal"/>
    <w:uiPriority w:val="59"/>
    <w:rsid w:val="00E07A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F710A"/>
    <w:rPr>
      <w:color w:val="808080"/>
    </w:rPr>
  </w:style>
  <w:style w:type="character" w:styleId="SubtleEmphasis">
    <w:name w:val="Subtle Emphasis"/>
    <w:basedOn w:val="DefaultParagraphFont"/>
    <w:uiPriority w:val="19"/>
    <w:qFormat/>
    <w:rsid w:val="001B3FE4"/>
    <w:rPr>
      <w:i/>
      <w:iCs/>
      <w:color w:val="808080" w:themeColor="text1" w:themeTint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13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138F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D58C6"/>
    <w:rPr>
      <w:rFonts w:asciiTheme="minorHAnsi" w:hAnsiTheme="minorHAns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06DB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6B24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477"/>
  </w:style>
  <w:style w:type="paragraph" w:styleId="Footer">
    <w:name w:val="footer"/>
    <w:basedOn w:val="Normal"/>
    <w:link w:val="FooterChar"/>
    <w:uiPriority w:val="99"/>
    <w:unhideWhenUsed/>
    <w:rsid w:val="006B24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4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1.bin"/><Relationship Id="rId21" Type="http://schemas.openxmlformats.org/officeDocument/2006/relationships/oleObject" Target="embeddings/oleObject8.bin"/><Relationship Id="rId42" Type="http://schemas.openxmlformats.org/officeDocument/2006/relationships/image" Target="media/image17.wmf"/><Relationship Id="rId47" Type="http://schemas.openxmlformats.org/officeDocument/2006/relationships/image" Target="media/image19.wmf"/><Relationship Id="rId63" Type="http://schemas.openxmlformats.org/officeDocument/2006/relationships/oleObject" Target="embeddings/oleObject29.bin"/><Relationship Id="rId68" Type="http://schemas.openxmlformats.org/officeDocument/2006/relationships/image" Target="media/image30.wmf"/><Relationship Id="rId84" Type="http://schemas.openxmlformats.org/officeDocument/2006/relationships/image" Target="media/image38.wmf"/><Relationship Id="rId89" Type="http://schemas.openxmlformats.org/officeDocument/2006/relationships/oleObject" Target="embeddings/oleObject42.bin"/><Relationship Id="rId16" Type="http://schemas.openxmlformats.org/officeDocument/2006/relationships/oleObject" Target="embeddings/oleObject5.bin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4.png"/><Relationship Id="rId53" Type="http://schemas.openxmlformats.org/officeDocument/2006/relationships/oleObject" Target="embeddings/oleObject24.bin"/><Relationship Id="rId58" Type="http://schemas.openxmlformats.org/officeDocument/2006/relationships/image" Target="media/image25.wmf"/><Relationship Id="rId74" Type="http://schemas.openxmlformats.org/officeDocument/2006/relationships/image" Target="media/image33.wmf"/><Relationship Id="rId79" Type="http://schemas.openxmlformats.org/officeDocument/2006/relationships/oleObject" Target="embeddings/oleObject37.bin"/><Relationship Id="rId102" Type="http://schemas.openxmlformats.org/officeDocument/2006/relationships/header" Target="header1.xml"/><Relationship Id="rId5" Type="http://schemas.openxmlformats.org/officeDocument/2006/relationships/webSettings" Target="webSettings.xml"/><Relationship Id="rId90" Type="http://schemas.openxmlformats.org/officeDocument/2006/relationships/oleObject" Target="embeddings/oleObject43.bin"/><Relationship Id="rId95" Type="http://schemas.openxmlformats.org/officeDocument/2006/relationships/oleObject" Target="embeddings/oleObject45.bin"/><Relationship Id="rId22" Type="http://schemas.openxmlformats.org/officeDocument/2006/relationships/oleObject" Target="embeddings/oleObject9.bin"/><Relationship Id="rId27" Type="http://schemas.openxmlformats.org/officeDocument/2006/relationships/image" Target="media/image9.wmf"/><Relationship Id="rId43" Type="http://schemas.openxmlformats.org/officeDocument/2006/relationships/oleObject" Target="embeddings/oleObject19.bin"/><Relationship Id="rId48" Type="http://schemas.openxmlformats.org/officeDocument/2006/relationships/oleObject" Target="embeddings/oleObject22.bin"/><Relationship Id="rId64" Type="http://schemas.openxmlformats.org/officeDocument/2006/relationships/image" Target="media/image28.wmf"/><Relationship Id="rId69" Type="http://schemas.openxmlformats.org/officeDocument/2006/relationships/oleObject" Target="embeddings/oleObject32.bin"/><Relationship Id="rId80" Type="http://schemas.openxmlformats.org/officeDocument/2006/relationships/image" Target="media/image36.wmf"/><Relationship Id="rId85" Type="http://schemas.openxmlformats.org/officeDocument/2006/relationships/oleObject" Target="embeddings/oleObject40.bin"/><Relationship Id="rId12" Type="http://schemas.openxmlformats.org/officeDocument/2006/relationships/image" Target="media/image3.png"/><Relationship Id="rId17" Type="http://schemas.openxmlformats.org/officeDocument/2006/relationships/image" Target="media/image5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image" Target="media/image15.wmf"/><Relationship Id="rId46" Type="http://schemas.openxmlformats.org/officeDocument/2006/relationships/oleObject" Target="embeddings/oleObject21.bin"/><Relationship Id="rId59" Type="http://schemas.openxmlformats.org/officeDocument/2006/relationships/oleObject" Target="embeddings/oleObject27.bin"/><Relationship Id="rId67" Type="http://schemas.openxmlformats.org/officeDocument/2006/relationships/oleObject" Target="embeddings/oleObject31.bin"/><Relationship Id="rId103" Type="http://schemas.openxmlformats.org/officeDocument/2006/relationships/fontTable" Target="fontTable.xml"/><Relationship Id="rId20" Type="http://schemas.openxmlformats.org/officeDocument/2006/relationships/oleObject" Target="embeddings/oleObject7.bin"/><Relationship Id="rId41" Type="http://schemas.openxmlformats.org/officeDocument/2006/relationships/oleObject" Target="embeddings/oleObject18.bin"/><Relationship Id="rId54" Type="http://schemas.openxmlformats.org/officeDocument/2006/relationships/image" Target="media/image23.wmf"/><Relationship Id="rId62" Type="http://schemas.openxmlformats.org/officeDocument/2006/relationships/image" Target="media/image27.wmf"/><Relationship Id="rId70" Type="http://schemas.openxmlformats.org/officeDocument/2006/relationships/image" Target="media/image31.wmf"/><Relationship Id="rId75" Type="http://schemas.openxmlformats.org/officeDocument/2006/relationships/oleObject" Target="embeddings/oleObject35.bin"/><Relationship Id="rId83" Type="http://schemas.openxmlformats.org/officeDocument/2006/relationships/oleObject" Target="embeddings/oleObject39.bin"/><Relationship Id="rId88" Type="http://schemas.openxmlformats.org/officeDocument/2006/relationships/image" Target="media/image40.wmf"/><Relationship Id="rId91" Type="http://schemas.openxmlformats.org/officeDocument/2006/relationships/image" Target="media/image41.wmf"/><Relationship Id="rId96" Type="http://schemas.openxmlformats.org/officeDocument/2006/relationships/image" Target="media/image44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wmf"/><Relationship Id="rId23" Type="http://schemas.openxmlformats.org/officeDocument/2006/relationships/image" Target="media/image7.w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49" Type="http://schemas.openxmlformats.org/officeDocument/2006/relationships/image" Target="media/image20.png"/><Relationship Id="rId57" Type="http://schemas.openxmlformats.org/officeDocument/2006/relationships/oleObject" Target="embeddings/oleObject26.bin"/><Relationship Id="rId10" Type="http://schemas.openxmlformats.org/officeDocument/2006/relationships/image" Target="media/image2.wmf"/><Relationship Id="rId31" Type="http://schemas.openxmlformats.org/officeDocument/2006/relationships/image" Target="media/image11.wmf"/><Relationship Id="rId44" Type="http://schemas.openxmlformats.org/officeDocument/2006/relationships/image" Target="media/image18.wmf"/><Relationship Id="rId52" Type="http://schemas.openxmlformats.org/officeDocument/2006/relationships/image" Target="media/image22.wmf"/><Relationship Id="rId60" Type="http://schemas.openxmlformats.org/officeDocument/2006/relationships/image" Target="media/image26.wmf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4.bin"/><Relationship Id="rId78" Type="http://schemas.openxmlformats.org/officeDocument/2006/relationships/image" Target="media/image35.wmf"/><Relationship Id="rId81" Type="http://schemas.openxmlformats.org/officeDocument/2006/relationships/oleObject" Target="embeddings/oleObject38.bin"/><Relationship Id="rId86" Type="http://schemas.openxmlformats.org/officeDocument/2006/relationships/image" Target="media/image39.wmf"/><Relationship Id="rId94" Type="http://schemas.openxmlformats.org/officeDocument/2006/relationships/image" Target="media/image43.wmf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8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7.bin"/><Relationship Id="rId34" Type="http://schemas.openxmlformats.org/officeDocument/2006/relationships/oleObject" Target="embeddings/oleObject15.bin"/><Relationship Id="rId50" Type="http://schemas.openxmlformats.org/officeDocument/2006/relationships/image" Target="media/image21.png"/><Relationship Id="rId55" Type="http://schemas.openxmlformats.org/officeDocument/2006/relationships/oleObject" Target="embeddings/oleObject25.bin"/><Relationship Id="rId76" Type="http://schemas.openxmlformats.org/officeDocument/2006/relationships/image" Target="media/image34.wmf"/><Relationship Id="rId97" Type="http://schemas.openxmlformats.org/officeDocument/2006/relationships/oleObject" Target="embeddings/oleObject46.bin"/><Relationship Id="rId10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oleObject" Target="embeddings/oleObject33.bin"/><Relationship Id="rId92" Type="http://schemas.openxmlformats.org/officeDocument/2006/relationships/oleObject" Target="embeddings/oleObject44.bin"/><Relationship Id="rId2" Type="http://schemas.openxmlformats.org/officeDocument/2006/relationships/numbering" Target="numbering.xml"/><Relationship Id="rId29" Type="http://schemas.openxmlformats.org/officeDocument/2006/relationships/image" Target="media/image10.wmf"/><Relationship Id="rId24" Type="http://schemas.openxmlformats.org/officeDocument/2006/relationships/oleObject" Target="embeddings/oleObject10.bin"/><Relationship Id="rId40" Type="http://schemas.openxmlformats.org/officeDocument/2006/relationships/image" Target="media/image16.wmf"/><Relationship Id="rId45" Type="http://schemas.openxmlformats.org/officeDocument/2006/relationships/oleObject" Target="embeddings/oleObject20.bin"/><Relationship Id="rId66" Type="http://schemas.openxmlformats.org/officeDocument/2006/relationships/image" Target="media/image29.wmf"/><Relationship Id="rId87" Type="http://schemas.openxmlformats.org/officeDocument/2006/relationships/oleObject" Target="embeddings/oleObject41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7.wmf"/><Relationship Id="rId19" Type="http://schemas.openxmlformats.org/officeDocument/2006/relationships/image" Target="media/image6.png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3.wmf"/><Relationship Id="rId56" Type="http://schemas.openxmlformats.org/officeDocument/2006/relationships/image" Target="media/image24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6.wmf"/><Relationship Id="rId8" Type="http://schemas.openxmlformats.org/officeDocument/2006/relationships/image" Target="media/image1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2.wmf"/><Relationship Id="rId93" Type="http://schemas.openxmlformats.org/officeDocument/2006/relationships/image" Target="media/image42.emf"/><Relationship Id="rId98" Type="http://schemas.openxmlformats.org/officeDocument/2006/relationships/image" Target="media/image45.wmf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8DE64-2D5F-487C-99D0-CC9D4FB889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848</Words>
  <Characters>3889</Characters>
  <Application>Microsoft Office Word</Application>
  <DocSecurity>0</DocSecurity>
  <Lines>324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LAKE COUNTY</Company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Calculus of Vector-Valued Functions_Guide</dc:title>
  <dc:creator>Kyle</dc:creator>
  <cp:lastModifiedBy>Kyle Knee</cp:lastModifiedBy>
  <cp:revision>30</cp:revision>
  <cp:lastPrinted>2026-07-20T22:19:00Z</cp:lastPrinted>
  <dcterms:created xsi:type="dcterms:W3CDTF">2019-05-23T19:37:00Z</dcterms:created>
  <dcterms:modified xsi:type="dcterms:W3CDTF">2026-07-20T22:19:00Z</dcterms:modified>
</cp:coreProperties>
</file>