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EDB3" w14:textId="6F473717" w:rsidR="00CD1C0C" w:rsidRPr="001722AC" w:rsidRDefault="002D3A5B" w:rsidP="00CD1C0C">
      <w:pPr>
        <w:spacing w:after="120" w:line="240" w:lineRule="auto"/>
        <w:rPr>
          <w:rFonts w:cstheme="minorHAnsi"/>
          <w:b/>
          <w:bCs/>
          <w:sz w:val="26"/>
          <w:szCs w:val="26"/>
        </w:rPr>
      </w:pPr>
      <w:r w:rsidRPr="001722AC">
        <w:rPr>
          <w:rFonts w:cstheme="minorHAnsi"/>
          <w:b/>
          <w:bCs/>
          <w:sz w:val="26"/>
          <w:szCs w:val="26"/>
        </w:rPr>
        <w:t>Sobre a Barra de Progresso</w:t>
      </w:r>
    </w:p>
    <w:p w14:paraId="1CA1C39F" w14:textId="77777777" w:rsidR="00CD1C0C" w:rsidRPr="001722AC" w:rsidRDefault="00CD1C0C" w:rsidP="0067402D">
      <w:pPr>
        <w:spacing w:after="0"/>
        <w:rPr>
          <w:rFonts w:cstheme="minorHAnsi"/>
          <w:b/>
          <w:bCs/>
          <w:sz w:val="26"/>
          <w:szCs w:val="26"/>
        </w:rPr>
      </w:pPr>
      <w:r w:rsidRPr="001722AC">
        <w:rPr>
          <w:rFonts w:cstheme="minorHAnsi"/>
          <w:b/>
          <w:bCs/>
          <w:sz w:val="26"/>
          <w:szCs w:val="26"/>
        </w:rPr>
        <w:t>Mário Leite</w:t>
      </w:r>
    </w:p>
    <w:p w14:paraId="04DA6B34" w14:textId="77777777" w:rsidR="00CD1C0C" w:rsidRPr="001722AC" w:rsidRDefault="00CD1C0C" w:rsidP="00CD1C0C">
      <w:pPr>
        <w:rPr>
          <w:rFonts w:cstheme="minorHAnsi"/>
          <w:sz w:val="26"/>
          <w:szCs w:val="26"/>
        </w:rPr>
      </w:pPr>
      <w:r w:rsidRPr="001722AC">
        <w:rPr>
          <w:rFonts w:cstheme="minorHAnsi"/>
          <w:sz w:val="26"/>
          <w:szCs w:val="26"/>
        </w:rPr>
        <w:t>...</w:t>
      </w:r>
    </w:p>
    <w:p w14:paraId="77241594" w14:textId="320C02CC" w:rsidR="000F10FF" w:rsidRDefault="001722AC" w:rsidP="00C16059">
      <w:pPr>
        <w:tabs>
          <w:tab w:val="left" w:pos="1418"/>
        </w:tabs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“Barra de Progresso” (</w:t>
      </w:r>
      <w:r w:rsidRPr="001722AC">
        <w:rPr>
          <w:rFonts w:ascii="Times New Roman" w:hAnsi="Times New Roman" w:cs="Times New Roman"/>
          <w:i/>
          <w:iCs/>
          <w:sz w:val="24"/>
          <w:szCs w:val="24"/>
        </w:rPr>
        <w:t>ProgessBar</w:t>
      </w:r>
      <w:r>
        <w:rPr>
          <w:rFonts w:ascii="Times New Roman" w:hAnsi="Times New Roman" w:cs="Times New Roman"/>
          <w:sz w:val="24"/>
          <w:szCs w:val="24"/>
        </w:rPr>
        <w:t>) é um</w:t>
      </w:r>
      <w:r w:rsidR="00FB72CD">
        <w:rPr>
          <w:rFonts w:ascii="Times New Roman" w:hAnsi="Times New Roman" w:cs="Times New Roman"/>
          <w:sz w:val="24"/>
          <w:szCs w:val="24"/>
        </w:rPr>
        <w:t xml:space="preserve">a das classes de </w:t>
      </w:r>
      <w:r>
        <w:rPr>
          <w:rFonts w:ascii="Times New Roman" w:hAnsi="Times New Roman" w:cs="Times New Roman"/>
          <w:sz w:val="24"/>
          <w:szCs w:val="24"/>
        </w:rPr>
        <w:t xml:space="preserve">controles mais interessantes que são utilizados em aplicações Windows Forms. O objetivo deste controle é o de </w:t>
      </w:r>
      <w:r w:rsidR="00DE42CF">
        <w:rPr>
          <w:rFonts w:ascii="Times New Roman" w:hAnsi="Times New Roman" w:cs="Times New Roman"/>
          <w:sz w:val="24"/>
          <w:szCs w:val="24"/>
        </w:rPr>
        <w:t>manter o usuário em “tempo de espera”, enquanto o programa continua a processar os dados; é a versão gráfica da tal mensagem “Aguarde..!</w:t>
      </w:r>
      <w:r w:rsidR="00EB2D74">
        <w:rPr>
          <w:rFonts w:ascii="Times New Roman" w:hAnsi="Times New Roman" w:cs="Times New Roman"/>
          <w:sz w:val="24"/>
          <w:szCs w:val="24"/>
        </w:rPr>
        <w:t>”</w:t>
      </w:r>
      <w:r w:rsidR="00DE42CF">
        <w:rPr>
          <w:rFonts w:ascii="Times New Roman" w:hAnsi="Times New Roman" w:cs="Times New Roman"/>
          <w:sz w:val="24"/>
          <w:szCs w:val="24"/>
        </w:rPr>
        <w:t xml:space="preserve"> nos programas que rodam em sistemas operacionais não gráficos</w:t>
      </w:r>
      <w:r w:rsidR="001A59C6">
        <w:rPr>
          <w:rFonts w:ascii="Times New Roman" w:hAnsi="Times New Roman" w:cs="Times New Roman"/>
          <w:sz w:val="24"/>
          <w:szCs w:val="24"/>
        </w:rPr>
        <w:t xml:space="preserve">, como </w:t>
      </w:r>
      <w:r w:rsidR="00EF15CF">
        <w:rPr>
          <w:rFonts w:ascii="Times New Roman" w:hAnsi="Times New Roman" w:cs="Times New Roman"/>
          <w:sz w:val="24"/>
          <w:szCs w:val="24"/>
        </w:rPr>
        <w:t>o</w:t>
      </w:r>
      <w:r w:rsidR="001A59C6">
        <w:rPr>
          <w:rFonts w:ascii="Times New Roman" w:hAnsi="Times New Roman" w:cs="Times New Roman"/>
          <w:sz w:val="24"/>
          <w:szCs w:val="24"/>
        </w:rPr>
        <w:t xml:space="preserve"> </w:t>
      </w:r>
      <w:r w:rsidR="00EC7412">
        <w:rPr>
          <w:rFonts w:ascii="Times New Roman" w:hAnsi="Times New Roman" w:cs="Times New Roman"/>
          <w:sz w:val="24"/>
          <w:szCs w:val="24"/>
        </w:rPr>
        <w:t>DOS</w:t>
      </w:r>
      <w:r w:rsidR="001A59C6">
        <w:rPr>
          <w:rFonts w:ascii="Times New Roman" w:hAnsi="Times New Roman" w:cs="Times New Roman"/>
          <w:sz w:val="24"/>
          <w:szCs w:val="24"/>
        </w:rPr>
        <w:t>. Um exemplo disto é quanto o programa deve ler um base de dados muito grande, como</w:t>
      </w:r>
      <w:r w:rsidR="00B1308D">
        <w:rPr>
          <w:rFonts w:ascii="Times New Roman" w:hAnsi="Times New Roman" w:cs="Times New Roman"/>
          <w:sz w:val="24"/>
          <w:szCs w:val="24"/>
        </w:rPr>
        <w:t xml:space="preserve"> está acontecendo no livro que estou escrevendo sobre a linguagem C#. No banco de dados</w:t>
      </w:r>
      <w:r w:rsidR="00EF15CF">
        <w:rPr>
          <w:rFonts w:ascii="Times New Roman" w:hAnsi="Times New Roman" w:cs="Times New Roman"/>
          <w:sz w:val="24"/>
          <w:szCs w:val="24"/>
        </w:rPr>
        <w:t xml:space="preserve"> relativo a um dos capítulos</w:t>
      </w:r>
      <w:r w:rsidR="00B1308D">
        <w:rPr>
          <w:rFonts w:ascii="Times New Roman" w:hAnsi="Times New Roman" w:cs="Times New Roman"/>
          <w:sz w:val="24"/>
          <w:szCs w:val="24"/>
        </w:rPr>
        <w:t xml:space="preserve"> tem uma tabela (“Atores”) </w:t>
      </w:r>
      <w:r w:rsidR="00EF15CF">
        <w:rPr>
          <w:rFonts w:ascii="Times New Roman" w:hAnsi="Times New Roman" w:cs="Times New Roman"/>
          <w:sz w:val="24"/>
          <w:szCs w:val="24"/>
        </w:rPr>
        <w:t>com</w:t>
      </w:r>
      <w:r w:rsidR="00B1308D">
        <w:rPr>
          <w:rFonts w:ascii="Times New Roman" w:hAnsi="Times New Roman" w:cs="Times New Roman"/>
          <w:sz w:val="24"/>
          <w:szCs w:val="24"/>
        </w:rPr>
        <w:t xml:space="preserve"> mais de 22 mil registros, onde um dos métodos deve ler todos os atores.</w:t>
      </w:r>
      <w:r w:rsidR="0067402D">
        <w:rPr>
          <w:rFonts w:ascii="Times New Roman" w:hAnsi="Times New Roman" w:cs="Times New Roman"/>
          <w:sz w:val="24"/>
          <w:szCs w:val="24"/>
        </w:rPr>
        <w:t xml:space="preserve"> </w:t>
      </w:r>
      <w:r w:rsidR="00B1308D">
        <w:rPr>
          <w:rFonts w:ascii="Times New Roman" w:hAnsi="Times New Roman" w:cs="Times New Roman"/>
          <w:sz w:val="24"/>
          <w:szCs w:val="24"/>
        </w:rPr>
        <w:t>As propriedades mais importantes des</w:t>
      </w:r>
      <w:r w:rsidR="00FB72CD">
        <w:rPr>
          <w:rFonts w:ascii="Times New Roman" w:hAnsi="Times New Roman" w:cs="Times New Roman"/>
          <w:sz w:val="24"/>
          <w:szCs w:val="24"/>
        </w:rPr>
        <w:t>t</w:t>
      </w:r>
      <w:r w:rsidR="00B1308D">
        <w:rPr>
          <w:rFonts w:ascii="Times New Roman" w:hAnsi="Times New Roman" w:cs="Times New Roman"/>
          <w:sz w:val="24"/>
          <w:szCs w:val="24"/>
        </w:rPr>
        <w:t>a classe</w:t>
      </w:r>
      <w:r w:rsidR="00D97D53">
        <w:rPr>
          <w:rFonts w:ascii="Times New Roman" w:hAnsi="Times New Roman" w:cs="Times New Roman"/>
          <w:sz w:val="24"/>
          <w:szCs w:val="24"/>
        </w:rPr>
        <w:t>, depois, evidentemente</w:t>
      </w:r>
      <w:r w:rsidR="00EF15CF">
        <w:rPr>
          <w:rFonts w:ascii="Times New Roman" w:hAnsi="Times New Roman" w:cs="Times New Roman"/>
          <w:sz w:val="24"/>
          <w:szCs w:val="24"/>
        </w:rPr>
        <w:t>,</w:t>
      </w:r>
      <w:r w:rsidR="00D97D53">
        <w:rPr>
          <w:rFonts w:ascii="Times New Roman" w:hAnsi="Times New Roman" w:cs="Times New Roman"/>
          <w:sz w:val="24"/>
          <w:szCs w:val="24"/>
        </w:rPr>
        <w:t xml:space="preserve"> de </w:t>
      </w:r>
      <w:r w:rsidR="00D97D53" w:rsidRPr="00D97D53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="00D97D53">
        <w:rPr>
          <w:rFonts w:ascii="Times New Roman" w:hAnsi="Times New Roman" w:cs="Times New Roman"/>
          <w:sz w:val="24"/>
          <w:szCs w:val="24"/>
        </w:rPr>
        <w:t xml:space="preserve">, </w:t>
      </w:r>
      <w:r w:rsidR="00B1308D">
        <w:rPr>
          <w:rFonts w:ascii="Times New Roman" w:hAnsi="Times New Roman" w:cs="Times New Roman"/>
          <w:sz w:val="24"/>
          <w:szCs w:val="24"/>
        </w:rPr>
        <w:t>são</w:t>
      </w:r>
      <w:r w:rsidR="00D97D53">
        <w:rPr>
          <w:rFonts w:ascii="Times New Roman" w:hAnsi="Times New Roman" w:cs="Times New Roman"/>
          <w:sz w:val="24"/>
          <w:szCs w:val="24"/>
        </w:rPr>
        <w:t xml:space="preserve"> as seguintes:</w:t>
      </w:r>
      <w:r w:rsidR="00B1308D">
        <w:rPr>
          <w:rFonts w:ascii="Times New Roman" w:hAnsi="Times New Roman" w:cs="Times New Roman"/>
          <w:sz w:val="24"/>
          <w:szCs w:val="24"/>
        </w:rPr>
        <w:t xml:space="preserve"> </w:t>
      </w:r>
      <w:r w:rsidR="00D97D53" w:rsidRPr="00D97D53">
        <w:rPr>
          <w:rFonts w:ascii="Times New Roman" w:hAnsi="Times New Roman" w:cs="Times New Roman"/>
          <w:i/>
          <w:iCs/>
          <w:sz w:val="24"/>
          <w:szCs w:val="24"/>
        </w:rPr>
        <w:t>maximum</w:t>
      </w:r>
      <w:r w:rsidR="00D97D53">
        <w:rPr>
          <w:rFonts w:ascii="Times New Roman" w:hAnsi="Times New Roman" w:cs="Times New Roman"/>
          <w:sz w:val="24"/>
          <w:szCs w:val="24"/>
        </w:rPr>
        <w:t xml:space="preserve">, </w:t>
      </w:r>
      <w:r w:rsidR="00D97D53" w:rsidRPr="00D97D53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="00D97D53">
        <w:rPr>
          <w:rFonts w:ascii="Times New Roman" w:hAnsi="Times New Roman" w:cs="Times New Roman"/>
          <w:sz w:val="24"/>
          <w:szCs w:val="24"/>
        </w:rPr>
        <w:t xml:space="preserve"> e </w:t>
      </w:r>
      <w:r w:rsidR="00D97D53" w:rsidRPr="00D97D53">
        <w:rPr>
          <w:rFonts w:ascii="Times New Roman" w:hAnsi="Times New Roman" w:cs="Times New Roman"/>
          <w:i/>
          <w:iCs/>
          <w:sz w:val="24"/>
          <w:szCs w:val="24"/>
        </w:rPr>
        <w:t>step</w:t>
      </w:r>
      <w:r w:rsidR="00D97D53">
        <w:rPr>
          <w:rFonts w:ascii="Times New Roman" w:hAnsi="Times New Roman" w:cs="Times New Roman"/>
          <w:sz w:val="24"/>
          <w:szCs w:val="24"/>
        </w:rPr>
        <w:t xml:space="preserve">. A </w:t>
      </w:r>
      <w:r w:rsidR="008D4B69">
        <w:rPr>
          <w:rFonts w:ascii="Times New Roman" w:hAnsi="Times New Roman" w:cs="Times New Roman"/>
          <w:sz w:val="24"/>
          <w:szCs w:val="24"/>
        </w:rPr>
        <w:t xml:space="preserve">primeira </w:t>
      </w:r>
      <w:r w:rsidR="0067402D">
        <w:rPr>
          <w:rFonts w:ascii="Times New Roman" w:hAnsi="Times New Roman" w:cs="Times New Roman"/>
          <w:sz w:val="24"/>
          <w:szCs w:val="24"/>
        </w:rPr>
        <w:t xml:space="preserve">pode ser utilizada para controlar o progresso, fazendo a prefeita sincronização entre o tempo necessário para concluir o processo (dentro dos tais “cem por cento”) e o preenchimento do controle. </w:t>
      </w:r>
      <w:r w:rsidR="002D3A5B">
        <w:rPr>
          <w:rFonts w:ascii="Times New Roman" w:hAnsi="Times New Roman" w:cs="Times New Roman"/>
          <w:sz w:val="24"/>
          <w:szCs w:val="24"/>
        </w:rPr>
        <w:t xml:space="preserve">A </w:t>
      </w:r>
      <w:r w:rsidR="002D3A5B" w:rsidRPr="0067402D"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 w:rsidR="0067402D" w:rsidRPr="006740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D3A5B">
        <w:rPr>
          <w:rFonts w:ascii="Times New Roman" w:hAnsi="Times New Roman" w:cs="Times New Roman"/>
          <w:sz w:val="24"/>
          <w:szCs w:val="24"/>
        </w:rPr>
        <w:t xml:space="preserve"> mostra a aplicação rodando</w:t>
      </w:r>
      <w:r w:rsidR="0067402D">
        <w:rPr>
          <w:rFonts w:ascii="Times New Roman" w:hAnsi="Times New Roman" w:cs="Times New Roman"/>
          <w:sz w:val="24"/>
          <w:szCs w:val="24"/>
        </w:rPr>
        <w:t xml:space="preserve"> e lendo uma tabela com uma quantidade muito grande de registro</w:t>
      </w:r>
      <w:r w:rsidR="00A276DA">
        <w:rPr>
          <w:rFonts w:ascii="Times New Roman" w:hAnsi="Times New Roman" w:cs="Times New Roman"/>
          <w:sz w:val="24"/>
          <w:szCs w:val="24"/>
        </w:rPr>
        <w:t>s</w:t>
      </w:r>
      <w:r w:rsidR="0067402D">
        <w:rPr>
          <w:rFonts w:ascii="Times New Roman" w:hAnsi="Times New Roman" w:cs="Times New Roman"/>
          <w:sz w:val="24"/>
          <w:szCs w:val="24"/>
        </w:rPr>
        <w:t>.</w:t>
      </w:r>
      <w:r w:rsidR="002D3A5B">
        <w:rPr>
          <w:rFonts w:ascii="Times New Roman" w:hAnsi="Times New Roman" w:cs="Times New Roman"/>
          <w:sz w:val="24"/>
          <w:szCs w:val="24"/>
        </w:rPr>
        <w:t xml:space="preserve"> </w:t>
      </w:r>
      <w:r w:rsidR="0067402D">
        <w:rPr>
          <w:rFonts w:ascii="Times New Roman" w:hAnsi="Times New Roman" w:cs="Times New Roman"/>
          <w:sz w:val="24"/>
          <w:szCs w:val="24"/>
        </w:rPr>
        <w:t>Esta</w:t>
      </w:r>
      <w:r w:rsidR="002D3A5B">
        <w:rPr>
          <w:rFonts w:ascii="Times New Roman" w:hAnsi="Times New Roman" w:cs="Times New Roman"/>
          <w:sz w:val="24"/>
          <w:szCs w:val="24"/>
        </w:rPr>
        <w:t xml:space="preserve"> </w:t>
      </w:r>
      <w:r w:rsidR="002D3A5B" w:rsidRPr="0067402D">
        <w:rPr>
          <w:rFonts w:ascii="Times New Roman" w:hAnsi="Times New Roman" w:cs="Times New Roman"/>
          <w:sz w:val="24"/>
          <w:szCs w:val="24"/>
        </w:rPr>
        <w:t>figura</w:t>
      </w:r>
      <w:r w:rsidR="002D3A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A5B">
        <w:rPr>
          <w:rFonts w:ascii="Times New Roman" w:hAnsi="Times New Roman" w:cs="Times New Roman"/>
          <w:sz w:val="24"/>
          <w:szCs w:val="24"/>
        </w:rPr>
        <w:t xml:space="preserve">mostra </w:t>
      </w:r>
      <w:r w:rsidR="0067402D">
        <w:rPr>
          <w:rFonts w:ascii="Times New Roman" w:hAnsi="Times New Roman" w:cs="Times New Roman"/>
          <w:sz w:val="24"/>
          <w:szCs w:val="24"/>
        </w:rPr>
        <w:t>uma</w:t>
      </w:r>
      <w:r w:rsidR="002D3A5B">
        <w:rPr>
          <w:rFonts w:ascii="Times New Roman" w:hAnsi="Times New Roman" w:cs="Times New Roman"/>
          <w:sz w:val="24"/>
          <w:szCs w:val="24"/>
        </w:rPr>
        <w:t xml:space="preserve"> tela de apresentação </w:t>
      </w:r>
      <w:r w:rsidR="0067402D">
        <w:rPr>
          <w:rFonts w:ascii="Times New Roman" w:hAnsi="Times New Roman" w:cs="Times New Roman"/>
          <w:sz w:val="24"/>
          <w:szCs w:val="24"/>
        </w:rPr>
        <w:t xml:space="preserve">(tela Splash) do </w:t>
      </w:r>
      <w:r w:rsidR="005F3A30">
        <w:rPr>
          <w:rFonts w:ascii="Times New Roman" w:hAnsi="Times New Roman" w:cs="Times New Roman"/>
          <w:sz w:val="24"/>
          <w:szCs w:val="24"/>
        </w:rPr>
        <w:t>“S</w:t>
      </w:r>
      <w:r w:rsidR="0067402D">
        <w:rPr>
          <w:rFonts w:ascii="Times New Roman" w:hAnsi="Times New Roman" w:cs="Times New Roman"/>
          <w:sz w:val="24"/>
          <w:szCs w:val="24"/>
        </w:rPr>
        <w:t>istema</w:t>
      </w:r>
      <w:r w:rsidR="005F3A30">
        <w:rPr>
          <w:rFonts w:ascii="Times New Roman" w:hAnsi="Times New Roman" w:cs="Times New Roman"/>
          <w:sz w:val="24"/>
          <w:szCs w:val="24"/>
        </w:rPr>
        <w:t xml:space="preserve"> de Controle Comercial”</w:t>
      </w:r>
      <w:r w:rsidR="00E357BB">
        <w:rPr>
          <w:rFonts w:ascii="Times New Roman" w:hAnsi="Times New Roman" w:cs="Times New Roman"/>
          <w:sz w:val="24"/>
          <w:szCs w:val="24"/>
        </w:rPr>
        <w:t xml:space="preserve">, com </w:t>
      </w:r>
      <w:r w:rsidR="00C82468" w:rsidRPr="00D97D53">
        <w:rPr>
          <w:rFonts w:ascii="Times New Roman" w:hAnsi="Times New Roman" w:cs="Times New Roman"/>
          <w:i/>
          <w:iCs/>
          <w:sz w:val="24"/>
          <w:szCs w:val="24"/>
        </w:rPr>
        <w:t>maximum</w:t>
      </w:r>
      <w:r w:rsidR="00C82468">
        <w:rPr>
          <w:rFonts w:ascii="Times New Roman" w:hAnsi="Times New Roman" w:cs="Times New Roman"/>
          <w:sz w:val="24"/>
          <w:szCs w:val="24"/>
        </w:rPr>
        <w:t xml:space="preserve">=100, </w:t>
      </w:r>
      <w:r w:rsidR="00C82468" w:rsidRPr="00D97D53">
        <w:rPr>
          <w:rFonts w:ascii="Times New Roman" w:hAnsi="Times New Roman" w:cs="Times New Roman"/>
          <w:i/>
          <w:iCs/>
          <w:sz w:val="24"/>
          <w:szCs w:val="24"/>
        </w:rPr>
        <w:t>minimum</w:t>
      </w:r>
      <w:r w:rsidR="00C82468">
        <w:rPr>
          <w:rFonts w:ascii="Times New Roman" w:hAnsi="Times New Roman" w:cs="Times New Roman"/>
          <w:sz w:val="24"/>
          <w:szCs w:val="24"/>
        </w:rPr>
        <w:t>=0 e</w:t>
      </w:r>
      <w:r w:rsidR="00E357BB">
        <w:rPr>
          <w:rFonts w:ascii="Times New Roman" w:hAnsi="Times New Roman" w:cs="Times New Roman"/>
          <w:sz w:val="24"/>
          <w:szCs w:val="24"/>
        </w:rPr>
        <w:t xml:space="preserve"> </w:t>
      </w:r>
      <w:r w:rsidR="00E357BB" w:rsidRPr="00E357BB">
        <w:rPr>
          <w:rFonts w:ascii="Times New Roman" w:hAnsi="Times New Roman" w:cs="Times New Roman"/>
          <w:i/>
          <w:iCs/>
          <w:sz w:val="24"/>
          <w:szCs w:val="24"/>
        </w:rPr>
        <w:t>step</w:t>
      </w:r>
      <w:r w:rsidR="00E357BB">
        <w:rPr>
          <w:rFonts w:ascii="Times New Roman" w:hAnsi="Times New Roman" w:cs="Times New Roman"/>
          <w:sz w:val="24"/>
          <w:szCs w:val="24"/>
        </w:rPr>
        <w:t>=1</w:t>
      </w:r>
      <w:r w:rsidR="00176998">
        <w:rPr>
          <w:rFonts w:ascii="Times New Roman" w:hAnsi="Times New Roman" w:cs="Times New Roman"/>
          <w:sz w:val="24"/>
          <w:szCs w:val="24"/>
        </w:rPr>
        <w:t>0</w:t>
      </w:r>
      <w:r w:rsidR="005F3A30">
        <w:rPr>
          <w:rFonts w:ascii="Times New Roman" w:hAnsi="Times New Roman" w:cs="Times New Roman"/>
          <w:sz w:val="24"/>
          <w:szCs w:val="24"/>
        </w:rPr>
        <w:t>.</w:t>
      </w:r>
      <w:r w:rsidR="0067402D">
        <w:rPr>
          <w:rFonts w:ascii="Times New Roman" w:hAnsi="Times New Roman" w:cs="Times New Roman"/>
          <w:sz w:val="24"/>
          <w:szCs w:val="24"/>
        </w:rPr>
        <w:t xml:space="preserve"> A </w:t>
      </w:r>
      <w:r w:rsidR="0067402D" w:rsidRPr="0067402D">
        <w:rPr>
          <w:rFonts w:ascii="Times New Roman" w:hAnsi="Times New Roman" w:cs="Times New Roman"/>
          <w:i/>
          <w:iCs/>
          <w:sz w:val="24"/>
          <w:szCs w:val="24"/>
        </w:rPr>
        <w:t>ProgressBar</w:t>
      </w:r>
      <w:r w:rsidR="002D3A5B">
        <w:rPr>
          <w:rFonts w:ascii="Times New Roman" w:hAnsi="Times New Roman" w:cs="Times New Roman"/>
          <w:color w:val="000000"/>
          <w:sz w:val="24"/>
          <w:szCs w:val="24"/>
        </w:rPr>
        <w:t xml:space="preserve"> mostra o progresso de carregamento com o percentual e texto do título do sistema de maneira anima</w:t>
      </w:r>
      <w:r w:rsidR="00A276DA"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2D3A5B">
        <w:rPr>
          <w:rFonts w:ascii="Times New Roman" w:hAnsi="Times New Roman" w:cs="Times New Roman"/>
          <w:color w:val="000000"/>
          <w:sz w:val="24"/>
          <w:szCs w:val="24"/>
        </w:rPr>
        <w:t>, mostrando letra por letra.</w:t>
      </w:r>
      <w:r w:rsidR="00674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3A5B">
        <w:rPr>
          <w:rFonts w:ascii="Times New Roman" w:hAnsi="Times New Roman" w:cs="Times New Roman"/>
          <w:sz w:val="24"/>
          <w:szCs w:val="24"/>
        </w:rPr>
        <w:t xml:space="preserve">Na codificação do progresso a sincronização com o percentual mostrado pode ser calculada </w:t>
      </w:r>
      <w:r w:rsidR="00E357BB">
        <w:rPr>
          <w:rFonts w:ascii="Times New Roman" w:hAnsi="Times New Roman" w:cs="Times New Roman"/>
          <w:sz w:val="24"/>
          <w:szCs w:val="24"/>
        </w:rPr>
        <w:t xml:space="preserve">como mostrado na </w:t>
      </w:r>
      <w:r w:rsidR="00E357BB" w:rsidRPr="00B85F1D">
        <w:rPr>
          <w:rFonts w:ascii="Times New Roman" w:hAnsi="Times New Roman" w:cs="Times New Roman"/>
          <w:b/>
          <w:bCs/>
          <w:sz w:val="24"/>
          <w:szCs w:val="24"/>
        </w:rPr>
        <w:t>figura</w:t>
      </w:r>
      <w:r w:rsidR="00B85F1D" w:rsidRPr="00B85F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57BB" w:rsidRPr="00B85F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F1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15CF" w:rsidRPr="00EF15CF">
        <w:rPr>
          <w:rFonts w:ascii="Times New Roman" w:hAnsi="Times New Roman" w:cs="Times New Roman"/>
          <w:sz w:val="24"/>
          <w:szCs w:val="24"/>
        </w:rPr>
        <w:t>(</w:t>
      </w:r>
      <w:r w:rsidR="00EF15CF">
        <w:rPr>
          <w:rFonts w:ascii="Times New Roman" w:hAnsi="Times New Roman" w:cs="Times New Roman"/>
          <w:sz w:val="24"/>
          <w:szCs w:val="24"/>
        </w:rPr>
        <w:t>em</w:t>
      </w:r>
      <w:r w:rsidR="00967A76">
        <w:rPr>
          <w:rFonts w:ascii="Times New Roman" w:hAnsi="Times New Roman" w:cs="Times New Roman"/>
          <w:sz w:val="24"/>
          <w:szCs w:val="24"/>
        </w:rPr>
        <w:t xml:space="preserve"> uma proporção</w:t>
      </w:r>
      <w:r w:rsidR="00EF15CF">
        <w:rPr>
          <w:rFonts w:ascii="Times New Roman" w:hAnsi="Times New Roman" w:cs="Times New Roman"/>
          <w:sz w:val="24"/>
          <w:szCs w:val="24"/>
        </w:rPr>
        <w:t>)</w:t>
      </w:r>
      <w:r w:rsidR="005F3A30">
        <w:rPr>
          <w:rFonts w:ascii="Times New Roman" w:hAnsi="Times New Roman" w:cs="Times New Roman"/>
          <w:sz w:val="24"/>
          <w:szCs w:val="24"/>
        </w:rPr>
        <w:t xml:space="preserve"> que calcula o percentual atual (</w:t>
      </w:r>
      <w:r w:rsidR="005F3A30" w:rsidRPr="00E357BB">
        <w:rPr>
          <w:rFonts w:ascii="Times New Roman" w:hAnsi="Times New Roman" w:cs="Times New Roman"/>
          <w:b/>
          <w:bCs/>
          <w:sz w:val="24"/>
          <w:szCs w:val="24"/>
        </w:rPr>
        <w:t>x%)</w:t>
      </w:r>
      <w:r w:rsidR="005F3A30">
        <w:rPr>
          <w:rFonts w:ascii="Times New Roman" w:hAnsi="Times New Roman" w:cs="Times New Roman"/>
          <w:sz w:val="24"/>
          <w:szCs w:val="24"/>
        </w:rPr>
        <w:t xml:space="preserve"> em função </w:t>
      </w:r>
      <w:r w:rsidR="00EF15CF">
        <w:rPr>
          <w:rFonts w:ascii="Times New Roman" w:hAnsi="Times New Roman" w:cs="Times New Roman"/>
          <w:sz w:val="24"/>
          <w:szCs w:val="24"/>
        </w:rPr>
        <w:t>de</w:t>
      </w:r>
      <w:r w:rsidR="001602D9">
        <w:rPr>
          <w:rFonts w:ascii="Times New Roman" w:hAnsi="Times New Roman" w:cs="Times New Roman"/>
          <w:sz w:val="24"/>
          <w:szCs w:val="24"/>
        </w:rPr>
        <w:t xml:space="preserve"> </w:t>
      </w:r>
      <w:r w:rsidR="00967A76">
        <w:rPr>
          <w:rFonts w:ascii="Times New Roman" w:hAnsi="Times New Roman" w:cs="Times New Roman"/>
          <w:b/>
          <w:bCs/>
          <w:sz w:val="24"/>
          <w:szCs w:val="24"/>
        </w:rPr>
        <w:t>nRegs</w:t>
      </w:r>
      <w:r w:rsidR="001602D9">
        <w:rPr>
          <w:rFonts w:ascii="Times New Roman" w:hAnsi="Times New Roman" w:cs="Times New Roman"/>
          <w:sz w:val="24"/>
          <w:szCs w:val="24"/>
        </w:rPr>
        <w:t xml:space="preserve"> (</w:t>
      </w:r>
      <w:r w:rsidR="00967A76">
        <w:rPr>
          <w:rFonts w:ascii="Times New Roman" w:hAnsi="Times New Roman" w:cs="Times New Roman"/>
          <w:sz w:val="24"/>
          <w:szCs w:val="24"/>
        </w:rPr>
        <w:t>número de registros lidos até o momento</w:t>
      </w:r>
      <w:r w:rsidR="001602D9">
        <w:rPr>
          <w:rFonts w:ascii="Times New Roman" w:hAnsi="Times New Roman" w:cs="Times New Roman"/>
          <w:sz w:val="24"/>
          <w:szCs w:val="24"/>
        </w:rPr>
        <w:t xml:space="preserve">) e </w:t>
      </w:r>
      <w:r w:rsidR="00967A76">
        <w:rPr>
          <w:rFonts w:ascii="Times New Roman" w:hAnsi="Times New Roman" w:cs="Times New Roman"/>
          <w:b/>
          <w:bCs/>
          <w:sz w:val="24"/>
          <w:szCs w:val="24"/>
        </w:rPr>
        <w:t>totRegs</w:t>
      </w:r>
      <w:r w:rsidR="00967A76">
        <w:rPr>
          <w:rFonts w:ascii="Times New Roman" w:hAnsi="Times New Roman" w:cs="Times New Roman"/>
          <w:sz w:val="24"/>
          <w:szCs w:val="24"/>
        </w:rPr>
        <w:t xml:space="preserve"> </w:t>
      </w:r>
      <w:r w:rsidR="001602D9">
        <w:rPr>
          <w:rFonts w:ascii="Times New Roman" w:hAnsi="Times New Roman" w:cs="Times New Roman"/>
          <w:sz w:val="24"/>
          <w:szCs w:val="24"/>
        </w:rPr>
        <w:t>(</w:t>
      </w:r>
      <w:r w:rsidR="00967A76">
        <w:rPr>
          <w:rFonts w:ascii="Times New Roman" w:hAnsi="Times New Roman" w:cs="Times New Roman"/>
          <w:sz w:val="24"/>
          <w:szCs w:val="24"/>
        </w:rPr>
        <w:t>total de registro da tabela</w:t>
      </w:r>
      <w:r w:rsidR="00EF15CF">
        <w:rPr>
          <w:rFonts w:ascii="Times New Roman" w:hAnsi="Times New Roman" w:cs="Times New Roman"/>
          <w:sz w:val="24"/>
          <w:szCs w:val="24"/>
        </w:rPr>
        <w:t>)</w:t>
      </w:r>
      <w:r w:rsidR="000F10FF">
        <w:rPr>
          <w:rFonts w:ascii="Times New Roman" w:hAnsi="Times New Roman" w:cs="Times New Roman"/>
          <w:sz w:val="24"/>
          <w:szCs w:val="24"/>
        </w:rPr>
        <w:t>.</w:t>
      </w:r>
      <w:r w:rsidR="00AD27F2">
        <w:rPr>
          <w:rFonts w:ascii="Times New Roman" w:hAnsi="Times New Roman" w:cs="Times New Roman"/>
          <w:sz w:val="24"/>
          <w:szCs w:val="24"/>
        </w:rPr>
        <w:t xml:space="preserve"> </w:t>
      </w:r>
      <w:r w:rsidR="00A6388E">
        <w:rPr>
          <w:rFonts w:ascii="Times New Roman" w:hAnsi="Times New Roman" w:cs="Times New Roman"/>
          <w:sz w:val="24"/>
          <w:szCs w:val="24"/>
        </w:rPr>
        <w:t xml:space="preserve">Ao final é mostrado o código do evento </w:t>
      </w:r>
      <w:r w:rsidR="00A6388E" w:rsidRPr="00C66A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Tick()</w:t>
      </w:r>
      <w:r w:rsidR="00A6388E">
        <w:rPr>
          <w:rFonts w:ascii="Times New Roman" w:hAnsi="Times New Roman" w:cs="Times New Roman"/>
          <w:sz w:val="24"/>
          <w:szCs w:val="24"/>
        </w:rPr>
        <w:t xml:space="preserve"> do temporizador (Timer)</w:t>
      </w:r>
      <w:r w:rsidR="00C66A4C">
        <w:rPr>
          <w:rFonts w:ascii="Times New Roman" w:hAnsi="Times New Roman" w:cs="Times New Roman"/>
          <w:sz w:val="24"/>
          <w:szCs w:val="24"/>
        </w:rPr>
        <w:t>, escrito em C#, para fazer a sincronização</w:t>
      </w:r>
      <w:r w:rsidR="00A638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4C30D" w14:textId="785CA798" w:rsidR="00A52BF0" w:rsidRPr="00C31819" w:rsidRDefault="00A52BF0" w:rsidP="00A52BF0">
      <w:pPr>
        <w:spacing w:before="120" w:after="0"/>
        <w:rPr>
          <w:rFonts w:cstheme="minorHAnsi"/>
        </w:rPr>
      </w:pPr>
      <w:r w:rsidRPr="00C31819">
        <w:rPr>
          <w:rFonts w:cstheme="minorHAnsi"/>
        </w:rPr>
        <w:t>------------------------------------------------------------</w:t>
      </w:r>
      <w:r w:rsidR="00A6388E">
        <w:rPr>
          <w:rFonts w:cstheme="minorHAnsi"/>
        </w:rPr>
        <w:t>-----------------------------------------------------------------------------</w:t>
      </w:r>
      <w:r w:rsidRPr="00C31819">
        <w:rPr>
          <w:rFonts w:cstheme="minorHAnsi"/>
        </w:rPr>
        <w:t>----------</w:t>
      </w:r>
      <w:r>
        <w:rPr>
          <w:rFonts w:cstheme="minorHAnsi"/>
        </w:rPr>
        <w:t>-</w:t>
      </w:r>
      <w:r w:rsidRPr="00C31819">
        <w:rPr>
          <w:rFonts w:cstheme="minorHAnsi"/>
        </w:rPr>
        <w:t>------</w:t>
      </w:r>
    </w:p>
    <w:p w14:paraId="1A7BA0F1" w14:textId="77777777" w:rsidR="00A52BF0" w:rsidRPr="00C31819" w:rsidRDefault="00A52BF0" w:rsidP="00A52BF0">
      <w:pPr>
        <w:spacing w:after="0"/>
        <w:rPr>
          <w:rFonts w:cstheme="minorHAnsi"/>
        </w:rPr>
      </w:pPr>
      <w:r w:rsidRPr="00C31819">
        <w:rPr>
          <w:rFonts w:cstheme="minorHAnsi"/>
        </w:rPr>
        <w:t xml:space="preserve">Para adquirir o </w:t>
      </w:r>
      <w:r w:rsidRPr="00C31819">
        <w:rPr>
          <w:rFonts w:cstheme="minorHAnsi"/>
          <w:i/>
          <w:iCs/>
        </w:rPr>
        <w:t>pdf/e-book</w:t>
      </w:r>
      <w:r w:rsidRPr="00C31819">
        <w:rPr>
          <w:rFonts w:cstheme="minorHAnsi"/>
        </w:rPr>
        <w:t xml:space="preserve"> deste livro ou o </w:t>
      </w:r>
      <w:r w:rsidRPr="00C31819">
        <w:rPr>
          <w:rFonts w:cstheme="minorHAnsi"/>
          <w:i/>
          <w:iCs/>
        </w:rPr>
        <w:t>pdf</w:t>
      </w:r>
      <w:r w:rsidRPr="00C31819">
        <w:rPr>
          <w:rFonts w:cstheme="minorHAnsi"/>
        </w:rPr>
        <w:t xml:space="preserve"> de outros livros sobre programação, entre em contado pelo </w:t>
      </w:r>
      <w:r w:rsidRPr="00C31819">
        <w:rPr>
          <w:rFonts w:cstheme="minorHAnsi"/>
          <w:i/>
          <w:iCs/>
        </w:rPr>
        <w:t>e-mail</w:t>
      </w:r>
      <w:r w:rsidRPr="00C31819">
        <w:rPr>
          <w:rFonts w:cstheme="minorHAnsi"/>
        </w:rPr>
        <w:t xml:space="preserve">:  </w:t>
      </w:r>
      <w:r w:rsidRPr="00C31819">
        <w:rPr>
          <w:rFonts w:cstheme="minorHAnsi"/>
          <w:b/>
          <w:bCs/>
        </w:rPr>
        <w:t>marleite@gmail com</w:t>
      </w:r>
    </w:p>
    <w:p w14:paraId="3CF0F343" w14:textId="77777777" w:rsidR="00A6388E" w:rsidRPr="00C31819" w:rsidRDefault="00A6388E" w:rsidP="00A6388E">
      <w:pPr>
        <w:spacing w:before="120" w:after="0"/>
        <w:rPr>
          <w:rFonts w:cstheme="minorHAnsi"/>
        </w:rPr>
      </w:pPr>
      <w:r w:rsidRPr="00C31819">
        <w:rPr>
          <w:rFonts w:cstheme="minorHAnsi"/>
        </w:rPr>
        <w:t>------------------------------------------------------------</w:t>
      </w:r>
      <w:r>
        <w:rPr>
          <w:rFonts w:cstheme="minorHAnsi"/>
        </w:rPr>
        <w:t>-----------------------------------------------------------------------------</w:t>
      </w:r>
      <w:r w:rsidRPr="00C31819">
        <w:rPr>
          <w:rFonts w:cstheme="minorHAnsi"/>
        </w:rPr>
        <w:t>----------</w:t>
      </w:r>
      <w:r>
        <w:rPr>
          <w:rFonts w:cstheme="minorHAnsi"/>
        </w:rPr>
        <w:t>-</w:t>
      </w:r>
      <w:r w:rsidRPr="00C31819">
        <w:rPr>
          <w:rFonts w:cstheme="minorHAnsi"/>
        </w:rPr>
        <w:t>------</w:t>
      </w:r>
    </w:p>
    <w:p w14:paraId="5E90D8AF" w14:textId="77777777" w:rsidR="00D40258" w:rsidRDefault="00D40258" w:rsidP="00C16059">
      <w:pPr>
        <w:tabs>
          <w:tab w:val="left" w:pos="1418"/>
        </w:tabs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7D5A571B" w14:textId="77777777" w:rsidR="00176998" w:rsidRDefault="00176998" w:rsidP="00AD27F2">
      <w:pPr>
        <w:spacing w:after="0" w:line="240" w:lineRule="auto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0910314F" w14:textId="40CE89B0" w:rsidR="002D3A5B" w:rsidRDefault="00A276DA" w:rsidP="00571497">
      <w:pPr>
        <w:tabs>
          <w:tab w:val="left" w:pos="1418"/>
        </w:tabs>
        <w:spacing w:after="60" w:line="280" w:lineRule="atLeast"/>
        <w:mirrorIndents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1B6464" wp14:editId="0BBBDB08">
            <wp:extent cx="5057140" cy="41344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D1E0" w14:textId="77777777" w:rsidR="002D3A5B" w:rsidRDefault="002D3A5B" w:rsidP="002D3A5B">
      <w:pPr>
        <w:spacing w:after="0" w:line="280" w:lineRule="atLeast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55AF41D8" w14:textId="65600BB9" w:rsidR="004E495B" w:rsidRPr="00AC2897" w:rsidRDefault="004E3642" w:rsidP="00AC2897">
      <w:pPr>
        <w:tabs>
          <w:tab w:val="left" w:pos="284"/>
          <w:tab w:val="left" w:pos="709"/>
        </w:tabs>
        <w:spacing w:before="40" w:after="12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AC2897">
        <w:rPr>
          <w:rFonts w:ascii="Arial" w:hAnsi="Arial" w:cs="Arial"/>
          <w:sz w:val="36"/>
          <w:szCs w:val="36"/>
        </w:rPr>
        <w:lastRenderedPageBreak/>
        <w:t xml:space="preserve">                      </w:t>
      </w:r>
      <w:r w:rsidR="00AC2897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0562A56" w14:textId="2D78CEC4" w:rsidR="00AC2897" w:rsidRDefault="00AC2897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  <w:r w:rsidRPr="00AC2897">
        <w:rPr>
          <w:rFonts w:ascii="Arial" w:hAnsi="Arial" w:cs="Arial"/>
          <w:b/>
          <w:bCs/>
          <w:sz w:val="36"/>
          <w:szCs w:val="36"/>
        </w:rPr>
        <w:tab/>
      </w:r>
      <w:r w:rsidRPr="00AC2897">
        <w:rPr>
          <w:rFonts w:ascii="Arial" w:hAnsi="Arial" w:cs="Arial"/>
          <w:b/>
          <w:bCs/>
          <w:sz w:val="36"/>
          <w:szCs w:val="36"/>
        </w:rPr>
        <w:tab/>
      </w:r>
      <w:r w:rsidRPr="00AC2897">
        <w:rPr>
          <w:rFonts w:ascii="Arial" w:hAnsi="Arial" w:cs="Arial"/>
          <w:b/>
          <w:bCs/>
          <w:sz w:val="36"/>
          <w:szCs w:val="36"/>
        </w:rPr>
        <w:tab/>
      </w:r>
      <w:r w:rsidRPr="00AC2897">
        <w:rPr>
          <w:rFonts w:ascii="Arial" w:hAnsi="Arial" w:cs="Arial"/>
          <w:b/>
          <w:bCs/>
          <w:sz w:val="36"/>
          <w:szCs w:val="36"/>
        </w:rPr>
        <w:tab/>
        <w:t xml:space="preserve"> </w:t>
      </w:r>
      <w:r w:rsidR="00D40258">
        <w:rPr>
          <w:rFonts w:ascii="Arial" w:hAnsi="Arial" w:cs="Arial"/>
          <w:b/>
          <w:bCs/>
          <w:sz w:val="32"/>
          <w:szCs w:val="32"/>
        </w:rPr>
        <w:t xml:space="preserve"> </w:t>
      </w:r>
      <w:r w:rsidRPr="00AC2897"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BC2EE78" w14:textId="1A80C4AC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5905AD82" w14:textId="77777777" w:rsidR="00571497" w:rsidRDefault="00571497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734B8162" w14:textId="6F9C45AD" w:rsid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</w:p>
    <w:p w14:paraId="5929F030" w14:textId="5D97381F" w:rsidR="00571497" w:rsidRDefault="00571497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</w:p>
    <w:p w14:paraId="56F48316" w14:textId="642A84D3" w:rsidR="00571497" w:rsidRDefault="00571497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</w:p>
    <w:p w14:paraId="4E368717" w14:textId="1A5852BE" w:rsidR="00702398" w:rsidRDefault="00D40258" w:rsidP="00A276DA">
      <w:pPr>
        <w:tabs>
          <w:tab w:val="left" w:pos="284"/>
          <w:tab w:val="left" w:pos="709"/>
        </w:tabs>
        <w:spacing w:before="20" w:after="20" w:line="240" w:lineRule="auto"/>
        <w:ind w:left="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F54832E" wp14:editId="3DA9135B">
            <wp:extent cx="5064760" cy="125603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C084" w14:textId="01F1E128" w:rsidR="00176998" w:rsidRDefault="00176998" w:rsidP="00A276DA">
      <w:pPr>
        <w:tabs>
          <w:tab w:val="left" w:pos="284"/>
          <w:tab w:val="left" w:pos="709"/>
        </w:tabs>
        <w:spacing w:before="20" w:after="20" w:line="240" w:lineRule="auto"/>
        <w:ind w:left="284"/>
        <w:jc w:val="center"/>
        <w:rPr>
          <w:rFonts w:ascii="Courier New" w:hAnsi="Courier New" w:cs="Courier New"/>
        </w:rPr>
      </w:pPr>
    </w:p>
    <w:p w14:paraId="37575A1A" w14:textId="2D28757C" w:rsidR="008B33F5" w:rsidRDefault="008B33F5" w:rsidP="00A276DA">
      <w:pPr>
        <w:tabs>
          <w:tab w:val="left" w:pos="284"/>
          <w:tab w:val="left" w:pos="709"/>
        </w:tabs>
        <w:spacing w:before="20" w:after="20" w:line="240" w:lineRule="auto"/>
        <w:ind w:left="284"/>
        <w:jc w:val="center"/>
        <w:rPr>
          <w:rFonts w:ascii="Courier New" w:hAnsi="Courier New" w:cs="Courier New"/>
        </w:rPr>
      </w:pPr>
    </w:p>
    <w:p w14:paraId="042FDEF5" w14:textId="3B89065D" w:rsidR="008B33F5" w:rsidRDefault="008B33F5" w:rsidP="00A276DA">
      <w:pPr>
        <w:tabs>
          <w:tab w:val="left" w:pos="284"/>
          <w:tab w:val="left" w:pos="709"/>
        </w:tabs>
        <w:spacing w:before="20" w:after="20" w:line="240" w:lineRule="auto"/>
        <w:ind w:left="284"/>
        <w:jc w:val="center"/>
        <w:rPr>
          <w:rFonts w:ascii="Courier New" w:hAnsi="Courier New" w:cs="Courier New"/>
        </w:rPr>
      </w:pPr>
    </w:p>
    <w:p w14:paraId="12C601D1" w14:textId="51407535" w:rsidR="008B33F5" w:rsidRDefault="008B33F5" w:rsidP="00A276DA">
      <w:pPr>
        <w:tabs>
          <w:tab w:val="left" w:pos="284"/>
          <w:tab w:val="left" w:pos="709"/>
        </w:tabs>
        <w:spacing w:before="20" w:after="20" w:line="240" w:lineRule="auto"/>
        <w:ind w:left="284"/>
        <w:jc w:val="center"/>
        <w:rPr>
          <w:rFonts w:ascii="Courier New" w:hAnsi="Courier New" w:cs="Courier New"/>
        </w:rPr>
      </w:pPr>
    </w:p>
    <w:p w14:paraId="30DD5AA1" w14:textId="77777777" w:rsidR="008B33F5" w:rsidRDefault="008B33F5" w:rsidP="00A276DA">
      <w:pPr>
        <w:tabs>
          <w:tab w:val="left" w:pos="284"/>
          <w:tab w:val="left" w:pos="709"/>
        </w:tabs>
        <w:spacing w:before="20" w:after="20" w:line="240" w:lineRule="auto"/>
        <w:ind w:left="284"/>
        <w:jc w:val="center"/>
        <w:rPr>
          <w:rFonts w:ascii="Courier New" w:hAnsi="Courier New" w:cs="Courier New"/>
        </w:rPr>
      </w:pPr>
    </w:p>
    <w:p w14:paraId="5FF4BE8D" w14:textId="77777777" w:rsidR="0018277B" w:rsidRDefault="0018277B" w:rsidP="00C33F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FF"/>
        </w:rPr>
      </w:pPr>
    </w:p>
    <w:p w14:paraId="4B9FAE68" w14:textId="77777777" w:rsidR="0018277B" w:rsidRDefault="0018277B" w:rsidP="004E364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FF"/>
        </w:rPr>
      </w:pPr>
    </w:p>
    <w:p w14:paraId="0467A8D2" w14:textId="0301D4AA" w:rsidR="00C33F2E" w:rsidRPr="004E3642" w:rsidRDefault="00C33F2E" w:rsidP="004E3642">
      <w:p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b/>
          <w:bCs/>
          <w:color w:val="0000FF"/>
        </w:rPr>
        <w:t>private</w:t>
      </w:r>
      <w:r w:rsidRPr="004E3642">
        <w:rPr>
          <w:rFonts w:ascii="Courier New" w:hAnsi="Courier New" w:cs="Courier New"/>
          <w:b/>
          <w:bCs/>
          <w:color w:val="000000"/>
        </w:rPr>
        <w:t xml:space="preserve"> </w:t>
      </w:r>
      <w:r w:rsidRPr="004E3642">
        <w:rPr>
          <w:rFonts w:ascii="Courier New" w:hAnsi="Courier New" w:cs="Courier New"/>
          <w:b/>
          <w:bCs/>
          <w:color w:val="0000FF"/>
        </w:rPr>
        <w:t>void</w:t>
      </w:r>
      <w:r w:rsidRPr="004E3642">
        <w:rPr>
          <w:rFonts w:ascii="Courier New" w:hAnsi="Courier New" w:cs="Courier New"/>
          <w:color w:val="000000"/>
        </w:rPr>
        <w:t xml:space="preserve"> timer1_Tick(</w:t>
      </w:r>
      <w:r w:rsidRPr="004E3642">
        <w:rPr>
          <w:rFonts w:ascii="Courier New" w:hAnsi="Courier New" w:cs="Courier New"/>
          <w:b/>
          <w:bCs/>
          <w:color w:val="0000FF"/>
        </w:rPr>
        <w:t>object</w:t>
      </w:r>
      <w:r w:rsidRPr="004E3642">
        <w:rPr>
          <w:rFonts w:ascii="Courier New" w:hAnsi="Courier New" w:cs="Courier New"/>
          <w:color w:val="000000"/>
        </w:rPr>
        <w:t xml:space="preserve"> sender, </w:t>
      </w:r>
      <w:r w:rsidRPr="004E3642">
        <w:rPr>
          <w:rFonts w:ascii="Courier New" w:hAnsi="Courier New" w:cs="Courier New"/>
          <w:b/>
          <w:bCs/>
          <w:color w:val="009999"/>
        </w:rPr>
        <w:t>EventArgs</w:t>
      </w:r>
      <w:r w:rsidRPr="004E3642">
        <w:rPr>
          <w:rFonts w:ascii="Courier New" w:hAnsi="Courier New" w:cs="Courier New"/>
          <w:color w:val="2F5496" w:themeColor="accent1" w:themeShade="BF"/>
        </w:rPr>
        <w:t xml:space="preserve"> </w:t>
      </w:r>
      <w:r w:rsidRPr="004E3642">
        <w:rPr>
          <w:rFonts w:ascii="Courier New" w:hAnsi="Courier New" w:cs="Courier New"/>
          <w:color w:val="000000"/>
        </w:rPr>
        <w:t>e)</w:t>
      </w:r>
    </w:p>
    <w:p w14:paraId="17C43F4E" w14:textId="02CF70E9" w:rsidR="00C33F2E" w:rsidRPr="004E3642" w:rsidRDefault="00C33F2E" w:rsidP="004E3642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{</w:t>
      </w:r>
    </w:p>
    <w:p w14:paraId="5EBD63F5" w14:textId="74DCE9E7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4E3642">
        <w:rPr>
          <w:rFonts w:ascii="Courier New" w:hAnsi="Courier New" w:cs="Courier New"/>
          <w:color w:val="000000"/>
        </w:rPr>
        <w:t xml:space="preserve">       </w:t>
      </w:r>
      <w:r w:rsidR="00095C2D" w:rsidRPr="004E3642">
        <w:rPr>
          <w:rFonts w:ascii="Courier New" w:hAnsi="Courier New" w:cs="Courier New"/>
          <w:color w:val="000000"/>
        </w:rPr>
        <w:t>n</w:t>
      </w:r>
      <w:r w:rsidRPr="004E3642">
        <w:rPr>
          <w:rFonts w:ascii="Courier New" w:hAnsi="Courier New" w:cs="Courier New"/>
          <w:color w:val="000000"/>
        </w:rPr>
        <w:t xml:space="preserve">Regs = </w:t>
      </w:r>
      <w:r w:rsidR="00095C2D" w:rsidRPr="004E3642">
        <w:rPr>
          <w:rFonts w:ascii="Courier New" w:hAnsi="Courier New" w:cs="Courier New"/>
          <w:color w:val="000000"/>
        </w:rPr>
        <w:t xml:space="preserve">nRegs </w:t>
      </w:r>
      <w:r w:rsidRPr="004E3642">
        <w:rPr>
          <w:rFonts w:ascii="Courier New" w:hAnsi="Courier New" w:cs="Courier New"/>
          <w:color w:val="000000"/>
        </w:rPr>
        <w:t xml:space="preserve">+ 1; </w:t>
      </w:r>
      <w:r w:rsidRPr="004E3642">
        <w:rPr>
          <w:rFonts w:ascii="Courier New" w:hAnsi="Courier New" w:cs="Courier New"/>
          <w:i/>
          <w:iCs/>
          <w:color w:val="008000"/>
          <w:sz w:val="20"/>
          <w:szCs w:val="20"/>
        </w:rPr>
        <w:t>//contador de registros lidos</w:t>
      </w:r>
    </w:p>
    <w:p w14:paraId="22B098EE" w14:textId="3B4A2507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</w:t>
      </w:r>
      <w:r w:rsidRPr="004E3642">
        <w:rPr>
          <w:rFonts w:ascii="Courier New" w:hAnsi="Courier New" w:cs="Courier New"/>
          <w:color w:val="0000FF"/>
        </w:rPr>
        <w:t>if</w:t>
      </w:r>
      <w:r w:rsidRPr="004E3642">
        <w:rPr>
          <w:rFonts w:ascii="Courier New" w:hAnsi="Courier New" w:cs="Courier New"/>
          <w:color w:val="000000"/>
        </w:rPr>
        <w:t xml:space="preserve"> (</w:t>
      </w:r>
      <w:r w:rsidR="00095C2D" w:rsidRPr="004E3642">
        <w:rPr>
          <w:rFonts w:ascii="Courier New" w:hAnsi="Courier New" w:cs="Courier New"/>
          <w:color w:val="000000"/>
        </w:rPr>
        <w:t xml:space="preserve">nRegs </w:t>
      </w:r>
      <w:r w:rsidRPr="004E3642">
        <w:rPr>
          <w:rFonts w:ascii="Courier New" w:hAnsi="Courier New" w:cs="Courier New"/>
          <w:color w:val="000000"/>
        </w:rPr>
        <w:t xml:space="preserve">&lt;= </w:t>
      </w:r>
      <w:r w:rsidR="00667015" w:rsidRPr="004E3642">
        <w:rPr>
          <w:rFonts w:ascii="Courier New" w:hAnsi="Courier New" w:cs="Courier New"/>
          <w:color w:val="000000"/>
        </w:rPr>
        <w:t>tot</w:t>
      </w:r>
      <w:r w:rsidRPr="004E3642">
        <w:rPr>
          <w:rFonts w:ascii="Courier New" w:hAnsi="Courier New" w:cs="Courier New"/>
          <w:color w:val="000000"/>
        </w:rPr>
        <w:t>Regs)</w:t>
      </w:r>
    </w:p>
    <w:p w14:paraId="6BE79DA7" w14:textId="66806900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{</w:t>
      </w:r>
    </w:p>
    <w:p w14:paraId="2F97FC8A" w14:textId="7C0B2EB9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4E3642">
        <w:rPr>
          <w:rFonts w:ascii="Courier New" w:hAnsi="Courier New" w:cs="Courier New"/>
          <w:color w:val="000000"/>
        </w:rPr>
        <w:t xml:space="preserve">           progressBar1.Value = progressBar1.Value + 1;</w:t>
      </w:r>
      <w:r w:rsidR="0037016D" w:rsidRPr="004E3642">
        <w:rPr>
          <w:rFonts w:ascii="Courier New" w:hAnsi="Courier New" w:cs="Courier New"/>
          <w:color w:val="000000"/>
        </w:rPr>
        <w:t xml:space="preserve"> </w:t>
      </w:r>
      <w:r w:rsidRPr="004E3642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//incrementa progresso  </w:t>
      </w:r>
    </w:p>
    <w:p w14:paraId="74C0111F" w14:textId="7BD8C3CA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    </w:t>
      </w:r>
      <w:r w:rsidRPr="004E3642">
        <w:rPr>
          <w:rFonts w:ascii="Courier New" w:hAnsi="Courier New" w:cs="Courier New"/>
          <w:b/>
          <w:bCs/>
          <w:color w:val="0000FF"/>
        </w:rPr>
        <w:t>double</w:t>
      </w:r>
      <w:r w:rsidRPr="004E3642">
        <w:rPr>
          <w:rFonts w:ascii="Courier New" w:hAnsi="Courier New" w:cs="Courier New"/>
          <w:color w:val="000000"/>
        </w:rPr>
        <w:t xml:space="preserve"> x = (progressBar1.Value);</w:t>
      </w:r>
    </w:p>
    <w:p w14:paraId="075DCE0C" w14:textId="25253C24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    percx = (100</w:t>
      </w:r>
      <w:r w:rsidR="00095C2D" w:rsidRPr="004E3642">
        <w:rPr>
          <w:rFonts w:ascii="Courier New" w:hAnsi="Courier New" w:cs="Courier New"/>
          <w:color w:val="000000"/>
        </w:rPr>
        <w:t xml:space="preserve"> * nRegs</w:t>
      </w:r>
      <w:r w:rsidRPr="004E3642">
        <w:rPr>
          <w:rFonts w:ascii="Courier New" w:hAnsi="Courier New" w:cs="Courier New"/>
          <w:color w:val="000000"/>
        </w:rPr>
        <w:t xml:space="preserve">) / </w:t>
      </w:r>
      <w:r w:rsidR="00667015" w:rsidRPr="004E3642">
        <w:rPr>
          <w:rFonts w:ascii="Courier New" w:hAnsi="Courier New" w:cs="Courier New"/>
          <w:color w:val="000000"/>
        </w:rPr>
        <w:t>totRegs</w:t>
      </w:r>
      <w:r w:rsidRPr="004E3642">
        <w:rPr>
          <w:rFonts w:ascii="Courier New" w:hAnsi="Courier New" w:cs="Courier New"/>
          <w:color w:val="000000"/>
        </w:rPr>
        <w:t>;</w:t>
      </w:r>
    </w:p>
    <w:p w14:paraId="34B65889" w14:textId="0C6B0626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    </w:t>
      </w:r>
      <w:r w:rsidRPr="004E3642">
        <w:rPr>
          <w:rFonts w:ascii="Courier New" w:hAnsi="Courier New" w:cs="Courier New"/>
          <w:b/>
          <w:bCs/>
          <w:color w:val="0000FF"/>
        </w:rPr>
        <w:t>string</w:t>
      </w:r>
      <w:r w:rsidRPr="004E3642">
        <w:rPr>
          <w:rFonts w:ascii="Courier New" w:hAnsi="Courier New" w:cs="Courier New"/>
          <w:color w:val="000000"/>
        </w:rPr>
        <w:t xml:space="preserve"> percS = </w:t>
      </w:r>
      <w:r w:rsidRPr="004E3642">
        <w:rPr>
          <w:rFonts w:ascii="Courier New" w:hAnsi="Courier New" w:cs="Courier New"/>
          <w:b/>
          <w:bCs/>
          <w:color w:val="009999"/>
        </w:rPr>
        <w:t>String</w:t>
      </w:r>
      <w:r w:rsidRPr="004E3642">
        <w:rPr>
          <w:rFonts w:ascii="Courier New" w:hAnsi="Courier New" w:cs="Courier New"/>
          <w:color w:val="000000"/>
        </w:rPr>
        <w:t>.Format(</w:t>
      </w:r>
      <w:r w:rsidRPr="004E3642">
        <w:rPr>
          <w:rFonts w:ascii="Courier New" w:hAnsi="Courier New" w:cs="Courier New"/>
          <w:color w:val="A31515"/>
        </w:rPr>
        <w:t>"{0:#.#,##}"</w:t>
      </w:r>
      <w:r w:rsidRPr="004E3642">
        <w:rPr>
          <w:rFonts w:ascii="Courier New" w:hAnsi="Courier New" w:cs="Courier New"/>
          <w:color w:val="000000"/>
        </w:rPr>
        <w:t>, percx);</w:t>
      </w:r>
    </w:p>
    <w:p w14:paraId="526F3FC2" w14:textId="69AFDD86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    lblPerc.Text = percS + </w:t>
      </w:r>
      <w:r w:rsidRPr="004E3642">
        <w:rPr>
          <w:rFonts w:ascii="Courier New" w:hAnsi="Courier New" w:cs="Courier New"/>
          <w:color w:val="A31515"/>
        </w:rPr>
        <w:t>"%"</w:t>
      </w:r>
      <w:r w:rsidRPr="004E3642">
        <w:rPr>
          <w:rFonts w:ascii="Courier New" w:hAnsi="Courier New" w:cs="Courier New"/>
          <w:color w:val="000000"/>
        </w:rPr>
        <w:t>;</w:t>
      </w:r>
    </w:p>
    <w:p w14:paraId="10EDD3F7" w14:textId="11043FC9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}</w:t>
      </w:r>
    </w:p>
    <w:p w14:paraId="0EE96015" w14:textId="587E2F18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</w:t>
      </w:r>
      <w:r w:rsidRPr="004E3642">
        <w:rPr>
          <w:rFonts w:ascii="Courier New" w:hAnsi="Courier New" w:cs="Courier New"/>
          <w:b/>
          <w:bCs/>
          <w:color w:val="0000FF"/>
        </w:rPr>
        <w:t>else</w:t>
      </w:r>
    </w:p>
    <w:p w14:paraId="2A17C5B2" w14:textId="19B5E39E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{</w:t>
      </w:r>
    </w:p>
    <w:p w14:paraId="6D07FCC0" w14:textId="368C55B3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4E3642">
        <w:rPr>
          <w:rFonts w:ascii="Courier New" w:hAnsi="Courier New" w:cs="Courier New"/>
          <w:color w:val="000000"/>
        </w:rPr>
        <w:t xml:space="preserve">           tmrProgess.Enabled = </w:t>
      </w:r>
      <w:r w:rsidRPr="004E3642">
        <w:rPr>
          <w:rFonts w:ascii="Courier New" w:hAnsi="Courier New" w:cs="Courier New"/>
          <w:b/>
          <w:bCs/>
          <w:color w:val="0000FF"/>
        </w:rPr>
        <w:t>false</w:t>
      </w:r>
      <w:r w:rsidRPr="004E3642">
        <w:rPr>
          <w:rFonts w:ascii="Courier New" w:hAnsi="Courier New" w:cs="Courier New"/>
          <w:color w:val="000000"/>
        </w:rPr>
        <w:t xml:space="preserve">; </w:t>
      </w:r>
      <w:r w:rsidRPr="004E3642">
        <w:rPr>
          <w:rFonts w:ascii="Courier New" w:hAnsi="Courier New" w:cs="Courier New"/>
          <w:i/>
          <w:iCs/>
          <w:color w:val="008000"/>
          <w:sz w:val="20"/>
          <w:szCs w:val="20"/>
        </w:rPr>
        <w:t>//desabilita o Timer</w:t>
      </w:r>
    </w:p>
    <w:p w14:paraId="66784FB4" w14:textId="330CF1FB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4E3642">
        <w:rPr>
          <w:rFonts w:ascii="Courier New" w:hAnsi="Courier New" w:cs="Courier New"/>
          <w:color w:val="000000"/>
        </w:rPr>
        <w:t xml:space="preserve">           </w:t>
      </w:r>
      <w:r w:rsidRPr="004E3642">
        <w:rPr>
          <w:rFonts w:ascii="Courier New" w:hAnsi="Courier New" w:cs="Courier New"/>
          <w:b/>
          <w:bCs/>
          <w:color w:val="0000FF"/>
        </w:rPr>
        <w:t>this</w:t>
      </w:r>
      <w:r w:rsidRPr="004E3642">
        <w:rPr>
          <w:rFonts w:ascii="Courier New" w:hAnsi="Courier New" w:cs="Courier New"/>
          <w:color w:val="000000"/>
        </w:rPr>
        <w:t xml:space="preserve">.Hide();  </w:t>
      </w:r>
      <w:r w:rsidRPr="004E3642">
        <w:rPr>
          <w:rFonts w:ascii="Courier New" w:hAnsi="Courier New" w:cs="Courier New"/>
          <w:i/>
          <w:iCs/>
          <w:color w:val="008000"/>
          <w:sz w:val="20"/>
          <w:szCs w:val="20"/>
        </w:rPr>
        <w:t>//oculta o formulário</w:t>
      </w:r>
    </w:p>
    <w:p w14:paraId="30969345" w14:textId="6ADB7A98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4E3642">
        <w:rPr>
          <w:rFonts w:ascii="Courier New" w:hAnsi="Courier New" w:cs="Courier New"/>
          <w:color w:val="000000"/>
        </w:rPr>
        <w:t xml:space="preserve">           </w:t>
      </w:r>
      <w:r w:rsidRPr="004E3642">
        <w:rPr>
          <w:rFonts w:ascii="Courier New" w:hAnsi="Courier New" w:cs="Courier New"/>
          <w:b/>
          <w:bCs/>
          <w:color w:val="009999"/>
        </w:rPr>
        <w:t>frmLogin</w:t>
      </w:r>
      <w:r w:rsidRPr="004E3642">
        <w:rPr>
          <w:rFonts w:ascii="Courier New" w:hAnsi="Courier New" w:cs="Courier New"/>
          <w:color w:val="000000"/>
        </w:rPr>
        <w:t xml:space="preserve"> objFormLogin = </w:t>
      </w:r>
      <w:r w:rsidRPr="004E3642">
        <w:rPr>
          <w:rFonts w:ascii="Courier New" w:hAnsi="Courier New" w:cs="Courier New"/>
          <w:b/>
          <w:bCs/>
          <w:color w:val="0000FF"/>
        </w:rPr>
        <w:t>new</w:t>
      </w:r>
      <w:r w:rsidRPr="004E3642">
        <w:rPr>
          <w:rFonts w:ascii="Courier New" w:hAnsi="Courier New" w:cs="Courier New"/>
          <w:color w:val="000000"/>
        </w:rPr>
        <w:t xml:space="preserve"> </w:t>
      </w:r>
      <w:r w:rsidRPr="004E3642">
        <w:rPr>
          <w:rFonts w:ascii="Courier New" w:hAnsi="Courier New" w:cs="Courier New"/>
          <w:b/>
          <w:bCs/>
          <w:color w:val="009999"/>
        </w:rPr>
        <w:t>frmLogin</w:t>
      </w:r>
      <w:r w:rsidRPr="004E3642">
        <w:rPr>
          <w:rFonts w:ascii="Courier New" w:hAnsi="Courier New" w:cs="Courier New"/>
          <w:color w:val="000000"/>
        </w:rPr>
        <w:t xml:space="preserve">();  </w:t>
      </w:r>
      <w:r w:rsidRPr="004E3642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//cria objeto form de </w:t>
      </w:r>
      <w:r w:rsidR="00095C2D" w:rsidRPr="004E3642">
        <w:rPr>
          <w:rFonts w:ascii="Courier New" w:hAnsi="Courier New" w:cs="Courier New"/>
          <w:i/>
          <w:iCs/>
          <w:color w:val="008000"/>
          <w:sz w:val="20"/>
          <w:szCs w:val="20"/>
        </w:rPr>
        <w:t>Login</w:t>
      </w:r>
    </w:p>
    <w:p w14:paraId="1B9C809B" w14:textId="37A448AD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    objFormLogin.ShowDialog();</w:t>
      </w:r>
    </w:p>
    <w:p w14:paraId="5DFE792C" w14:textId="6C60C094" w:rsidR="00C33F2E" w:rsidRPr="004E3642" w:rsidRDefault="00C33F2E" w:rsidP="004E3642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 xml:space="preserve">       }</w:t>
      </w:r>
    </w:p>
    <w:p w14:paraId="785B3B8E" w14:textId="68273AD7" w:rsidR="007B09BA" w:rsidRPr="004E3642" w:rsidRDefault="00667015" w:rsidP="004E3642">
      <w:pPr>
        <w:tabs>
          <w:tab w:val="left" w:pos="0"/>
          <w:tab w:val="left" w:pos="284"/>
          <w:tab w:val="left" w:pos="426"/>
          <w:tab w:val="left" w:pos="567"/>
          <w:tab w:val="left" w:pos="993"/>
        </w:tabs>
        <w:spacing w:after="0" w:line="240" w:lineRule="auto"/>
        <w:rPr>
          <w:rFonts w:ascii="Courier New" w:hAnsi="Courier New" w:cs="Courier New"/>
          <w:color w:val="000000"/>
        </w:rPr>
      </w:pPr>
      <w:r w:rsidRPr="004E3642">
        <w:rPr>
          <w:rFonts w:ascii="Courier New" w:hAnsi="Courier New" w:cs="Courier New"/>
          <w:color w:val="000000"/>
        </w:rPr>
        <w:tab/>
      </w:r>
      <w:r w:rsidR="00C33F2E" w:rsidRPr="004E3642">
        <w:rPr>
          <w:rFonts w:ascii="Courier New" w:hAnsi="Courier New" w:cs="Courier New"/>
          <w:color w:val="000000"/>
        </w:rPr>
        <w:t xml:space="preserve"> </w:t>
      </w:r>
      <w:r w:rsidR="004E3642" w:rsidRPr="004E3642">
        <w:rPr>
          <w:rFonts w:ascii="Courier New" w:hAnsi="Courier New" w:cs="Courier New"/>
          <w:color w:val="000000"/>
        </w:rPr>
        <w:tab/>
      </w:r>
      <w:r w:rsidR="00C33F2E" w:rsidRPr="004E3642">
        <w:rPr>
          <w:rFonts w:ascii="Courier New" w:hAnsi="Courier New" w:cs="Courier New"/>
          <w:color w:val="000000"/>
        </w:rPr>
        <w:t>}</w:t>
      </w:r>
    </w:p>
    <w:p w14:paraId="58DD194A" w14:textId="77777777" w:rsidR="00667015" w:rsidRDefault="00667015" w:rsidP="00C33F2E">
      <w:pPr>
        <w:tabs>
          <w:tab w:val="left" w:pos="0"/>
          <w:tab w:val="left" w:pos="567"/>
          <w:tab w:val="left" w:pos="993"/>
        </w:tabs>
        <w:spacing w:after="0" w:line="240" w:lineRule="auto"/>
        <w:jc w:val="center"/>
      </w:pPr>
    </w:p>
    <w:sectPr w:rsidR="00667015" w:rsidSect="00967A76">
      <w:pgSz w:w="11906" w:h="16838"/>
      <w:pgMar w:top="567" w:right="737" w:bottom="1418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0C"/>
    <w:rsid w:val="00094CDF"/>
    <w:rsid w:val="00095C2D"/>
    <w:rsid w:val="000B0D5F"/>
    <w:rsid w:val="000F10FF"/>
    <w:rsid w:val="0011678E"/>
    <w:rsid w:val="001602D9"/>
    <w:rsid w:val="001722AC"/>
    <w:rsid w:val="00176998"/>
    <w:rsid w:val="0018245D"/>
    <w:rsid w:val="0018277B"/>
    <w:rsid w:val="00192BDC"/>
    <w:rsid w:val="001A59C6"/>
    <w:rsid w:val="0020012F"/>
    <w:rsid w:val="002B2771"/>
    <w:rsid w:val="002D11CF"/>
    <w:rsid w:val="002D3A5B"/>
    <w:rsid w:val="002F6766"/>
    <w:rsid w:val="00341451"/>
    <w:rsid w:val="0037016D"/>
    <w:rsid w:val="00382DC6"/>
    <w:rsid w:val="00397DFC"/>
    <w:rsid w:val="004A37CB"/>
    <w:rsid w:val="004B2BE7"/>
    <w:rsid w:val="004D769C"/>
    <w:rsid w:val="004E3642"/>
    <w:rsid w:val="004E495B"/>
    <w:rsid w:val="00522EEC"/>
    <w:rsid w:val="00571497"/>
    <w:rsid w:val="005947A8"/>
    <w:rsid w:val="005F3A30"/>
    <w:rsid w:val="00632212"/>
    <w:rsid w:val="006368DF"/>
    <w:rsid w:val="00661C15"/>
    <w:rsid w:val="00667015"/>
    <w:rsid w:val="0067402D"/>
    <w:rsid w:val="006B409B"/>
    <w:rsid w:val="006D6C9E"/>
    <w:rsid w:val="006F4875"/>
    <w:rsid w:val="00702398"/>
    <w:rsid w:val="007B09BA"/>
    <w:rsid w:val="00805A5B"/>
    <w:rsid w:val="00815CA0"/>
    <w:rsid w:val="00827845"/>
    <w:rsid w:val="008B33F5"/>
    <w:rsid w:val="008B3EFA"/>
    <w:rsid w:val="008C3B59"/>
    <w:rsid w:val="008D4B69"/>
    <w:rsid w:val="0090103B"/>
    <w:rsid w:val="00924762"/>
    <w:rsid w:val="00967A76"/>
    <w:rsid w:val="009F0530"/>
    <w:rsid w:val="00A24CB3"/>
    <w:rsid w:val="00A26569"/>
    <w:rsid w:val="00A276DA"/>
    <w:rsid w:val="00A35D7A"/>
    <w:rsid w:val="00A52BF0"/>
    <w:rsid w:val="00A6388E"/>
    <w:rsid w:val="00AC2897"/>
    <w:rsid w:val="00AD27F2"/>
    <w:rsid w:val="00AE0A59"/>
    <w:rsid w:val="00AF779B"/>
    <w:rsid w:val="00B1308D"/>
    <w:rsid w:val="00B85F1D"/>
    <w:rsid w:val="00B92A7D"/>
    <w:rsid w:val="00BD237F"/>
    <w:rsid w:val="00C04B4C"/>
    <w:rsid w:val="00C16059"/>
    <w:rsid w:val="00C33F2E"/>
    <w:rsid w:val="00C3456B"/>
    <w:rsid w:val="00C66A4C"/>
    <w:rsid w:val="00C82468"/>
    <w:rsid w:val="00CB2521"/>
    <w:rsid w:val="00CD1C0C"/>
    <w:rsid w:val="00CE3725"/>
    <w:rsid w:val="00D232AB"/>
    <w:rsid w:val="00D40258"/>
    <w:rsid w:val="00D56C75"/>
    <w:rsid w:val="00D97D53"/>
    <w:rsid w:val="00DD32E9"/>
    <w:rsid w:val="00DD73FC"/>
    <w:rsid w:val="00DE42CF"/>
    <w:rsid w:val="00E357BB"/>
    <w:rsid w:val="00EB2D74"/>
    <w:rsid w:val="00EC5891"/>
    <w:rsid w:val="00EC7412"/>
    <w:rsid w:val="00EF15CF"/>
    <w:rsid w:val="00F20331"/>
    <w:rsid w:val="00F5537F"/>
    <w:rsid w:val="00FB3DA4"/>
    <w:rsid w:val="00F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3B0C"/>
  <w15:chartTrackingRefBased/>
  <w15:docId w15:val="{4DC6E117-226E-4C1F-B7A3-4DB059C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56C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6C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6C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6C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6C7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C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75D8-012C-4EBF-B1EE-1FB60EE7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44</cp:revision>
  <dcterms:created xsi:type="dcterms:W3CDTF">2021-09-30T00:24:00Z</dcterms:created>
  <dcterms:modified xsi:type="dcterms:W3CDTF">2021-10-31T15:26:00Z</dcterms:modified>
</cp:coreProperties>
</file>