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07F90" w14:textId="77777777" w:rsidR="009F2CF0" w:rsidRDefault="009F2CF0">
      <w:pPr>
        <w:spacing w:before="46" w:after="46" w:line="240" w:lineRule="exact"/>
        <w:rPr>
          <w:sz w:val="19"/>
          <w:szCs w:val="19"/>
        </w:rPr>
      </w:pPr>
    </w:p>
    <w:p w14:paraId="4A0A780D" w14:textId="77777777" w:rsidR="009F2CF0" w:rsidRDefault="009F2CF0">
      <w:pPr>
        <w:rPr>
          <w:sz w:val="2"/>
          <w:szCs w:val="2"/>
        </w:rPr>
        <w:sectPr w:rsidR="009F2CF0">
          <w:headerReference w:type="even" r:id="rId7"/>
          <w:headerReference w:type="default" r:id="rId8"/>
          <w:footerReference w:type="even" r:id="rId9"/>
          <w:footerReference w:type="default" r:id="rId10"/>
          <w:pgSz w:w="11900" w:h="16840"/>
          <w:pgMar w:top="1272" w:right="0" w:bottom="1282" w:left="0" w:header="0" w:footer="3" w:gutter="0"/>
          <w:pgNumType w:start="193"/>
          <w:cols w:space="720"/>
          <w:noEndnote/>
          <w:docGrid w:linePitch="360"/>
        </w:sectPr>
      </w:pPr>
    </w:p>
    <w:p w14:paraId="0EAC622B" w14:textId="77777777" w:rsidR="009F2CF0" w:rsidRDefault="00000000">
      <w:pPr>
        <w:pStyle w:val="30"/>
        <w:shd w:val="clear" w:color="auto" w:fill="auto"/>
        <w:spacing w:after="337"/>
      </w:pPr>
      <w:r>
        <w:t>Пушкар З., Мацькова Г.</w:t>
      </w:r>
    </w:p>
    <w:p w14:paraId="063EBE20" w14:textId="77777777" w:rsidR="009F2CF0" w:rsidRDefault="00000000">
      <w:pPr>
        <w:pStyle w:val="10"/>
        <w:keepNext/>
        <w:keepLines/>
        <w:shd w:val="clear" w:color="auto" w:fill="auto"/>
        <w:spacing w:before="0" w:after="378"/>
        <w:ind w:right="20"/>
      </w:pPr>
      <w:bookmarkStart w:id="0" w:name="bookmark0"/>
      <w:r>
        <w:t>КАДРОВЕ ПЛАНУВАННЯ ЯК ЕЛЕМЕНТ</w:t>
      </w:r>
      <w:r>
        <w:br/>
        <w:t>РЕАЛІЗАЦІЇ КАДРОВОЇ ПОЛІТИКИ</w:t>
      </w:r>
      <w:bookmarkEnd w:id="0"/>
    </w:p>
    <w:p w14:paraId="30109570" w14:textId="77777777" w:rsidR="009F2CF0" w:rsidRDefault="00000000">
      <w:pPr>
        <w:pStyle w:val="40"/>
        <w:shd w:val="clear" w:color="auto" w:fill="auto"/>
        <w:spacing w:before="0"/>
      </w:pPr>
      <w:r>
        <w:rPr>
          <w:lang w:val="uk-UA" w:eastAsia="uk-UA" w:bidi="uk-UA"/>
        </w:rPr>
        <w:t>Розглянуто основні цілі, завдання та етапи кадрового планування. Визначено головні шляхи підвищення ефективності управління персоналом у ринкових умовах.</w:t>
      </w:r>
    </w:p>
    <w:p w14:paraId="0741ABEE" w14:textId="77777777" w:rsidR="009F2CF0" w:rsidRDefault="00000000">
      <w:pPr>
        <w:pStyle w:val="40"/>
        <w:shd w:val="clear" w:color="auto" w:fill="auto"/>
        <w:spacing w:before="0" w:after="320"/>
      </w:pPr>
      <w:r>
        <w:rPr>
          <w:rStyle w:val="41"/>
          <w:i/>
          <w:iCs/>
          <w:lang w:val="uk-UA" w:eastAsia="uk-UA" w:bidi="uk-UA"/>
        </w:rPr>
        <w:t>Ключові слова</w:t>
      </w:r>
      <w:r>
        <w:rPr>
          <w:lang w:val="uk-UA" w:eastAsia="uk-UA" w:bidi="uk-UA"/>
        </w:rPr>
        <w:t>: кадрове планування, організація, оцінка, управління.</w:t>
      </w:r>
    </w:p>
    <w:p w14:paraId="7D6D6C73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t>Розвиток економіки, як відомо, вирішальною мірою залежить від ка</w:t>
      </w:r>
      <w:r>
        <w:softHyphen/>
        <w:t>дрів. Стрижнем будь-якої організації є люди. Кваліфікований персонал дорогий, але його відсутність обходиться дорожче втричі, а неправильне управління - в десять разів.</w:t>
      </w:r>
    </w:p>
    <w:p w14:paraId="69E6714F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t>На багатьох українських підприємствах не проводять системної ро</w:t>
      </w:r>
      <w:r>
        <w:softHyphen/>
        <w:t>боти з персоналом, яка передбачала б науково обґрунтоване вивчення йо</w:t>
      </w:r>
      <w:r>
        <w:softHyphen/>
        <w:t>го професійних здібностей, планування їхнього кар’єрного зростання, добір, підготовку, оцінку і розстановку керівних кадрів, розроблення сис</w:t>
      </w:r>
      <w:r>
        <w:softHyphen/>
        <w:t>теми заробітної плати, підвищення кваліфікації кадрів, формування перс</w:t>
      </w:r>
      <w:r>
        <w:softHyphen/>
        <w:t>пективних програм соціально-економічного розвитку трудового колекти</w:t>
      </w:r>
      <w:r>
        <w:softHyphen/>
        <w:t>ву. Для вирішення цих завдань потрібно, насамперед, чітко з’ясувати особливості кадрової політики. Адже праця у сфері управління потребує спеціалістів високої кваліфікації й характерна великою складністю, що за</w:t>
      </w:r>
      <w:r>
        <w:softHyphen/>
        <w:t>лежить від багатьох чинників: характеру виконуваних функцій та ієрархі</w:t>
      </w:r>
      <w:r>
        <w:softHyphen/>
        <w:t>чного рівня управління, чисельності підлеглих, їхньої кваліфікації, рівня розвитку виробництва, ресурсної забезпеченості та ін.</w:t>
      </w:r>
    </w:p>
    <w:p w14:paraId="4895D584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t>Актуальність обраної теми дослідження полягає в необхідності за</w:t>
      </w:r>
      <w:r>
        <w:softHyphen/>
        <w:t>безпечення формування нової системи роботи з кадрами завдяки створен</w:t>
      </w:r>
      <w:r>
        <w:softHyphen/>
        <w:t>ню і реалізації такої кадрової політики, яка б відповідала сучасним еконо</w:t>
      </w:r>
      <w:r>
        <w:softHyphen/>
        <w:t>мічних реаліям.</w:t>
      </w:r>
    </w:p>
    <w:p w14:paraId="372CFF6C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t>Серед авторів, котрі внесли помітний вклад у розроблення наукових основ кадрової політики, ефективного управління персоналом, кадрового планування, слід відзначити дослідження таких вітчизняних і зарубіжних науковців, як А. Кібанов, А. Колот, І. Коропецький, А. Маслоу, В. Петюх,</w:t>
      </w:r>
    </w:p>
    <w:p w14:paraId="544F9D3D" w14:textId="77777777" w:rsidR="009F2CF0" w:rsidRDefault="00000000">
      <w:pPr>
        <w:pStyle w:val="20"/>
        <w:shd w:val="clear" w:color="auto" w:fill="auto"/>
        <w:tabs>
          <w:tab w:val="left" w:pos="289"/>
        </w:tabs>
        <w:spacing w:before="0"/>
        <w:ind w:firstLine="0"/>
      </w:pPr>
      <w:r>
        <w:t>І.</w:t>
      </w:r>
      <w:r>
        <w:tab/>
        <w:t xml:space="preserve">Попова, Ф. Русинов, М. Семикіна, В. Сухарський, Н. Тарнавська, С. Шекшня, Г. Щокін. Кожен із них арґументував свої визначення </w:t>
      </w:r>
      <w:r>
        <w:rPr>
          <w:lang w:val="ru-RU" w:eastAsia="ru-RU" w:bidi="ru-RU"/>
        </w:rPr>
        <w:t>кадро</w:t>
      </w:r>
      <w:r>
        <w:rPr>
          <w:lang w:val="ru-RU" w:eastAsia="ru-RU" w:bidi="ru-RU"/>
        </w:rPr>
        <w:softHyphen/>
        <w:t>вого</w:t>
      </w:r>
      <w:r>
        <w:t xml:space="preserve"> планування, кадрової політики, досліджував їх вплив на організацію і на суспільство в цілому. Вирішенню окремих завдань формування кадро</w:t>
      </w:r>
      <w:r>
        <w:softHyphen/>
        <w:t>вої політики присвячені роботи Н. Гавкалової, О. Громової, Г. Зайцева, Л. Карташової.</w:t>
      </w:r>
    </w:p>
    <w:p w14:paraId="0D50002F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lastRenderedPageBreak/>
        <w:t>Метою дослідження є спроба по-новому підійти до обґрунтування поняття «кадрове планування» та визначення головних шляхів підвищен</w:t>
      </w:r>
      <w:r>
        <w:softHyphen/>
        <w:t>ня ефективності управління.</w:t>
      </w:r>
    </w:p>
    <w:p w14:paraId="5123C871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t>Планування потреб у трудових ресурсах необхідно розглядати як складову частину системи стратегічного планування діяльності підприємства. Планування здійснюють спеціалісти чи спеціалізовані кадрові служби за участю керівництва всіх рівнів управління організаці</w:t>
      </w:r>
      <w:r>
        <w:softHyphen/>
        <w:t>єю. Сучасне комплектування підприємства кадрами і реалізація довготер</w:t>
      </w:r>
      <w:r>
        <w:softHyphen/>
        <w:t>мінової, орієнтованої на майбутнє, кадрової політики неможливе без чіт</w:t>
      </w:r>
      <w:r>
        <w:softHyphen/>
        <w:t>кого кадрового планування.</w:t>
      </w:r>
    </w:p>
    <w:p w14:paraId="64CD67D2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t>На думку Ф. Хміль, кадрове планування - це система комплексних рішень і заходів із реалізації цілей організації та кожного працівника, яка дає змогу [8, 7]:</w:t>
      </w:r>
    </w:p>
    <w:p w14:paraId="3714DC26" w14:textId="77777777" w:rsidR="009F2CF0" w:rsidRDefault="00000000">
      <w:pPr>
        <w:pStyle w:val="20"/>
        <w:shd w:val="clear" w:color="auto" w:fill="auto"/>
        <w:spacing w:before="0"/>
        <w:ind w:left="1100"/>
        <w:jc w:val="left"/>
      </w:pPr>
      <w:r>
        <w:rPr>
          <w:rStyle w:val="21"/>
        </w:rPr>
        <w:t>^</w:t>
      </w:r>
      <w:r>
        <w:t xml:space="preserve"> забезпечити організацію персоналом відповідно до кількості та вимог робочих місць;</w:t>
      </w:r>
    </w:p>
    <w:p w14:paraId="364E771F" w14:textId="77777777" w:rsidR="009F2CF0" w:rsidRDefault="00000000">
      <w:pPr>
        <w:pStyle w:val="20"/>
        <w:shd w:val="clear" w:color="auto" w:fill="auto"/>
        <w:spacing w:before="0"/>
        <w:ind w:left="1100"/>
        <w:jc w:val="left"/>
      </w:pPr>
      <w:r>
        <w:rPr>
          <w:rStyle w:val="21"/>
        </w:rPr>
        <w:t>^</w:t>
      </w:r>
      <w:r>
        <w:t xml:space="preserve"> дібрати таких людей, які могли б вирішувати окреслені завдання як у поточному, так і в майбутньому періодах;</w:t>
      </w:r>
    </w:p>
    <w:p w14:paraId="7B3CA784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rPr>
          <w:rStyle w:val="21"/>
        </w:rPr>
        <w:t>^</w:t>
      </w:r>
      <w:r>
        <w:t xml:space="preserve"> забезпечити високий рівень кваліфікації працівників;</w:t>
      </w:r>
    </w:p>
    <w:p w14:paraId="60F36930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rPr>
          <w:rStyle w:val="21"/>
        </w:rPr>
        <w:t>^</w:t>
      </w:r>
      <w:r>
        <w:t xml:space="preserve"> забезпечити активну участь працівників в управлінні організацією.</w:t>
      </w:r>
    </w:p>
    <w:p w14:paraId="7517488D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t>Необхідно відзначити, що кадрове планування є складовою части</w:t>
      </w:r>
      <w:r>
        <w:softHyphen/>
        <w:t>ною планування в організації, оскільки кожний вид діяльності має бути забезпечений персоналом і стане ефективним за умови інтеґрації в загаль</w:t>
      </w:r>
      <w:r>
        <w:softHyphen/>
        <w:t>ний процес планування.</w:t>
      </w:r>
    </w:p>
    <w:p w14:paraId="19473B91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t>Неможливо не погодитись із думкою В. Воронкової, що кадрове планування має відповісти на питання [1, 69]: якими специфічними знан</w:t>
      </w:r>
      <w:r>
        <w:softHyphen/>
        <w:t>нями, здібностями, навичками володіють працівники?; скільки працівни</w:t>
      </w:r>
      <w:r>
        <w:softHyphen/>
        <w:t>ків і якої кваліфікації, коли й де буде необхідно?; як можна залучити не</w:t>
      </w:r>
      <w:r>
        <w:softHyphen/>
        <w:t>обхідний чи скоротити зайвий персонал без заподіяння соціального збит</w:t>
      </w:r>
      <w:r>
        <w:softHyphen/>
        <w:t>ку?; як забезпечити розвиток кадрів для виконання нових кваліфікованих робіт та підтримку рівня їх знань відповідно до сучасних вимог?; наскіль</w:t>
      </w:r>
      <w:r>
        <w:softHyphen/>
        <w:t>ки цілі й напрямки діяльності організації збігаються з напрямками розвит</w:t>
      </w:r>
      <w:r>
        <w:softHyphen/>
        <w:t>ку людських ресурсів?; як організаційна структура планує отримати необ</w:t>
      </w:r>
      <w:r>
        <w:softHyphen/>
        <w:t>хідні людські ресурси?</w:t>
      </w:r>
    </w:p>
    <w:p w14:paraId="5CC4E458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t>Попередньою умовою планування потреби в персоналі мають бути аналіз і проектування робочих місць. Аналіз робочого місця дасть змогу визначити: час, необхідний для виконання основних виробничих операцій; операції, які необхідно ввести до виробничого процесу; організацію робо</w:t>
      </w:r>
      <w:r>
        <w:softHyphen/>
        <w:t>чого місця; доцільний режим роботи; особисті характеристики, необхідні робітникові для виконання виробничої операції; використання інформації, отриманої в результаті аналізу робочого місця, для розроблення програми управління персоналом.</w:t>
      </w:r>
    </w:p>
    <w:p w14:paraId="0878E66E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lastRenderedPageBreak/>
        <w:t>Жодних стандартів для опису робочих місць (процесів) нема, але, як правило, вони мають охоплювати: найменування посади; короткий опис посадових функцій; дії робітника під час виконання посадових функцій; умови праці та виробниче середовище; соціальне середовище. Інформація про наявні робочі місця може бути використана для вибору оптимального поєднання робочих елементів, обов’язків і завдань працівників. Трудоміс</w:t>
      </w:r>
      <w:r>
        <w:softHyphen/>
        <w:t>ткість окремих видів робіт є вихідною базою для планування потреби в персоналі.</w:t>
      </w:r>
    </w:p>
    <w:p w14:paraId="212CB100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t>Ми вважаємо, що планування персоналу - це система різноманітних форм та методів роботи, спрямованих на своєчасне і високоякісне компо</w:t>
      </w:r>
      <w:r>
        <w:softHyphen/>
        <w:t>нування організацій персоналом, що створює необхідні умови для успішно</w:t>
      </w:r>
      <w:r>
        <w:softHyphen/>
        <w:t>го виконання виробничої програми та соціального розвитку працівників.</w:t>
      </w:r>
    </w:p>
    <w:p w14:paraId="4A8F18D4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t xml:space="preserve">На думку </w:t>
      </w:r>
      <w:r>
        <w:rPr>
          <w:lang w:val="en-US" w:eastAsia="en-US" w:bidi="en-US"/>
        </w:rPr>
        <w:t>Lloyd</w:t>
      </w:r>
      <w:r w:rsidRPr="00E833EE">
        <w:rPr>
          <w:lang w:eastAsia="en-US" w:bidi="en-US"/>
        </w:rPr>
        <w:t xml:space="preserve"> </w:t>
      </w:r>
      <w:r>
        <w:rPr>
          <w:lang w:val="en-US" w:eastAsia="en-US" w:bidi="en-US"/>
        </w:rPr>
        <w:t>L</w:t>
      </w:r>
      <w:r w:rsidRPr="00E833EE">
        <w:rPr>
          <w:lang w:eastAsia="en-US" w:bidi="en-US"/>
        </w:rPr>
        <w:t xml:space="preserve">. </w:t>
      </w:r>
      <w:r>
        <w:rPr>
          <w:lang w:val="en-US" w:eastAsia="en-US" w:bidi="en-US"/>
        </w:rPr>
        <w:t>Byars</w:t>
      </w:r>
      <w:r w:rsidRPr="00E833EE">
        <w:rPr>
          <w:lang w:eastAsia="en-US" w:bidi="en-US"/>
        </w:rPr>
        <w:t xml:space="preserve">, </w:t>
      </w:r>
      <w:r>
        <w:rPr>
          <w:lang w:val="en-US" w:eastAsia="en-US" w:bidi="en-US"/>
        </w:rPr>
        <w:t>Leslil</w:t>
      </w:r>
      <w:r w:rsidRPr="00E833EE">
        <w:rPr>
          <w:lang w:eastAsia="en-US" w:bidi="en-US"/>
        </w:rPr>
        <w:t xml:space="preserve"> </w:t>
      </w:r>
      <w:r>
        <w:rPr>
          <w:lang w:val="en-US" w:eastAsia="en-US" w:bidi="en-US"/>
        </w:rPr>
        <w:t>W</w:t>
      </w:r>
      <w:r w:rsidRPr="00E833EE">
        <w:rPr>
          <w:lang w:eastAsia="en-US" w:bidi="en-US"/>
        </w:rPr>
        <w:t xml:space="preserve">. </w:t>
      </w:r>
      <w:r>
        <w:rPr>
          <w:lang w:val="en-US" w:eastAsia="en-US" w:bidi="en-US"/>
        </w:rPr>
        <w:t>Rue</w:t>
      </w:r>
      <w:r w:rsidRPr="00E833EE">
        <w:rPr>
          <w:lang w:eastAsia="en-US" w:bidi="en-US"/>
        </w:rPr>
        <w:t xml:space="preserve"> </w:t>
      </w:r>
      <w:r>
        <w:t>процес кадрового планування складається з чотирьох базисних кроків [10]:</w:t>
      </w:r>
    </w:p>
    <w:p w14:paraId="6EB84FF5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rPr>
          <w:rStyle w:val="21"/>
          <w:lang w:val="fr-FR" w:eastAsia="fr-FR" w:bidi="fr-FR"/>
        </w:rPr>
        <w:t>S</w:t>
      </w:r>
      <w:r>
        <w:rPr>
          <w:lang w:val="fr-FR" w:eastAsia="fr-FR" w:bidi="fr-FR"/>
        </w:rPr>
        <w:t xml:space="preserve"> </w:t>
      </w:r>
      <w:r>
        <w:t>визначення впливу організаційних цілей на підрозділи організації;</w:t>
      </w:r>
    </w:p>
    <w:p w14:paraId="2FE06D21" w14:textId="77777777" w:rsidR="009F2CF0" w:rsidRDefault="00000000">
      <w:pPr>
        <w:pStyle w:val="20"/>
        <w:shd w:val="clear" w:color="auto" w:fill="auto"/>
        <w:spacing w:before="0"/>
        <w:ind w:left="1100"/>
      </w:pPr>
      <w:r>
        <w:rPr>
          <w:rStyle w:val="21"/>
          <w:lang w:val="fr-FR" w:eastAsia="fr-FR" w:bidi="fr-FR"/>
        </w:rPr>
        <w:t>S</w:t>
      </w:r>
      <w:r>
        <w:rPr>
          <w:lang w:val="fr-FR" w:eastAsia="fr-FR" w:bidi="fr-FR"/>
        </w:rPr>
        <w:t xml:space="preserve"> </w:t>
      </w:r>
      <w:r>
        <w:t>визначення майбутніх потреб (необхідних кваліфікацій майбут</w:t>
      </w:r>
      <w:r>
        <w:softHyphen/>
        <w:t xml:space="preserve">нього </w:t>
      </w:r>
      <w:r w:rsidRPr="00E833EE">
        <w:rPr>
          <w:lang w:eastAsia="ru-RU" w:bidi="ru-RU"/>
        </w:rPr>
        <w:t xml:space="preserve">персоналу </w:t>
      </w:r>
      <w:r>
        <w:t>і загального числа службовців, що необхідно для досягнення даною організацією намічених цілей);</w:t>
      </w:r>
    </w:p>
    <w:p w14:paraId="4FC76008" w14:textId="77777777" w:rsidR="009F2CF0" w:rsidRDefault="00000000">
      <w:pPr>
        <w:pStyle w:val="20"/>
        <w:shd w:val="clear" w:color="auto" w:fill="auto"/>
        <w:spacing w:before="0"/>
        <w:ind w:left="1100"/>
        <w:jc w:val="left"/>
      </w:pPr>
      <w:r>
        <w:rPr>
          <w:rStyle w:val="21"/>
          <w:lang w:val="fr-FR" w:eastAsia="fr-FR" w:bidi="fr-FR"/>
        </w:rPr>
        <w:t>S</w:t>
      </w:r>
      <w:r>
        <w:rPr>
          <w:lang w:val="fr-FR" w:eastAsia="fr-FR" w:bidi="fr-FR"/>
        </w:rPr>
        <w:t xml:space="preserve"> </w:t>
      </w:r>
      <w:r>
        <w:t>визначення додаткової потреби в персоналі при обліку наявних кадрів організації;</w:t>
      </w:r>
    </w:p>
    <w:p w14:paraId="2EBBF2F7" w14:textId="77777777" w:rsidR="009F2CF0" w:rsidRDefault="00000000">
      <w:pPr>
        <w:pStyle w:val="20"/>
        <w:shd w:val="clear" w:color="auto" w:fill="auto"/>
        <w:spacing w:before="0"/>
        <w:ind w:left="1100"/>
        <w:jc w:val="left"/>
      </w:pPr>
      <w:r>
        <w:rPr>
          <w:rStyle w:val="21"/>
          <w:lang w:val="fr-FR" w:eastAsia="fr-FR" w:bidi="fr-FR"/>
        </w:rPr>
        <w:t>S</w:t>
      </w:r>
      <w:r>
        <w:rPr>
          <w:lang w:val="fr-FR" w:eastAsia="fr-FR" w:bidi="fr-FR"/>
        </w:rPr>
        <w:t xml:space="preserve"> </w:t>
      </w:r>
      <w:r>
        <w:t>розроблення конкретного плану дії щодо ліквідації потреб у пер</w:t>
      </w:r>
      <w:r>
        <w:softHyphen/>
        <w:t>соналі.</w:t>
      </w:r>
    </w:p>
    <w:p w14:paraId="7B64C252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t>Вітчизняні вчені, на відміну від закордонних, виділяють три етапи кадрового планування [8]:</w:t>
      </w:r>
    </w:p>
    <w:p w14:paraId="637FC6C3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rPr>
          <w:rStyle w:val="21"/>
          <w:lang w:val="fr-FR" w:eastAsia="fr-FR" w:bidi="fr-FR"/>
        </w:rPr>
        <w:t>S</w:t>
      </w:r>
      <w:r>
        <w:rPr>
          <w:lang w:val="fr-FR" w:eastAsia="fr-FR" w:bidi="fr-FR"/>
        </w:rPr>
        <w:t xml:space="preserve"> </w:t>
      </w:r>
      <w:r>
        <w:t>оцінка наявного персоналу і його потенціалу;</w:t>
      </w:r>
    </w:p>
    <w:p w14:paraId="37F91429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rPr>
          <w:rStyle w:val="21"/>
          <w:lang w:val="fr-FR" w:eastAsia="fr-FR" w:bidi="fr-FR"/>
        </w:rPr>
        <w:t>S</w:t>
      </w:r>
      <w:r>
        <w:rPr>
          <w:lang w:val="fr-FR" w:eastAsia="fr-FR" w:bidi="fr-FR"/>
        </w:rPr>
        <w:t xml:space="preserve"> </w:t>
      </w:r>
      <w:r>
        <w:t>оцінка майбутніх потреб;</w:t>
      </w:r>
    </w:p>
    <w:p w14:paraId="69874341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rPr>
          <w:rStyle w:val="21"/>
          <w:lang w:val="fr-FR" w:eastAsia="fr-FR" w:bidi="fr-FR"/>
        </w:rPr>
        <w:t>S</w:t>
      </w:r>
      <w:r>
        <w:rPr>
          <w:lang w:val="fr-FR" w:eastAsia="fr-FR" w:bidi="fr-FR"/>
        </w:rPr>
        <w:t xml:space="preserve"> </w:t>
      </w:r>
      <w:r>
        <w:t>розроблення програми розвитку персоналу.</w:t>
      </w:r>
    </w:p>
    <w:p w14:paraId="052C1711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t xml:space="preserve">Кадрове планування - складова частина планування на підприємстві. Якщо при кадровому плануванні не враховувати інших видів планування, то воно буде малоефективним, оскільки на рішення з кадрових питань впливають інші плани підприємства: виробничий </w:t>
      </w:r>
      <w:r w:rsidRPr="00E833EE">
        <w:rPr>
          <w:lang w:eastAsia="ru-RU" w:bidi="ru-RU"/>
        </w:rPr>
        <w:t xml:space="preserve">план, план </w:t>
      </w:r>
      <w:r>
        <w:t>науково- дослідних робіт, план обігу, фінансовий план. Інші плани підприємства, якщо вони не враховують кадрові рішення, призводять до небажаних нас</w:t>
      </w:r>
      <w:r>
        <w:softHyphen/>
        <w:t xml:space="preserve">лідків. </w:t>
      </w:r>
      <w:r>
        <w:rPr>
          <w:lang w:val="ru-RU" w:eastAsia="ru-RU" w:bidi="ru-RU"/>
        </w:rPr>
        <w:t xml:space="preserve">Тому </w:t>
      </w:r>
      <w:r>
        <w:t>кадрове планування має бути враховане в діяльності підпри</w:t>
      </w:r>
      <w:r>
        <w:softHyphen/>
        <w:t>ємства.</w:t>
      </w:r>
    </w:p>
    <w:p w14:paraId="077DA3B9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t xml:space="preserve">На </w:t>
      </w:r>
      <w:r>
        <w:rPr>
          <w:rStyle w:val="21"/>
        </w:rPr>
        <w:t>першому етапі</w:t>
      </w:r>
      <w:r>
        <w:t xml:space="preserve"> встановлюють головні завдання, при цьому, зро</w:t>
      </w:r>
      <w:r>
        <w:softHyphen/>
        <w:t xml:space="preserve">зуміло, враховують цілі підприємства. Ці завдання полягають у тому, щоб забезпечити необхідну кількісну та якісну трудову ефективність на </w:t>
      </w:r>
      <w:r>
        <w:rPr>
          <w:lang w:val="ru-RU" w:eastAsia="ru-RU" w:bidi="ru-RU"/>
        </w:rPr>
        <w:t>кож</w:t>
      </w:r>
      <w:r>
        <w:rPr>
          <w:lang w:val="ru-RU" w:eastAsia="ru-RU" w:bidi="ru-RU"/>
        </w:rPr>
        <w:softHyphen/>
        <w:t>ному</w:t>
      </w:r>
      <w:r>
        <w:t xml:space="preserve"> робочому місці й у потрібний час. Зрозуміло, кадрове планування охоплює й інші завдання. До них належить, зокрема, стимулювання ефек</w:t>
      </w:r>
      <w:r>
        <w:softHyphen/>
      </w:r>
      <w:r>
        <w:lastRenderedPageBreak/>
        <w:t>тивності праці працівників.</w:t>
      </w:r>
    </w:p>
    <w:p w14:paraId="79FE9AB0" w14:textId="77777777" w:rsidR="009F2CF0" w:rsidRDefault="00000000">
      <w:pPr>
        <w:pStyle w:val="20"/>
        <w:shd w:val="clear" w:color="auto" w:fill="auto"/>
        <w:spacing w:before="0"/>
        <w:ind w:firstLine="740"/>
      </w:pPr>
      <w:r>
        <w:t xml:space="preserve">На </w:t>
      </w:r>
      <w:r>
        <w:rPr>
          <w:rStyle w:val="21"/>
        </w:rPr>
        <w:t>другому етапі</w:t>
      </w:r>
      <w:r>
        <w:t xml:space="preserve"> кадрового планування виробляють кадрову страте</w:t>
      </w:r>
      <w:r>
        <w:softHyphen/>
        <w:t>гію підприємства у зв’язку із загальними умовами його розвитку та відно</w:t>
      </w:r>
      <w:r>
        <w:softHyphen/>
        <w:t>влення, щоб створювати передумови посадового і професійного просу</w:t>
      </w:r>
      <w:r>
        <w:softHyphen/>
        <w:t>вання працівників підприємства, встановити необхідні умови праці з ура</w:t>
      </w:r>
      <w:r>
        <w:softHyphen/>
        <w:t>хуванням її наукової організації й забезпечити реалізацію індивідуальних можливостей кожного працівника.</w:t>
      </w:r>
    </w:p>
    <w:p w14:paraId="378151C4" w14:textId="77777777" w:rsidR="009F2CF0" w:rsidRDefault="00000000">
      <w:pPr>
        <w:pStyle w:val="20"/>
        <w:shd w:val="clear" w:color="auto" w:fill="auto"/>
        <w:spacing w:before="0"/>
        <w:ind w:firstLine="740"/>
      </w:pPr>
      <w:r>
        <w:t xml:space="preserve">На </w:t>
      </w:r>
      <w:r>
        <w:rPr>
          <w:rStyle w:val="21"/>
        </w:rPr>
        <w:t>третьому етапі</w:t>
      </w:r>
      <w:r>
        <w:t xml:space="preserve"> визначають конкретні цілі кожного співробітни</w:t>
      </w:r>
      <w:r>
        <w:softHyphen/>
        <w:t>ка й уточнюють принципи керівництва всередині підприємства.</w:t>
      </w:r>
    </w:p>
    <w:p w14:paraId="772AA18B" w14:textId="77777777" w:rsidR="009F2CF0" w:rsidRDefault="00000000">
      <w:pPr>
        <w:pStyle w:val="20"/>
        <w:shd w:val="clear" w:color="auto" w:fill="auto"/>
        <w:spacing w:before="0"/>
        <w:ind w:firstLine="740"/>
      </w:pPr>
      <w:r>
        <w:t>У кадровому плануванні треба враховувати загальну стратегію роз</w:t>
      </w:r>
      <w:r>
        <w:softHyphen/>
        <w:t>витку фірми чи компанії, політику розвитку їхніх відділень, диверсифіко- ваність виробництва і характер міжнародної діяльності. Терміни навчання також впливають на тривалість планового періоду. Відповідно, в загаль</w:t>
      </w:r>
      <w:r>
        <w:softHyphen/>
        <w:t>ному плані можна виділяти заходи, пов’ язані з підготовкою різних профе</w:t>
      </w:r>
      <w:r>
        <w:softHyphen/>
        <w:t>сійних груп працівників.</w:t>
      </w:r>
    </w:p>
    <w:p w14:paraId="39844D6E" w14:textId="77777777" w:rsidR="009F2CF0" w:rsidRDefault="00000000">
      <w:pPr>
        <w:pStyle w:val="20"/>
        <w:shd w:val="clear" w:color="auto" w:fill="auto"/>
        <w:spacing w:before="0"/>
        <w:ind w:firstLine="740"/>
      </w:pPr>
      <w:r>
        <w:t>Потреба та готовність підприємства до введення систематичного ка</w:t>
      </w:r>
      <w:r>
        <w:softHyphen/>
        <w:t>дрового планування зростають зі збільшенням обсягів і складності під</w:t>
      </w:r>
      <w:r>
        <w:softHyphen/>
        <w:t>приємницької діяльності. Чим більше підприємство, тим сутужніше вра</w:t>
      </w:r>
      <w:r>
        <w:softHyphen/>
        <w:t>хувати різноманітні й складні виробничі зв’язки сьогоднішнього дня і ще сутужніше - дня майбутнього. Крім масштабів виробництва, на розвиток і стан кадрового планування впливає міжнародна діяльність підприємства.</w:t>
      </w:r>
    </w:p>
    <w:p w14:paraId="239B3939" w14:textId="77777777" w:rsidR="009F2CF0" w:rsidRDefault="00000000">
      <w:pPr>
        <w:pStyle w:val="20"/>
        <w:shd w:val="clear" w:color="auto" w:fill="auto"/>
        <w:spacing w:before="0"/>
        <w:ind w:firstLine="740"/>
      </w:pPr>
      <w:r>
        <w:t>Помилки в плануванні кадрових структур і кадрового складу при</w:t>
      </w:r>
      <w:r>
        <w:softHyphen/>
        <w:t>зводять до значних витрат. Кадрове планування має ефективно впливати на технічний розвиток підприємства, і, навпаки, технологічні фактори впливають на зміст кадрового планування. Вплив технологічних факторів у кадровому плануванні обліковують подвійно.</w:t>
      </w:r>
    </w:p>
    <w:p w14:paraId="14EF0565" w14:textId="77777777" w:rsidR="009F2CF0" w:rsidRDefault="00000000">
      <w:pPr>
        <w:pStyle w:val="20"/>
        <w:shd w:val="clear" w:color="auto" w:fill="auto"/>
        <w:spacing w:before="0"/>
        <w:ind w:firstLine="740"/>
      </w:pPr>
      <w:r>
        <w:t>У першому варіанті кадрове планування випливає зі сформованих виробничо-технологічних процесів і спрямоване на задану технологію ви</w:t>
      </w:r>
      <w:r>
        <w:softHyphen/>
        <w:t>робництва. Тут кадровий попит, а також кваліфікація кадрів відповідають тому, що й у якому обсязі випускають. А коли впроваджують нову техні</w:t>
      </w:r>
      <w:r>
        <w:softHyphen/>
        <w:t>ку, відбуваються зміни й у технології. У цьому випадку кваліфікація кад</w:t>
      </w:r>
      <w:r>
        <w:softHyphen/>
        <w:t>рів стає гальмом, «вузьким місцем» при технологічних змінах, розтягуєть</w:t>
      </w:r>
      <w:r>
        <w:softHyphen/>
        <w:t>ся період упровадження нових технологій. Отже, знову доводиться повер</w:t>
      </w:r>
      <w:r>
        <w:softHyphen/>
        <w:t>татися до кадрового планування з урахуванням зміни кадрового попиту.</w:t>
      </w:r>
    </w:p>
    <w:p w14:paraId="30AEA452" w14:textId="77777777" w:rsidR="009F2CF0" w:rsidRDefault="00000000">
      <w:pPr>
        <w:pStyle w:val="20"/>
        <w:shd w:val="clear" w:color="auto" w:fill="auto"/>
        <w:spacing w:before="0"/>
        <w:ind w:firstLine="740"/>
      </w:pPr>
      <w:r>
        <w:t>У другому варіанті подібні прорахунки унеможливлені. Тут кадрове планування здійснюють на стадії аналізу інвестицій, за допомогою яких за</w:t>
      </w:r>
      <w:r>
        <w:softHyphen/>
        <w:t>проваджують технологічні нововведення. У цьому випадку кадрове плану</w:t>
      </w:r>
      <w:r>
        <w:softHyphen/>
        <w:t>вання є перспективним і орієнтоване на впровадження нових технологій.</w:t>
      </w:r>
    </w:p>
    <w:p w14:paraId="36E2B335" w14:textId="77777777" w:rsidR="009F2CF0" w:rsidRDefault="00000000">
      <w:pPr>
        <w:pStyle w:val="20"/>
        <w:shd w:val="clear" w:color="auto" w:fill="auto"/>
        <w:spacing w:before="0"/>
        <w:ind w:firstLine="740"/>
      </w:pPr>
      <w:r>
        <w:t xml:space="preserve">Одним із важливих елементів планування кадрового попиту є прив’ язка потреби в додатковій робочій силі до розвитку виробництва, тобто визначення перспективи розвитку кадрового потенціалу чи фірми </w:t>
      </w:r>
      <w:r>
        <w:lastRenderedPageBreak/>
        <w:t>підприємства.</w:t>
      </w:r>
    </w:p>
    <w:p w14:paraId="3201D4CB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t>Одна з особливостей оцінки кадрового попиту - формування потре</w:t>
      </w:r>
      <w:r>
        <w:softHyphen/>
        <w:t>би на заміщення, що визначають за допомогою прогнозування руху кадрів із різних причин. Тут можуть бути використані фіксовані типові випадки припливу та відтоку робітників і фахівців.</w:t>
      </w:r>
    </w:p>
    <w:p w14:paraId="0B4D2FBD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t>Крім завдань кадрового планування, все більшого значення набуває завдання кадрового контролю. Щоб кадровик-плановик міг керувати і ко</w:t>
      </w:r>
      <w:r>
        <w:softHyphen/>
        <w:t>нтролювати, йому необхідно мати у своєму розпорядженні планові та по</w:t>
      </w:r>
      <w:r>
        <w:softHyphen/>
        <w:t>точні дані, виробничі дані, зокрема про обіг, збут, результат, використа</w:t>
      </w:r>
      <w:r>
        <w:softHyphen/>
        <w:t>ний час, здійснення інвестицій. Він має знати про коригування цілей на рі</w:t>
      </w:r>
      <w:r>
        <w:softHyphen/>
        <w:t>зних ділянках, що викликає певні кадрові наслідки.</w:t>
      </w:r>
    </w:p>
    <w:p w14:paraId="2B2D1DC8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t xml:space="preserve">Невід’ємним завданням кадрового планування є визначення витрат, необхідних для забезпечення підприємства кваліфікованою робочою </w:t>
      </w:r>
      <w:r w:rsidRPr="00E833EE">
        <w:rPr>
          <w:lang w:eastAsia="ru-RU" w:bidi="ru-RU"/>
        </w:rPr>
        <w:t>си</w:t>
      </w:r>
      <w:r w:rsidRPr="00E833EE">
        <w:rPr>
          <w:lang w:eastAsia="ru-RU" w:bidi="ru-RU"/>
        </w:rPr>
        <w:softHyphen/>
        <w:t>лою,</w:t>
      </w:r>
      <w:r>
        <w:t xml:space="preserve"> а також витрати на його поповнення і навчання. Технологія керуван</w:t>
      </w:r>
      <w:r>
        <w:softHyphen/>
        <w:t>ня персоналом організації охоплює широкий спектр функцій:</w:t>
      </w:r>
    </w:p>
    <w:p w14:paraId="7CDC5D5D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rPr>
          <w:rStyle w:val="21"/>
        </w:rPr>
        <w:t>^</w:t>
      </w:r>
      <w:r>
        <w:t xml:space="preserve"> добір персоналу і приймання на роботу;</w:t>
      </w:r>
    </w:p>
    <w:p w14:paraId="2CF6C594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rPr>
          <w:rStyle w:val="21"/>
        </w:rPr>
        <w:t>^</w:t>
      </w:r>
      <w:r>
        <w:t xml:space="preserve"> ділова оцінка персоналу при прийманні, атестації, доборі;</w:t>
      </w:r>
    </w:p>
    <w:p w14:paraId="12067DEF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rPr>
          <w:rStyle w:val="21"/>
        </w:rPr>
        <w:t>^</w:t>
      </w:r>
      <w:r>
        <w:t xml:space="preserve"> профорієнтація і трудова адаптація;</w:t>
      </w:r>
    </w:p>
    <w:p w14:paraId="1E19F206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rPr>
          <w:rStyle w:val="21"/>
        </w:rPr>
        <w:t>^</w:t>
      </w:r>
      <w:r>
        <w:t xml:space="preserve"> мотивація трудової діяльності персоналу і його використання;</w:t>
      </w:r>
    </w:p>
    <w:p w14:paraId="64668C7F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rPr>
          <w:rStyle w:val="21"/>
        </w:rPr>
        <w:t>^</w:t>
      </w:r>
      <w:r>
        <w:t xml:space="preserve"> організація праці та дотримання етики ділових відносин;</w:t>
      </w:r>
    </w:p>
    <w:p w14:paraId="4D28C671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rPr>
          <w:rStyle w:val="21"/>
        </w:rPr>
        <w:t>^</w:t>
      </w:r>
      <w:r>
        <w:t xml:space="preserve"> керування конфліктами і стресами;</w:t>
      </w:r>
    </w:p>
    <w:p w14:paraId="3051C2E1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rPr>
          <w:rStyle w:val="21"/>
        </w:rPr>
        <w:t>^</w:t>
      </w:r>
      <w:r>
        <w:t xml:space="preserve"> гарантування безпеки персоналу;</w:t>
      </w:r>
    </w:p>
    <w:p w14:paraId="4BAE05CF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rPr>
          <w:rStyle w:val="21"/>
        </w:rPr>
        <w:t>^</w:t>
      </w:r>
      <w:r>
        <w:t xml:space="preserve"> керування нововведеннями у кадровій роботі;</w:t>
      </w:r>
    </w:p>
    <w:p w14:paraId="6E21A865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rPr>
          <w:rStyle w:val="21"/>
        </w:rPr>
        <w:t>^</w:t>
      </w:r>
      <w:r>
        <w:t xml:space="preserve"> навчання, підвищення кваліфікації і перепідготовка кадрів;</w:t>
      </w:r>
    </w:p>
    <w:p w14:paraId="1C460E80" w14:textId="77777777" w:rsidR="009F2CF0" w:rsidRDefault="00000000">
      <w:pPr>
        <w:pStyle w:val="20"/>
        <w:shd w:val="clear" w:color="auto" w:fill="auto"/>
        <w:spacing w:before="0"/>
        <w:ind w:left="760" w:firstLine="0"/>
      </w:pPr>
      <w:r>
        <w:rPr>
          <w:rStyle w:val="21"/>
        </w:rPr>
        <w:t>^</w:t>
      </w:r>
      <w:r>
        <w:t xml:space="preserve"> керування діловою кар’єрою і службово-професійним зростанням; </w:t>
      </w:r>
      <w:r>
        <w:rPr>
          <w:rStyle w:val="21"/>
        </w:rPr>
        <w:t>^</w:t>
      </w:r>
      <w:r>
        <w:t xml:space="preserve"> керування поводженням персоналу в організації;</w:t>
      </w:r>
    </w:p>
    <w:p w14:paraId="46A6F5E1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rPr>
          <w:rStyle w:val="21"/>
        </w:rPr>
        <w:t>^</w:t>
      </w:r>
      <w:r>
        <w:t xml:space="preserve"> керування соціальним розвитком кадрів;</w:t>
      </w:r>
    </w:p>
    <w:p w14:paraId="0E33871E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rPr>
          <w:rStyle w:val="21"/>
        </w:rPr>
        <w:t>^</w:t>
      </w:r>
      <w:r>
        <w:t xml:space="preserve"> вивільнення персоналу.</w:t>
      </w:r>
    </w:p>
    <w:p w14:paraId="69D33D39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t xml:space="preserve">Керування </w:t>
      </w:r>
      <w:r>
        <w:rPr>
          <w:lang w:val="ru-RU" w:eastAsia="ru-RU" w:bidi="ru-RU"/>
        </w:rPr>
        <w:t xml:space="preserve">персоналом </w:t>
      </w:r>
      <w:r>
        <w:t>організації передбачає: інформаційне, техні</w:t>
      </w:r>
      <w:r>
        <w:softHyphen/>
        <w:t xml:space="preserve">чне, нормативно-методичне, правове та діловодне забезпечення системи керування персоналом. Якісно новий рівень розвитку економіки не може бути досягнутим без ефективного використання </w:t>
      </w:r>
      <w:r>
        <w:rPr>
          <w:lang w:val="ru-RU" w:eastAsia="ru-RU" w:bidi="ru-RU"/>
        </w:rPr>
        <w:t xml:space="preserve">персоналу </w:t>
      </w:r>
      <w:r>
        <w:t>підприємств та фірм усіх форм власності. Це давно зрозуміли на більшості фірм промис</w:t>
      </w:r>
      <w:r>
        <w:softHyphen/>
        <w:t>лово розвинутих країн. Настав час для усвідомлення цього і в Україні.</w:t>
      </w:r>
    </w:p>
    <w:p w14:paraId="67E09DCE" w14:textId="77777777" w:rsidR="009F2CF0" w:rsidRDefault="00000000">
      <w:pPr>
        <w:pStyle w:val="20"/>
        <w:shd w:val="clear" w:color="auto" w:fill="auto"/>
        <w:spacing w:before="0"/>
        <w:ind w:firstLine="760"/>
      </w:pPr>
      <w:r>
        <w:t>Шляхи підвищення ефективності керування персоналом полягають у розумінні та виконанні наступного:</w:t>
      </w:r>
    </w:p>
    <w:p w14:paraId="2F12C978" w14:textId="77777777" w:rsidR="009F2CF0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1112"/>
        </w:tabs>
        <w:spacing w:before="0"/>
        <w:ind w:firstLine="760"/>
      </w:pPr>
      <w:r>
        <w:t>Інколи мінімальні вкладення в персонал і максимальне викорис</w:t>
      </w:r>
      <w:r>
        <w:softHyphen/>
        <w:t>тання «людських ресурсів» дають підприємству змогу виграти в конкуре</w:t>
      </w:r>
      <w:r>
        <w:softHyphen/>
        <w:t>нтній боротьбі.</w:t>
      </w:r>
    </w:p>
    <w:p w14:paraId="7EC7CE11" w14:textId="77777777" w:rsidR="009F2CF0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1102"/>
        </w:tabs>
        <w:spacing w:before="0"/>
        <w:ind w:firstLine="760"/>
      </w:pPr>
      <w:r>
        <w:t xml:space="preserve">Центри керування персоналом необхідні на кожному більш-менш великому підприємстві, а </w:t>
      </w:r>
      <w:r>
        <w:rPr>
          <w:lang w:val="ru-RU" w:eastAsia="ru-RU" w:bidi="ru-RU"/>
        </w:rPr>
        <w:t xml:space="preserve">роль </w:t>
      </w:r>
      <w:r>
        <w:t xml:space="preserve">керівника цієї служби зростає. Він стає </w:t>
      </w:r>
      <w:r>
        <w:rPr>
          <w:lang w:val="ru-RU" w:eastAsia="ru-RU" w:bidi="ru-RU"/>
        </w:rPr>
        <w:t>од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lastRenderedPageBreak/>
        <w:t>ним</w:t>
      </w:r>
      <w:r>
        <w:t xml:space="preserve"> із основних керівників сучасного підприємства чи фірми.</w:t>
      </w:r>
    </w:p>
    <w:p w14:paraId="52395B56" w14:textId="77777777" w:rsidR="009F2CF0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1083"/>
        </w:tabs>
        <w:spacing w:before="0"/>
        <w:ind w:firstLine="760"/>
      </w:pPr>
      <w:r>
        <w:t>Кадрове планування як інструмент цілеспрямованої й ефективної роботи з персоналом є складовою частиною стратегії і тактики виживання та розвитку підприємства при ринкових відносинах.</w:t>
      </w:r>
    </w:p>
    <w:p w14:paraId="7D71C123" w14:textId="77777777" w:rsidR="009F2CF0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1073"/>
        </w:tabs>
        <w:spacing w:before="0" w:line="346" w:lineRule="exact"/>
        <w:ind w:firstLine="760"/>
      </w:pPr>
      <w:r>
        <w:t>Із розвитком особистості працівника доводиться дедалі частіше погоджувати ринкові умови та інтереси співробітників підприємства. Роз</w:t>
      </w:r>
      <w:r>
        <w:softHyphen/>
        <w:t>виток виробництва постійно потребує планування його кадрового забез</w:t>
      </w:r>
      <w:r>
        <w:softHyphen/>
        <w:t xml:space="preserve">печення. Ефективному використанню «людських ресурсів» передує добір </w:t>
      </w:r>
      <w:r>
        <w:rPr>
          <w:lang w:val="ru-RU" w:eastAsia="ru-RU" w:bidi="ru-RU"/>
        </w:rPr>
        <w:t xml:space="preserve">персоналу </w:t>
      </w:r>
      <w:r>
        <w:t>підприємства.</w:t>
      </w:r>
    </w:p>
    <w:p w14:paraId="100B6630" w14:textId="77777777" w:rsidR="009F2CF0" w:rsidRDefault="00000000">
      <w:pPr>
        <w:pStyle w:val="20"/>
        <w:shd w:val="clear" w:color="auto" w:fill="auto"/>
        <w:spacing w:before="0" w:after="336"/>
        <w:ind w:firstLine="760"/>
      </w:pPr>
      <w:r>
        <w:t>Отже, кадрове планування сьогодні стає важливим елементом кадро</w:t>
      </w:r>
      <w:r>
        <w:softHyphen/>
        <w:t>вої політики, допомагає при визначенні її завдань, стратегій та цілей, оріє</w:t>
      </w:r>
      <w:r>
        <w:softHyphen/>
        <w:t>нтованих на майбутнє, сприяє їхньому виконанню через відповідні заходи. Управління плануванням та розвитком кар’єри в організаційній структурі є складним процесом, який потребує значних ресурсів і не ґарантує всім співробітникам реалізацію їхніх професійних амбіцій. Однак його відсут</w:t>
      </w:r>
      <w:r>
        <w:softHyphen/>
        <w:t>ність викликає невдоволення працівників, підвищену плинність кадрів, обмежує можливості ефективно заповнювати вакантні посади.</w:t>
      </w:r>
    </w:p>
    <w:p w14:paraId="205BE654" w14:textId="77777777" w:rsidR="009F2CF0" w:rsidRPr="00E833EE" w:rsidRDefault="00000000">
      <w:pPr>
        <w:pStyle w:val="40"/>
        <w:shd w:val="clear" w:color="auto" w:fill="auto"/>
        <w:spacing w:before="0" w:line="346" w:lineRule="exact"/>
        <w:rPr>
          <w:lang w:val="en-US"/>
        </w:rPr>
      </w:pPr>
      <w:r>
        <w:rPr>
          <w:lang w:val="fr-FR" w:eastAsia="fr-FR" w:bidi="fr-FR"/>
        </w:rPr>
        <w:t>Main aims, tasks and stages of personnel planning are looked out. The basic ways of efficiency of personnel management in market conditions are outlined.</w:t>
      </w:r>
    </w:p>
    <w:p w14:paraId="009FE269" w14:textId="77777777" w:rsidR="009F2CF0" w:rsidRPr="00E833EE" w:rsidRDefault="00000000">
      <w:pPr>
        <w:pStyle w:val="40"/>
        <w:shd w:val="clear" w:color="auto" w:fill="auto"/>
        <w:spacing w:before="0" w:after="329" w:line="332" w:lineRule="exact"/>
        <w:rPr>
          <w:lang w:val="en-US"/>
        </w:rPr>
      </w:pPr>
      <w:r>
        <w:rPr>
          <w:rStyle w:val="41"/>
          <w:i/>
          <w:iCs/>
          <w:lang w:val="fr-FR" w:eastAsia="fr-FR" w:bidi="fr-FR"/>
        </w:rPr>
        <w:t xml:space="preserve">Keywords: </w:t>
      </w:r>
      <w:r>
        <w:rPr>
          <w:lang w:val="fr-FR" w:eastAsia="fr-FR" w:bidi="fr-FR"/>
        </w:rPr>
        <w:t>personnel planning, organization, evaluation, management.</w:t>
      </w:r>
    </w:p>
    <w:p w14:paraId="10BD8AF9" w14:textId="77777777" w:rsidR="009F2CF0" w:rsidRDefault="00000000">
      <w:pPr>
        <w:pStyle w:val="40"/>
        <w:shd w:val="clear" w:color="auto" w:fill="auto"/>
        <w:spacing w:before="0" w:line="346" w:lineRule="exact"/>
      </w:pPr>
      <w:r>
        <w:t>Россмотрены основные цели, задания и этапы кадрового планирова</w:t>
      </w:r>
      <w:r>
        <w:softHyphen/>
        <w:t>ния. Определены главные пути повышения эффективности управления персоналом в рынковых условиях.</w:t>
      </w:r>
    </w:p>
    <w:p w14:paraId="5289281B" w14:textId="77777777" w:rsidR="009F2CF0" w:rsidRDefault="00000000">
      <w:pPr>
        <w:pStyle w:val="40"/>
        <w:shd w:val="clear" w:color="auto" w:fill="auto"/>
        <w:spacing w:before="0" w:after="398" w:line="346" w:lineRule="exact"/>
      </w:pPr>
      <w:r>
        <w:rPr>
          <w:rStyle w:val="41"/>
          <w:i/>
          <w:iCs/>
        </w:rPr>
        <w:t xml:space="preserve">Ключевые слова: </w:t>
      </w:r>
      <w:r>
        <w:t>кадровое планирование, организация, оценка, управление.</w:t>
      </w:r>
    </w:p>
    <w:p w14:paraId="72D47B3F" w14:textId="77777777" w:rsidR="009F2CF0" w:rsidRDefault="00000000">
      <w:pPr>
        <w:pStyle w:val="23"/>
        <w:keepNext/>
        <w:keepLines/>
        <w:shd w:val="clear" w:color="auto" w:fill="auto"/>
        <w:spacing w:before="0"/>
        <w:ind w:right="20"/>
      </w:pPr>
      <w:bookmarkStart w:id="1" w:name="bookmark1"/>
      <w:r>
        <w:t>Література</w:t>
      </w:r>
      <w:bookmarkEnd w:id="1"/>
    </w:p>
    <w:p w14:paraId="5C89038A" w14:textId="77777777" w:rsidR="009F2CF0" w:rsidRDefault="00000000">
      <w:pPr>
        <w:pStyle w:val="50"/>
        <w:numPr>
          <w:ilvl w:val="0"/>
          <w:numId w:val="2"/>
        </w:numPr>
        <w:shd w:val="clear" w:color="auto" w:fill="auto"/>
        <w:tabs>
          <w:tab w:val="left" w:pos="351"/>
        </w:tabs>
        <w:ind w:left="420"/>
      </w:pPr>
      <w:r>
        <w:rPr>
          <w:lang w:val="ru-RU" w:eastAsia="ru-RU" w:bidi="ru-RU"/>
        </w:rPr>
        <w:t xml:space="preserve">Воронкова В. Г. </w:t>
      </w:r>
      <w:r>
        <w:t xml:space="preserve">Кадровий </w:t>
      </w:r>
      <w:r>
        <w:rPr>
          <w:lang w:val="ru-RU" w:eastAsia="ru-RU" w:bidi="ru-RU"/>
        </w:rPr>
        <w:t xml:space="preserve">менеджмент. - К.: ВД </w:t>
      </w:r>
      <w:r>
        <w:t xml:space="preserve">«Професіонал», </w:t>
      </w:r>
      <w:r>
        <w:rPr>
          <w:lang w:val="ru-RU" w:eastAsia="ru-RU" w:bidi="ru-RU"/>
        </w:rPr>
        <w:t>2004. -192 с.</w:t>
      </w:r>
    </w:p>
    <w:p w14:paraId="0F59B574" w14:textId="77777777" w:rsidR="009F2CF0" w:rsidRDefault="00000000">
      <w:pPr>
        <w:pStyle w:val="50"/>
        <w:numPr>
          <w:ilvl w:val="0"/>
          <w:numId w:val="2"/>
        </w:numPr>
        <w:shd w:val="clear" w:color="auto" w:fill="auto"/>
        <w:tabs>
          <w:tab w:val="left" w:pos="351"/>
        </w:tabs>
        <w:ind w:left="420"/>
      </w:pPr>
      <w:r>
        <w:rPr>
          <w:lang w:val="ru-RU" w:eastAsia="ru-RU" w:bidi="ru-RU"/>
        </w:rPr>
        <w:t xml:space="preserve">Герасимчук В. Г. </w:t>
      </w:r>
      <w:r>
        <w:t xml:space="preserve">Стратегічне управління підприємством. Графічне моделювання: Навч. посіб. - </w:t>
      </w:r>
      <w:r>
        <w:rPr>
          <w:lang w:val="ru-RU" w:eastAsia="ru-RU" w:bidi="ru-RU"/>
        </w:rPr>
        <w:t xml:space="preserve">К.: </w:t>
      </w:r>
      <w:r>
        <w:t>КНЕУ, 2000. - 360 с.</w:t>
      </w:r>
    </w:p>
    <w:p w14:paraId="7F92E154" w14:textId="77777777" w:rsidR="009F2CF0" w:rsidRDefault="00000000">
      <w:pPr>
        <w:pStyle w:val="50"/>
        <w:numPr>
          <w:ilvl w:val="0"/>
          <w:numId w:val="2"/>
        </w:numPr>
        <w:shd w:val="clear" w:color="auto" w:fill="auto"/>
        <w:tabs>
          <w:tab w:val="left" w:pos="351"/>
          <w:tab w:val="left" w:pos="2093"/>
          <w:tab w:val="left" w:pos="2364"/>
          <w:tab w:val="left" w:pos="3223"/>
          <w:tab w:val="left" w:pos="3516"/>
          <w:tab w:val="left" w:pos="3756"/>
          <w:tab w:val="left" w:pos="7116"/>
          <w:tab w:val="left" w:pos="7817"/>
          <w:tab w:val="left" w:pos="8489"/>
          <w:tab w:val="left" w:pos="8729"/>
        </w:tabs>
        <w:ind w:left="420"/>
      </w:pPr>
      <w:r>
        <w:t>Крамаренко В.</w:t>
      </w:r>
      <w:r>
        <w:tab/>
        <w:t>І.,</w:t>
      </w:r>
      <w:r>
        <w:tab/>
      </w:r>
      <w:r>
        <w:rPr>
          <w:lang w:val="ru-RU" w:eastAsia="ru-RU" w:bidi="ru-RU"/>
        </w:rPr>
        <w:t>Холода</w:t>
      </w:r>
      <w:r>
        <w:rPr>
          <w:lang w:val="ru-RU" w:eastAsia="ru-RU" w:bidi="ru-RU"/>
        </w:rPr>
        <w:tab/>
      </w:r>
      <w:r>
        <w:t>Б.</w:t>
      </w:r>
      <w:r>
        <w:tab/>
        <w:t>І.</w:t>
      </w:r>
      <w:r>
        <w:tab/>
        <w:t>Управління персоналом фірми:</w:t>
      </w:r>
      <w:r>
        <w:tab/>
        <w:t>Навч.</w:t>
      </w:r>
      <w:r>
        <w:tab/>
        <w:t>посіб.</w:t>
      </w:r>
      <w:r>
        <w:tab/>
        <w:t>-</w:t>
      </w:r>
      <w:r>
        <w:tab/>
      </w:r>
      <w:r>
        <w:rPr>
          <w:lang w:val="ru-RU" w:eastAsia="ru-RU" w:bidi="ru-RU"/>
        </w:rPr>
        <w:t xml:space="preserve">К.: </w:t>
      </w:r>
      <w:r>
        <w:t>ЦУЛ,</w:t>
      </w:r>
    </w:p>
    <w:p w14:paraId="40DB4A94" w14:textId="77777777" w:rsidR="009F2CF0" w:rsidRDefault="00000000">
      <w:pPr>
        <w:pStyle w:val="50"/>
        <w:shd w:val="clear" w:color="auto" w:fill="auto"/>
        <w:ind w:left="420" w:firstLine="0"/>
      </w:pPr>
      <w:r>
        <w:t>2003. - 272 с.</w:t>
      </w:r>
    </w:p>
    <w:p w14:paraId="37C8DB5E" w14:textId="77777777" w:rsidR="009F2CF0" w:rsidRDefault="00000000">
      <w:pPr>
        <w:pStyle w:val="50"/>
        <w:numPr>
          <w:ilvl w:val="0"/>
          <w:numId w:val="2"/>
        </w:numPr>
        <w:shd w:val="clear" w:color="auto" w:fill="auto"/>
        <w:tabs>
          <w:tab w:val="left" w:pos="351"/>
        </w:tabs>
        <w:ind w:left="420"/>
      </w:pPr>
      <w:r>
        <w:t>Міщенко А. П. Стратегічне управління. Навч. посіб. - К.: ЦУЛ, 2004. - 336 с.</w:t>
      </w:r>
    </w:p>
    <w:p w14:paraId="2F94898E" w14:textId="77777777" w:rsidR="009F2CF0" w:rsidRDefault="00000000">
      <w:pPr>
        <w:pStyle w:val="50"/>
        <w:numPr>
          <w:ilvl w:val="0"/>
          <w:numId w:val="2"/>
        </w:numPr>
        <w:shd w:val="clear" w:color="auto" w:fill="auto"/>
        <w:tabs>
          <w:tab w:val="left" w:pos="351"/>
        </w:tabs>
        <w:ind w:left="420"/>
      </w:pPr>
      <w:r>
        <w:t>Сухарський В. С. Управління зовнішньоекономічною діяльністю: Монографія. - Терно</w:t>
      </w:r>
      <w:r>
        <w:softHyphen/>
        <w:t xml:space="preserve">піль: </w:t>
      </w:r>
      <w:r w:rsidRPr="00E833EE">
        <w:rPr>
          <w:lang w:eastAsia="ru-RU" w:bidi="ru-RU"/>
        </w:rPr>
        <w:t xml:space="preserve">Астон, </w:t>
      </w:r>
      <w:r>
        <w:t>2001. - 285 с.</w:t>
      </w:r>
    </w:p>
    <w:p w14:paraId="706DCF58" w14:textId="77777777" w:rsidR="009F2CF0" w:rsidRDefault="00000000">
      <w:pPr>
        <w:pStyle w:val="50"/>
        <w:numPr>
          <w:ilvl w:val="0"/>
          <w:numId w:val="2"/>
        </w:numPr>
        <w:shd w:val="clear" w:color="auto" w:fill="auto"/>
        <w:tabs>
          <w:tab w:val="left" w:pos="351"/>
        </w:tabs>
        <w:ind w:left="420"/>
      </w:pPr>
      <w:r>
        <w:t xml:space="preserve">Сухарський </w:t>
      </w:r>
      <w:r>
        <w:rPr>
          <w:lang w:val="fr-FR" w:eastAsia="fr-FR" w:bidi="fr-FR"/>
        </w:rPr>
        <w:t xml:space="preserve">B. C. </w:t>
      </w:r>
      <w:r>
        <w:t xml:space="preserve">Менеджмент: теорія, методологія, практика: Монографія. - Тернопіль: </w:t>
      </w:r>
      <w:r>
        <w:rPr>
          <w:lang w:val="ru-RU" w:eastAsia="ru-RU" w:bidi="ru-RU"/>
        </w:rPr>
        <w:t xml:space="preserve">Астон, </w:t>
      </w:r>
      <w:r>
        <w:t>2001. - 285 с.</w:t>
      </w:r>
    </w:p>
    <w:p w14:paraId="3FB85D1A" w14:textId="77777777" w:rsidR="009F2CF0" w:rsidRDefault="00000000">
      <w:pPr>
        <w:pStyle w:val="50"/>
        <w:numPr>
          <w:ilvl w:val="0"/>
          <w:numId w:val="2"/>
        </w:numPr>
        <w:shd w:val="clear" w:color="auto" w:fill="auto"/>
        <w:tabs>
          <w:tab w:val="left" w:pos="351"/>
        </w:tabs>
        <w:ind w:left="420"/>
      </w:pPr>
      <w:r>
        <w:t xml:space="preserve">Тарнавська Н. П. Пушкар </w:t>
      </w:r>
      <w:r>
        <w:rPr>
          <w:lang w:val="fr-FR" w:eastAsia="fr-FR" w:bidi="fr-FR"/>
        </w:rPr>
        <w:t xml:space="preserve">P. </w:t>
      </w:r>
      <w:r>
        <w:t>М. Менеджмент: теорія та практика: Підручник для вузів. - Тернопіль, 1997. - 456 с.</w:t>
      </w:r>
    </w:p>
    <w:p w14:paraId="1ED88B49" w14:textId="77777777" w:rsidR="009F2CF0" w:rsidRDefault="00000000">
      <w:pPr>
        <w:pStyle w:val="50"/>
        <w:numPr>
          <w:ilvl w:val="0"/>
          <w:numId w:val="2"/>
        </w:numPr>
        <w:shd w:val="clear" w:color="auto" w:fill="auto"/>
        <w:tabs>
          <w:tab w:val="left" w:pos="351"/>
        </w:tabs>
        <w:ind w:left="420"/>
      </w:pPr>
      <w:r>
        <w:t xml:space="preserve">Хміль Ф. У. Управління персоналом: Підручник для студентів вищих навчальних закладів. - </w:t>
      </w:r>
      <w:r>
        <w:rPr>
          <w:lang w:val="ru-RU" w:eastAsia="ru-RU" w:bidi="ru-RU"/>
        </w:rPr>
        <w:t xml:space="preserve">К.: </w:t>
      </w:r>
      <w:r>
        <w:t>Академвидав, 2006. - 488 с.</w:t>
      </w:r>
    </w:p>
    <w:p w14:paraId="74642504" w14:textId="77777777" w:rsidR="009F2CF0" w:rsidRDefault="00000000">
      <w:pPr>
        <w:pStyle w:val="50"/>
        <w:numPr>
          <w:ilvl w:val="0"/>
          <w:numId w:val="2"/>
        </w:numPr>
        <w:shd w:val="clear" w:color="auto" w:fill="auto"/>
        <w:tabs>
          <w:tab w:val="left" w:pos="351"/>
        </w:tabs>
        <w:ind w:left="420"/>
      </w:pPr>
      <w:r>
        <w:rPr>
          <w:lang w:val="ru-RU" w:eastAsia="ru-RU" w:bidi="ru-RU"/>
        </w:rPr>
        <w:lastRenderedPageBreak/>
        <w:t xml:space="preserve">Щекин Г. </w:t>
      </w:r>
      <w:r>
        <w:t xml:space="preserve">В. </w:t>
      </w:r>
      <w:r>
        <w:rPr>
          <w:lang w:val="ru-RU" w:eastAsia="ru-RU" w:bidi="ru-RU"/>
        </w:rPr>
        <w:t xml:space="preserve">Основы </w:t>
      </w:r>
      <w:r>
        <w:t xml:space="preserve">кадрового </w:t>
      </w:r>
      <w:r>
        <w:rPr>
          <w:lang w:val="ru-RU" w:eastAsia="ru-RU" w:bidi="ru-RU"/>
        </w:rPr>
        <w:t xml:space="preserve">менеджмента: Учебник. </w:t>
      </w:r>
      <w:r>
        <w:t xml:space="preserve">- </w:t>
      </w:r>
      <w:r>
        <w:rPr>
          <w:lang w:val="ru-RU" w:eastAsia="ru-RU" w:bidi="ru-RU"/>
        </w:rPr>
        <w:t>К.: МАУП, 1999. - 288 с.</w:t>
      </w:r>
    </w:p>
    <w:p w14:paraId="40ECFED1" w14:textId="77777777" w:rsidR="009F2CF0" w:rsidRDefault="00000000">
      <w:pPr>
        <w:pStyle w:val="50"/>
        <w:numPr>
          <w:ilvl w:val="0"/>
          <w:numId w:val="2"/>
        </w:numPr>
        <w:shd w:val="clear" w:color="auto" w:fill="auto"/>
        <w:tabs>
          <w:tab w:val="left" w:pos="425"/>
        </w:tabs>
        <w:ind w:left="420"/>
      </w:pPr>
      <w:r>
        <w:rPr>
          <w:lang w:val="en-US" w:eastAsia="en-US" w:bidi="en-US"/>
        </w:rPr>
        <w:t>Lloyd L. Byars, Leslil W. Rue. Human resource management. - 1991.</w:t>
      </w:r>
    </w:p>
    <w:sectPr w:rsidR="009F2CF0">
      <w:type w:val="continuous"/>
      <w:pgSz w:w="11900" w:h="16840"/>
      <w:pgMar w:top="1272" w:right="1093" w:bottom="1282" w:left="108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12D1E" w14:textId="77777777" w:rsidR="00560DF4" w:rsidRDefault="00560DF4">
      <w:r>
        <w:separator/>
      </w:r>
    </w:p>
  </w:endnote>
  <w:endnote w:type="continuationSeparator" w:id="0">
    <w:p w14:paraId="2A31927F" w14:textId="77777777" w:rsidR="00560DF4" w:rsidRDefault="00560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2B6A8" w14:textId="2E56096B" w:rsidR="009F2CF0" w:rsidRDefault="00E833E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5BE0CBC6" wp14:editId="625D3F66">
              <wp:simplePos x="0" y="0"/>
              <wp:positionH relativeFrom="page">
                <wp:posOffset>739140</wp:posOffset>
              </wp:positionH>
              <wp:positionV relativeFrom="page">
                <wp:posOffset>10013315</wp:posOffset>
              </wp:positionV>
              <wp:extent cx="286385" cy="219075"/>
              <wp:effectExtent l="0" t="2540" r="1905" b="0"/>
              <wp:wrapNone/>
              <wp:docPr id="69105384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16145" w14:textId="77777777" w:rsidR="009F2CF0" w:rsidRDefault="00000000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TimesNewRoman15pt"/>
                              <w:rFonts w:eastAsia="Arial"/>
                            </w:rPr>
                            <w:t>#</w:t>
                          </w:r>
                          <w:r>
                            <w:rPr>
                              <w:rStyle w:val="TimesNewRoman15pt"/>
                              <w:rFonts w:eastAsia="Aria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E0CBC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58.2pt;margin-top:788.45pt;width:22.55pt;height:17.25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" filled="f" stroked="f">
              <v:textbox style="mso-fit-shape-to-text:t" inset="0,0,0,0">
                <w:txbxContent>
                  <w:p w14:paraId="3DF16145" w14:textId="77777777" w:rsidR="009F2CF0" w:rsidRDefault="00000000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TimesNewRoman15pt"/>
                        <w:rFonts w:eastAsia="Arial"/>
                      </w:rPr>
                      <w:t>#</w:t>
                    </w:r>
                    <w:r>
                      <w:rPr>
                        <w:rStyle w:val="TimesNewRoman15pt"/>
                        <w:rFonts w:eastAsia="Arial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5E614" w14:textId="516D360D" w:rsidR="009F2CF0" w:rsidRDefault="00E833E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59F664B0" wp14:editId="1052BEC5">
              <wp:simplePos x="0" y="0"/>
              <wp:positionH relativeFrom="page">
                <wp:posOffset>6578600</wp:posOffset>
              </wp:positionH>
              <wp:positionV relativeFrom="page">
                <wp:posOffset>10016490</wp:posOffset>
              </wp:positionV>
              <wp:extent cx="286385" cy="219075"/>
              <wp:effectExtent l="0" t="0" r="0" b="0"/>
              <wp:wrapNone/>
              <wp:docPr id="13092877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8AFE37" w14:textId="77777777" w:rsidR="009F2CF0" w:rsidRDefault="00000000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TimesNewRoman15pt"/>
                              <w:rFonts w:eastAsia="Arial"/>
                            </w:rPr>
                            <w:t>#</w:t>
                          </w:r>
                          <w:r>
                            <w:rPr>
                              <w:rStyle w:val="TimesNewRoman15pt"/>
                              <w:rFonts w:eastAsia="Aria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F664B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518pt;margin-top:788.7pt;width:22.55pt;height:17.25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" filled="f" stroked="f">
              <v:textbox style="mso-fit-shape-to-text:t" inset="0,0,0,0">
                <w:txbxContent>
                  <w:p w14:paraId="188AFE37" w14:textId="77777777" w:rsidR="009F2CF0" w:rsidRDefault="00000000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TimesNewRoman15pt"/>
                        <w:rFonts w:eastAsia="Arial"/>
                      </w:rPr>
                      <w:t>#</w:t>
                    </w:r>
                    <w:r>
                      <w:rPr>
                        <w:rStyle w:val="TimesNewRoman15pt"/>
                        <w:rFonts w:eastAsia="Arial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09164" w14:textId="77777777" w:rsidR="00560DF4" w:rsidRDefault="00560DF4"/>
  </w:footnote>
  <w:footnote w:type="continuationSeparator" w:id="0">
    <w:p w14:paraId="268392BD" w14:textId="77777777" w:rsidR="00560DF4" w:rsidRDefault="00560D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9BF67" w14:textId="7AB68B15" w:rsidR="009F2CF0" w:rsidRDefault="00E833E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7216" behindDoc="1" locked="0" layoutInCell="1" allowOverlap="1" wp14:anchorId="0197DDF2" wp14:editId="46926EEE">
              <wp:simplePos x="0" y="0"/>
              <wp:positionH relativeFrom="page">
                <wp:posOffset>805815</wp:posOffset>
              </wp:positionH>
              <wp:positionV relativeFrom="page">
                <wp:posOffset>530860</wp:posOffset>
              </wp:positionV>
              <wp:extent cx="5949950" cy="175260"/>
              <wp:effectExtent l="0" t="0" r="0" b="1905"/>
              <wp:wrapNone/>
              <wp:docPr id="8376012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995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19425" w14:textId="77777777" w:rsidR="009F2CF0" w:rsidRDefault="00000000">
                          <w:pPr>
                            <w:pStyle w:val="a4"/>
                            <w:shd w:val="clear" w:color="auto" w:fill="auto"/>
                            <w:tabs>
                              <w:tab w:val="right" w:pos="9370"/>
                            </w:tabs>
                            <w:spacing w:line="240" w:lineRule="auto"/>
                          </w:pPr>
                          <w:r>
                            <w:rPr>
                              <w:rStyle w:val="a6"/>
                              <w:b/>
                              <w:bCs/>
                            </w:rPr>
                            <w:t>Українська наука: минуле, сучасне, майбутнє</w:t>
                          </w:r>
                          <w:r>
                            <w:rPr>
                              <w:rStyle w:val="a6"/>
                              <w:b/>
                              <w:bCs/>
                            </w:rPr>
                            <w:tab/>
                          </w:r>
                          <w:r>
                            <w:rPr>
                              <w:rStyle w:val="a5"/>
                            </w:rPr>
                            <w:t>Випуск 14-15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97DD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3.45pt;margin-top:41.8pt;width:468.5pt;height:13.8pt;z-index:-25165926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" filled="f" stroked="f">
              <v:textbox style="mso-fit-shape-to-text:t" inset="0,0,0,0">
                <w:txbxContent>
                  <w:p w14:paraId="5C819425" w14:textId="77777777" w:rsidR="009F2CF0" w:rsidRDefault="00000000">
                    <w:pPr>
                      <w:pStyle w:val="a4"/>
                      <w:shd w:val="clear" w:color="auto" w:fill="auto"/>
                      <w:tabs>
                        <w:tab w:val="right" w:pos="9370"/>
                      </w:tabs>
                      <w:spacing w:line="240" w:lineRule="auto"/>
                    </w:pPr>
                    <w:r>
                      <w:rPr>
                        <w:rStyle w:val="a6"/>
                        <w:b/>
                        <w:bCs/>
                      </w:rPr>
                      <w:t>Українська наука: минуле, сучасне, майбутнє</w:t>
                    </w:r>
                    <w:r>
                      <w:rPr>
                        <w:rStyle w:val="a6"/>
                        <w:b/>
                        <w:bCs/>
                      </w:rPr>
                      <w:tab/>
                    </w:r>
                    <w:r>
                      <w:rPr>
                        <w:rStyle w:val="a5"/>
                      </w:rPr>
                      <w:t>Випуск 14-15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3A2A3B38" wp14:editId="6281513A">
              <wp:simplePos x="0" y="0"/>
              <wp:positionH relativeFrom="page">
                <wp:posOffset>690245</wp:posOffset>
              </wp:positionH>
              <wp:positionV relativeFrom="page">
                <wp:posOffset>770255</wp:posOffset>
              </wp:positionV>
              <wp:extent cx="6181090" cy="0"/>
              <wp:effectExtent l="13970" t="8255" r="15240" b="10795"/>
              <wp:wrapNone/>
              <wp:docPr id="1948049766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rrowheads="1"/>
                    </wps:cNvCnPr>
                    <wps:spPr bwMode="auto">
                      <a:xfrm>
                        <a:off x="0" y="0"/>
                        <a:ext cx="618109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77C94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54.35pt;margin-top:60.65pt;width:486.7pt;height:0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" filled="t" strokeweight="1pt">
              <v:path arrowok="f"/>
              <o:lock v:ext="edit" shapetype="f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D9313" w14:textId="718A436B" w:rsidR="009F2CF0" w:rsidRDefault="00E833EE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8240" behindDoc="1" locked="0" layoutInCell="1" allowOverlap="1" wp14:anchorId="012EB6EE" wp14:editId="23DD080B">
              <wp:simplePos x="0" y="0"/>
              <wp:positionH relativeFrom="page">
                <wp:posOffset>817880</wp:posOffset>
              </wp:positionH>
              <wp:positionV relativeFrom="page">
                <wp:posOffset>530860</wp:posOffset>
              </wp:positionV>
              <wp:extent cx="5974080" cy="175260"/>
              <wp:effectExtent l="0" t="0" r="0" b="1905"/>
              <wp:wrapNone/>
              <wp:docPr id="208662137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7408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12F1D3" w14:textId="77777777" w:rsidR="009F2CF0" w:rsidRDefault="00000000">
                          <w:pPr>
                            <w:pStyle w:val="a4"/>
                            <w:shd w:val="clear" w:color="auto" w:fill="auto"/>
                            <w:tabs>
                              <w:tab w:val="right" w:pos="9408"/>
                            </w:tabs>
                            <w:spacing w:line="240" w:lineRule="auto"/>
                          </w:pPr>
                          <w:r>
                            <w:rPr>
                              <w:rStyle w:val="a5"/>
                              <w:lang w:val="ru-RU" w:eastAsia="ru-RU" w:bidi="ru-RU"/>
                            </w:rPr>
                            <w:t>2010 р.</w:t>
                          </w:r>
                          <w:r>
                            <w:rPr>
                              <w:rStyle w:val="a5"/>
                              <w:lang w:val="ru-RU" w:eastAsia="ru-RU" w:bidi="ru-RU"/>
                            </w:rPr>
                            <w:tab/>
                          </w:r>
                          <w:r>
                            <w:rPr>
                              <w:rStyle w:val="a6"/>
                              <w:b/>
                              <w:bCs/>
                            </w:rPr>
                            <w:t xml:space="preserve">Українська </w:t>
                          </w:r>
                          <w:r>
                            <w:rPr>
                              <w:rStyle w:val="a6"/>
                              <w:b/>
                              <w:bCs/>
                              <w:lang w:val="ru-RU" w:eastAsia="ru-RU" w:bidi="ru-RU"/>
                            </w:rPr>
                            <w:t xml:space="preserve">наука: </w:t>
                          </w:r>
                          <w:r>
                            <w:rPr>
                              <w:rStyle w:val="a6"/>
                              <w:b/>
                              <w:bCs/>
                            </w:rPr>
                            <w:t>минуле сучасне, майбутнє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2EB6E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64.4pt;margin-top:41.8pt;width:470.4pt;height:13.8pt;z-index:-251658240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" filled="f" stroked="f">
              <v:textbox style="mso-fit-shape-to-text:t" inset="0,0,0,0">
                <w:txbxContent>
                  <w:p w14:paraId="6512F1D3" w14:textId="77777777" w:rsidR="009F2CF0" w:rsidRDefault="00000000">
                    <w:pPr>
                      <w:pStyle w:val="a4"/>
                      <w:shd w:val="clear" w:color="auto" w:fill="auto"/>
                      <w:tabs>
                        <w:tab w:val="right" w:pos="9408"/>
                      </w:tabs>
                      <w:spacing w:line="240" w:lineRule="auto"/>
                    </w:pPr>
                    <w:r>
                      <w:rPr>
                        <w:rStyle w:val="a5"/>
                        <w:lang w:val="ru-RU" w:eastAsia="ru-RU" w:bidi="ru-RU"/>
                      </w:rPr>
                      <w:t>2010 р.</w:t>
                    </w:r>
                    <w:r>
                      <w:rPr>
                        <w:rStyle w:val="a5"/>
                        <w:lang w:val="ru-RU" w:eastAsia="ru-RU" w:bidi="ru-RU"/>
                      </w:rPr>
                      <w:tab/>
                    </w:r>
                    <w:r>
                      <w:rPr>
                        <w:rStyle w:val="a6"/>
                        <w:b/>
                        <w:bCs/>
                      </w:rPr>
                      <w:t xml:space="preserve">Українська </w:t>
                    </w:r>
                    <w:r>
                      <w:rPr>
                        <w:rStyle w:val="a6"/>
                        <w:b/>
                        <w:bCs/>
                        <w:lang w:val="ru-RU" w:eastAsia="ru-RU" w:bidi="ru-RU"/>
                      </w:rPr>
                      <w:t xml:space="preserve">наука: </w:t>
                    </w:r>
                    <w:r>
                      <w:rPr>
                        <w:rStyle w:val="a6"/>
                        <w:b/>
                        <w:bCs/>
                      </w:rPr>
                      <w:t>минуле сучасне, майбутнє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82C7065" wp14:editId="6F95CBFF">
              <wp:simplePos x="0" y="0"/>
              <wp:positionH relativeFrom="page">
                <wp:posOffset>695960</wp:posOffset>
              </wp:positionH>
              <wp:positionV relativeFrom="page">
                <wp:posOffset>770255</wp:posOffset>
              </wp:positionV>
              <wp:extent cx="6181090" cy="0"/>
              <wp:effectExtent l="10160" t="8255" r="9525" b="10795"/>
              <wp:wrapNone/>
              <wp:docPr id="1507667937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rrowheads="1"/>
                    </wps:cNvCnPr>
                    <wps:spPr bwMode="auto">
                      <a:xfrm>
                        <a:off x="0" y="0"/>
                        <a:ext cx="618109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517B7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4.8pt;margin-top:60.65pt;width:486.7pt;height:0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" filled="t" strokeweight="1pt">
              <v:path arrowok="f"/>
              <o:lock v:ext="edit" shapetype="f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26BF1"/>
    <w:multiLevelType w:val="multilevel"/>
    <w:tmpl w:val="A536A6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F532F3"/>
    <w:multiLevelType w:val="multilevel"/>
    <w:tmpl w:val="C97085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86466132">
    <w:abstractNumId w:val="0"/>
  </w:num>
  <w:num w:numId="2" w16cid:durableId="1273828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F0"/>
    <w:rsid w:val="00560DF4"/>
    <w:rsid w:val="009F2CF0"/>
    <w:rsid w:val="00E833EE"/>
    <w:rsid w:val="00F8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E3DE6"/>
  <w15:docId w15:val="{729B4225-EA77-4B63-848D-45BB2F63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лонтитул_"/>
    <w:basedOn w:val="a0"/>
    <w:link w:val="a4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a5">
    <w:name w:val="Колонтитул + Не полужирный;Курсив"/>
    <w:basedOn w:val="a3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a6">
    <w:name w:val="Колонтитул"/>
    <w:basedOn w:val="a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TimesNewRoman15pt">
    <w:name w:val="Колонтитул + Times New Roman;15 pt;Не полужирный"/>
    <w:basedOn w:val="a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uk-UA" w:eastAsia="uk-UA" w:bidi="uk-UA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/>
      <w:bCs/>
      <w:i/>
      <w:iCs/>
      <w:smallCaps w:val="0"/>
      <w:strike w:val="0"/>
      <w:sz w:val="30"/>
      <w:szCs w:val="30"/>
      <w:u w:val="none"/>
    </w:rPr>
  </w:style>
  <w:style w:type="character" w:customStyle="1" w:styleId="1">
    <w:name w:val="Заголовок №1_"/>
    <w:basedOn w:val="a0"/>
    <w:link w:val="10"/>
    <w:rPr>
      <w:rFonts w:ascii="Arial" w:eastAsia="Arial" w:hAnsi="Arial" w:cs="Arial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0"/>
      <w:szCs w:val="30"/>
      <w:u w:val="none"/>
      <w:lang w:val="ru-RU" w:eastAsia="ru-RU" w:bidi="ru-RU"/>
    </w:rPr>
  </w:style>
  <w:style w:type="character" w:customStyle="1" w:styleId="41">
    <w:name w:val="Основной текст (4) + Полужирный"/>
    <w:basedOn w:val="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1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uk-UA" w:eastAsia="uk-UA" w:bidi="uk-UA"/>
    </w:rPr>
  </w:style>
  <w:style w:type="character" w:customStyle="1" w:styleId="22">
    <w:name w:val="Заголовок №2_"/>
    <w:basedOn w:val="a0"/>
    <w:link w:val="23"/>
    <w:rPr>
      <w:rFonts w:ascii="Arial" w:eastAsia="Arial" w:hAnsi="Arial" w:cs="Arial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268" w:lineRule="exact"/>
    </w:pPr>
    <w:rPr>
      <w:rFonts w:ascii="Arial" w:eastAsia="Arial" w:hAnsi="Arial" w:cs="Arial"/>
      <w:b/>
      <w:bCs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400" w:line="334" w:lineRule="exact"/>
      <w:jc w:val="right"/>
    </w:pPr>
    <w:rPr>
      <w:rFonts w:ascii="Arial" w:eastAsia="Arial" w:hAnsi="Arial" w:cs="Arial"/>
      <w:b/>
      <w:bCs/>
      <w:i/>
      <w:iCs/>
      <w:sz w:val="30"/>
      <w:szCs w:val="30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400" w:after="320" w:line="413" w:lineRule="exact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320" w:line="341" w:lineRule="exact"/>
      <w:ind w:firstLine="760"/>
      <w:jc w:val="both"/>
    </w:pPr>
    <w:rPr>
      <w:rFonts w:ascii="Times New Roman" w:eastAsia="Times New Roman" w:hAnsi="Times New Roman" w:cs="Times New Roman"/>
      <w:i/>
      <w:iCs/>
      <w:sz w:val="30"/>
      <w:szCs w:val="30"/>
      <w:lang w:val="ru-RU" w:eastAsia="ru-RU" w:bidi="ru-RU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20" w:line="341" w:lineRule="exact"/>
      <w:ind w:hanging="340"/>
      <w:jc w:val="both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23">
    <w:name w:val="Заголовок №2"/>
    <w:basedOn w:val="a"/>
    <w:link w:val="22"/>
    <w:pPr>
      <w:shd w:val="clear" w:color="auto" w:fill="FFFFFF"/>
      <w:spacing w:before="340" w:line="274" w:lineRule="exact"/>
      <w:jc w:val="center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274" w:lineRule="exact"/>
      <w:ind w:hanging="4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2165</Words>
  <Characters>12344</Characters>
  <Application>Microsoft Office Word</Application>
  <DocSecurity>0</DocSecurity>
  <Lines>102</Lines>
  <Paragraphs>28</Paragraphs>
  <ScaleCrop>false</ScaleCrop>
  <Company/>
  <LinksUpToDate>false</LinksUpToDate>
  <CharactersWithSpaces>14481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2025-04-23T22:21:00Z</dcterms:created>
  <dcterms:modified xsi:type="dcterms:W3CDTF">2025-04-23T22:22:00Z</dcterms:modified>
</cp:coreProperties>
</file>