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EXERCICIO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&lt;locale.h&gt; /* Biblioteca para padrâo Portugues*/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(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setlocale(LC_ALL, "portuguese");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n1,n2,n3, media;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printf("Digite 3 numeros: \n");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scanf("\n %f", &amp;n1);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printf("Digite 2 numeros: \n");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 &amp;n2);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printf("Digite 1 numeros: 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 &amp;n3);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= (n1+n2+n3)/3;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("a media é igual à %f \n", media);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EXERCICIO 02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#include &lt;locale.h&gt; /* Biblioteca para padrâo Portugues*/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main ( 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setlocale(LC_ALL, "portuguese");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float n1,n2,n3, media1, peso1, peso2, peso3;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printf("Digite 3 numeros: \n");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printf("Digite o peso1 \n");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printf("Digite 2 numeros: \n");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printf("Digite o peso2 \n");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printf("Digite 1 numero: \n");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printf("Digite o peso3 \n");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media1 = (n1/peso1)/100;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printf ("a media é igual à %f \n", media1);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EXERCICIO 03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#include &lt;locale.h&gt; /* Biblioteca para padrâo Portugues*/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main ( ) {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 xml:space="preserve">float n1, n2, n3, p1, p2, p3, media;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 xml:space="preserve">printf ("Digite a primeira nota e aperte ENTER: \n");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 xml:space="preserve">scanf("%f", &amp;n1);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ab/>
        <w:t xml:space="preserve">printf("digite o peso dela e aperte ENTER: \n");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scanf("%f", &amp;p1);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ab/>
        <w:t xml:space="preserve">printf ("Digite a primeira nota e aperte ENTER: \n");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scanf("%f", &amp;n2);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 xml:space="preserve">printf("digite o peso dela e aperte ENTER: \n");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ab/>
        <w:t xml:space="preserve">scanf("%f", &amp;p2);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printf ("Digite a primeira nota e aperte ENTER: \n");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  <w:t xml:space="preserve">scanf("%f", &amp;n3);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ab/>
        <w:t xml:space="preserve">printf("digite o peso dela e aperte ENTER: \n");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scanf("%f", &amp;p3);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media = (n1 * p1 + n2 * p2 + n3 * p3) / (p1 + p2 + p3);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printf("A média é: %.2f\n", media);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