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Propuesta de Investigación 2025</w:t>
      </w:r>
    </w:p>
    <w:p>
      <w:pPr>
        <w:pStyle w:val="Heading1"/>
      </w:pPr>
      <w:r>
        <w:t>Integración de Aprendizaje Automático en Sistemas de Colas con Encuestas</w:t>
      </w:r>
    </w:p>
    <w:p>
      <w:r>
        <w:t>Carlos [Tu Apellido]</w:t>
      </w:r>
    </w:p>
    <w:p>
      <w:r>
        <w:t>Universidad Autónoma de la Ciudad de México</w:t>
      </w:r>
    </w:p>
    <w:p>
      <w:r>
        <w:t>Abril 2025</w:t>
      </w:r>
    </w:p>
    <w:p>
      <w:pPr>
        <w:pStyle w:val="Heading1"/>
      </w:pPr>
      <w:r>
        <w:t>Desglose Financiero Estimado por Etapa</w:t>
      </w:r>
    </w:p>
    <w:p>
      <w:pPr>
        <w:pStyle w:val="Heading2"/>
      </w:pPr>
      <w:r>
        <w:t>Etapa 1 — Año 2025</w:t>
      </w:r>
    </w:p>
    <w:p>
      <w:pPr>
        <w:pStyle w:val="ListBullet"/>
      </w:pPr>
      <w:r>
        <w:t>Adquisición de equipo de cómputo (iMac con máxima configuración): $90,000 MXN</w:t>
      </w:r>
    </w:p>
    <w:p>
      <w:pPr>
        <w:pStyle w:val="ListBullet"/>
      </w:pPr>
      <w:r>
        <w:t>Adquisición de estación de trabajo científica de alto rendimiento (procesadores múltiples, GPU, 64 GB RAM): $120,000 MXN</w:t>
      </w:r>
    </w:p>
    <w:p>
      <w:pPr>
        <w:pStyle w:val="ListBullet"/>
      </w:pPr>
      <w:r>
        <w:t>Adquisición de iPad de gran capacidad (pantalla de 12.9 pulgadas, ideal para lectura científica y anotaciones): $45,000 MXN</w:t>
      </w:r>
    </w:p>
    <w:p>
      <w:pPr>
        <w:pStyle w:val="ListBullet"/>
      </w:pPr>
      <w:r>
        <w:t>Monitor auxiliar de alta resolución para soporte en pantallas extendidas: $25,000 MXN</w:t>
      </w:r>
    </w:p>
    <w:p>
      <w:pPr>
        <w:pStyle w:val="ListBullet"/>
      </w:pPr>
      <w:r>
        <w:t>Trackpad avanzado compatible con estación de trabajo y iMac: $8,000 MXN</w:t>
      </w:r>
    </w:p>
    <w:p>
      <w:pPr>
        <w:pStyle w:val="ListBullet"/>
      </w:pPr>
      <w:r>
        <w:t>Compra de bibliografía especializada (libros, licencias digitales): $30,000 MXN</w:t>
      </w:r>
    </w:p>
    <w:p>
      <w:pPr>
        <w:pStyle w:val="ListBullet"/>
      </w:pPr>
      <w:r>
        <w:t>Apoyo a asistente de investigación (3 meses): $30,000 MXN</w:t>
      </w:r>
    </w:p>
    <w:p>
      <w:pPr>
        <w:pStyle w:val="ListBullet"/>
      </w:pPr>
      <w:r>
        <w:t>Otros (papelería, servicios): $10,000 MXN</w:t>
      </w:r>
    </w:p>
    <w:p>
      <w:pPr>
        <w:pStyle w:val="ListBullet"/>
      </w:pPr>
      <w:r>
        <w:t>Total estimado: $358,000 MXN</w:t>
      </w:r>
    </w:p>
    <w:p>
      <w:pPr>
        <w:pStyle w:val="Heading2"/>
      </w:pPr>
      <w:r>
        <w:t>Etapa 2 — Año 2026</w:t>
      </w:r>
    </w:p>
    <w:p>
      <w:pPr>
        <w:pStyle w:val="ListBullet"/>
      </w:pPr>
      <w:r>
        <w:t>Participación en congreso nacional/internacional (viaje + inscripción): $50,000 MXN</w:t>
      </w:r>
    </w:p>
    <w:p>
      <w:pPr>
        <w:pStyle w:val="ListBullet"/>
      </w:pPr>
      <w:r>
        <w:t>Apoyo a asistente de investigación (6 meses): $60,000 MXN</w:t>
      </w:r>
    </w:p>
    <w:p>
      <w:pPr>
        <w:pStyle w:val="ListBullet"/>
      </w:pPr>
      <w:r>
        <w:t>Software especializado / licencias (TensorFlow, MatLab, etc.): $30,000 MXN</w:t>
      </w:r>
    </w:p>
    <w:p>
      <w:pPr>
        <w:pStyle w:val="ListBullet"/>
      </w:pPr>
      <w:r>
        <w:t>Otros (hospedaje, materiales): $10,000 MXN</w:t>
      </w:r>
    </w:p>
    <w:p>
      <w:pPr>
        <w:pStyle w:val="ListBullet"/>
      </w:pPr>
      <w:r>
        <w:t>Total estimado: $150,000 MXN</w:t>
      </w:r>
    </w:p>
    <w:p>
      <w:pPr>
        <w:pStyle w:val="Heading2"/>
      </w:pPr>
      <w:r>
        <w:t>Etapa 3 — Año 2027</w:t>
      </w:r>
    </w:p>
    <w:p>
      <w:pPr>
        <w:pStyle w:val="ListBullet"/>
      </w:pPr>
      <w:r>
        <w:t>Costo de publicación en revista indexada (open access): $40,000 MXN</w:t>
      </w:r>
    </w:p>
    <w:p>
      <w:pPr>
        <w:pStyle w:val="ListBullet"/>
      </w:pPr>
      <w:r>
        <w:t>Desarrollo y despliegue de herramienta web interactiva: $40,000 MXN</w:t>
      </w:r>
    </w:p>
    <w:p>
      <w:pPr>
        <w:pStyle w:val="ListBullet"/>
      </w:pPr>
      <w:r>
        <w:t>Apoyo a asistente de investigación (3 meses): $30,000 MXN</w:t>
      </w:r>
    </w:p>
    <w:p>
      <w:pPr>
        <w:pStyle w:val="ListBullet"/>
      </w:pPr>
      <w:r>
        <w:t>Otros (traducción, edición, difusión): $10,000 MXN</w:t>
      </w:r>
    </w:p>
    <w:p>
      <w:pPr>
        <w:pStyle w:val="ListBullet"/>
      </w:pPr>
      <w:r>
        <w:t>Total estimado: $120,000 MXN</w:t>
      </w:r>
    </w:p>
    <w:p>
      <w:pPr>
        <w:pStyle w:val="IntenseQuote"/>
      </w:pPr>
      <w:r>
        <w:t>Monto total estimado del proyecto: $628,000 MXN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