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Pr="00617A77" w:rsidRDefault="00462A64" w:rsidP="00617A77">
      <w:pPr>
        <w:jc w:val="center"/>
        <w:rPr>
          <w:rFonts w:ascii="Arial Narrow" w:eastAsia="Times New Roman" w:hAnsi="Arial Narrow" w:cs="Arial"/>
          <w:b/>
          <w:bCs/>
          <w:smallCaps/>
          <w:sz w:val="56"/>
          <w:szCs w:val="56"/>
        </w:rPr>
      </w:pPr>
      <w:r>
        <w:rPr>
          <w:rFonts w:ascii="Arial Narrow" w:eastAsia="Times New Roman" w:hAnsi="Arial Narrow" w:cs="Arial"/>
          <w:b/>
          <w:bCs/>
          <w:smallCaps/>
          <w:sz w:val="56"/>
          <w:szCs w:val="56"/>
        </w:rPr>
        <w:t xml:space="preserve">Propuesta de </w:t>
      </w:r>
      <w:r w:rsidR="00617A77" w:rsidRPr="00617A77">
        <w:rPr>
          <w:rFonts w:ascii="Arial Narrow" w:eastAsia="Times New Roman" w:hAnsi="Arial Narrow" w:cs="Arial"/>
          <w:b/>
          <w:bCs/>
          <w:smallCaps/>
          <w:sz w:val="56"/>
          <w:szCs w:val="56"/>
        </w:rPr>
        <w:t>Estructura</w:t>
      </w:r>
    </w:p>
    <w:p w:rsidR="00617A77" w:rsidRDefault="00617A77" w:rsidP="00617A77">
      <w:pPr>
        <w:jc w:val="center"/>
        <w:rPr>
          <w:rFonts w:ascii="Arial Narrow" w:eastAsia="Times New Roman" w:hAnsi="Arial Narrow" w:cs="Arial"/>
          <w:b/>
          <w:bCs/>
          <w:smallCaps/>
          <w:sz w:val="56"/>
          <w:szCs w:val="56"/>
        </w:rPr>
      </w:pPr>
      <w:r w:rsidRPr="00617A77">
        <w:rPr>
          <w:rFonts w:ascii="Arial Narrow" w:eastAsia="Times New Roman" w:hAnsi="Arial Narrow" w:cs="Arial"/>
          <w:b/>
          <w:bCs/>
          <w:smallCaps/>
          <w:sz w:val="56"/>
          <w:szCs w:val="56"/>
        </w:rPr>
        <w:t>Programática</w:t>
      </w:r>
    </w:p>
    <w:p w:rsidR="00617A77" w:rsidRPr="00617A77" w:rsidRDefault="00617A77" w:rsidP="00617A77">
      <w:pPr>
        <w:jc w:val="center"/>
        <w:rPr>
          <w:rFonts w:ascii="Arial Narrow" w:eastAsia="Times New Roman" w:hAnsi="Arial Narrow" w:cs="Arial"/>
          <w:b/>
          <w:bCs/>
          <w:smallCaps/>
          <w:sz w:val="56"/>
          <w:szCs w:val="56"/>
        </w:rPr>
      </w:pPr>
      <w:proofErr w:type="spellStart"/>
      <w:r>
        <w:rPr>
          <w:rFonts w:ascii="Arial Narrow" w:eastAsia="Times New Roman" w:hAnsi="Arial Narrow" w:cs="Arial"/>
          <w:b/>
          <w:bCs/>
          <w:smallCaps/>
          <w:sz w:val="56"/>
          <w:szCs w:val="56"/>
        </w:rPr>
        <w:t>Uacm</w:t>
      </w:r>
      <w:proofErr w:type="spellEnd"/>
      <w:r>
        <w:rPr>
          <w:rFonts w:ascii="Arial Narrow" w:eastAsia="Times New Roman" w:hAnsi="Arial Narrow" w:cs="Arial"/>
          <w:b/>
          <w:bCs/>
          <w:smallCaps/>
          <w:sz w:val="56"/>
          <w:szCs w:val="56"/>
        </w:rPr>
        <w:t xml:space="preserve"> 2022</w:t>
      </w: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617A77" w:rsidRDefault="00617A77" w:rsidP="001E79DF">
      <w:pPr>
        <w:rPr>
          <w:rFonts w:ascii="Arial Narrow" w:eastAsia="Times New Roman" w:hAnsi="Arial Narrow" w:cs="Arial"/>
          <w:b/>
          <w:bCs/>
          <w:smallCaps/>
          <w:sz w:val="24"/>
          <w:szCs w:val="24"/>
        </w:rPr>
      </w:pPr>
    </w:p>
    <w:p w:rsidR="001E79DF" w:rsidRPr="001E79DF" w:rsidRDefault="001E79DF" w:rsidP="001E79DF">
      <w:pPr>
        <w:rPr>
          <w:rFonts w:ascii="Arial Narrow" w:eastAsia="Times New Roman" w:hAnsi="Arial Narrow" w:cs="Arial"/>
          <w:b/>
          <w:bCs/>
          <w:smallCaps/>
          <w:sz w:val="24"/>
          <w:szCs w:val="24"/>
        </w:rPr>
      </w:pPr>
      <w:r w:rsidRPr="001E79DF">
        <w:rPr>
          <w:rFonts w:ascii="Arial Narrow" w:eastAsia="Times New Roman" w:hAnsi="Arial Narrow" w:cs="Arial"/>
          <w:b/>
          <w:bCs/>
          <w:smallCaps/>
          <w:sz w:val="24"/>
          <w:szCs w:val="24"/>
        </w:rPr>
        <w:lastRenderedPageBreak/>
        <w:t>INTRODUCCION</w:t>
      </w:r>
    </w:p>
    <w:p w:rsidR="001E79DF" w:rsidRPr="001E79DF" w:rsidRDefault="001E79DF" w:rsidP="00C20653">
      <w:pPr>
        <w:jc w:val="both"/>
        <w:rPr>
          <w:rFonts w:ascii="Arial Narrow" w:eastAsiaTheme="majorEastAsia" w:hAnsi="Arial Narrow" w:cs="Arial"/>
          <w:bCs/>
          <w:sz w:val="24"/>
          <w:szCs w:val="24"/>
        </w:rPr>
      </w:pPr>
      <w:r w:rsidRPr="001E79DF">
        <w:rPr>
          <w:rFonts w:ascii="Arial Narrow" w:eastAsiaTheme="majorEastAsia" w:hAnsi="Arial Narrow" w:cs="Arial"/>
          <w:bCs/>
          <w:sz w:val="24"/>
          <w:szCs w:val="24"/>
        </w:rPr>
        <w:t xml:space="preserve">El presente instrumento operativo contiene los criterios asociados al </w:t>
      </w:r>
      <w:r w:rsidR="003374BC">
        <w:rPr>
          <w:rFonts w:ascii="Arial Narrow" w:eastAsiaTheme="majorEastAsia" w:hAnsi="Arial Narrow" w:cs="Arial"/>
          <w:bCs/>
          <w:sz w:val="24"/>
          <w:szCs w:val="24"/>
        </w:rPr>
        <w:t xml:space="preserve">Marco estructural </w:t>
      </w:r>
      <w:r w:rsidRPr="001E79DF">
        <w:rPr>
          <w:rFonts w:ascii="Arial Narrow" w:eastAsiaTheme="majorEastAsia" w:hAnsi="Arial Narrow" w:cs="Arial"/>
          <w:bCs/>
          <w:sz w:val="24"/>
          <w:szCs w:val="24"/>
        </w:rPr>
        <w:t xml:space="preserve">del Plan Integral de Desarrollo de la Universidad Autónoma de la Ciudad de México (PIDE), que como documento rector, se fundamenta en nuestra identidad institucional y prospectiva de desarrollo, contiene los principales aspectos de las acciones a impulsar para el cumplimiento de las funciones sustantivas de la </w:t>
      </w:r>
      <w:r w:rsidR="00C20653">
        <w:rPr>
          <w:rFonts w:ascii="Arial Narrow" w:eastAsiaTheme="majorEastAsia" w:hAnsi="Arial Narrow" w:cs="Arial"/>
          <w:bCs/>
          <w:sz w:val="24"/>
          <w:szCs w:val="24"/>
        </w:rPr>
        <w:t xml:space="preserve">universidad </w:t>
      </w:r>
      <w:r w:rsidRPr="001E79DF">
        <w:rPr>
          <w:rFonts w:ascii="Arial Narrow" w:eastAsiaTheme="majorEastAsia" w:hAnsi="Arial Narrow" w:cs="Arial"/>
          <w:bCs/>
          <w:sz w:val="24"/>
          <w:szCs w:val="24"/>
        </w:rPr>
        <w:t xml:space="preserve">y que deriva </w:t>
      </w:r>
      <w:r w:rsidR="00617A77">
        <w:rPr>
          <w:rFonts w:ascii="Arial Narrow" w:eastAsiaTheme="majorEastAsia" w:hAnsi="Arial Narrow" w:cs="Arial"/>
          <w:bCs/>
          <w:sz w:val="24"/>
          <w:szCs w:val="24"/>
        </w:rPr>
        <w:t xml:space="preserve">en </w:t>
      </w:r>
      <w:r w:rsidRPr="001E79DF">
        <w:rPr>
          <w:rFonts w:ascii="Arial Narrow" w:eastAsiaTheme="majorEastAsia" w:hAnsi="Arial Narrow" w:cs="Arial"/>
          <w:bCs/>
          <w:sz w:val="24"/>
          <w:szCs w:val="24"/>
        </w:rPr>
        <w:t>una estructura programática.</w:t>
      </w:r>
    </w:p>
    <w:p w:rsidR="001E79DF" w:rsidRPr="001E79DF" w:rsidRDefault="001E79DF" w:rsidP="001E79DF">
      <w:pPr>
        <w:rPr>
          <w:rFonts w:ascii="Arial Narrow" w:eastAsiaTheme="majorEastAsia" w:hAnsi="Arial Narrow" w:cs="Arial"/>
          <w:bCs/>
          <w:sz w:val="24"/>
          <w:szCs w:val="24"/>
        </w:rPr>
      </w:pPr>
    </w:p>
    <w:p w:rsidR="00B3702B" w:rsidRPr="00CF411F" w:rsidRDefault="001E79DF" w:rsidP="00CF411F">
      <w:pPr>
        <w:rPr>
          <w:rFonts w:ascii="Arial Narrow" w:eastAsia="Times New Roman" w:hAnsi="Arial Narrow" w:cs="Arial"/>
          <w:b/>
          <w:bCs/>
          <w:smallCaps/>
          <w:sz w:val="24"/>
          <w:szCs w:val="24"/>
        </w:rPr>
      </w:pPr>
      <w:r w:rsidRPr="001E79DF">
        <w:rPr>
          <w:rFonts w:ascii="Arial Narrow" w:eastAsia="Times New Roman" w:hAnsi="Arial Narrow" w:cs="Arial"/>
          <w:b/>
          <w:bCs/>
          <w:smallCaps/>
          <w:sz w:val="24"/>
          <w:szCs w:val="24"/>
        </w:rPr>
        <w:t>OBJETIVO</w:t>
      </w:r>
    </w:p>
    <w:p w:rsidR="00B3702B" w:rsidRPr="005F3429" w:rsidRDefault="00FA1CE2" w:rsidP="00CF411F">
      <w:pPr>
        <w:spacing w:after="120"/>
        <w:jc w:val="both"/>
        <w:rPr>
          <w:rFonts w:ascii="Arial Narrow" w:hAnsi="Arial Narrow"/>
          <w:sz w:val="24"/>
          <w:szCs w:val="24"/>
        </w:rPr>
      </w:pPr>
      <w:r w:rsidRPr="005F3429">
        <w:rPr>
          <w:rFonts w:ascii="Arial Narrow" w:hAnsi="Arial Narrow"/>
          <w:sz w:val="24"/>
          <w:szCs w:val="24"/>
        </w:rPr>
        <w:t>Organizar y ordenar las actividades de la universidad para el cumplimiento de sus funciones sustantivas a partir de la definición de objetivos generales y metas de cada área académica y administrativa (URG), con la finalidad de que todos los recursos materiales y financieros que forman parte del presupuesto de egresos de cada ejercicio fiscal se orienten, aprueben, ejecuten, controlen y evalúen</w:t>
      </w:r>
      <w:r w:rsidR="005F3429" w:rsidRPr="005F3429">
        <w:rPr>
          <w:rFonts w:ascii="Arial Narrow" w:hAnsi="Arial Narrow"/>
          <w:sz w:val="24"/>
          <w:szCs w:val="24"/>
        </w:rPr>
        <w:t xml:space="preserve"> para el fortalecimiento de la institución</w:t>
      </w:r>
      <w:r w:rsidRPr="005F3429">
        <w:rPr>
          <w:rFonts w:ascii="Arial Narrow" w:hAnsi="Arial Narrow"/>
          <w:sz w:val="24"/>
          <w:szCs w:val="24"/>
        </w:rPr>
        <w:t>.</w:t>
      </w: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5F3429" w:rsidRDefault="005F3429" w:rsidP="00797D82">
      <w:pPr>
        <w:spacing w:after="120"/>
        <w:rPr>
          <w:rFonts w:ascii="Arial Narrow" w:hAnsi="Arial Narrow"/>
          <w:sz w:val="18"/>
          <w:szCs w:val="18"/>
        </w:rPr>
      </w:pPr>
    </w:p>
    <w:p w:rsidR="00CF411F" w:rsidRDefault="00CF411F" w:rsidP="00797D82">
      <w:pPr>
        <w:spacing w:after="120"/>
        <w:rPr>
          <w:rFonts w:ascii="Arial Narrow" w:hAnsi="Arial Narrow"/>
          <w:sz w:val="18"/>
          <w:szCs w:val="18"/>
        </w:rPr>
      </w:pPr>
    </w:p>
    <w:p w:rsidR="005F3429" w:rsidRDefault="005F3429" w:rsidP="00797D82">
      <w:pPr>
        <w:spacing w:after="120"/>
        <w:rPr>
          <w:rFonts w:ascii="Arial Narrow" w:hAnsi="Arial Narrow"/>
          <w:sz w:val="18"/>
          <w:szCs w:val="18"/>
        </w:rPr>
      </w:pPr>
    </w:p>
    <w:p w:rsidR="005F3429" w:rsidRDefault="005F3429" w:rsidP="00797D82">
      <w:pPr>
        <w:spacing w:after="120"/>
        <w:rPr>
          <w:rFonts w:ascii="Arial Narrow" w:hAnsi="Arial Narrow"/>
          <w:sz w:val="18"/>
          <w:szCs w:val="18"/>
        </w:rPr>
      </w:pPr>
    </w:p>
    <w:p w:rsidR="00FA1CE2" w:rsidRDefault="00FA1CE2" w:rsidP="00797D82">
      <w:pPr>
        <w:spacing w:after="120"/>
        <w:rPr>
          <w:rFonts w:ascii="Arial Narrow" w:hAnsi="Arial Narrow"/>
          <w:sz w:val="18"/>
          <w:szCs w:val="18"/>
        </w:rPr>
      </w:pPr>
    </w:p>
    <w:p w:rsidR="00622967" w:rsidRDefault="005F3429" w:rsidP="00797D82">
      <w:pPr>
        <w:spacing w:after="120"/>
        <w:rPr>
          <w:rFonts w:ascii="Arial Narrow" w:hAnsi="Arial Narrow"/>
          <w:sz w:val="18"/>
          <w:szCs w:val="18"/>
        </w:rPr>
      </w:pPr>
      <w:r w:rsidRPr="00622967">
        <w:rPr>
          <w:noProof/>
          <w:lang w:eastAsia="es-MX"/>
        </w:rPr>
        <mc:AlternateContent>
          <mc:Choice Requires="wps">
            <w:drawing>
              <wp:anchor distT="0" distB="0" distL="114300" distR="114300" simplePos="0" relativeHeight="251732992" behindDoc="0" locked="0" layoutInCell="1" allowOverlap="1" wp14:anchorId="7944F406" wp14:editId="655295B2">
                <wp:simplePos x="0" y="0"/>
                <wp:positionH relativeFrom="column">
                  <wp:posOffset>-71120</wp:posOffset>
                </wp:positionH>
                <wp:positionV relativeFrom="paragraph">
                  <wp:posOffset>50165</wp:posOffset>
                </wp:positionV>
                <wp:extent cx="8296275" cy="368935"/>
                <wp:effectExtent l="0" t="0" r="0" b="0"/>
                <wp:wrapNone/>
                <wp:docPr id="58" name="6 CuadroTexto"/>
                <wp:cNvGraphicFramePr/>
                <a:graphic xmlns:a="http://schemas.openxmlformats.org/drawingml/2006/main">
                  <a:graphicData uri="http://schemas.microsoft.com/office/word/2010/wordprocessingShape">
                    <wps:wsp>
                      <wps:cNvSpPr txBox="1"/>
                      <wps:spPr>
                        <a:xfrm>
                          <a:off x="0" y="0"/>
                          <a:ext cx="8296275" cy="368935"/>
                        </a:xfrm>
                        <a:prstGeom prst="rect">
                          <a:avLst/>
                        </a:prstGeom>
                        <a:noFill/>
                      </wps:spPr>
                      <wps:txbx>
                        <w:txbxContent>
                          <w:p w:rsidR="00622967" w:rsidRPr="00C9715B" w:rsidRDefault="00622967" w:rsidP="005F3429">
                            <w:pPr>
                              <w:pStyle w:val="NormalWeb"/>
                              <w:spacing w:before="0" w:beforeAutospacing="0" w:after="0" w:afterAutospacing="0"/>
                              <w:rPr>
                                <w:sz w:val="28"/>
                                <w:szCs w:val="28"/>
                                <w:u w:val="single"/>
                              </w:rPr>
                            </w:pPr>
                            <w:r w:rsidRPr="00C9715B">
                              <w:rPr>
                                <w:rFonts w:ascii="Arial Narrow" w:hAnsi="Arial Narrow" w:cstheme="minorBidi"/>
                                <w:b/>
                                <w:bCs/>
                                <w:smallCaps/>
                                <w:noProof/>
                                <w:color w:val="000000" w:themeColor="text1"/>
                                <w:kern w:val="24"/>
                                <w:sz w:val="28"/>
                                <w:szCs w:val="28"/>
                                <w:u w:val="single"/>
                              </w:rPr>
                              <w:t>Marco Juridico</w:t>
                            </w:r>
                          </w:p>
                        </w:txbxContent>
                      </wps:txbx>
                      <wps:bodyPr wrap="square" rtlCol="0">
                        <a:spAutoFit/>
                      </wps:bodyPr>
                    </wps:wsp>
                  </a:graphicData>
                </a:graphic>
                <wp14:sizeRelH relativeFrom="margin">
                  <wp14:pctWidth>0</wp14:pctWidth>
                </wp14:sizeRelH>
              </wp:anchor>
            </w:drawing>
          </mc:Choice>
          <mc:Fallback xmlns:w15="http://schemas.microsoft.com/office/word/2012/wordml">
            <w:pict>
              <v:shapetype w14:anchorId="7944F406" id="_x0000_t202" coordsize="21600,21600" o:spt="202" path="m,l,21600r21600,l21600,xe">
                <v:stroke joinstyle="miter"/>
                <v:path gradientshapeok="t" o:connecttype="rect"/>
              </v:shapetype>
              <v:shape id="6 CuadroTexto" o:spid="_x0000_s1026" type="#_x0000_t202" style="position:absolute;margin-left:-5.6pt;margin-top:3.95pt;width:653.25pt;height:29.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" filled="f" stroked="f">
                <v:textbox style="mso-fit-shape-to-text:t">
                  <w:txbxContent>
                    <w:p w:rsidR="00622967" w:rsidRPr="00C9715B" w:rsidRDefault="00622967" w:rsidP="005F3429">
                      <w:pPr>
                        <w:pStyle w:val="NormalWeb"/>
                        <w:spacing w:before="0" w:beforeAutospacing="0" w:after="0" w:afterAutospacing="0"/>
                        <w:rPr>
                          <w:sz w:val="28"/>
                          <w:szCs w:val="28"/>
                          <w:u w:val="single"/>
                        </w:rPr>
                      </w:pPr>
                      <w:r w:rsidRPr="00C9715B">
                        <w:rPr>
                          <w:rFonts w:ascii="Arial Narrow" w:hAnsi="Arial Narrow" w:cstheme="minorBidi"/>
                          <w:b/>
                          <w:bCs/>
                          <w:smallCaps/>
                          <w:noProof/>
                          <w:color w:val="000000" w:themeColor="text1"/>
                          <w:kern w:val="24"/>
                          <w:sz w:val="28"/>
                          <w:szCs w:val="28"/>
                          <w:u w:val="single"/>
                        </w:rPr>
                        <w:t>Marco Juridico</w:t>
                      </w:r>
                    </w:p>
                  </w:txbxContent>
                </v:textbox>
              </v:shape>
            </w:pict>
          </mc:Fallback>
        </mc:AlternateContent>
      </w:r>
    </w:p>
    <w:p w:rsidR="00622967" w:rsidRDefault="00622967" w:rsidP="00797D82">
      <w:pPr>
        <w:spacing w:after="120"/>
        <w:rPr>
          <w:rFonts w:ascii="Arial Narrow" w:hAnsi="Arial Narrow"/>
          <w:sz w:val="18"/>
          <w:szCs w:val="18"/>
        </w:rPr>
      </w:pPr>
    </w:p>
    <w:p w:rsidR="00622967" w:rsidRPr="00617A77" w:rsidRDefault="00622967" w:rsidP="00797D82">
      <w:pPr>
        <w:spacing w:after="120"/>
        <w:rPr>
          <w:rFonts w:ascii="Arial Narrow" w:hAnsi="Arial Narrow"/>
          <w:smallCaps/>
        </w:rPr>
      </w:pPr>
      <w:r w:rsidRPr="00617A77">
        <w:rPr>
          <w:rFonts w:ascii="Arial Narrow" w:hAnsi="Arial Narrow"/>
          <w:b/>
          <w:bCs/>
          <w:smallCaps/>
        </w:rPr>
        <w:t>Marco normativo del ámbito federal</w:t>
      </w:r>
    </w:p>
    <w:p w:rsidR="00622967" w:rsidRPr="00622967" w:rsidRDefault="00622967" w:rsidP="00622967">
      <w:pPr>
        <w:pStyle w:val="Default"/>
        <w:numPr>
          <w:ilvl w:val="0"/>
          <w:numId w:val="47"/>
        </w:numPr>
        <w:rPr>
          <w:rFonts w:ascii="Arial Narrow" w:hAnsi="Arial Narrow"/>
          <w:sz w:val="20"/>
          <w:szCs w:val="20"/>
        </w:rPr>
      </w:pPr>
      <w:r w:rsidRPr="00622967">
        <w:rPr>
          <w:rFonts w:ascii="Arial Narrow" w:hAnsi="Arial Narrow"/>
          <w:sz w:val="20"/>
          <w:szCs w:val="20"/>
        </w:rPr>
        <w:t>Constitución Política de los Estados Unidos Mexicanos.</w:t>
      </w:r>
    </w:p>
    <w:p w:rsidR="00622967" w:rsidRPr="00622967" w:rsidRDefault="00622967" w:rsidP="00622967">
      <w:pPr>
        <w:pStyle w:val="Default"/>
        <w:numPr>
          <w:ilvl w:val="0"/>
          <w:numId w:val="47"/>
        </w:numPr>
        <w:rPr>
          <w:rFonts w:ascii="Arial Narrow" w:hAnsi="Arial Narrow"/>
          <w:sz w:val="20"/>
          <w:szCs w:val="20"/>
        </w:rPr>
      </w:pPr>
      <w:r w:rsidRPr="00622967">
        <w:rPr>
          <w:rFonts w:ascii="Arial Narrow" w:hAnsi="Arial Narrow"/>
          <w:sz w:val="20"/>
          <w:szCs w:val="20"/>
        </w:rPr>
        <w:t xml:space="preserve">Ley Federal de Transparencia y Acceso a la Información Pública </w:t>
      </w:r>
    </w:p>
    <w:p w:rsidR="00622967" w:rsidRPr="00622967" w:rsidRDefault="00622967" w:rsidP="00622967">
      <w:pPr>
        <w:pStyle w:val="Default"/>
        <w:numPr>
          <w:ilvl w:val="0"/>
          <w:numId w:val="47"/>
        </w:numPr>
        <w:rPr>
          <w:rFonts w:ascii="Arial Narrow" w:hAnsi="Arial Narrow"/>
          <w:sz w:val="20"/>
          <w:szCs w:val="20"/>
        </w:rPr>
      </w:pPr>
      <w:r w:rsidRPr="00622967">
        <w:rPr>
          <w:rFonts w:ascii="Arial Narrow" w:hAnsi="Arial Narrow"/>
          <w:sz w:val="20"/>
          <w:szCs w:val="20"/>
        </w:rPr>
        <w:t xml:space="preserve">Ley General de Educación </w:t>
      </w:r>
    </w:p>
    <w:p w:rsidR="00622967" w:rsidRPr="005F3429" w:rsidRDefault="00622967" w:rsidP="00797D82">
      <w:pPr>
        <w:pStyle w:val="Prrafodelista"/>
        <w:numPr>
          <w:ilvl w:val="0"/>
          <w:numId w:val="47"/>
        </w:numPr>
        <w:spacing w:after="120"/>
        <w:rPr>
          <w:rFonts w:ascii="Arial Narrow" w:hAnsi="Arial Narrow"/>
          <w:sz w:val="18"/>
          <w:szCs w:val="18"/>
        </w:rPr>
      </w:pPr>
      <w:r w:rsidRPr="00622967">
        <w:rPr>
          <w:rFonts w:ascii="Arial Narrow" w:hAnsi="Arial Narrow"/>
          <w:sz w:val="20"/>
          <w:szCs w:val="20"/>
        </w:rPr>
        <w:t>Ley de Ciencia y Tecnología</w:t>
      </w:r>
    </w:p>
    <w:p w:rsidR="00622967" w:rsidRPr="00617A77" w:rsidRDefault="00622967" w:rsidP="00797D82">
      <w:pPr>
        <w:spacing w:after="120"/>
        <w:rPr>
          <w:rFonts w:ascii="Arial Narrow" w:hAnsi="Arial Narrow"/>
          <w:b/>
          <w:bCs/>
          <w:smallCaps/>
        </w:rPr>
      </w:pPr>
      <w:r w:rsidRPr="00617A77">
        <w:rPr>
          <w:rFonts w:ascii="Arial Narrow" w:hAnsi="Arial Narrow"/>
          <w:b/>
          <w:bCs/>
          <w:smallCaps/>
        </w:rPr>
        <w:t>Marco normativo del ámbito local</w:t>
      </w:r>
    </w:p>
    <w:p w:rsidR="00622967" w:rsidRPr="001E79DF" w:rsidRDefault="00622967" w:rsidP="001E79DF">
      <w:pPr>
        <w:pStyle w:val="Prrafodelista"/>
        <w:numPr>
          <w:ilvl w:val="0"/>
          <w:numId w:val="48"/>
        </w:numPr>
        <w:spacing w:after="0"/>
        <w:rPr>
          <w:rFonts w:ascii="Arial Narrow" w:hAnsi="Arial Narrow"/>
          <w:b/>
          <w:bCs/>
          <w:smallCaps/>
          <w:sz w:val="20"/>
          <w:szCs w:val="20"/>
        </w:rPr>
      </w:pPr>
      <w:r w:rsidRPr="001E79DF">
        <w:rPr>
          <w:rFonts w:ascii="Arial Narrow" w:hAnsi="Arial Narrow"/>
          <w:sz w:val="20"/>
          <w:szCs w:val="20"/>
        </w:rPr>
        <w:t>Constitución Política de la Ciudad de México</w:t>
      </w:r>
    </w:p>
    <w:p w:rsidR="00622967" w:rsidRPr="001E79DF" w:rsidRDefault="00622967" w:rsidP="001E79DF">
      <w:pPr>
        <w:pStyle w:val="Default"/>
        <w:numPr>
          <w:ilvl w:val="0"/>
          <w:numId w:val="48"/>
        </w:numPr>
        <w:rPr>
          <w:rFonts w:ascii="Arial Narrow" w:hAnsi="Arial Narrow"/>
          <w:sz w:val="20"/>
          <w:szCs w:val="20"/>
        </w:rPr>
      </w:pPr>
      <w:r w:rsidRPr="001E79DF">
        <w:rPr>
          <w:rFonts w:ascii="Arial Narrow" w:hAnsi="Arial Narrow"/>
          <w:sz w:val="20"/>
          <w:szCs w:val="20"/>
        </w:rPr>
        <w:t xml:space="preserve">Ley de Transparencia y Acceso a la Información Pública de la Ciudad de México. </w:t>
      </w:r>
    </w:p>
    <w:p w:rsidR="00622967" w:rsidRPr="001E79DF" w:rsidRDefault="00622967" w:rsidP="001E79DF">
      <w:pPr>
        <w:pStyle w:val="Default"/>
        <w:numPr>
          <w:ilvl w:val="0"/>
          <w:numId w:val="48"/>
        </w:numPr>
        <w:rPr>
          <w:rFonts w:ascii="Arial Narrow" w:hAnsi="Arial Narrow"/>
          <w:sz w:val="20"/>
          <w:szCs w:val="20"/>
        </w:rPr>
      </w:pPr>
      <w:r w:rsidRPr="001E79DF">
        <w:rPr>
          <w:rFonts w:ascii="Arial Narrow" w:hAnsi="Arial Narrow"/>
          <w:sz w:val="20"/>
          <w:szCs w:val="20"/>
        </w:rPr>
        <w:t xml:space="preserve">Ley de Presupuesto y Gasto Eficiente de la Ciudad de México. </w:t>
      </w:r>
    </w:p>
    <w:p w:rsidR="00622967" w:rsidRPr="001E79DF" w:rsidRDefault="00622967" w:rsidP="001E79DF">
      <w:pPr>
        <w:pStyle w:val="Default"/>
        <w:numPr>
          <w:ilvl w:val="0"/>
          <w:numId w:val="48"/>
        </w:numPr>
        <w:rPr>
          <w:rFonts w:ascii="Arial Narrow" w:hAnsi="Arial Narrow"/>
          <w:sz w:val="20"/>
          <w:szCs w:val="20"/>
        </w:rPr>
      </w:pPr>
      <w:r w:rsidRPr="001E79DF">
        <w:rPr>
          <w:rFonts w:ascii="Arial Narrow" w:hAnsi="Arial Narrow"/>
          <w:sz w:val="20"/>
          <w:szCs w:val="20"/>
        </w:rPr>
        <w:t xml:space="preserve">Ley de Adquisiciones para el Distrito Federal. </w:t>
      </w:r>
    </w:p>
    <w:p w:rsidR="00622967" w:rsidRPr="001E79DF" w:rsidRDefault="00622967" w:rsidP="001E79DF">
      <w:pPr>
        <w:pStyle w:val="Prrafodelista"/>
        <w:numPr>
          <w:ilvl w:val="0"/>
          <w:numId w:val="48"/>
        </w:numPr>
        <w:spacing w:after="0"/>
        <w:rPr>
          <w:rFonts w:ascii="Arial Narrow" w:hAnsi="Arial Narrow"/>
          <w:sz w:val="20"/>
          <w:szCs w:val="20"/>
        </w:rPr>
      </w:pPr>
      <w:r w:rsidRPr="001E79DF">
        <w:rPr>
          <w:rFonts w:ascii="Arial Narrow" w:hAnsi="Arial Narrow"/>
          <w:sz w:val="20"/>
          <w:szCs w:val="20"/>
        </w:rPr>
        <w:t>Decreto de Presupuesto de Egresos de la Ciudad de México (publicado anualmente en la Gaceta</w:t>
      </w:r>
      <w:r w:rsidR="00C20653">
        <w:rPr>
          <w:rFonts w:ascii="Arial Narrow" w:hAnsi="Arial Narrow"/>
          <w:sz w:val="20"/>
          <w:szCs w:val="20"/>
        </w:rPr>
        <w:t xml:space="preserve"> Oficial de la CDMX</w:t>
      </w:r>
      <w:r w:rsidRPr="001E79DF">
        <w:rPr>
          <w:rFonts w:ascii="Arial Narrow" w:hAnsi="Arial Narrow"/>
          <w:sz w:val="20"/>
          <w:szCs w:val="20"/>
        </w:rPr>
        <w:t>).</w:t>
      </w:r>
    </w:p>
    <w:p w:rsidR="00622967" w:rsidRDefault="00622967" w:rsidP="00797D82">
      <w:pPr>
        <w:spacing w:after="120"/>
        <w:rPr>
          <w:rFonts w:ascii="Arial Narrow" w:hAnsi="Arial Narrow"/>
          <w:sz w:val="18"/>
          <w:szCs w:val="18"/>
        </w:rPr>
      </w:pPr>
    </w:p>
    <w:p w:rsidR="001E79DF" w:rsidRPr="00617A77" w:rsidRDefault="001E79DF" w:rsidP="00797D82">
      <w:pPr>
        <w:spacing w:after="120"/>
        <w:rPr>
          <w:rFonts w:ascii="Arial Narrow" w:hAnsi="Arial Narrow"/>
          <w:smallCaps/>
        </w:rPr>
      </w:pPr>
      <w:r w:rsidRPr="00617A77">
        <w:rPr>
          <w:rFonts w:ascii="Arial Narrow" w:hAnsi="Arial Narrow"/>
          <w:b/>
          <w:bCs/>
          <w:smallCaps/>
        </w:rPr>
        <w:t>Marco normativo de la UACM</w:t>
      </w:r>
    </w:p>
    <w:p w:rsidR="001E79DF" w:rsidRPr="001E79DF" w:rsidRDefault="001E79DF" w:rsidP="00617A77">
      <w:pPr>
        <w:pStyle w:val="Default"/>
        <w:numPr>
          <w:ilvl w:val="0"/>
          <w:numId w:val="49"/>
        </w:numPr>
        <w:rPr>
          <w:rFonts w:ascii="Arial Narrow" w:hAnsi="Arial Narrow"/>
          <w:sz w:val="20"/>
          <w:szCs w:val="20"/>
        </w:rPr>
      </w:pPr>
      <w:r w:rsidRPr="001E79DF">
        <w:rPr>
          <w:rFonts w:ascii="Arial Narrow" w:hAnsi="Arial Narrow"/>
          <w:sz w:val="20"/>
          <w:szCs w:val="20"/>
        </w:rPr>
        <w:t>Ley de la Universidad Autónoma de la Ciudad de México (publicada en la Gaceta del D.F. el 5 de enero de 2005).</w:t>
      </w:r>
    </w:p>
    <w:p w:rsidR="001E79DF" w:rsidRPr="001E79DF" w:rsidRDefault="001E79DF" w:rsidP="00617A77">
      <w:pPr>
        <w:pStyle w:val="Default"/>
        <w:numPr>
          <w:ilvl w:val="0"/>
          <w:numId w:val="49"/>
        </w:numPr>
        <w:rPr>
          <w:rFonts w:ascii="Arial Narrow" w:hAnsi="Arial Narrow"/>
          <w:sz w:val="20"/>
          <w:szCs w:val="20"/>
        </w:rPr>
      </w:pPr>
      <w:r w:rsidRPr="001E79DF">
        <w:rPr>
          <w:rFonts w:ascii="Arial Narrow" w:hAnsi="Arial Narrow"/>
          <w:sz w:val="20"/>
          <w:szCs w:val="20"/>
        </w:rPr>
        <w:t xml:space="preserve">Estatuto General Orgánico (aprobado el 10 de febrero de 2010). </w:t>
      </w:r>
    </w:p>
    <w:p w:rsidR="001E79DF" w:rsidRPr="001E79DF" w:rsidRDefault="001E79DF" w:rsidP="00617A77">
      <w:pPr>
        <w:pStyle w:val="Default"/>
        <w:numPr>
          <w:ilvl w:val="0"/>
          <w:numId w:val="49"/>
        </w:numPr>
        <w:rPr>
          <w:rFonts w:ascii="Arial Narrow" w:hAnsi="Arial Narrow"/>
          <w:sz w:val="20"/>
          <w:szCs w:val="20"/>
        </w:rPr>
      </w:pPr>
      <w:r w:rsidRPr="001E79DF">
        <w:rPr>
          <w:rFonts w:ascii="Arial Narrow" w:hAnsi="Arial Narrow"/>
          <w:sz w:val="20"/>
          <w:szCs w:val="20"/>
        </w:rPr>
        <w:t xml:space="preserve">Reglamento del Consejo Universitario (expedido el 25 de junio de 2008). </w:t>
      </w:r>
    </w:p>
    <w:p w:rsidR="001E79DF" w:rsidRPr="001E79DF" w:rsidRDefault="001E79DF" w:rsidP="00617A77">
      <w:pPr>
        <w:pStyle w:val="Default"/>
        <w:numPr>
          <w:ilvl w:val="0"/>
          <w:numId w:val="49"/>
        </w:numPr>
        <w:rPr>
          <w:rFonts w:ascii="Arial Narrow" w:hAnsi="Arial Narrow"/>
          <w:sz w:val="20"/>
          <w:szCs w:val="20"/>
        </w:rPr>
      </w:pPr>
      <w:r w:rsidRPr="001E79DF">
        <w:rPr>
          <w:rFonts w:ascii="Arial Narrow" w:hAnsi="Arial Narrow"/>
          <w:sz w:val="20"/>
          <w:szCs w:val="20"/>
        </w:rPr>
        <w:t xml:space="preserve">Norma de Planeación (aprobada por el Consejo Universitario y publicada el 10 de agosto de 2010). </w:t>
      </w:r>
    </w:p>
    <w:p w:rsidR="00622967" w:rsidRDefault="001E79DF" w:rsidP="00617A77">
      <w:pPr>
        <w:pStyle w:val="Prrafodelista"/>
        <w:numPr>
          <w:ilvl w:val="0"/>
          <w:numId w:val="49"/>
        </w:numPr>
        <w:spacing w:after="120"/>
        <w:rPr>
          <w:rFonts w:ascii="Arial Narrow" w:hAnsi="Arial Narrow"/>
          <w:sz w:val="20"/>
          <w:szCs w:val="20"/>
        </w:rPr>
      </w:pPr>
      <w:r w:rsidRPr="00617A77">
        <w:rPr>
          <w:rFonts w:ascii="Arial Narrow" w:hAnsi="Arial Narrow"/>
          <w:sz w:val="20"/>
          <w:szCs w:val="20"/>
        </w:rPr>
        <w:t xml:space="preserve">Norma Número Cuatro (aprobada el 30 de marzo de 2006). </w:t>
      </w:r>
    </w:p>
    <w:p w:rsidR="005F3429" w:rsidRPr="00617A77" w:rsidRDefault="00462A64" w:rsidP="00617A77">
      <w:pPr>
        <w:pStyle w:val="Prrafodelista"/>
        <w:numPr>
          <w:ilvl w:val="0"/>
          <w:numId w:val="49"/>
        </w:numPr>
        <w:spacing w:after="120"/>
        <w:rPr>
          <w:rFonts w:ascii="Arial Narrow" w:hAnsi="Arial Narrow"/>
          <w:sz w:val="20"/>
          <w:szCs w:val="20"/>
        </w:rPr>
      </w:pPr>
      <w:r>
        <w:rPr>
          <w:rFonts w:ascii="Arial Narrow" w:hAnsi="Arial Narrow"/>
          <w:bCs/>
          <w:sz w:val="20"/>
          <w:szCs w:val="20"/>
        </w:rPr>
        <w:t>Marco E</w:t>
      </w:r>
      <w:r w:rsidR="005F3429" w:rsidRPr="005F3429">
        <w:rPr>
          <w:rFonts w:ascii="Arial Narrow" w:hAnsi="Arial Narrow"/>
          <w:bCs/>
          <w:sz w:val="20"/>
          <w:szCs w:val="20"/>
        </w:rPr>
        <w:t>structural del Plan Integral de Desarrollo de la Universidad Autóno</w:t>
      </w:r>
      <w:r>
        <w:rPr>
          <w:rFonts w:ascii="Arial Narrow" w:hAnsi="Arial Narrow"/>
          <w:bCs/>
          <w:sz w:val="20"/>
          <w:szCs w:val="20"/>
        </w:rPr>
        <w:t>ma de la Ciudad de México, PIDE (</w:t>
      </w:r>
      <w:r w:rsidRPr="00462A64">
        <w:rPr>
          <w:rFonts w:ascii="Arial Narrow" w:hAnsi="Arial Narrow"/>
          <w:bCs/>
          <w:sz w:val="20"/>
          <w:szCs w:val="20"/>
        </w:rPr>
        <w:t>acuerdo UACM/CU-6/EX26/056/2</w:t>
      </w:r>
      <w:r>
        <w:rPr>
          <w:rFonts w:ascii="Arial Narrow" w:hAnsi="Arial Narrow"/>
          <w:bCs/>
          <w:sz w:val="20"/>
          <w:szCs w:val="20"/>
        </w:rPr>
        <w:t>)</w:t>
      </w:r>
    </w:p>
    <w:p w:rsidR="00622967" w:rsidRDefault="00622967" w:rsidP="00797D82">
      <w:pPr>
        <w:spacing w:after="120"/>
        <w:rPr>
          <w:rFonts w:ascii="Arial Narrow" w:hAnsi="Arial Narrow"/>
          <w:sz w:val="18"/>
          <w:szCs w:val="18"/>
        </w:rPr>
      </w:pPr>
    </w:p>
    <w:p w:rsidR="00622967" w:rsidRDefault="00622967" w:rsidP="00797D82">
      <w:pPr>
        <w:spacing w:after="120"/>
        <w:rPr>
          <w:rFonts w:ascii="Arial Narrow" w:hAnsi="Arial Narrow"/>
          <w:sz w:val="18"/>
          <w:szCs w:val="18"/>
        </w:rPr>
      </w:pPr>
    </w:p>
    <w:p w:rsidR="00622967" w:rsidRDefault="00622967" w:rsidP="00797D82">
      <w:pPr>
        <w:spacing w:after="120"/>
        <w:rPr>
          <w:rFonts w:ascii="Arial Narrow" w:hAnsi="Arial Narrow"/>
          <w:sz w:val="18"/>
          <w:szCs w:val="18"/>
        </w:rPr>
      </w:pPr>
    </w:p>
    <w:p w:rsidR="00622967" w:rsidRDefault="0062296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p>
    <w:p w:rsidR="00B3702B" w:rsidRDefault="00820B21" w:rsidP="00797D82">
      <w:pPr>
        <w:spacing w:after="120"/>
        <w:rPr>
          <w:rFonts w:ascii="Arial Narrow" w:hAnsi="Arial Narrow"/>
          <w:sz w:val="18"/>
          <w:szCs w:val="18"/>
        </w:rPr>
      </w:pPr>
      <w:r w:rsidRPr="00820B21">
        <w:rPr>
          <w:noProof/>
          <w:lang w:eastAsia="es-MX"/>
        </w:rPr>
        <mc:AlternateContent>
          <mc:Choice Requires="wps">
            <w:drawing>
              <wp:anchor distT="0" distB="0" distL="114300" distR="114300" simplePos="0" relativeHeight="251654144" behindDoc="0" locked="0" layoutInCell="1" allowOverlap="1" wp14:anchorId="77B59078" wp14:editId="0B744428">
                <wp:simplePos x="0" y="0"/>
                <wp:positionH relativeFrom="column">
                  <wp:posOffset>-558209</wp:posOffset>
                </wp:positionH>
                <wp:positionV relativeFrom="paragraph">
                  <wp:posOffset>-333375</wp:posOffset>
                </wp:positionV>
                <wp:extent cx="9144000" cy="369332"/>
                <wp:effectExtent l="0" t="0" r="0" b="0"/>
                <wp:wrapNone/>
                <wp:docPr id="7" name="6 CuadroTexto"/>
                <wp:cNvGraphicFramePr/>
                <a:graphic xmlns:a="http://schemas.openxmlformats.org/drawingml/2006/main">
                  <a:graphicData uri="http://schemas.microsoft.com/office/word/2010/wordprocessingShape">
                    <wps:wsp>
                      <wps:cNvSpPr txBox="1"/>
                      <wps:spPr>
                        <a:xfrm>
                          <a:off x="0" y="0"/>
                          <a:ext cx="9144000" cy="369332"/>
                        </a:xfrm>
                        <a:prstGeom prst="rect">
                          <a:avLst/>
                        </a:prstGeom>
                        <a:noFill/>
                      </wps:spPr>
                      <wps:txbx>
                        <w:txbxContent>
                          <w:p w:rsidR="00E72B7B" w:rsidRPr="00C9715B" w:rsidRDefault="00E72B7B" w:rsidP="005F3429">
                            <w:pPr>
                              <w:pStyle w:val="NormalWeb"/>
                              <w:spacing w:before="0" w:beforeAutospacing="0" w:after="0" w:afterAutospacing="0"/>
                              <w:jc w:val="center"/>
                              <w:rPr>
                                <w:sz w:val="28"/>
                                <w:szCs w:val="28"/>
                                <w:u w:val="single"/>
                              </w:rPr>
                            </w:pPr>
                            <w:r w:rsidRPr="00C9715B">
                              <w:rPr>
                                <w:rFonts w:ascii="Arial Narrow" w:hAnsi="Arial Narrow" w:cstheme="minorBidi"/>
                                <w:b/>
                                <w:bCs/>
                                <w:smallCaps/>
                                <w:noProof/>
                                <w:color w:val="000000" w:themeColor="text1"/>
                                <w:kern w:val="24"/>
                                <w:sz w:val="28"/>
                                <w:szCs w:val="28"/>
                                <w:u w:val="single"/>
                              </w:rPr>
                              <w:t xml:space="preserve">Cambio </w:t>
                            </w:r>
                            <w:r w:rsidR="00FA1CE2" w:rsidRPr="005F3429">
                              <w:rPr>
                                <w:rFonts w:ascii="Arial Narrow" w:hAnsi="Arial Narrow" w:cstheme="minorBidi"/>
                                <w:b/>
                                <w:bCs/>
                                <w:smallCaps/>
                                <w:noProof/>
                                <w:kern w:val="24"/>
                                <w:sz w:val="28"/>
                                <w:szCs w:val="28"/>
                                <w:u w:val="single"/>
                              </w:rPr>
                              <w:t>de</w:t>
                            </w:r>
                            <w:r w:rsidRPr="00C9715B">
                              <w:rPr>
                                <w:rFonts w:ascii="Arial Narrow" w:hAnsi="Arial Narrow" w:cstheme="minorBidi"/>
                                <w:b/>
                                <w:bCs/>
                                <w:smallCaps/>
                                <w:noProof/>
                                <w:color w:val="000000" w:themeColor="text1"/>
                                <w:kern w:val="24"/>
                                <w:sz w:val="28"/>
                                <w:szCs w:val="28"/>
                                <w:u w:val="single"/>
                              </w:rPr>
                              <w:t xml:space="preserve"> la Estructura programatica</w:t>
                            </w:r>
                          </w:p>
                        </w:txbxContent>
                      </wps:txbx>
                      <wps:bodyPr wrap="square" rtlCol="0">
                        <a:spAutoFit/>
                      </wps:bodyPr>
                    </wps:wsp>
                  </a:graphicData>
                </a:graphic>
              </wp:anchor>
            </w:drawing>
          </mc:Choice>
          <mc:Fallback xmlns:w15="http://schemas.microsoft.com/office/word/2012/wordml">
            <w:pict>
              <v:shape w14:anchorId="77B59078" id="_x0000_s1027" type="#_x0000_t202" style="position:absolute;margin-left:-43.95pt;margin-top:-26.25pt;width:10in;height:29.1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" filled="f" stroked="f">
                <v:textbox style="mso-fit-shape-to-text:t">
                  <w:txbxContent>
                    <w:p w:rsidR="00E72B7B" w:rsidRPr="00C9715B" w:rsidRDefault="00E72B7B" w:rsidP="005F3429">
                      <w:pPr>
                        <w:pStyle w:val="NormalWeb"/>
                        <w:spacing w:before="0" w:beforeAutospacing="0" w:after="0" w:afterAutospacing="0"/>
                        <w:jc w:val="center"/>
                        <w:rPr>
                          <w:sz w:val="28"/>
                          <w:szCs w:val="28"/>
                          <w:u w:val="single"/>
                        </w:rPr>
                      </w:pPr>
                      <w:r w:rsidRPr="00C9715B">
                        <w:rPr>
                          <w:rFonts w:ascii="Arial Narrow" w:hAnsi="Arial Narrow" w:cstheme="minorBidi"/>
                          <w:b/>
                          <w:bCs/>
                          <w:smallCaps/>
                          <w:noProof/>
                          <w:color w:val="000000" w:themeColor="text1"/>
                          <w:kern w:val="24"/>
                          <w:sz w:val="28"/>
                          <w:szCs w:val="28"/>
                          <w:u w:val="single"/>
                        </w:rPr>
                        <w:t xml:space="preserve">Cambio </w:t>
                      </w:r>
                      <w:r w:rsidR="00FA1CE2" w:rsidRPr="005F3429">
                        <w:rPr>
                          <w:rFonts w:ascii="Arial Narrow" w:hAnsi="Arial Narrow" w:cstheme="minorBidi"/>
                          <w:b/>
                          <w:bCs/>
                          <w:smallCaps/>
                          <w:noProof/>
                          <w:kern w:val="24"/>
                          <w:sz w:val="28"/>
                          <w:szCs w:val="28"/>
                          <w:u w:val="single"/>
                        </w:rPr>
                        <w:t>de</w:t>
                      </w:r>
                      <w:r w:rsidRPr="00C9715B">
                        <w:rPr>
                          <w:rFonts w:ascii="Arial Narrow" w:hAnsi="Arial Narrow" w:cstheme="minorBidi"/>
                          <w:b/>
                          <w:bCs/>
                          <w:smallCaps/>
                          <w:noProof/>
                          <w:color w:val="000000" w:themeColor="text1"/>
                          <w:kern w:val="24"/>
                          <w:sz w:val="28"/>
                          <w:szCs w:val="28"/>
                          <w:u w:val="single"/>
                        </w:rPr>
                        <w:t xml:space="preserve"> la Estructura programatica</w:t>
                      </w:r>
                    </w:p>
                  </w:txbxContent>
                </v:textbox>
              </v:shape>
            </w:pict>
          </mc:Fallback>
        </mc:AlternateContent>
      </w:r>
      <w:r w:rsidRPr="00B3702B">
        <w:rPr>
          <w:noProof/>
          <w:lang w:eastAsia="es-MX"/>
        </w:rPr>
        <mc:AlternateContent>
          <mc:Choice Requires="wps">
            <w:drawing>
              <wp:anchor distT="0" distB="0" distL="114300" distR="114300" simplePos="0" relativeHeight="251650048" behindDoc="0" locked="0" layoutInCell="1" allowOverlap="1" wp14:anchorId="7D740EEA" wp14:editId="686D239D">
                <wp:simplePos x="0" y="0"/>
                <wp:positionH relativeFrom="column">
                  <wp:posOffset>151130</wp:posOffset>
                </wp:positionH>
                <wp:positionV relativeFrom="paragraph">
                  <wp:posOffset>210185</wp:posOffset>
                </wp:positionV>
                <wp:extent cx="3096260" cy="5324475"/>
                <wp:effectExtent l="0" t="0" r="0" b="0"/>
                <wp:wrapNone/>
                <wp:docPr id="1" name="2 CuadroTexto"/>
                <wp:cNvGraphicFramePr/>
                <a:graphic xmlns:a="http://schemas.openxmlformats.org/drawingml/2006/main">
                  <a:graphicData uri="http://schemas.microsoft.com/office/word/2010/wordprocessingShape">
                    <wps:wsp>
                      <wps:cNvSpPr txBox="1"/>
                      <wps:spPr>
                        <a:xfrm>
                          <a:off x="0" y="0"/>
                          <a:ext cx="3096260" cy="5324475"/>
                        </a:xfrm>
                        <a:prstGeom prst="rect">
                          <a:avLst/>
                        </a:prstGeom>
                        <a:noFill/>
                        <a:ln w="12700">
                          <a:noFill/>
                        </a:ln>
                      </wps:spPr>
                      <wps:txbx>
                        <w:txbxContent>
                          <w:p w:rsidR="00E72B7B" w:rsidRPr="00E72B7B" w:rsidRDefault="00E72B7B" w:rsidP="00B3702B">
                            <w:pPr>
                              <w:pStyle w:val="NormalWeb"/>
                              <w:spacing w:before="0" w:beforeAutospacing="0" w:after="0" w:afterAutospacing="0"/>
                              <w:rPr>
                                <w:sz w:val="22"/>
                                <w:szCs w:val="22"/>
                              </w:rPr>
                            </w:pPr>
                            <w:r w:rsidRPr="00E72B7B">
                              <w:rPr>
                                <w:rFonts w:ascii="Arial Narrow" w:hAnsi="Arial Narrow" w:cstheme="minorBidi"/>
                                <w:b/>
                                <w:bCs/>
                                <w:smallCaps/>
                                <w:color w:val="000000" w:themeColor="text1"/>
                                <w:kern w:val="24"/>
                                <w:sz w:val="22"/>
                                <w:szCs w:val="22"/>
                              </w:rPr>
                              <w:t>Estructura Programática hasta 2021</w:t>
                            </w:r>
                          </w:p>
                          <w:p w:rsidR="00E72B7B" w:rsidRPr="00E72B7B" w:rsidRDefault="00E72B7B" w:rsidP="00B3702B">
                            <w:pPr>
                              <w:pStyle w:val="NormalWeb"/>
                              <w:spacing w:before="0" w:beforeAutospacing="0" w:after="0" w:afterAutospacing="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Categorías del Pide:</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Misión</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Visión</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Directriz Institucional</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Eje Programático</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Responsable de Gasto</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 xml:space="preserve">Actividad General de la </w:t>
                            </w:r>
                            <w:proofErr w:type="spellStart"/>
                            <w:r w:rsidRPr="00D82C77">
                              <w:rPr>
                                <w:rFonts w:ascii="Arial Narrow" w:hAnsi="Arial Narrow" w:cstheme="minorBidi"/>
                                <w:bCs/>
                                <w:smallCaps/>
                                <w:color w:val="000000" w:themeColor="text1"/>
                                <w:kern w:val="24"/>
                                <w:sz w:val="22"/>
                                <w:szCs w:val="22"/>
                              </w:rPr>
                              <w:t>URg</w:t>
                            </w:r>
                            <w:proofErr w:type="spellEnd"/>
                          </w:p>
                          <w:p w:rsidR="00E72B7B" w:rsidRPr="00D82C77" w:rsidRDefault="00E72B7B" w:rsidP="00D82C77">
                            <w:pPr>
                              <w:pStyle w:val="NormalWeb"/>
                              <w:numPr>
                                <w:ilvl w:val="0"/>
                                <w:numId w:val="43"/>
                              </w:numPr>
                              <w:spacing w:before="0" w:beforeAutospacing="0" w:after="0" w:afterAutospacing="0"/>
                              <w:rPr>
                                <w:rFonts w:ascii="Arial Narrow" w:hAnsi="Arial Narrow" w:cstheme="minorBidi"/>
                                <w:bCs/>
                                <w:smallCaps/>
                                <w:color w:val="000000" w:themeColor="text1"/>
                                <w:kern w:val="24"/>
                                <w:sz w:val="22"/>
                                <w:szCs w:val="22"/>
                              </w:rPr>
                            </w:pPr>
                            <w:r w:rsidRPr="00D82C77">
                              <w:rPr>
                                <w:rFonts w:ascii="Arial Narrow" w:hAnsi="Arial Narrow" w:cstheme="minorBidi"/>
                                <w:bCs/>
                                <w:smallCaps/>
                                <w:color w:val="000000" w:themeColor="text1"/>
                                <w:kern w:val="24"/>
                                <w:sz w:val="22"/>
                                <w:szCs w:val="22"/>
                              </w:rPr>
                              <w:t>Programas presupuestales</w:t>
                            </w:r>
                          </w:p>
                          <w:p w:rsidR="00E72B7B" w:rsidRPr="00D82C77" w:rsidRDefault="00E72B7B" w:rsidP="00B3702B">
                            <w:pPr>
                              <w:pStyle w:val="NormalWeb"/>
                              <w:spacing w:before="0" w:beforeAutospacing="0" w:after="0" w:afterAutospacing="0"/>
                              <w:rPr>
                                <w:sz w:val="22"/>
                                <w:szCs w:val="22"/>
                              </w:rPr>
                            </w:pPr>
                          </w:p>
                          <w:p w:rsidR="00E72B7B" w:rsidRPr="00E72B7B" w:rsidRDefault="00E72B7B" w:rsidP="00D82C77">
                            <w:pPr>
                              <w:pStyle w:val="NormalWeb"/>
                              <w:spacing w:before="0" w:beforeAutospacing="0" w:after="0" w:afterAutospacing="0"/>
                              <w:ind w:firstLine="36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Elementos Programáticos:</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Objetivo por programa presupuestal</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 xml:space="preserve">Metas de las </w:t>
                            </w:r>
                            <w:proofErr w:type="spellStart"/>
                            <w:r w:rsidRPr="00D82C77">
                              <w:rPr>
                                <w:rFonts w:ascii="Arial Narrow" w:hAnsi="Arial Narrow" w:cstheme="minorBidi"/>
                                <w:bCs/>
                                <w:smallCaps/>
                                <w:color w:val="000000" w:themeColor="text1"/>
                                <w:kern w:val="24"/>
                                <w:sz w:val="22"/>
                                <w:szCs w:val="22"/>
                              </w:rPr>
                              <w:t>Urg</w:t>
                            </w:r>
                            <w:proofErr w:type="spellEnd"/>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Descripción de la meta</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Responsable de la meta</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Partida presupuestal</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Importe</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de Medida</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Calendarización</w:t>
                            </w:r>
                          </w:p>
                          <w:p w:rsidR="00E72B7B" w:rsidRPr="00D82C77" w:rsidRDefault="00E72B7B" w:rsidP="00D82C77">
                            <w:pPr>
                              <w:pStyle w:val="NormalWeb"/>
                              <w:numPr>
                                <w:ilvl w:val="0"/>
                                <w:numId w:val="44"/>
                              </w:numPr>
                              <w:spacing w:before="0" w:beforeAutospacing="0" w:after="0" w:afterAutospacing="0"/>
                              <w:rPr>
                                <w:rFonts w:ascii="Arial Narrow" w:hAnsi="Arial Narrow" w:cstheme="minorBidi"/>
                                <w:bCs/>
                                <w:smallCaps/>
                                <w:color w:val="000000" w:themeColor="text1"/>
                                <w:kern w:val="24"/>
                                <w:sz w:val="22"/>
                                <w:szCs w:val="22"/>
                              </w:rPr>
                            </w:pPr>
                            <w:r w:rsidRPr="00D82C77">
                              <w:rPr>
                                <w:rFonts w:ascii="Arial Narrow" w:hAnsi="Arial Narrow" w:cstheme="minorBidi"/>
                                <w:bCs/>
                                <w:smallCaps/>
                                <w:color w:val="000000" w:themeColor="text1"/>
                                <w:kern w:val="24"/>
                                <w:sz w:val="22"/>
                                <w:szCs w:val="22"/>
                              </w:rPr>
                              <w:t>Resultado esperado</w:t>
                            </w:r>
                          </w:p>
                          <w:p w:rsidR="00E72B7B" w:rsidRDefault="00E72B7B" w:rsidP="00B3702B">
                            <w:pPr>
                              <w:pStyle w:val="NormalWeb"/>
                              <w:spacing w:before="0" w:beforeAutospacing="0" w:after="0" w:afterAutospacing="0"/>
                              <w:rPr>
                                <w:rFonts w:ascii="Arial Narrow" w:hAnsi="Arial Narrow" w:cstheme="minorBidi"/>
                                <w:b/>
                                <w:bCs/>
                                <w:smallCaps/>
                                <w:color w:val="000000" w:themeColor="text1"/>
                                <w:kern w:val="24"/>
                                <w:sz w:val="28"/>
                                <w:szCs w:val="28"/>
                              </w:rPr>
                            </w:pPr>
                          </w:p>
                          <w:p w:rsidR="00E72B7B" w:rsidRDefault="00E72B7B" w:rsidP="00B3702B">
                            <w:pPr>
                              <w:pStyle w:val="NormalWeb"/>
                              <w:spacing w:before="0" w:beforeAutospacing="0" w:after="0" w:afterAutospacing="0"/>
                            </w:pPr>
                          </w:p>
                        </w:txbxContent>
                      </wps:txbx>
                      <wps:bodyPr wrap="square" rtlCol="0">
                        <a:spAutoFit/>
                      </wps:bodyPr>
                    </wps:wsp>
                  </a:graphicData>
                </a:graphic>
              </wp:anchor>
            </w:drawing>
          </mc:Choice>
          <mc:Fallback xmlns:w15="http://schemas.microsoft.com/office/word/2012/wordml">
            <w:pict>
              <v:shape w14:anchorId="7D740EEA" id="2 CuadroTexto" o:spid="_x0000_s1028" type="#_x0000_t202" style="position:absolute;margin-left:11.9pt;margin-top:16.55pt;width:243.8pt;height:419.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" filled="f" stroked="f" strokeweight="1pt">
                <v:textbox style="mso-fit-shape-to-text:t">
                  <w:txbxContent>
                    <w:p w:rsidR="00E72B7B" w:rsidRPr="00E72B7B" w:rsidRDefault="00E72B7B" w:rsidP="00B3702B">
                      <w:pPr>
                        <w:pStyle w:val="NormalWeb"/>
                        <w:spacing w:before="0" w:beforeAutospacing="0" w:after="0" w:afterAutospacing="0"/>
                        <w:rPr>
                          <w:sz w:val="22"/>
                          <w:szCs w:val="22"/>
                        </w:rPr>
                      </w:pPr>
                      <w:r w:rsidRPr="00E72B7B">
                        <w:rPr>
                          <w:rFonts w:ascii="Arial Narrow" w:hAnsi="Arial Narrow" w:cstheme="minorBidi"/>
                          <w:b/>
                          <w:bCs/>
                          <w:smallCaps/>
                          <w:color w:val="000000" w:themeColor="text1"/>
                          <w:kern w:val="24"/>
                          <w:sz w:val="22"/>
                          <w:szCs w:val="22"/>
                        </w:rPr>
                        <w:t>Estructura Programática hasta 2021</w:t>
                      </w:r>
                    </w:p>
                    <w:p w:rsidR="00E72B7B" w:rsidRPr="00E72B7B" w:rsidRDefault="00E72B7B" w:rsidP="00B3702B">
                      <w:pPr>
                        <w:pStyle w:val="NormalWeb"/>
                        <w:spacing w:before="0" w:beforeAutospacing="0" w:after="0" w:afterAutospacing="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Categorías del Pide:</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Misión</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Visión</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Directriz Institucional</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Eje Programático</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Responsable de Gasto</w:t>
                      </w:r>
                    </w:p>
                    <w:p w:rsidR="00E72B7B" w:rsidRPr="00D82C77" w:rsidRDefault="00E72B7B" w:rsidP="00D82C77">
                      <w:pPr>
                        <w:pStyle w:val="NormalWeb"/>
                        <w:numPr>
                          <w:ilvl w:val="0"/>
                          <w:numId w:val="43"/>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 xml:space="preserve">Actividad General de la </w:t>
                      </w:r>
                      <w:proofErr w:type="spellStart"/>
                      <w:r w:rsidRPr="00D82C77">
                        <w:rPr>
                          <w:rFonts w:ascii="Arial Narrow" w:hAnsi="Arial Narrow" w:cstheme="minorBidi"/>
                          <w:bCs/>
                          <w:smallCaps/>
                          <w:color w:val="000000" w:themeColor="text1"/>
                          <w:kern w:val="24"/>
                          <w:sz w:val="22"/>
                          <w:szCs w:val="22"/>
                        </w:rPr>
                        <w:t>URg</w:t>
                      </w:r>
                      <w:proofErr w:type="spellEnd"/>
                    </w:p>
                    <w:p w:rsidR="00E72B7B" w:rsidRPr="00D82C77" w:rsidRDefault="00E72B7B" w:rsidP="00D82C77">
                      <w:pPr>
                        <w:pStyle w:val="NormalWeb"/>
                        <w:numPr>
                          <w:ilvl w:val="0"/>
                          <w:numId w:val="43"/>
                        </w:numPr>
                        <w:spacing w:before="0" w:beforeAutospacing="0" w:after="0" w:afterAutospacing="0"/>
                        <w:rPr>
                          <w:rFonts w:ascii="Arial Narrow" w:hAnsi="Arial Narrow" w:cstheme="minorBidi"/>
                          <w:bCs/>
                          <w:smallCaps/>
                          <w:color w:val="000000" w:themeColor="text1"/>
                          <w:kern w:val="24"/>
                          <w:sz w:val="22"/>
                          <w:szCs w:val="22"/>
                        </w:rPr>
                      </w:pPr>
                      <w:r w:rsidRPr="00D82C77">
                        <w:rPr>
                          <w:rFonts w:ascii="Arial Narrow" w:hAnsi="Arial Narrow" w:cstheme="minorBidi"/>
                          <w:bCs/>
                          <w:smallCaps/>
                          <w:color w:val="000000" w:themeColor="text1"/>
                          <w:kern w:val="24"/>
                          <w:sz w:val="22"/>
                          <w:szCs w:val="22"/>
                        </w:rPr>
                        <w:t>Programas presupuestales</w:t>
                      </w:r>
                    </w:p>
                    <w:p w:rsidR="00E72B7B" w:rsidRPr="00D82C77" w:rsidRDefault="00E72B7B" w:rsidP="00B3702B">
                      <w:pPr>
                        <w:pStyle w:val="NormalWeb"/>
                        <w:spacing w:before="0" w:beforeAutospacing="0" w:after="0" w:afterAutospacing="0"/>
                        <w:rPr>
                          <w:sz w:val="22"/>
                          <w:szCs w:val="22"/>
                        </w:rPr>
                      </w:pPr>
                    </w:p>
                    <w:p w:rsidR="00E72B7B" w:rsidRPr="00E72B7B" w:rsidRDefault="00E72B7B" w:rsidP="00D82C77">
                      <w:pPr>
                        <w:pStyle w:val="NormalWeb"/>
                        <w:spacing w:before="0" w:beforeAutospacing="0" w:after="0" w:afterAutospacing="0"/>
                        <w:ind w:firstLine="36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Elementos Programáticos:</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Objetivo por programa presupuestal</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 xml:space="preserve">Metas de las </w:t>
                      </w:r>
                      <w:proofErr w:type="spellStart"/>
                      <w:r w:rsidRPr="00D82C77">
                        <w:rPr>
                          <w:rFonts w:ascii="Arial Narrow" w:hAnsi="Arial Narrow" w:cstheme="minorBidi"/>
                          <w:bCs/>
                          <w:smallCaps/>
                          <w:color w:val="000000" w:themeColor="text1"/>
                          <w:kern w:val="24"/>
                          <w:sz w:val="22"/>
                          <w:szCs w:val="22"/>
                        </w:rPr>
                        <w:t>Urg</w:t>
                      </w:r>
                      <w:proofErr w:type="spellEnd"/>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Descripción de la meta</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Responsable de la meta</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Partida presupuestal</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Importe</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de Medida</w:t>
                      </w:r>
                    </w:p>
                    <w:p w:rsidR="00E72B7B" w:rsidRPr="00D82C77" w:rsidRDefault="00E72B7B" w:rsidP="00D82C77">
                      <w:pPr>
                        <w:pStyle w:val="NormalWeb"/>
                        <w:numPr>
                          <w:ilvl w:val="0"/>
                          <w:numId w:val="44"/>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Calendarización</w:t>
                      </w:r>
                    </w:p>
                    <w:p w:rsidR="00E72B7B" w:rsidRPr="00D82C77" w:rsidRDefault="00E72B7B" w:rsidP="00D82C77">
                      <w:pPr>
                        <w:pStyle w:val="NormalWeb"/>
                        <w:numPr>
                          <w:ilvl w:val="0"/>
                          <w:numId w:val="44"/>
                        </w:numPr>
                        <w:spacing w:before="0" w:beforeAutospacing="0" w:after="0" w:afterAutospacing="0"/>
                        <w:rPr>
                          <w:rFonts w:ascii="Arial Narrow" w:hAnsi="Arial Narrow" w:cstheme="minorBidi"/>
                          <w:bCs/>
                          <w:smallCaps/>
                          <w:color w:val="000000" w:themeColor="text1"/>
                          <w:kern w:val="24"/>
                          <w:sz w:val="22"/>
                          <w:szCs w:val="22"/>
                        </w:rPr>
                      </w:pPr>
                      <w:r w:rsidRPr="00D82C77">
                        <w:rPr>
                          <w:rFonts w:ascii="Arial Narrow" w:hAnsi="Arial Narrow" w:cstheme="minorBidi"/>
                          <w:bCs/>
                          <w:smallCaps/>
                          <w:color w:val="000000" w:themeColor="text1"/>
                          <w:kern w:val="24"/>
                          <w:sz w:val="22"/>
                          <w:szCs w:val="22"/>
                        </w:rPr>
                        <w:t>Resultado esperado</w:t>
                      </w:r>
                    </w:p>
                    <w:p w:rsidR="00E72B7B" w:rsidRDefault="00E72B7B" w:rsidP="00B3702B">
                      <w:pPr>
                        <w:pStyle w:val="NormalWeb"/>
                        <w:spacing w:before="0" w:beforeAutospacing="0" w:after="0" w:afterAutospacing="0"/>
                        <w:rPr>
                          <w:rFonts w:ascii="Arial Narrow" w:hAnsi="Arial Narrow" w:cstheme="minorBidi"/>
                          <w:b/>
                          <w:bCs/>
                          <w:smallCaps/>
                          <w:color w:val="000000" w:themeColor="text1"/>
                          <w:kern w:val="24"/>
                          <w:sz w:val="28"/>
                          <w:szCs w:val="28"/>
                        </w:rPr>
                      </w:pPr>
                    </w:p>
                    <w:p w:rsidR="00E72B7B" w:rsidRDefault="00E72B7B" w:rsidP="00B3702B">
                      <w:pPr>
                        <w:pStyle w:val="NormalWeb"/>
                        <w:spacing w:before="0" w:beforeAutospacing="0" w:after="0" w:afterAutospacing="0"/>
                      </w:pPr>
                    </w:p>
                  </w:txbxContent>
                </v:textbox>
              </v:shape>
            </w:pict>
          </mc:Fallback>
        </mc:AlternateContent>
      </w:r>
      <w:r w:rsidRPr="00B3702B">
        <w:rPr>
          <w:noProof/>
          <w:lang w:eastAsia="es-MX"/>
        </w:rPr>
        <mc:AlternateContent>
          <mc:Choice Requires="wps">
            <w:drawing>
              <wp:anchor distT="0" distB="0" distL="114300" distR="114300" simplePos="0" relativeHeight="251651072" behindDoc="0" locked="0" layoutInCell="1" allowOverlap="1" wp14:anchorId="3A00BB9E" wp14:editId="492A7916">
                <wp:simplePos x="0" y="0"/>
                <wp:positionH relativeFrom="column">
                  <wp:posOffset>4987290</wp:posOffset>
                </wp:positionH>
                <wp:positionV relativeFrom="paragraph">
                  <wp:posOffset>210185</wp:posOffset>
                </wp:positionV>
                <wp:extent cx="2952115" cy="5324475"/>
                <wp:effectExtent l="0" t="0" r="0" b="0"/>
                <wp:wrapNone/>
                <wp:docPr id="4" name="3 CuadroTexto"/>
                <wp:cNvGraphicFramePr/>
                <a:graphic xmlns:a="http://schemas.openxmlformats.org/drawingml/2006/main">
                  <a:graphicData uri="http://schemas.microsoft.com/office/word/2010/wordprocessingShape">
                    <wps:wsp>
                      <wps:cNvSpPr txBox="1"/>
                      <wps:spPr>
                        <a:xfrm>
                          <a:off x="0" y="0"/>
                          <a:ext cx="2952115" cy="5324475"/>
                        </a:xfrm>
                        <a:prstGeom prst="rect">
                          <a:avLst/>
                        </a:prstGeom>
                        <a:noFill/>
                        <a:ln w="12700">
                          <a:noFill/>
                        </a:ln>
                      </wps:spPr>
                      <wps:txbx>
                        <w:txbxContent>
                          <w:p w:rsidR="00E72B7B" w:rsidRPr="00E72B7B" w:rsidRDefault="00E72B7B" w:rsidP="00B3702B">
                            <w:pPr>
                              <w:pStyle w:val="NormalWeb"/>
                              <w:spacing w:before="0" w:beforeAutospacing="0" w:after="0" w:afterAutospacing="0"/>
                              <w:rPr>
                                <w:sz w:val="22"/>
                                <w:szCs w:val="22"/>
                              </w:rPr>
                            </w:pPr>
                            <w:r w:rsidRPr="00E72B7B">
                              <w:rPr>
                                <w:rFonts w:ascii="Arial Narrow" w:hAnsi="Arial Narrow" w:cstheme="minorBidi"/>
                                <w:b/>
                                <w:bCs/>
                                <w:smallCaps/>
                                <w:color w:val="000000" w:themeColor="text1"/>
                                <w:kern w:val="24"/>
                                <w:sz w:val="22"/>
                                <w:szCs w:val="22"/>
                              </w:rPr>
                              <w:t>Nueva Estructura Programática 2022</w:t>
                            </w:r>
                          </w:p>
                          <w:p w:rsidR="00E72B7B" w:rsidRPr="00E72B7B" w:rsidRDefault="00E72B7B" w:rsidP="00B3702B">
                            <w:pPr>
                              <w:pStyle w:val="NormalWeb"/>
                              <w:spacing w:before="0" w:beforeAutospacing="0" w:after="0" w:afterAutospacing="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Categorías del PIDE</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Identidad institucional</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Prospectiva</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Objetivos Estratégicos</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Ejes Institucionales</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Políticas Institucionales</w:t>
                            </w:r>
                          </w:p>
                          <w:p w:rsidR="00E72B7B" w:rsidRDefault="00E72B7B" w:rsidP="00D82C77">
                            <w:pPr>
                              <w:pStyle w:val="NormalWeb"/>
                              <w:numPr>
                                <w:ilvl w:val="0"/>
                                <w:numId w:val="45"/>
                              </w:numPr>
                              <w:spacing w:before="0" w:beforeAutospacing="0" w:after="0" w:afterAutospacing="0"/>
                              <w:rPr>
                                <w:rFonts w:ascii="Arial Narrow" w:hAnsi="Arial Narrow" w:cstheme="minorBidi"/>
                                <w:bCs/>
                                <w:smallCaps/>
                                <w:color w:val="000000" w:themeColor="text1"/>
                                <w:kern w:val="24"/>
                                <w:sz w:val="22"/>
                                <w:szCs w:val="22"/>
                              </w:rPr>
                            </w:pPr>
                            <w:r w:rsidRPr="00D82C77">
                              <w:rPr>
                                <w:rFonts w:ascii="Arial Narrow" w:hAnsi="Arial Narrow" w:cstheme="minorBidi"/>
                                <w:bCs/>
                                <w:smallCaps/>
                                <w:color w:val="000000" w:themeColor="text1"/>
                                <w:kern w:val="24"/>
                                <w:sz w:val="22"/>
                                <w:szCs w:val="22"/>
                              </w:rPr>
                              <w:t>Programas presupuestales</w:t>
                            </w:r>
                          </w:p>
                          <w:p w:rsidR="005F3429" w:rsidRPr="00D82C77" w:rsidRDefault="005F3429" w:rsidP="005F3429">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Responsable de Gasto</w:t>
                            </w:r>
                          </w:p>
                          <w:p w:rsidR="005F3429" w:rsidRPr="00D82C77" w:rsidRDefault="005F3429" w:rsidP="005F3429">
                            <w:pPr>
                              <w:pStyle w:val="NormalWeb"/>
                              <w:spacing w:before="0" w:beforeAutospacing="0" w:after="0" w:afterAutospacing="0"/>
                              <w:ind w:left="720"/>
                              <w:rPr>
                                <w:rFonts w:ascii="Arial Narrow" w:hAnsi="Arial Narrow" w:cstheme="minorBidi"/>
                                <w:bCs/>
                                <w:smallCaps/>
                                <w:color w:val="000000" w:themeColor="text1"/>
                                <w:kern w:val="24"/>
                                <w:sz w:val="22"/>
                                <w:szCs w:val="22"/>
                              </w:rPr>
                            </w:pPr>
                          </w:p>
                          <w:p w:rsidR="00E72B7B" w:rsidRPr="00D82C77" w:rsidRDefault="00E72B7B" w:rsidP="00B3702B">
                            <w:pPr>
                              <w:pStyle w:val="NormalWeb"/>
                              <w:spacing w:before="0" w:beforeAutospacing="0" w:after="0" w:afterAutospacing="0"/>
                              <w:rPr>
                                <w:sz w:val="22"/>
                                <w:szCs w:val="22"/>
                              </w:rPr>
                            </w:pPr>
                          </w:p>
                          <w:p w:rsidR="00E72B7B" w:rsidRPr="00E72B7B" w:rsidRDefault="00E72B7B" w:rsidP="00D82C77">
                            <w:pPr>
                              <w:pStyle w:val="NormalWeb"/>
                              <w:spacing w:before="0" w:beforeAutospacing="0" w:after="0" w:afterAutospacing="0"/>
                              <w:ind w:firstLine="36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Elementos Programáticos</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Objetivo del Programa Presupuestal</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 xml:space="preserve">Metas de las </w:t>
                            </w:r>
                            <w:proofErr w:type="spellStart"/>
                            <w:r w:rsidRPr="00D82C77">
                              <w:rPr>
                                <w:rFonts w:ascii="Arial Narrow" w:hAnsi="Arial Narrow" w:cstheme="minorBidi"/>
                                <w:bCs/>
                                <w:smallCaps/>
                                <w:color w:val="000000" w:themeColor="text1"/>
                                <w:kern w:val="24"/>
                                <w:sz w:val="22"/>
                                <w:szCs w:val="22"/>
                              </w:rPr>
                              <w:t>Urg</w:t>
                            </w:r>
                            <w:proofErr w:type="spellEnd"/>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Descripción de la meta</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Responsable de la meta</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Partida presupuestal</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Importe</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de medida</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Calendarización</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Resultado esperado</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Indicadores</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Informes</w:t>
                            </w:r>
                          </w:p>
                        </w:txbxContent>
                      </wps:txbx>
                      <wps:bodyPr wrap="square" rtlCol="0">
                        <a:spAutoFit/>
                      </wps:bodyPr>
                    </wps:wsp>
                  </a:graphicData>
                </a:graphic>
              </wp:anchor>
            </w:drawing>
          </mc:Choice>
          <mc:Fallback xmlns:w15="http://schemas.microsoft.com/office/word/2012/wordml">
            <w:pict>
              <v:shape w14:anchorId="3A00BB9E" id="3 CuadroTexto" o:spid="_x0000_s1029" type="#_x0000_t202" style="position:absolute;margin-left:392.7pt;margin-top:16.55pt;width:232.45pt;height:419.2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" filled="f" stroked="f" strokeweight="1pt">
                <v:textbox style="mso-fit-shape-to-text:t">
                  <w:txbxContent>
                    <w:p w:rsidR="00E72B7B" w:rsidRPr="00E72B7B" w:rsidRDefault="00E72B7B" w:rsidP="00B3702B">
                      <w:pPr>
                        <w:pStyle w:val="NormalWeb"/>
                        <w:spacing w:before="0" w:beforeAutospacing="0" w:after="0" w:afterAutospacing="0"/>
                        <w:rPr>
                          <w:sz w:val="22"/>
                          <w:szCs w:val="22"/>
                        </w:rPr>
                      </w:pPr>
                      <w:r w:rsidRPr="00E72B7B">
                        <w:rPr>
                          <w:rFonts w:ascii="Arial Narrow" w:hAnsi="Arial Narrow" w:cstheme="minorBidi"/>
                          <w:b/>
                          <w:bCs/>
                          <w:smallCaps/>
                          <w:color w:val="000000" w:themeColor="text1"/>
                          <w:kern w:val="24"/>
                          <w:sz w:val="22"/>
                          <w:szCs w:val="22"/>
                        </w:rPr>
                        <w:t>Nueva Estructura Programática 2022</w:t>
                      </w:r>
                    </w:p>
                    <w:p w:rsidR="00E72B7B" w:rsidRPr="00E72B7B" w:rsidRDefault="00E72B7B" w:rsidP="00B3702B">
                      <w:pPr>
                        <w:pStyle w:val="NormalWeb"/>
                        <w:spacing w:before="0" w:beforeAutospacing="0" w:after="0" w:afterAutospacing="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Categorías del PIDE</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Identidad institucional</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Prospectiva</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Objetivos Estratégicos</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Ejes Institucionales</w:t>
                      </w:r>
                    </w:p>
                    <w:p w:rsidR="00E72B7B" w:rsidRPr="00D82C77" w:rsidRDefault="00E72B7B" w:rsidP="00D82C77">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Políticas Institucionales</w:t>
                      </w:r>
                    </w:p>
                    <w:p w:rsidR="00E72B7B" w:rsidRDefault="00E72B7B" w:rsidP="00D82C77">
                      <w:pPr>
                        <w:pStyle w:val="NormalWeb"/>
                        <w:numPr>
                          <w:ilvl w:val="0"/>
                          <w:numId w:val="45"/>
                        </w:numPr>
                        <w:spacing w:before="0" w:beforeAutospacing="0" w:after="0" w:afterAutospacing="0"/>
                        <w:rPr>
                          <w:rFonts w:ascii="Arial Narrow" w:hAnsi="Arial Narrow" w:cstheme="minorBidi"/>
                          <w:bCs/>
                          <w:smallCaps/>
                          <w:color w:val="000000" w:themeColor="text1"/>
                          <w:kern w:val="24"/>
                          <w:sz w:val="22"/>
                          <w:szCs w:val="22"/>
                        </w:rPr>
                      </w:pPr>
                      <w:r w:rsidRPr="00D82C77">
                        <w:rPr>
                          <w:rFonts w:ascii="Arial Narrow" w:hAnsi="Arial Narrow" w:cstheme="minorBidi"/>
                          <w:bCs/>
                          <w:smallCaps/>
                          <w:color w:val="000000" w:themeColor="text1"/>
                          <w:kern w:val="24"/>
                          <w:sz w:val="22"/>
                          <w:szCs w:val="22"/>
                        </w:rPr>
                        <w:t>Programas presupuestales</w:t>
                      </w:r>
                    </w:p>
                    <w:p w:rsidR="005F3429" w:rsidRPr="00D82C77" w:rsidRDefault="005F3429" w:rsidP="005F3429">
                      <w:pPr>
                        <w:pStyle w:val="NormalWeb"/>
                        <w:numPr>
                          <w:ilvl w:val="0"/>
                          <w:numId w:val="45"/>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Responsable de Gasto</w:t>
                      </w:r>
                    </w:p>
                    <w:p w:rsidR="005F3429" w:rsidRPr="00D82C77" w:rsidRDefault="005F3429" w:rsidP="005F3429">
                      <w:pPr>
                        <w:pStyle w:val="NormalWeb"/>
                        <w:spacing w:before="0" w:beforeAutospacing="0" w:after="0" w:afterAutospacing="0"/>
                        <w:ind w:left="720"/>
                        <w:rPr>
                          <w:rFonts w:ascii="Arial Narrow" w:hAnsi="Arial Narrow" w:cstheme="minorBidi"/>
                          <w:bCs/>
                          <w:smallCaps/>
                          <w:color w:val="000000" w:themeColor="text1"/>
                          <w:kern w:val="24"/>
                          <w:sz w:val="22"/>
                          <w:szCs w:val="22"/>
                        </w:rPr>
                      </w:pPr>
                    </w:p>
                    <w:p w:rsidR="00E72B7B" w:rsidRPr="00D82C77" w:rsidRDefault="00E72B7B" w:rsidP="00B3702B">
                      <w:pPr>
                        <w:pStyle w:val="NormalWeb"/>
                        <w:spacing w:before="0" w:beforeAutospacing="0" w:after="0" w:afterAutospacing="0"/>
                        <w:rPr>
                          <w:sz w:val="22"/>
                          <w:szCs w:val="22"/>
                        </w:rPr>
                      </w:pPr>
                    </w:p>
                    <w:p w:rsidR="00E72B7B" w:rsidRPr="00E72B7B" w:rsidRDefault="00E72B7B" w:rsidP="00D82C77">
                      <w:pPr>
                        <w:pStyle w:val="NormalWeb"/>
                        <w:spacing w:before="0" w:beforeAutospacing="0" w:after="0" w:afterAutospacing="0"/>
                        <w:ind w:firstLine="360"/>
                        <w:rPr>
                          <w:rFonts w:ascii="Arial Narrow" w:hAnsi="Arial Narrow" w:cstheme="minorBidi"/>
                          <w:b/>
                          <w:bCs/>
                          <w:smallCaps/>
                          <w:color w:val="000000" w:themeColor="text1"/>
                          <w:kern w:val="24"/>
                          <w:sz w:val="22"/>
                          <w:szCs w:val="22"/>
                        </w:rPr>
                      </w:pPr>
                      <w:r w:rsidRPr="00E72B7B">
                        <w:rPr>
                          <w:rFonts w:ascii="Arial Narrow" w:hAnsi="Arial Narrow" w:cstheme="minorBidi"/>
                          <w:b/>
                          <w:bCs/>
                          <w:smallCaps/>
                          <w:color w:val="000000" w:themeColor="text1"/>
                          <w:kern w:val="24"/>
                          <w:sz w:val="22"/>
                          <w:szCs w:val="22"/>
                        </w:rPr>
                        <w:t>Elementos Programáticos</w:t>
                      </w:r>
                    </w:p>
                    <w:p w:rsidR="00E72B7B" w:rsidRPr="00E72B7B" w:rsidRDefault="00E72B7B" w:rsidP="00B3702B">
                      <w:pPr>
                        <w:pStyle w:val="NormalWeb"/>
                        <w:spacing w:before="0" w:beforeAutospacing="0" w:after="0" w:afterAutospacing="0"/>
                        <w:rPr>
                          <w:sz w:val="22"/>
                          <w:szCs w:val="22"/>
                        </w:rPr>
                      </w:pP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Objetivo del Programa Presupuestal</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 xml:space="preserve">Metas de las </w:t>
                      </w:r>
                      <w:proofErr w:type="spellStart"/>
                      <w:r w:rsidRPr="00D82C77">
                        <w:rPr>
                          <w:rFonts w:ascii="Arial Narrow" w:hAnsi="Arial Narrow" w:cstheme="minorBidi"/>
                          <w:bCs/>
                          <w:smallCaps/>
                          <w:color w:val="000000" w:themeColor="text1"/>
                          <w:kern w:val="24"/>
                          <w:sz w:val="22"/>
                          <w:szCs w:val="22"/>
                        </w:rPr>
                        <w:t>Urg</w:t>
                      </w:r>
                      <w:proofErr w:type="spellEnd"/>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Descripción de la meta</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Responsable de la meta</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Partida presupuestal</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Importe</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Unidad de medida</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Calendarización</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Resultado esperado</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Indicadores</w:t>
                      </w:r>
                    </w:p>
                    <w:p w:rsidR="00E72B7B" w:rsidRPr="00D82C77" w:rsidRDefault="00E72B7B" w:rsidP="00D82C77">
                      <w:pPr>
                        <w:pStyle w:val="NormalWeb"/>
                        <w:numPr>
                          <w:ilvl w:val="0"/>
                          <w:numId w:val="46"/>
                        </w:numPr>
                        <w:spacing w:before="0" w:beforeAutospacing="0" w:after="0" w:afterAutospacing="0"/>
                        <w:rPr>
                          <w:sz w:val="22"/>
                          <w:szCs w:val="22"/>
                        </w:rPr>
                      </w:pPr>
                      <w:r w:rsidRPr="00D82C77">
                        <w:rPr>
                          <w:rFonts w:ascii="Arial Narrow" w:hAnsi="Arial Narrow" w:cstheme="minorBidi"/>
                          <w:bCs/>
                          <w:smallCaps/>
                          <w:color w:val="000000" w:themeColor="text1"/>
                          <w:kern w:val="24"/>
                          <w:sz w:val="22"/>
                          <w:szCs w:val="22"/>
                        </w:rPr>
                        <w:t>Informes</w:t>
                      </w:r>
                    </w:p>
                  </w:txbxContent>
                </v:textbox>
              </v:shape>
            </w:pict>
          </mc:Fallback>
        </mc:AlternateContent>
      </w:r>
    </w:p>
    <w:p w:rsidR="00617A77" w:rsidRDefault="00617A7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p>
    <w:p w:rsidR="00617A77" w:rsidRDefault="00617A77" w:rsidP="00797D82">
      <w:pPr>
        <w:spacing w:after="120"/>
        <w:rPr>
          <w:rFonts w:ascii="Arial Narrow" w:hAnsi="Arial Narrow"/>
          <w:sz w:val="18"/>
          <w:szCs w:val="18"/>
        </w:rPr>
      </w:pPr>
      <w:r w:rsidRPr="00B3702B">
        <w:rPr>
          <w:noProof/>
          <w:lang w:eastAsia="es-MX"/>
        </w:rPr>
        <mc:AlternateContent>
          <mc:Choice Requires="wps">
            <w:drawing>
              <wp:anchor distT="0" distB="0" distL="114300" distR="114300" simplePos="0" relativeHeight="251652096" behindDoc="0" locked="0" layoutInCell="1" allowOverlap="1" wp14:anchorId="2F58379B" wp14:editId="6659FD03">
                <wp:simplePos x="0" y="0"/>
                <wp:positionH relativeFrom="column">
                  <wp:posOffset>2816225</wp:posOffset>
                </wp:positionH>
                <wp:positionV relativeFrom="paragraph">
                  <wp:posOffset>133350</wp:posOffset>
                </wp:positionV>
                <wp:extent cx="2326005" cy="863600"/>
                <wp:effectExtent l="7303" t="0" r="24447" b="24448"/>
                <wp:wrapNone/>
                <wp:docPr id="6" name="5 Triángulo isósceles"/>
                <wp:cNvGraphicFramePr/>
                <a:graphic xmlns:a="http://schemas.openxmlformats.org/drawingml/2006/main">
                  <a:graphicData uri="http://schemas.microsoft.com/office/word/2010/wordprocessingShape">
                    <wps:wsp>
                      <wps:cNvSpPr/>
                      <wps:spPr>
                        <a:xfrm rot="5400000">
                          <a:off x="0" y="0"/>
                          <a:ext cx="2326005" cy="863600"/>
                        </a:xfrm>
                        <a:prstGeom prst="triangl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w14:anchorId="7E4417D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5 Triángulo isósceles" o:spid="_x0000_s1026" type="#_x0000_t5" style="position:absolute;margin-left:221.75pt;margin-top:10.5pt;width:183.15pt;height:68pt;rotation:90;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" filled="f" strokecolor="black [3213]" strokeweight="1pt"/>
            </w:pict>
          </mc:Fallback>
        </mc:AlternateContent>
      </w: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B3702B" w:rsidP="00797D82">
      <w:pPr>
        <w:spacing w:after="120"/>
        <w:rPr>
          <w:rFonts w:ascii="Arial Narrow" w:hAnsi="Arial Narrow"/>
          <w:sz w:val="18"/>
          <w:szCs w:val="18"/>
        </w:rPr>
      </w:pPr>
    </w:p>
    <w:p w:rsidR="00B3702B" w:rsidRDefault="000E2B27" w:rsidP="00797D82">
      <w:pPr>
        <w:spacing w:after="120"/>
        <w:rPr>
          <w:rFonts w:ascii="Arial Narrow" w:hAnsi="Arial Narrow"/>
          <w:sz w:val="18"/>
          <w:szCs w:val="18"/>
        </w:rPr>
      </w:pPr>
      <w:r w:rsidRPr="00820B21">
        <w:rPr>
          <w:noProof/>
          <w:lang w:eastAsia="es-MX"/>
        </w:rPr>
        <w:lastRenderedPageBreak/>
        <mc:AlternateContent>
          <mc:Choice Requires="wps">
            <w:drawing>
              <wp:anchor distT="0" distB="0" distL="114300" distR="114300" simplePos="0" relativeHeight="251710464" behindDoc="0" locked="0" layoutInCell="1" allowOverlap="1" wp14:anchorId="0AD30C09" wp14:editId="5D817123">
                <wp:simplePos x="0" y="0"/>
                <wp:positionH relativeFrom="column">
                  <wp:posOffset>410210</wp:posOffset>
                </wp:positionH>
                <wp:positionV relativeFrom="paragraph">
                  <wp:posOffset>-225425</wp:posOffset>
                </wp:positionV>
                <wp:extent cx="6267910" cy="307340"/>
                <wp:effectExtent l="0" t="0" r="0" b="0"/>
                <wp:wrapNone/>
                <wp:docPr id="46" name="5 Rectángulo"/>
                <wp:cNvGraphicFramePr/>
                <a:graphic xmlns:a="http://schemas.openxmlformats.org/drawingml/2006/main">
                  <a:graphicData uri="http://schemas.microsoft.com/office/word/2010/wordprocessingShape">
                    <wps:wsp>
                      <wps:cNvSpPr/>
                      <wps:spPr>
                        <a:xfrm>
                          <a:off x="0" y="0"/>
                          <a:ext cx="6267910" cy="307340"/>
                        </a:xfrm>
                        <a:prstGeom prst="rect">
                          <a:avLst/>
                        </a:prstGeom>
                      </wps:spPr>
                      <wps:txbx>
                        <w:txbxContent>
                          <w:p w:rsidR="00E72B7B" w:rsidRPr="00C9715B" w:rsidRDefault="00E72B7B" w:rsidP="00820B21">
                            <w:pPr>
                              <w:pStyle w:val="NormalWeb"/>
                              <w:spacing w:before="0" w:beforeAutospacing="0" w:after="0" w:afterAutospacing="0"/>
                              <w:jc w:val="right"/>
                              <w:rPr>
                                <w:rFonts w:ascii="Arial Narrow" w:hAnsi="Arial Narrow"/>
                                <w:sz w:val="28"/>
                                <w:szCs w:val="28"/>
                                <w:u w:val="single"/>
                              </w:rPr>
                            </w:pPr>
                            <w:r w:rsidRPr="00C9715B">
                              <w:rPr>
                                <w:rFonts w:ascii="Arial Narrow" w:hAnsi="Arial Narrow" w:cstheme="minorBidi"/>
                                <w:b/>
                                <w:bCs/>
                                <w:color w:val="000000" w:themeColor="text1"/>
                                <w:kern w:val="24"/>
                                <w:sz w:val="28"/>
                                <w:szCs w:val="28"/>
                                <w:u w:val="single"/>
                              </w:rPr>
                              <w:t xml:space="preserve">Marco Estructural del Plan Integral de Desarrollo Institucional </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D30C09" id="5 Rectángulo" o:spid="_x0000_s1030" style="position:absolute;margin-left:32.3pt;margin-top:-17.75pt;width:493.55pt;height:2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" filled="f" stroked="f">
                <v:textbox style="mso-fit-shape-to-text:t">
                  <w:txbxContent>
                    <w:p w:rsidR="00E72B7B" w:rsidRPr="00C9715B" w:rsidRDefault="00E72B7B" w:rsidP="00820B21">
                      <w:pPr>
                        <w:pStyle w:val="NormalWeb"/>
                        <w:spacing w:before="0" w:beforeAutospacing="0" w:after="0" w:afterAutospacing="0"/>
                        <w:jc w:val="right"/>
                        <w:rPr>
                          <w:rFonts w:ascii="Arial Narrow" w:hAnsi="Arial Narrow"/>
                          <w:sz w:val="28"/>
                          <w:szCs w:val="28"/>
                          <w:u w:val="single"/>
                        </w:rPr>
                      </w:pPr>
                      <w:r w:rsidRPr="00C9715B">
                        <w:rPr>
                          <w:rFonts w:ascii="Arial Narrow" w:hAnsi="Arial Narrow" w:cstheme="minorBidi"/>
                          <w:b/>
                          <w:bCs/>
                          <w:color w:val="000000" w:themeColor="text1"/>
                          <w:kern w:val="24"/>
                          <w:sz w:val="28"/>
                          <w:szCs w:val="28"/>
                          <w:u w:val="single"/>
                        </w:rPr>
                        <w:t xml:space="preserve">Marco Estructural del Plan Integral de Desarrollo Institucional </w:t>
                      </w:r>
                    </w:p>
                  </w:txbxContent>
                </v:textbox>
              </v:rect>
            </w:pict>
          </mc:Fallback>
        </mc:AlternateContent>
      </w:r>
    </w:p>
    <w:p w:rsidR="00820B21" w:rsidRDefault="00F1027D" w:rsidP="00797D82">
      <w:pPr>
        <w:spacing w:after="120"/>
        <w:rPr>
          <w:rFonts w:ascii="Arial Narrow" w:hAnsi="Arial Narrow"/>
          <w:sz w:val="18"/>
          <w:szCs w:val="18"/>
        </w:rPr>
      </w:pPr>
      <w:r>
        <w:rPr>
          <w:noProof/>
          <w:lang w:eastAsia="es-MX"/>
        </w:rPr>
        <mc:AlternateContent>
          <mc:Choice Requires="wps">
            <w:drawing>
              <wp:anchor distT="0" distB="0" distL="114300" distR="114300" simplePos="0" relativeHeight="251691008" behindDoc="0" locked="0" layoutInCell="1" allowOverlap="1" wp14:anchorId="0BDAF173" wp14:editId="696D6E77">
                <wp:simplePos x="0" y="0"/>
                <wp:positionH relativeFrom="column">
                  <wp:posOffset>5939155</wp:posOffset>
                </wp:positionH>
                <wp:positionV relativeFrom="paragraph">
                  <wp:posOffset>43180</wp:posOffset>
                </wp:positionV>
                <wp:extent cx="1940560" cy="361950"/>
                <wp:effectExtent l="0" t="0" r="0" b="0"/>
                <wp:wrapNone/>
                <wp:docPr id="27" name="17 Rectángulo"/>
                <wp:cNvGraphicFramePr/>
                <a:graphic xmlns:a="http://schemas.openxmlformats.org/drawingml/2006/main">
                  <a:graphicData uri="http://schemas.microsoft.com/office/word/2010/wordprocessingShape">
                    <wps:wsp>
                      <wps:cNvSpPr/>
                      <wps:spPr>
                        <a:xfrm>
                          <a:off x="0" y="0"/>
                          <a:ext cx="1940560" cy="361950"/>
                        </a:xfrm>
                        <a:prstGeom prst="rect">
                          <a:avLst/>
                        </a:prstGeom>
                      </wps:spPr>
                      <wps:txbx>
                        <w:txbxContent>
                          <w:p w:rsidR="00E72B7B" w:rsidRPr="00F1027D" w:rsidRDefault="00E72B7B" w:rsidP="00820B21">
                            <w:pPr>
                              <w:pStyle w:val="NormalWeb"/>
                              <w:spacing w:before="0" w:beforeAutospacing="0" w:after="0" w:afterAutospacing="0"/>
                            </w:pPr>
                            <w:r w:rsidRPr="00F1027D">
                              <w:rPr>
                                <w:rFonts w:ascii="Arial Narrow" w:hAnsi="Arial Narrow" w:cstheme="minorBidi"/>
                                <w:b/>
                                <w:bCs/>
                                <w:smallCaps/>
                                <w:color w:val="000000" w:themeColor="text1"/>
                                <w:kern w:val="24"/>
                              </w:rPr>
                              <w:t xml:space="preserve">Ejes institucionales </w:t>
                            </w:r>
                          </w:p>
                        </w:txbxContent>
                      </wps:txbx>
                      <wps:bodyPr wrap="square">
                        <a:noAutofit/>
                      </wps:bodyPr>
                    </wps:wsp>
                  </a:graphicData>
                </a:graphic>
                <wp14:sizeRelV relativeFrom="margin">
                  <wp14:pctHeight>0</wp14:pctHeight>
                </wp14:sizeRelV>
              </wp:anchor>
            </w:drawing>
          </mc:Choice>
          <mc:Fallback xmlns:w15="http://schemas.microsoft.com/office/word/2012/wordml">
            <w:pict>
              <v:rect w14:anchorId="0BDAF173" id="17 Rectángulo" o:spid="_x0000_s1031" style="position:absolute;margin-left:467.65pt;margin-top:3.4pt;width:152.8pt;height:2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" filled="f" stroked="f">
                <v:textbox>
                  <w:txbxContent>
                    <w:p w:rsidR="00E72B7B" w:rsidRPr="00F1027D" w:rsidRDefault="00E72B7B" w:rsidP="00820B21">
                      <w:pPr>
                        <w:pStyle w:val="NormalWeb"/>
                        <w:spacing w:before="0" w:beforeAutospacing="0" w:after="0" w:afterAutospacing="0"/>
                      </w:pPr>
                      <w:r w:rsidRPr="00F1027D">
                        <w:rPr>
                          <w:rFonts w:ascii="Arial Narrow" w:hAnsi="Arial Narrow" w:cstheme="minorBidi"/>
                          <w:b/>
                          <w:bCs/>
                          <w:smallCaps/>
                          <w:color w:val="000000" w:themeColor="text1"/>
                          <w:kern w:val="24"/>
                        </w:rPr>
                        <w:t xml:space="preserve">Ejes institucionales </w:t>
                      </w:r>
                    </w:p>
                  </w:txbxContent>
                </v:textbox>
              </v:rect>
            </w:pict>
          </mc:Fallback>
        </mc:AlternateContent>
      </w:r>
      <w:r>
        <w:rPr>
          <w:noProof/>
          <w:lang w:eastAsia="es-MX"/>
        </w:rPr>
        <mc:AlternateContent>
          <mc:Choice Requires="wps">
            <w:drawing>
              <wp:anchor distT="0" distB="0" distL="114300" distR="114300" simplePos="0" relativeHeight="251683840" behindDoc="0" locked="0" layoutInCell="1" allowOverlap="1" wp14:anchorId="42011737" wp14:editId="3EE48181">
                <wp:simplePos x="0" y="0"/>
                <wp:positionH relativeFrom="column">
                  <wp:posOffset>-118745</wp:posOffset>
                </wp:positionH>
                <wp:positionV relativeFrom="paragraph">
                  <wp:posOffset>-41910</wp:posOffset>
                </wp:positionV>
                <wp:extent cx="2000250" cy="314325"/>
                <wp:effectExtent l="0" t="0" r="0" b="0"/>
                <wp:wrapNone/>
                <wp:docPr id="9" name="8 Rectángulo"/>
                <wp:cNvGraphicFramePr/>
                <a:graphic xmlns:a="http://schemas.openxmlformats.org/drawingml/2006/main">
                  <a:graphicData uri="http://schemas.microsoft.com/office/word/2010/wordprocessingShape">
                    <wps:wsp>
                      <wps:cNvSpPr/>
                      <wps:spPr>
                        <a:xfrm>
                          <a:off x="0" y="0"/>
                          <a:ext cx="2000250" cy="314325"/>
                        </a:xfrm>
                        <a:prstGeom prst="rect">
                          <a:avLst/>
                        </a:prstGeom>
                      </wps:spPr>
                      <wps:txbx>
                        <w:txbxContent>
                          <w:p w:rsidR="00E72B7B" w:rsidRPr="00F1027D" w:rsidRDefault="00E72B7B" w:rsidP="00820B21">
                            <w:pPr>
                              <w:pStyle w:val="NormalWeb"/>
                              <w:spacing w:before="0" w:beforeAutospacing="0" w:after="0" w:afterAutospacing="0"/>
                            </w:pPr>
                            <w:r w:rsidRPr="00F1027D">
                              <w:rPr>
                                <w:rFonts w:ascii="Arial Narrow" w:hAnsi="Arial Narrow" w:cstheme="minorBidi"/>
                                <w:b/>
                                <w:bCs/>
                                <w:smallCaps/>
                                <w:color w:val="000000" w:themeColor="text1"/>
                                <w:kern w:val="24"/>
                              </w:rPr>
                              <w:t xml:space="preserve">Identidad Institucional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2011737" id="8 Rectángulo" o:spid="_x0000_s1032" style="position:absolute;margin-left:-9.35pt;margin-top:-3.3pt;width:15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" filled="f" stroked="f">
                <v:textbox>
                  <w:txbxContent>
                    <w:p w:rsidR="00E72B7B" w:rsidRPr="00F1027D" w:rsidRDefault="00E72B7B" w:rsidP="00820B21">
                      <w:pPr>
                        <w:pStyle w:val="NormalWeb"/>
                        <w:spacing w:before="0" w:beforeAutospacing="0" w:after="0" w:afterAutospacing="0"/>
                      </w:pPr>
                      <w:r w:rsidRPr="00F1027D">
                        <w:rPr>
                          <w:rFonts w:ascii="Arial Narrow" w:hAnsi="Arial Narrow" w:cstheme="minorBidi"/>
                          <w:b/>
                          <w:bCs/>
                          <w:smallCaps/>
                          <w:color w:val="000000" w:themeColor="text1"/>
                          <w:kern w:val="24"/>
                        </w:rPr>
                        <w:t xml:space="preserve">Identidad Institucional </w:t>
                      </w:r>
                    </w:p>
                  </w:txbxContent>
                </v:textbox>
              </v:rect>
            </w:pict>
          </mc:Fallback>
        </mc:AlternateContent>
      </w:r>
      <w:r>
        <w:rPr>
          <w:noProof/>
          <w:lang w:eastAsia="es-MX"/>
        </w:rPr>
        <mc:AlternateContent>
          <mc:Choice Requires="wps">
            <w:drawing>
              <wp:anchor distT="0" distB="0" distL="114300" distR="114300" simplePos="0" relativeHeight="251699200" behindDoc="0" locked="0" layoutInCell="1" allowOverlap="1" wp14:anchorId="5F491A9D" wp14:editId="128ED054">
                <wp:simplePos x="0" y="0"/>
                <wp:positionH relativeFrom="column">
                  <wp:posOffset>3224530</wp:posOffset>
                </wp:positionH>
                <wp:positionV relativeFrom="paragraph">
                  <wp:posOffset>5715</wp:posOffset>
                </wp:positionV>
                <wp:extent cx="2181225" cy="314325"/>
                <wp:effectExtent l="0" t="0" r="0" b="0"/>
                <wp:wrapNone/>
                <wp:docPr id="37" name="24 Rectángulo"/>
                <wp:cNvGraphicFramePr/>
                <a:graphic xmlns:a="http://schemas.openxmlformats.org/drawingml/2006/main">
                  <a:graphicData uri="http://schemas.microsoft.com/office/word/2010/wordprocessingShape">
                    <wps:wsp>
                      <wps:cNvSpPr/>
                      <wps:spPr>
                        <a:xfrm>
                          <a:off x="0" y="0"/>
                          <a:ext cx="2181225" cy="314325"/>
                        </a:xfrm>
                        <a:prstGeom prst="rect">
                          <a:avLst/>
                        </a:prstGeom>
                      </wps:spPr>
                      <wps:txbx>
                        <w:txbxContent>
                          <w:p w:rsidR="00E72B7B" w:rsidRPr="00F1027D" w:rsidRDefault="00E72B7B" w:rsidP="00820B21">
                            <w:pPr>
                              <w:pStyle w:val="NormalWeb"/>
                              <w:spacing w:before="0" w:beforeAutospacing="0" w:after="0" w:afterAutospacing="0"/>
                            </w:pPr>
                            <w:r w:rsidRPr="00F1027D">
                              <w:rPr>
                                <w:rFonts w:ascii="Arial Narrow" w:hAnsi="Arial Narrow" w:cstheme="minorBidi"/>
                                <w:b/>
                                <w:bCs/>
                                <w:smallCaps/>
                                <w:color w:val="000000" w:themeColor="text1"/>
                                <w:kern w:val="24"/>
                              </w:rPr>
                              <w:t>Objetivos estratégicos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F491A9D" id="24 Rectángulo" o:spid="_x0000_s1033" style="position:absolute;margin-left:253.9pt;margin-top:.45pt;width:171.75pt;height:24.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" filled="f" stroked="f">
                <v:textbox>
                  <w:txbxContent>
                    <w:p w:rsidR="00E72B7B" w:rsidRPr="00F1027D" w:rsidRDefault="00E72B7B" w:rsidP="00820B21">
                      <w:pPr>
                        <w:pStyle w:val="NormalWeb"/>
                        <w:spacing w:before="0" w:beforeAutospacing="0" w:after="0" w:afterAutospacing="0"/>
                      </w:pPr>
                      <w:r w:rsidRPr="00F1027D">
                        <w:rPr>
                          <w:rFonts w:ascii="Arial Narrow" w:hAnsi="Arial Narrow" w:cstheme="minorBidi"/>
                          <w:b/>
                          <w:bCs/>
                          <w:smallCaps/>
                          <w:color w:val="000000" w:themeColor="text1"/>
                          <w:kern w:val="24"/>
                        </w:rPr>
                        <w:t>Objetivos estratégicos</w:t>
                      </w:r>
                    </w:p>
                  </w:txbxContent>
                </v:textbox>
              </v:rect>
            </w:pict>
          </mc:Fallback>
        </mc:AlternateContent>
      </w:r>
      <w:r w:rsidR="00820B21">
        <w:rPr>
          <w:noProof/>
          <w:lang w:eastAsia="es-MX"/>
        </w:rPr>
        <mc:AlternateContent>
          <mc:Choice Requires="wps">
            <w:drawing>
              <wp:anchor distT="0" distB="0" distL="114300" distR="114300" simplePos="0" relativeHeight="251708416" behindDoc="0" locked="0" layoutInCell="1" allowOverlap="1" wp14:anchorId="49DE2A93" wp14:editId="6B142197">
                <wp:simplePos x="0" y="0"/>
                <wp:positionH relativeFrom="column">
                  <wp:posOffset>2672934</wp:posOffset>
                </wp:positionH>
                <wp:positionV relativeFrom="paragraph">
                  <wp:posOffset>-554093</wp:posOffset>
                </wp:positionV>
                <wp:extent cx="5177081" cy="430887"/>
                <wp:effectExtent l="0" t="0" r="0" b="45720"/>
                <wp:wrapNone/>
                <wp:docPr id="45" name="2 Rectángulo"/>
                <wp:cNvGraphicFramePr/>
                <a:graphic xmlns:a="http://schemas.openxmlformats.org/drawingml/2006/main">
                  <a:graphicData uri="http://schemas.microsoft.com/office/word/2010/wordprocessingShape">
                    <wps:wsp>
                      <wps:cNvSpPr/>
                      <wps:spPr>
                        <a:xfrm>
                          <a:off x="0" y="0"/>
                          <a:ext cx="5177081" cy="430887"/>
                        </a:xfrm>
                        <a:prstGeom prst="rect">
                          <a:avLst/>
                        </a:prstGeom>
                        <a:noFill/>
                        <a:ln>
                          <a:noFill/>
                          <a:headEnd/>
                          <a:tailEnd/>
                        </a:ln>
                      </wps:spPr>
                      <wps:style>
                        <a:lnRef idx="1">
                          <a:schemeClr val="accent2"/>
                        </a:lnRef>
                        <a:fillRef idx="3">
                          <a:schemeClr val="accent2"/>
                        </a:fillRef>
                        <a:effectRef idx="2">
                          <a:schemeClr val="accent2"/>
                        </a:effectRef>
                        <a:fontRef idx="minor">
                          <a:schemeClr val="lt1"/>
                        </a:fontRef>
                      </wps:style>
                      <wps:bodyPr wrap="square">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151D070D" id="2 Rectángulo" o:spid="_x0000_s1026" style="position:absolute;margin-left:210.45pt;margin-top:-43.65pt;width:407.65pt;height:33.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" filled="f" stroked="f">
                <v:shadow on="t" color="black" opacity="22937f" origin=",.5" offset="0,.63889mm"/>
                <v:textbox style="mso-fit-shape-to-text:t"/>
              </v:rect>
            </w:pict>
          </mc:Fallback>
        </mc:AlternateContent>
      </w:r>
    </w:p>
    <w:p w:rsidR="00820B21" w:rsidRDefault="002F1CF3"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82816" behindDoc="0" locked="0" layoutInCell="1" allowOverlap="1" wp14:anchorId="3A9FB308" wp14:editId="1BA4080F">
                <wp:simplePos x="0" y="0"/>
                <wp:positionH relativeFrom="column">
                  <wp:posOffset>3119755</wp:posOffset>
                </wp:positionH>
                <wp:positionV relativeFrom="paragraph">
                  <wp:posOffset>179070</wp:posOffset>
                </wp:positionV>
                <wp:extent cx="2718435" cy="1314450"/>
                <wp:effectExtent l="0" t="0" r="24765" b="19050"/>
                <wp:wrapNone/>
                <wp:docPr id="2" name="6 Pentágono"/>
                <wp:cNvGraphicFramePr/>
                <a:graphic xmlns:a="http://schemas.openxmlformats.org/drawingml/2006/main">
                  <a:graphicData uri="http://schemas.microsoft.com/office/word/2010/wordprocessingShape">
                    <wps:wsp>
                      <wps:cNvSpPr/>
                      <wps:spPr>
                        <a:xfrm>
                          <a:off x="0" y="0"/>
                          <a:ext cx="2718435" cy="1314450"/>
                        </a:xfrm>
                        <a:prstGeom prst="homePlate">
                          <a:avLst/>
                        </a:prstGeom>
                        <a:noFill/>
                        <a:ln>
                          <a:solidFill>
                            <a:schemeClr val="tx1"/>
                          </a:solidFill>
                        </a:ln>
                      </wps:spPr>
                      <wps:txb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Coadyuvar a satisfacer la demanda de servicios educativos de nivel superior en la Ciudad de México, en el marco de una política educativa democrática e incluyente, que responda al principio de ingreso irrestricto y a la posibilidad de que las y los estudiantes avancen a su propio ritmo, de acuerdo a sus circunstancias específicas. </w:t>
                            </w:r>
                          </w:p>
                        </w:txbxContent>
                      </wps:txbx>
                      <wps:bodyPr wrap="square">
                        <a:noAutofit/>
                      </wps:bodyPr>
                    </wps:wsp>
                  </a:graphicData>
                </a:graphic>
                <wp14:sizeRelV relativeFrom="margin">
                  <wp14:pctHeight>0</wp14:pctHeight>
                </wp14:sizeRelV>
              </wp:anchor>
            </w:drawing>
          </mc:Choice>
          <mc:Fallback xmlns:w15="http://schemas.microsoft.com/office/word/2012/wordml">
            <w:pict>
              <v:shapetype w14:anchorId="3A9FB30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6 Pentágono" o:spid="_x0000_s1034" type="#_x0000_t15" style="position:absolute;margin-left:245.65pt;margin-top:14.1pt;width:214.05pt;height:10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" adj="16378" filled="f" strokecolor="black [3213]">
                <v:textbo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Coadyuvar a satisfacer la demanda de servicios educativos de nivel superior en la Ciudad de México, en el marco de una política educativa democrática e incluyente, que responda al principio de ingreso irrestricto y a la posibilidad de que las y los estudiantes avancen a su propio ritmo, de acuerdo a sus circunstancias específicas. </w:t>
                      </w:r>
                    </w:p>
                  </w:txbxContent>
                </v:textbox>
              </v:shape>
            </w:pict>
          </mc:Fallback>
        </mc:AlternateContent>
      </w:r>
      <w:r w:rsidR="00F1027D">
        <w:rPr>
          <w:rFonts w:ascii="Arial Narrow" w:hAnsi="Arial Narrow"/>
          <w:noProof/>
          <w:sz w:val="18"/>
          <w:szCs w:val="18"/>
          <w:lang w:eastAsia="es-MX"/>
        </w:rPr>
        <mc:AlternateContent>
          <mc:Choice Requires="wps">
            <w:drawing>
              <wp:anchor distT="0" distB="0" distL="114300" distR="114300" simplePos="0" relativeHeight="251681792" behindDoc="0" locked="0" layoutInCell="1" allowOverlap="1" wp14:anchorId="003442C5" wp14:editId="6FF239C8">
                <wp:simplePos x="0" y="0"/>
                <wp:positionH relativeFrom="column">
                  <wp:posOffset>-71120</wp:posOffset>
                </wp:positionH>
                <wp:positionV relativeFrom="paragraph">
                  <wp:posOffset>93345</wp:posOffset>
                </wp:positionV>
                <wp:extent cx="2918322" cy="1857375"/>
                <wp:effectExtent l="0" t="0" r="15875" b="28575"/>
                <wp:wrapNone/>
                <wp:docPr id="8" name="7 Rectángulo"/>
                <wp:cNvGraphicFramePr/>
                <a:graphic xmlns:a="http://schemas.openxmlformats.org/drawingml/2006/main">
                  <a:graphicData uri="http://schemas.microsoft.com/office/word/2010/wordprocessingShape">
                    <wps:wsp>
                      <wps:cNvSpPr/>
                      <wps:spPr>
                        <a:xfrm>
                          <a:off x="0" y="0"/>
                          <a:ext cx="2918322" cy="1857375"/>
                        </a:xfrm>
                        <a:prstGeom prst="rect">
                          <a:avLst/>
                        </a:prstGeom>
                        <a:noFill/>
                        <a:ln w="12700">
                          <a:solidFill>
                            <a:schemeClr val="tx1"/>
                          </a:solidFill>
                        </a:ln>
                      </wps:spPr>
                      <wps:txbx>
                        <w:txbxContent>
                          <w:p w:rsidR="00E72B7B" w:rsidRPr="00F1027D" w:rsidRDefault="00E72B7B" w:rsidP="00820B21">
                            <w:pPr>
                              <w:pStyle w:val="NormalWeb"/>
                              <w:spacing w:before="0" w:beforeAutospacing="0" w:after="0" w:afterAutospacing="0"/>
                              <w:rPr>
                                <w:sz w:val="20"/>
                                <w:szCs w:val="20"/>
                              </w:rPr>
                            </w:pPr>
                            <w:r>
                              <w:rPr>
                                <w:rFonts w:ascii="Arial Narrow" w:hAnsi="Arial Narrow" w:cstheme="minorBidi"/>
                                <w:color w:val="000000" w:themeColor="text1"/>
                                <w:kern w:val="24"/>
                                <w:sz w:val="21"/>
                                <w:szCs w:val="21"/>
                              </w:rPr>
                              <w:t>1</w:t>
                            </w:r>
                            <w:r w:rsidRPr="00F1027D">
                              <w:rPr>
                                <w:rFonts w:ascii="Arial Narrow" w:hAnsi="Arial Narrow" w:cstheme="minorBidi"/>
                                <w:color w:val="000000" w:themeColor="text1"/>
                                <w:kern w:val="24"/>
                                <w:sz w:val="20"/>
                                <w:szCs w:val="20"/>
                              </w:rPr>
                              <w:t xml:space="preserve">. Aumentar las oportunidades de educación superior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2. Crear un espacio académico autónomo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3. Instituir una universidad de carácter público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4. Desarrollar un proyecto innovador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5. Constituir una comunidad académica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6. Garantizar la libertad académica y la pluralidad de pensamiento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7. Contribuir al desarrollo cultural, profesional y personal de los estudiantes </w:t>
                            </w:r>
                          </w:p>
                          <w:p w:rsidR="00E72B7B" w:rsidRDefault="00E72B7B" w:rsidP="00820B21">
                            <w:pPr>
                              <w:pStyle w:val="NormalWeb"/>
                              <w:spacing w:before="0" w:beforeAutospacing="0" w:after="0" w:afterAutospacing="0"/>
                            </w:pPr>
                            <w:r w:rsidRPr="00F1027D">
                              <w:rPr>
                                <w:rFonts w:ascii="Arial Narrow" w:hAnsi="Arial Narrow" w:cstheme="minorBidi"/>
                                <w:color w:val="000000" w:themeColor="text1"/>
                                <w:kern w:val="24"/>
                                <w:sz w:val="20"/>
                                <w:szCs w:val="20"/>
                              </w:rPr>
                              <w:t>8. Asegurar un alto nivel en todas sus actividades académicas y la plena confiabilidad de los certificados,</w:t>
                            </w:r>
                            <w:r>
                              <w:rPr>
                                <w:rFonts w:ascii="Arial Narrow" w:hAnsi="Arial Narrow" w:cstheme="minorBidi"/>
                                <w:color w:val="000000" w:themeColor="text1"/>
                                <w:kern w:val="24"/>
                                <w:sz w:val="21"/>
                                <w:szCs w:val="21"/>
                              </w:rPr>
                              <w:t xml:space="preserve"> títulos y grados otorgados </w:t>
                            </w:r>
                          </w:p>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1"/>
                                <w:szCs w:val="21"/>
                              </w:rPr>
                              <w:t xml:space="preserve">9. Establecer una relación responsable con la sociedad </w:t>
                            </w:r>
                          </w:p>
                        </w:txbxContent>
                      </wps:txbx>
                      <wps:bodyPr wrap="square" rtlCol="0">
                        <a:noAutofit/>
                      </wps:bodyPr>
                    </wps:wsp>
                  </a:graphicData>
                </a:graphic>
                <wp14:sizeRelV relativeFrom="margin">
                  <wp14:pctHeight>0</wp14:pctHeight>
                </wp14:sizeRelV>
              </wp:anchor>
            </w:drawing>
          </mc:Choice>
          <mc:Fallback xmlns:w15="http://schemas.microsoft.com/office/word/2012/wordml">
            <w:pict>
              <v:rect w14:anchorId="003442C5" id="7 Rectángulo" o:spid="_x0000_s1035" style="position:absolute;margin-left:-5.6pt;margin-top:7.35pt;width:229.8pt;height:146.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" filled="f" strokecolor="black [3213]" strokeweight="1pt">
                <v:textbox>
                  <w:txbxContent>
                    <w:p w:rsidR="00E72B7B" w:rsidRPr="00F1027D" w:rsidRDefault="00E72B7B" w:rsidP="00820B21">
                      <w:pPr>
                        <w:pStyle w:val="NormalWeb"/>
                        <w:spacing w:before="0" w:beforeAutospacing="0" w:after="0" w:afterAutospacing="0"/>
                        <w:rPr>
                          <w:sz w:val="20"/>
                          <w:szCs w:val="20"/>
                        </w:rPr>
                      </w:pPr>
                      <w:r>
                        <w:rPr>
                          <w:rFonts w:ascii="Arial Narrow" w:hAnsi="Arial Narrow" w:cstheme="minorBidi"/>
                          <w:color w:val="000000" w:themeColor="text1"/>
                          <w:kern w:val="24"/>
                          <w:sz w:val="21"/>
                          <w:szCs w:val="21"/>
                        </w:rPr>
                        <w:t>1</w:t>
                      </w:r>
                      <w:r w:rsidRPr="00F1027D">
                        <w:rPr>
                          <w:rFonts w:ascii="Arial Narrow" w:hAnsi="Arial Narrow" w:cstheme="minorBidi"/>
                          <w:color w:val="000000" w:themeColor="text1"/>
                          <w:kern w:val="24"/>
                          <w:sz w:val="20"/>
                          <w:szCs w:val="20"/>
                        </w:rPr>
                        <w:t xml:space="preserve">. Aumentar las oportunidades de educación superior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2. Crear un espacio académico autónomo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3. Instituir una universidad de carácter público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4. Desarrollar un proyecto innovador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5. Constituir una comunidad académica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6. Garantizar la libertad académica y la pluralidad de pensamiento </w:t>
                      </w:r>
                    </w:p>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 xml:space="preserve">7. Contribuir al desarrollo cultural, profesional y personal de los estudiantes </w:t>
                      </w:r>
                    </w:p>
                    <w:p w:rsidR="00E72B7B" w:rsidRDefault="00E72B7B" w:rsidP="00820B21">
                      <w:pPr>
                        <w:pStyle w:val="NormalWeb"/>
                        <w:spacing w:before="0" w:beforeAutospacing="0" w:after="0" w:afterAutospacing="0"/>
                      </w:pPr>
                      <w:r w:rsidRPr="00F1027D">
                        <w:rPr>
                          <w:rFonts w:ascii="Arial Narrow" w:hAnsi="Arial Narrow" w:cstheme="minorBidi"/>
                          <w:color w:val="000000" w:themeColor="text1"/>
                          <w:kern w:val="24"/>
                          <w:sz w:val="20"/>
                          <w:szCs w:val="20"/>
                        </w:rPr>
                        <w:t>8. Asegurar un alto nivel en todas sus actividades académicas y la plena confiabilidad de los certificados,</w:t>
                      </w:r>
                      <w:r>
                        <w:rPr>
                          <w:rFonts w:ascii="Arial Narrow" w:hAnsi="Arial Narrow" w:cstheme="minorBidi"/>
                          <w:color w:val="000000" w:themeColor="text1"/>
                          <w:kern w:val="24"/>
                          <w:sz w:val="21"/>
                          <w:szCs w:val="21"/>
                        </w:rPr>
                        <w:t xml:space="preserve"> títulos y grados otorgados </w:t>
                      </w:r>
                    </w:p>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1"/>
                          <w:szCs w:val="21"/>
                        </w:rPr>
                        <w:t xml:space="preserve">9. Establecer una relación responsable con la sociedad </w:t>
                      </w:r>
                    </w:p>
                  </w:txbxContent>
                </v:textbox>
              </v:rect>
            </w:pict>
          </mc:Fallback>
        </mc:AlternateContent>
      </w:r>
    </w:p>
    <w:p w:rsidR="00820B21" w:rsidRDefault="002F1CF3"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706368" behindDoc="0" locked="0" layoutInCell="1" allowOverlap="1" wp14:anchorId="36FD91E8" wp14:editId="38D33B89">
                <wp:simplePos x="0" y="0"/>
                <wp:positionH relativeFrom="column">
                  <wp:posOffset>7539355</wp:posOffset>
                </wp:positionH>
                <wp:positionV relativeFrom="paragraph">
                  <wp:posOffset>218440</wp:posOffset>
                </wp:positionV>
                <wp:extent cx="15240" cy="4342765"/>
                <wp:effectExtent l="114300" t="38100" r="99060" b="57785"/>
                <wp:wrapNone/>
                <wp:docPr id="44" name="Line 6"/>
                <wp:cNvGraphicFramePr/>
                <a:graphic xmlns:a="http://schemas.openxmlformats.org/drawingml/2006/main">
                  <a:graphicData uri="http://schemas.microsoft.com/office/word/2010/wordprocessingShape">
                    <wps:wsp>
                      <wps:cNvCnPr/>
                      <wps:spPr bwMode="auto">
                        <a:xfrm flipH="1" flipV="1">
                          <a:off x="0" y="0"/>
                          <a:ext cx="15240" cy="4342765"/>
                        </a:xfrm>
                        <a:prstGeom prst="line">
                          <a:avLst/>
                        </a:prstGeom>
                        <a:noFill/>
                        <a:ln w="50800">
                          <a:solidFill>
                            <a:schemeClr val="tx1"/>
                          </a:solidFill>
                          <a:prstDash val="dash"/>
                          <a:round/>
                          <a:headEnd type="triangle"/>
                          <a:tailEnd type="triangle" w="med" len="med"/>
                        </a:ln>
                        <a:effectLst/>
                      </wps:spPr>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line w14:anchorId="00C76094" id="Line 6" o:spid="_x0000_s1026" style="position:absolute;flip:x 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3.65pt,17.2pt" to="594.85pt,3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" strokecolor="black [3213]" strokeweight="4pt">
                <v:stroke dashstyle="dash" startarrow="block" endarrow="block"/>
              </v:line>
            </w:pict>
          </mc:Fallback>
        </mc:AlternateContent>
      </w:r>
    </w:p>
    <w:p w:rsidR="00820B21" w:rsidRDefault="002F1CF3"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701248" behindDoc="0" locked="0" layoutInCell="1" allowOverlap="1" wp14:anchorId="019A7771" wp14:editId="1DE4D822">
                <wp:simplePos x="0" y="0"/>
                <wp:positionH relativeFrom="column">
                  <wp:posOffset>5938520</wp:posOffset>
                </wp:positionH>
                <wp:positionV relativeFrom="paragraph">
                  <wp:posOffset>173990</wp:posOffset>
                </wp:positionV>
                <wp:extent cx="85090" cy="398780"/>
                <wp:effectExtent l="38100" t="19050" r="48260" b="96520"/>
                <wp:wrapNone/>
                <wp:docPr id="39" name="27 Abrir llave"/>
                <wp:cNvGraphicFramePr/>
                <a:graphic xmlns:a="http://schemas.openxmlformats.org/drawingml/2006/main">
                  <a:graphicData uri="http://schemas.microsoft.com/office/word/2010/wordprocessingShape">
                    <wps:wsp>
                      <wps:cNvSpPr/>
                      <wps:spPr>
                        <a:xfrm rot="10800000">
                          <a:off x="0" y="0"/>
                          <a:ext cx="85090" cy="398780"/>
                        </a:xfrm>
                        <a:prstGeom prst="leftBrace">
                          <a:avLst>
                            <a:gd name="adj1" fmla="val 150531"/>
                            <a:gd name="adj2" fmla="val 49426"/>
                          </a:avLst>
                        </a:prstGeom>
                        <a:solidFill>
                          <a:schemeClr val="tx1"/>
                        </a:solidFill>
                        <a:ln/>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27 Abrir llave" o:spid="_x0000_s1026" type="#_x0000_t87" style="position:absolute;margin-left:467.6pt;margin-top:13.7pt;width:6.7pt;height:31.4pt;rotation:18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" adj="6938,10676" filled="t" fillcolor="black [3213]" strokecolor="#bc4542 [3045]">
                <v:shadow on="t" color="black" opacity="22937f" origin=",.5" offset="0,.63889mm"/>
              </v:shape>
            </w:pict>
          </mc:Fallback>
        </mc:AlternateContent>
      </w:r>
      <w:r w:rsidR="00F1027D">
        <w:rPr>
          <w:rFonts w:ascii="Arial Narrow" w:hAnsi="Arial Narrow"/>
          <w:noProof/>
          <w:sz w:val="18"/>
          <w:szCs w:val="18"/>
          <w:lang w:eastAsia="es-MX"/>
        </w:rPr>
        <mc:AlternateContent>
          <mc:Choice Requires="wps">
            <w:drawing>
              <wp:anchor distT="0" distB="0" distL="114300" distR="114300" simplePos="0" relativeHeight="251700224" behindDoc="0" locked="0" layoutInCell="1" allowOverlap="1" wp14:anchorId="70F80C11" wp14:editId="76F3CA07">
                <wp:simplePos x="0" y="0"/>
                <wp:positionH relativeFrom="column">
                  <wp:posOffset>6185535</wp:posOffset>
                </wp:positionH>
                <wp:positionV relativeFrom="paragraph">
                  <wp:posOffset>215900</wp:posOffset>
                </wp:positionV>
                <wp:extent cx="735330" cy="318135"/>
                <wp:effectExtent l="0" t="0" r="7620" b="5715"/>
                <wp:wrapNone/>
                <wp:docPr id="38" name="25 Rectángulo"/>
                <wp:cNvGraphicFramePr/>
                <a:graphic xmlns:a="http://schemas.openxmlformats.org/drawingml/2006/main">
                  <a:graphicData uri="http://schemas.microsoft.com/office/word/2010/wordprocessingShape">
                    <wps:wsp>
                      <wps:cNvSpPr/>
                      <wps:spPr>
                        <a:xfrm>
                          <a:off x="0" y="0"/>
                          <a:ext cx="735330" cy="318135"/>
                        </a:xfrm>
                        <a:prstGeom prst="rect">
                          <a:avLst/>
                        </a:prstGeom>
                        <a:ln>
                          <a:noFill/>
                        </a:ln>
                      </wps:spPr>
                      <wps:style>
                        <a:lnRef idx="2">
                          <a:schemeClr val="accent2"/>
                        </a:lnRef>
                        <a:fillRef idx="1001">
                          <a:schemeClr val="lt1"/>
                        </a:fillRef>
                        <a:effectRef idx="0">
                          <a:schemeClr val="accent2"/>
                        </a:effectRef>
                        <a:fontRef idx="minor">
                          <a:schemeClr val="dk1"/>
                        </a:fontRef>
                      </wps:style>
                      <wps:txbx>
                        <w:txbxContent>
                          <w:p w:rsidR="00E72B7B" w:rsidRPr="00F1027D" w:rsidRDefault="00E72B7B" w:rsidP="00820B21">
                            <w:pPr>
                              <w:pStyle w:val="NormalWeb"/>
                              <w:spacing w:before="0" w:beforeAutospacing="0" w:after="0" w:afterAutospacing="0"/>
                              <w:rPr>
                                <w:sz w:val="22"/>
                                <w:szCs w:val="22"/>
                              </w:rPr>
                            </w:pPr>
                            <w:r w:rsidRPr="00F1027D">
                              <w:rPr>
                                <w:rFonts w:ascii="Arial Narrow" w:hAnsi="Arial Narrow" w:cstheme="minorBidi"/>
                                <w:smallCaps/>
                                <w:color w:val="000000" w:themeColor="dark1"/>
                                <w:kern w:val="24"/>
                                <w:sz w:val="22"/>
                                <w:szCs w:val="22"/>
                              </w:rPr>
                              <w:t>Docencia</w:t>
                            </w:r>
                          </w:p>
                        </w:txbxContent>
                      </wps:txbx>
                      <wps:bodyPr wrap="square" lIns="0">
                        <a:noAutofit/>
                      </wps:bodyPr>
                    </wps:wsp>
                  </a:graphicData>
                </a:graphic>
              </wp:anchor>
            </w:drawing>
          </mc:Choice>
          <mc:Fallback xmlns:w15="http://schemas.microsoft.com/office/word/2012/wordml">
            <w:pict>
              <v:rect w14:anchorId="70F80C11" id="25 Rectángulo" o:spid="_x0000_s1036" style="position:absolute;margin-left:487.05pt;margin-top:17pt;width:57.9pt;height:25.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" fillcolor="white [3201]" stroked="f" strokeweight="2pt">
                <v:textbox inset="0">
                  <w:txbxContent>
                    <w:p w:rsidR="00E72B7B" w:rsidRPr="00F1027D" w:rsidRDefault="00E72B7B" w:rsidP="00820B21">
                      <w:pPr>
                        <w:pStyle w:val="NormalWeb"/>
                        <w:spacing w:before="0" w:beforeAutospacing="0" w:after="0" w:afterAutospacing="0"/>
                        <w:rPr>
                          <w:sz w:val="22"/>
                          <w:szCs w:val="22"/>
                        </w:rPr>
                      </w:pPr>
                      <w:r w:rsidRPr="00F1027D">
                        <w:rPr>
                          <w:rFonts w:ascii="Arial Narrow" w:hAnsi="Arial Narrow" w:cstheme="minorBidi"/>
                          <w:smallCaps/>
                          <w:color w:val="000000" w:themeColor="dark1"/>
                          <w:kern w:val="24"/>
                          <w:sz w:val="22"/>
                          <w:szCs w:val="22"/>
                        </w:rPr>
                        <w:t>Docencia</w:t>
                      </w:r>
                    </w:p>
                  </w:txbxContent>
                </v:textbox>
              </v:rect>
            </w:pict>
          </mc:Fallback>
        </mc:AlternateContent>
      </w:r>
    </w:p>
    <w:p w:rsidR="00820B21" w:rsidRDefault="00820B21" w:rsidP="00797D82">
      <w:pPr>
        <w:spacing w:after="120"/>
        <w:rPr>
          <w:rFonts w:ascii="Arial Narrow" w:hAnsi="Arial Narrow"/>
          <w:sz w:val="18"/>
          <w:szCs w:val="18"/>
        </w:rPr>
      </w:pPr>
    </w:p>
    <w:p w:rsidR="00820B21" w:rsidRDefault="00820B21" w:rsidP="00797D82">
      <w:pPr>
        <w:spacing w:after="120"/>
        <w:rPr>
          <w:rFonts w:ascii="Arial Narrow" w:hAnsi="Arial Narrow"/>
          <w:sz w:val="18"/>
          <w:szCs w:val="18"/>
        </w:rPr>
      </w:pPr>
    </w:p>
    <w:p w:rsidR="00820B21" w:rsidRDefault="00820B21" w:rsidP="00797D82">
      <w:pPr>
        <w:spacing w:after="120"/>
        <w:rPr>
          <w:rFonts w:ascii="Arial Narrow" w:hAnsi="Arial Narrow"/>
          <w:sz w:val="18"/>
          <w:szCs w:val="18"/>
        </w:rPr>
      </w:pPr>
    </w:p>
    <w:p w:rsidR="00820B21" w:rsidRDefault="00F1027D"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87936" behindDoc="0" locked="0" layoutInCell="1" allowOverlap="1">
                <wp:simplePos x="0" y="0"/>
                <wp:positionH relativeFrom="column">
                  <wp:posOffset>3119755</wp:posOffset>
                </wp:positionH>
                <wp:positionV relativeFrom="paragraph">
                  <wp:posOffset>220980</wp:posOffset>
                </wp:positionV>
                <wp:extent cx="2608580" cy="693420"/>
                <wp:effectExtent l="0" t="0" r="20320" b="11430"/>
                <wp:wrapNone/>
                <wp:docPr id="24" name="12 Pentágono"/>
                <wp:cNvGraphicFramePr/>
                <a:graphic xmlns:a="http://schemas.openxmlformats.org/drawingml/2006/main">
                  <a:graphicData uri="http://schemas.microsoft.com/office/word/2010/wordprocessingShape">
                    <wps:wsp>
                      <wps:cNvSpPr/>
                      <wps:spPr>
                        <a:xfrm>
                          <a:off x="0" y="0"/>
                          <a:ext cx="2608580" cy="693420"/>
                        </a:xfrm>
                        <a:prstGeom prst="homePlate">
                          <a:avLst/>
                        </a:prstGeom>
                        <a:noFill/>
                        <a:ln>
                          <a:solidFill>
                            <a:schemeClr val="tx1"/>
                          </a:solidFill>
                        </a:ln>
                      </wps:spPr>
                      <wps:txb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Asegurar un alto nivel en todas sus actividades académicas y la plena confiabilidad de los certificados, títulos y grados otorgados, contribuyendo al desarrollo cultural y profesional de las personas estudiantes </w:t>
                            </w:r>
                          </w:p>
                        </w:txbxContent>
                      </wps:txbx>
                      <wps:bodyPr wrap="square">
                        <a:noAutofit/>
                      </wps:bodyPr>
                    </wps:wsp>
                  </a:graphicData>
                </a:graphic>
              </wp:anchor>
            </w:drawing>
          </mc:Choice>
          <mc:Fallback xmlns:w15="http://schemas.microsoft.com/office/word/2012/wordml">
            <w:pict>
              <v:shape id="12 Pentágono" o:spid="_x0000_s1037" type="#_x0000_t15" style="position:absolute;margin-left:245.65pt;margin-top:17.4pt;width:205.4pt;height:54.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" adj="18729" filled="f" strokecolor="black [3213]">
                <v:textbo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Asegurar un alto nivel en todas sus actividades académicas y la plena confiabilidad de los certificados, títulos y grados otorgados, contribuyendo al desarrollo cultural y profesional de las personas estudiantes </w:t>
                      </w:r>
                    </w:p>
                  </w:txbxContent>
                </v:textbox>
              </v:shape>
            </w:pict>
          </mc:Fallback>
        </mc:AlternateContent>
      </w:r>
    </w:p>
    <w:p w:rsidR="00820B21" w:rsidRDefault="00F1027D"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92032" behindDoc="0" locked="0" layoutInCell="1" allowOverlap="1">
                <wp:simplePos x="0" y="0"/>
                <wp:positionH relativeFrom="column">
                  <wp:posOffset>6203691</wp:posOffset>
                </wp:positionH>
                <wp:positionV relativeFrom="paragraph">
                  <wp:posOffset>115703</wp:posOffset>
                </wp:positionV>
                <wp:extent cx="735831" cy="248317"/>
                <wp:effectExtent l="0" t="0" r="7620" b="0"/>
                <wp:wrapNone/>
                <wp:docPr id="28" name="18 Rectángulo"/>
                <wp:cNvGraphicFramePr/>
                <a:graphic xmlns:a="http://schemas.openxmlformats.org/drawingml/2006/main">
                  <a:graphicData uri="http://schemas.microsoft.com/office/word/2010/wordprocessingShape">
                    <wps:wsp>
                      <wps:cNvSpPr/>
                      <wps:spPr>
                        <a:xfrm>
                          <a:off x="0" y="0"/>
                          <a:ext cx="735831" cy="248317"/>
                        </a:xfrm>
                        <a:prstGeom prst="rect">
                          <a:avLst/>
                        </a:prstGeom>
                        <a:ln>
                          <a:noFill/>
                        </a:ln>
                      </wps:spPr>
                      <wps:style>
                        <a:lnRef idx="2">
                          <a:schemeClr val="accent2"/>
                        </a:lnRef>
                        <a:fillRef idx="1001">
                          <a:schemeClr val="lt1"/>
                        </a:fillRef>
                        <a:effectRef idx="0">
                          <a:schemeClr val="accent2"/>
                        </a:effectRef>
                        <a:fontRef idx="minor">
                          <a:schemeClr val="dk1"/>
                        </a:fontRef>
                      </wps:style>
                      <wps:txbx>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Docencia</w:t>
                            </w:r>
                          </w:p>
                        </w:txbxContent>
                      </wps:txbx>
                      <wps:bodyPr wrap="square" lIns="0">
                        <a:noAutofit/>
                      </wps:bodyPr>
                    </wps:wsp>
                  </a:graphicData>
                </a:graphic>
              </wp:anchor>
            </w:drawing>
          </mc:Choice>
          <mc:Fallback xmlns:w15="http://schemas.microsoft.com/office/word/2012/wordml">
            <w:pict>
              <v:rect id="18 Rectángulo" o:spid="_x0000_s1038" style="position:absolute;margin-left:488.5pt;margin-top:9.1pt;width:57.95pt;height:19.5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" fillcolor="white [3201]" stroked="f" strokeweight="2pt">
                <v:textbox inset="0">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Docencia</w:t>
                      </w:r>
                    </w:p>
                  </w:txbxContent>
                </v:textbox>
              </v:rect>
            </w:pict>
          </mc:Fallback>
        </mc:AlternateContent>
      </w:r>
      <w:r>
        <w:rPr>
          <w:rFonts w:ascii="Arial Narrow" w:hAnsi="Arial Narrow"/>
          <w:noProof/>
          <w:sz w:val="18"/>
          <w:szCs w:val="18"/>
          <w:lang w:eastAsia="es-MX"/>
        </w:rPr>
        <mc:AlternateContent>
          <mc:Choice Requires="wps">
            <w:drawing>
              <wp:anchor distT="0" distB="0" distL="114300" distR="114300" simplePos="0" relativeHeight="251702272" behindDoc="0" locked="0" layoutInCell="1" allowOverlap="1">
                <wp:simplePos x="0" y="0"/>
                <wp:positionH relativeFrom="column">
                  <wp:posOffset>5957570</wp:posOffset>
                </wp:positionH>
                <wp:positionV relativeFrom="paragraph">
                  <wp:posOffset>163830</wp:posOffset>
                </wp:positionV>
                <wp:extent cx="85090" cy="398780"/>
                <wp:effectExtent l="38100" t="19050" r="48260" b="96520"/>
                <wp:wrapNone/>
                <wp:docPr id="40" name="28 Abrir llave"/>
                <wp:cNvGraphicFramePr/>
                <a:graphic xmlns:a="http://schemas.openxmlformats.org/drawingml/2006/main">
                  <a:graphicData uri="http://schemas.microsoft.com/office/word/2010/wordprocessingShape">
                    <wps:wsp>
                      <wps:cNvSpPr/>
                      <wps:spPr>
                        <a:xfrm rot="10800000">
                          <a:off x="0" y="0"/>
                          <a:ext cx="85090" cy="398780"/>
                        </a:xfrm>
                        <a:prstGeom prst="leftBrace">
                          <a:avLst>
                            <a:gd name="adj1" fmla="val 150531"/>
                            <a:gd name="adj2" fmla="val 49426"/>
                          </a:avLst>
                        </a:prstGeom>
                        <a:solidFill>
                          <a:schemeClr val="tx1"/>
                        </a:solidFill>
                        <a:ln/>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0C00D78F" id="28 Abrir llave" o:spid="_x0000_s1026" type="#_x0000_t87" style="position:absolute;margin-left:469.1pt;margin-top:12.9pt;width:6.7pt;height:31.4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" adj="6938,10676" filled="t" fillcolor="black [3213]" strokecolor="#bc4542 [3045]">
                <v:shadow on="t" color="black" opacity="22937f" origin=",.5" offset="0,.63889mm"/>
              </v:shape>
            </w:pict>
          </mc:Fallback>
        </mc:AlternateContent>
      </w:r>
    </w:p>
    <w:p w:rsidR="00820B21" w:rsidRDefault="00027F82"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84864" behindDoc="0" locked="0" layoutInCell="1" allowOverlap="1" wp14:anchorId="43E0010C" wp14:editId="0394F26B">
                <wp:simplePos x="0" y="0"/>
                <wp:positionH relativeFrom="column">
                  <wp:posOffset>-71120</wp:posOffset>
                </wp:positionH>
                <wp:positionV relativeFrom="paragraph">
                  <wp:posOffset>203504</wp:posOffset>
                </wp:positionV>
                <wp:extent cx="962025" cy="233045"/>
                <wp:effectExtent l="0" t="0" r="0" b="0"/>
                <wp:wrapNone/>
                <wp:docPr id="5" name="9 Rectángulo"/>
                <wp:cNvGraphicFramePr/>
                <a:graphic xmlns:a="http://schemas.openxmlformats.org/drawingml/2006/main">
                  <a:graphicData uri="http://schemas.microsoft.com/office/word/2010/wordprocessingShape">
                    <wps:wsp>
                      <wps:cNvSpPr/>
                      <wps:spPr>
                        <a:xfrm>
                          <a:off x="0" y="0"/>
                          <a:ext cx="962025" cy="233045"/>
                        </a:xfrm>
                        <a:prstGeom prst="rect">
                          <a:avLst/>
                        </a:prstGeom>
                      </wps:spPr>
                      <wps:txbx>
                        <w:txbxContent>
                          <w:p w:rsidR="00E72B7B" w:rsidRPr="00027F82" w:rsidRDefault="00E72B7B" w:rsidP="00820B21">
                            <w:pPr>
                              <w:pStyle w:val="NormalWeb"/>
                              <w:spacing w:before="0" w:beforeAutospacing="0" w:after="0" w:afterAutospacing="0"/>
                            </w:pPr>
                            <w:r w:rsidRPr="00027F82">
                              <w:rPr>
                                <w:rFonts w:asciiTheme="minorHAnsi" w:hAnsi="Calibri" w:cstheme="minorBidi"/>
                                <w:b/>
                                <w:bCs/>
                                <w:smallCaps/>
                                <w:color w:val="000000" w:themeColor="text1"/>
                                <w:kern w:val="24"/>
                              </w:rPr>
                              <w:t>Prospectiva</w:t>
                            </w:r>
                          </w:p>
                        </w:txbxContent>
                      </wps:txbx>
                      <wps:bodyPr wrap="square">
                        <a:noAutofit/>
                      </wps:bodyPr>
                    </wps:wsp>
                  </a:graphicData>
                </a:graphic>
                <wp14:sizeRelV relativeFrom="margin">
                  <wp14:pctHeight>0</wp14:pctHeight>
                </wp14:sizeRelV>
              </wp:anchor>
            </w:drawing>
          </mc:Choice>
          <mc:Fallback xmlns:w15="http://schemas.microsoft.com/office/word/2012/wordml">
            <w:pict>
              <v:rect w14:anchorId="43E0010C" id="9 Rectángulo" o:spid="_x0000_s1039" style="position:absolute;margin-left:-5.6pt;margin-top:16pt;width:75.75pt;height:18.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" filled="f" stroked="f">
                <v:textbox>
                  <w:txbxContent>
                    <w:p w:rsidR="00E72B7B" w:rsidRPr="00027F82" w:rsidRDefault="00E72B7B" w:rsidP="00820B21">
                      <w:pPr>
                        <w:pStyle w:val="NormalWeb"/>
                        <w:spacing w:before="0" w:beforeAutospacing="0" w:after="0" w:afterAutospacing="0"/>
                      </w:pPr>
                      <w:r w:rsidRPr="00027F82">
                        <w:rPr>
                          <w:rFonts w:asciiTheme="minorHAnsi" w:hAnsi="Calibri" w:cstheme="minorBidi"/>
                          <w:b/>
                          <w:bCs/>
                          <w:smallCaps/>
                          <w:color w:val="000000" w:themeColor="text1"/>
                          <w:kern w:val="24"/>
                        </w:rPr>
                        <w:t>Prospectiva</w:t>
                      </w:r>
                    </w:p>
                  </w:txbxContent>
                </v:textbox>
              </v:rect>
            </w:pict>
          </mc:Fallback>
        </mc:AlternateContent>
      </w:r>
      <w:r w:rsidR="00F1027D">
        <w:rPr>
          <w:rFonts w:ascii="Arial Narrow" w:hAnsi="Arial Narrow"/>
          <w:noProof/>
          <w:sz w:val="18"/>
          <w:szCs w:val="18"/>
          <w:lang w:eastAsia="es-MX"/>
        </w:rPr>
        <mc:AlternateContent>
          <mc:Choice Requires="wps">
            <w:drawing>
              <wp:anchor distT="0" distB="0" distL="114300" distR="114300" simplePos="0" relativeHeight="251693056" behindDoc="0" locked="0" layoutInCell="1" allowOverlap="1" wp14:anchorId="4F5E3D01" wp14:editId="6D572980">
                <wp:simplePos x="0" y="0"/>
                <wp:positionH relativeFrom="column">
                  <wp:posOffset>6203691</wp:posOffset>
                </wp:positionH>
                <wp:positionV relativeFrom="paragraph">
                  <wp:posOffset>65743</wp:posOffset>
                </wp:positionV>
                <wp:extent cx="943007" cy="246704"/>
                <wp:effectExtent l="0" t="0" r="9525" b="1270"/>
                <wp:wrapNone/>
                <wp:docPr id="29" name="4 Rectángulo"/>
                <wp:cNvGraphicFramePr/>
                <a:graphic xmlns:a="http://schemas.openxmlformats.org/drawingml/2006/main">
                  <a:graphicData uri="http://schemas.microsoft.com/office/word/2010/wordprocessingShape">
                    <wps:wsp>
                      <wps:cNvSpPr/>
                      <wps:spPr>
                        <a:xfrm>
                          <a:off x="0" y="0"/>
                          <a:ext cx="943007" cy="246704"/>
                        </a:xfrm>
                        <a:prstGeom prst="rect">
                          <a:avLst/>
                        </a:prstGeom>
                        <a:ln>
                          <a:noFill/>
                        </a:ln>
                      </wps:spPr>
                      <wps:style>
                        <a:lnRef idx="2">
                          <a:schemeClr val="accent2"/>
                        </a:lnRef>
                        <a:fillRef idx="1001">
                          <a:schemeClr val="lt1"/>
                        </a:fillRef>
                        <a:effectRef idx="0">
                          <a:schemeClr val="accent2"/>
                        </a:effectRef>
                        <a:fontRef idx="minor">
                          <a:schemeClr val="dk1"/>
                        </a:fontRef>
                      </wps:style>
                      <wps:txbx>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Investigación</w:t>
                            </w:r>
                          </w:p>
                        </w:txbxContent>
                      </wps:txbx>
                      <wps:bodyPr wrap="square" lIns="0">
                        <a:noAutofit/>
                      </wps:bodyPr>
                    </wps:wsp>
                  </a:graphicData>
                </a:graphic>
              </wp:anchor>
            </w:drawing>
          </mc:Choice>
          <mc:Fallback xmlns:w15="http://schemas.microsoft.com/office/word/2012/wordml">
            <w:pict>
              <v:rect w14:anchorId="4F5E3D01" id="4 Rectángulo" o:spid="_x0000_s1040" style="position:absolute;margin-left:488.5pt;margin-top:5.2pt;width:74.25pt;height:19.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" fillcolor="white [3201]" stroked="f" strokeweight="2pt">
                <v:textbox inset="0">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Investigación</w:t>
                      </w:r>
                    </w:p>
                  </w:txbxContent>
                </v:textbox>
              </v:rect>
            </w:pict>
          </mc:Fallback>
        </mc:AlternateContent>
      </w:r>
    </w:p>
    <w:p w:rsidR="00820B21" w:rsidRDefault="00820B21" w:rsidP="00797D82">
      <w:pPr>
        <w:spacing w:after="120"/>
        <w:rPr>
          <w:rFonts w:ascii="Arial Narrow" w:hAnsi="Arial Narrow"/>
          <w:sz w:val="18"/>
          <w:szCs w:val="18"/>
        </w:rPr>
      </w:pPr>
    </w:p>
    <w:p w:rsidR="00820B21" w:rsidRDefault="0043338B"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703296" behindDoc="0" locked="0" layoutInCell="1" allowOverlap="1" wp14:anchorId="47B659BD" wp14:editId="399D8E63">
                <wp:simplePos x="0" y="0"/>
                <wp:positionH relativeFrom="column">
                  <wp:posOffset>5958205</wp:posOffset>
                </wp:positionH>
                <wp:positionV relativeFrom="paragraph">
                  <wp:posOffset>139065</wp:posOffset>
                </wp:positionV>
                <wp:extent cx="66041" cy="398780"/>
                <wp:effectExtent l="38100" t="19050" r="48260" b="96520"/>
                <wp:wrapNone/>
                <wp:docPr id="41" name="29 Abrir llave"/>
                <wp:cNvGraphicFramePr/>
                <a:graphic xmlns:a="http://schemas.openxmlformats.org/drawingml/2006/main">
                  <a:graphicData uri="http://schemas.microsoft.com/office/word/2010/wordprocessingShape">
                    <wps:wsp>
                      <wps:cNvSpPr/>
                      <wps:spPr>
                        <a:xfrm rot="10800000">
                          <a:off x="0" y="0"/>
                          <a:ext cx="66041" cy="398780"/>
                        </a:xfrm>
                        <a:prstGeom prst="leftBrace">
                          <a:avLst>
                            <a:gd name="adj1" fmla="val 150531"/>
                            <a:gd name="adj2" fmla="val 49426"/>
                          </a:avLst>
                        </a:prstGeom>
                        <a:solidFill>
                          <a:schemeClr val="tx1"/>
                        </a:solidFill>
                        <a:ln/>
                      </wps:spPr>
                      <wps:style>
                        <a:lnRef idx="1">
                          <a:schemeClr val="accent2"/>
                        </a:lnRef>
                        <a:fillRef idx="3">
                          <a:schemeClr val="accent2"/>
                        </a:fillRef>
                        <a:effectRef idx="2">
                          <a:schemeClr val="accent2"/>
                        </a:effectRef>
                        <a:fontRef idx="minor">
                          <a:schemeClr val="lt1"/>
                        </a:fontRef>
                      </wps:style>
                      <wps:bodyPr rtlCol="0" anchor="ctr"/>
                    </wps:wsp>
                  </a:graphicData>
                </a:graphic>
                <wp14:sizeRelH relativeFrom="margin">
                  <wp14:pctWidth>0</wp14:pctWidth>
                </wp14:sizeRelH>
              </wp:anchor>
            </w:drawing>
          </mc:Choice>
          <mc:Fallback>
            <w:pict>
              <v:shape id="29 Abrir llave" o:spid="_x0000_s1026" type="#_x0000_t87" style="position:absolute;margin-left:469.15pt;margin-top:10.95pt;width:5.2pt;height:31.4pt;rotation:18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" adj="5385,10676" filled="t" fillcolor="black [3213]" strokecolor="#bc4542 [3045]">
                <v:shadow on="t" color="black" opacity="22937f" origin=",.5" offset="0,.63889mm"/>
              </v:shape>
            </w:pict>
          </mc:Fallback>
        </mc:AlternateContent>
      </w:r>
      <w:r w:rsidR="00027F82">
        <w:rPr>
          <w:rFonts w:ascii="Arial Narrow" w:hAnsi="Arial Narrow"/>
          <w:noProof/>
          <w:sz w:val="18"/>
          <w:szCs w:val="18"/>
          <w:lang w:eastAsia="es-MX"/>
        </w:rPr>
        <mc:AlternateContent>
          <mc:Choice Requires="wps">
            <w:drawing>
              <wp:anchor distT="0" distB="0" distL="114300" distR="114300" simplePos="0" relativeHeight="251685888" behindDoc="0" locked="0" layoutInCell="1" allowOverlap="1" wp14:anchorId="34F012C7" wp14:editId="790D2D70">
                <wp:simplePos x="0" y="0"/>
                <wp:positionH relativeFrom="column">
                  <wp:posOffset>-38100</wp:posOffset>
                </wp:positionH>
                <wp:positionV relativeFrom="paragraph">
                  <wp:posOffset>8890</wp:posOffset>
                </wp:positionV>
                <wp:extent cx="2881630" cy="2713355"/>
                <wp:effectExtent l="0" t="0" r="13970" b="10795"/>
                <wp:wrapNone/>
                <wp:docPr id="21" name="10 Rectángulo"/>
                <wp:cNvGraphicFramePr/>
                <a:graphic xmlns:a="http://schemas.openxmlformats.org/drawingml/2006/main">
                  <a:graphicData uri="http://schemas.microsoft.com/office/word/2010/wordprocessingShape">
                    <wps:wsp>
                      <wps:cNvSpPr/>
                      <wps:spPr>
                        <a:xfrm>
                          <a:off x="0" y="0"/>
                          <a:ext cx="2881630" cy="2713355"/>
                        </a:xfrm>
                        <a:prstGeom prst="rect">
                          <a:avLst/>
                        </a:prstGeom>
                        <a:noFill/>
                        <a:ln w="12700">
                          <a:solidFill>
                            <a:schemeClr val="tx1"/>
                          </a:solidFill>
                        </a:ln>
                      </wps:spPr>
                      <wps:txbx>
                        <w:txbxContent>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La Universidad Autónoma de la Ciudad de México se consolidará manteniéndose como una opción de educación superior para la población que ha sido excluida del sistema educativo nacional, de alto nivel académico y con una oferta innovadora, formando personas egresadas con la capacidad para enfrentar y dar solución a las problemáticas sociales de la Ciudad de México principalmente. Asimismo, su forma de organización y gobierno universitario se fortalecerá manteniendo la participación de la comunidad en la toma de decisiones colegiadas, y contando con una administración de los recursos eficiente y transparente. Fortalecerá la infraestructura que permita cumplir con las funciones sustantivas de la institución y la demanda estudiantil que se irá incrementando. Finalmente, consolidará una identidad universitaria orgullosa de sus valores y logros académicos para</w:t>
                            </w:r>
                            <w:r>
                              <w:rPr>
                                <w:rFonts w:ascii="Arial Narrow" w:hAnsi="Arial Narrow" w:cstheme="minorBidi"/>
                                <w:color w:val="000000" w:themeColor="text1"/>
                                <w:kern w:val="24"/>
                                <w:sz w:val="21"/>
                                <w:szCs w:val="21"/>
                              </w:rPr>
                              <w:t xml:space="preserve"> </w:t>
                            </w:r>
                            <w:r w:rsidRPr="00F1027D">
                              <w:rPr>
                                <w:rFonts w:ascii="Arial Narrow" w:hAnsi="Arial Narrow" w:cstheme="minorBidi"/>
                                <w:color w:val="000000" w:themeColor="text1"/>
                                <w:kern w:val="24"/>
                                <w:sz w:val="20"/>
                                <w:szCs w:val="20"/>
                              </w:rPr>
                              <w:t>coadyuvar al des</w:t>
                            </w:r>
                            <w:r w:rsidR="00F1027D">
                              <w:rPr>
                                <w:rFonts w:ascii="Arial Narrow" w:hAnsi="Arial Narrow" w:cstheme="minorBidi"/>
                                <w:color w:val="000000" w:themeColor="text1"/>
                                <w:kern w:val="24"/>
                                <w:sz w:val="20"/>
                                <w:szCs w:val="20"/>
                              </w:rPr>
                              <w:t>arrollo de la sociedad mexicana.</w:t>
                            </w:r>
                          </w:p>
                        </w:txbxContent>
                      </wps:txbx>
                      <wps:bodyPr wrap="square" rtlCol="0">
                        <a:noAutofit/>
                      </wps:bodyPr>
                    </wps:wsp>
                  </a:graphicData>
                </a:graphic>
              </wp:anchor>
            </w:drawing>
          </mc:Choice>
          <mc:Fallback xmlns:w15="http://schemas.microsoft.com/office/word/2012/wordml">
            <w:pict>
              <v:rect w14:anchorId="3859111B" id="10 Rectángulo" o:spid="_x0000_s1041" style="position:absolute;margin-left:-3pt;margin-top:.7pt;width:226.9pt;height:213.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" filled="f" strokecolor="black [3213]" strokeweight="1pt">
                <v:textbox>
                  <w:txbxContent>
                    <w:p w:rsidR="00E72B7B" w:rsidRPr="00F1027D" w:rsidRDefault="00E72B7B" w:rsidP="00820B21">
                      <w:pPr>
                        <w:pStyle w:val="NormalWeb"/>
                        <w:spacing w:before="0" w:beforeAutospacing="0" w:after="0" w:afterAutospacing="0"/>
                        <w:rPr>
                          <w:sz w:val="20"/>
                          <w:szCs w:val="20"/>
                        </w:rPr>
                      </w:pPr>
                      <w:r w:rsidRPr="00F1027D">
                        <w:rPr>
                          <w:rFonts w:ascii="Arial Narrow" w:hAnsi="Arial Narrow" w:cstheme="minorBidi"/>
                          <w:color w:val="000000" w:themeColor="text1"/>
                          <w:kern w:val="24"/>
                          <w:sz w:val="20"/>
                          <w:szCs w:val="20"/>
                        </w:rPr>
                        <w:t>La Universidad Autónoma de la Ciudad de México se consolidará manteniéndose como una opción de educación superior para la población que ha sido excluida del sistema educativo nacional, de alto nivel académico y con una oferta innovadora, formando personas egresadas con la capacidad para enfrentar y dar solución a las problemáticas sociales de la Ciudad de México principalmente. Asimismo, su forma de organización y gobierno universitario se fortalecerá manteniendo la participación de la comunidad en la toma de decisiones colegiadas, y contando con una administración de los recursos eficiente y transparente. Fortalecerá la infraestructura que permita cumplir con las funciones sustantivas de la institución y la demanda estudiantil que se irá incrementando. Finalmente, consolidará una identidad universitaria orgullosa de sus valores y logros académicos para</w:t>
                      </w:r>
                      <w:r>
                        <w:rPr>
                          <w:rFonts w:ascii="Arial Narrow" w:hAnsi="Arial Narrow" w:cstheme="minorBidi"/>
                          <w:color w:val="000000" w:themeColor="text1"/>
                          <w:kern w:val="24"/>
                          <w:sz w:val="21"/>
                          <w:szCs w:val="21"/>
                        </w:rPr>
                        <w:t xml:space="preserve"> </w:t>
                      </w:r>
                      <w:r w:rsidRPr="00F1027D">
                        <w:rPr>
                          <w:rFonts w:ascii="Arial Narrow" w:hAnsi="Arial Narrow" w:cstheme="minorBidi"/>
                          <w:color w:val="000000" w:themeColor="text1"/>
                          <w:kern w:val="24"/>
                          <w:sz w:val="20"/>
                          <w:szCs w:val="20"/>
                        </w:rPr>
                        <w:t>coadyuvar al des</w:t>
                      </w:r>
                      <w:r w:rsidR="00F1027D">
                        <w:rPr>
                          <w:rFonts w:ascii="Arial Narrow" w:hAnsi="Arial Narrow" w:cstheme="minorBidi"/>
                          <w:color w:val="000000" w:themeColor="text1"/>
                          <w:kern w:val="24"/>
                          <w:sz w:val="20"/>
                          <w:szCs w:val="20"/>
                        </w:rPr>
                        <w:t>arrollo de la sociedad mexicana.</w:t>
                      </w:r>
                    </w:p>
                  </w:txbxContent>
                </v:textbox>
              </v:rect>
            </w:pict>
          </mc:Fallback>
        </mc:AlternateContent>
      </w:r>
      <w:r w:rsidR="002F1CF3">
        <w:rPr>
          <w:rFonts w:ascii="Arial Narrow" w:hAnsi="Arial Narrow"/>
          <w:noProof/>
          <w:sz w:val="18"/>
          <w:szCs w:val="18"/>
          <w:lang w:eastAsia="es-MX"/>
        </w:rPr>
        <mc:AlternateContent>
          <mc:Choice Requires="wps">
            <w:drawing>
              <wp:anchor distT="0" distB="0" distL="114300" distR="114300" simplePos="0" relativeHeight="251686912" behindDoc="0" locked="0" layoutInCell="1" allowOverlap="1" wp14:anchorId="09951707" wp14:editId="37A12C67">
                <wp:simplePos x="0" y="0"/>
                <wp:positionH relativeFrom="column">
                  <wp:posOffset>3119755</wp:posOffset>
                </wp:positionH>
                <wp:positionV relativeFrom="paragraph">
                  <wp:posOffset>137160</wp:posOffset>
                </wp:positionV>
                <wp:extent cx="2749550" cy="438150"/>
                <wp:effectExtent l="0" t="0" r="12700" b="19050"/>
                <wp:wrapNone/>
                <wp:docPr id="23" name="13 Pentágono"/>
                <wp:cNvGraphicFramePr/>
                <a:graphic xmlns:a="http://schemas.openxmlformats.org/drawingml/2006/main">
                  <a:graphicData uri="http://schemas.microsoft.com/office/word/2010/wordprocessingShape">
                    <wps:wsp>
                      <wps:cNvSpPr/>
                      <wps:spPr>
                        <a:xfrm>
                          <a:off x="0" y="0"/>
                          <a:ext cx="2749550" cy="438150"/>
                        </a:xfrm>
                        <a:prstGeom prst="homePlate">
                          <a:avLst/>
                        </a:prstGeom>
                        <a:noFill/>
                        <a:ln>
                          <a:solidFill>
                            <a:schemeClr val="tx1"/>
                          </a:solidFill>
                        </a:ln>
                      </wps:spPr>
                      <wps:txb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Constituir una comunidad académica autónoma, plural, crítica, democrática, de autocuidado y sustentable </w:t>
                            </w:r>
                          </w:p>
                        </w:txbxContent>
                      </wps:txbx>
                      <wps:bodyPr wrap="square" tIns="0" bIns="0">
                        <a:noAutofit/>
                      </wps:bodyPr>
                    </wps:wsp>
                  </a:graphicData>
                </a:graphic>
                <wp14:sizeRelV relativeFrom="margin">
                  <wp14:pctHeight>0</wp14:pctHeight>
                </wp14:sizeRelV>
              </wp:anchor>
            </w:drawing>
          </mc:Choice>
          <mc:Fallback xmlns:w15="http://schemas.microsoft.com/office/word/2012/wordml">
            <w:pict>
              <v:shape w14:anchorId="5AA36AF4" id="13 Pentágono" o:spid="_x0000_s1042" type="#_x0000_t15" style="position:absolute;margin-left:245.65pt;margin-top:10.8pt;width:216.5pt;height:3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" adj="19879" filled="f" strokecolor="black [3213]">
                <v:textbox inset=",0,,0">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Constituir una comunidad académica autónoma, plural, crítica, democrática, de autocuidado y sustentable </w:t>
                      </w:r>
                    </w:p>
                  </w:txbxContent>
                </v:textbox>
              </v:shape>
            </w:pict>
          </mc:Fallback>
        </mc:AlternateContent>
      </w:r>
      <w:r w:rsidR="00F1027D">
        <w:rPr>
          <w:rFonts w:ascii="Arial Narrow" w:hAnsi="Arial Narrow"/>
          <w:noProof/>
          <w:sz w:val="18"/>
          <w:szCs w:val="18"/>
          <w:lang w:eastAsia="es-MX"/>
        </w:rPr>
        <mc:AlternateContent>
          <mc:Choice Requires="wps">
            <w:drawing>
              <wp:anchor distT="0" distB="0" distL="114300" distR="114300" simplePos="0" relativeHeight="251696128" behindDoc="0" locked="0" layoutInCell="1" allowOverlap="1" wp14:anchorId="3D31427C" wp14:editId="25D06B6F">
                <wp:simplePos x="0" y="0"/>
                <wp:positionH relativeFrom="column">
                  <wp:posOffset>6203691</wp:posOffset>
                </wp:positionH>
                <wp:positionV relativeFrom="paragraph">
                  <wp:posOffset>63203</wp:posOffset>
                </wp:positionV>
                <wp:extent cx="1150778" cy="395049"/>
                <wp:effectExtent l="0" t="0" r="0" b="5080"/>
                <wp:wrapNone/>
                <wp:docPr id="32" name="20 Rectángulo"/>
                <wp:cNvGraphicFramePr/>
                <a:graphic xmlns:a="http://schemas.openxmlformats.org/drawingml/2006/main">
                  <a:graphicData uri="http://schemas.microsoft.com/office/word/2010/wordprocessingShape">
                    <wps:wsp>
                      <wps:cNvSpPr/>
                      <wps:spPr>
                        <a:xfrm>
                          <a:off x="0" y="0"/>
                          <a:ext cx="1150778" cy="395049"/>
                        </a:xfrm>
                        <a:prstGeom prst="rect">
                          <a:avLst/>
                        </a:prstGeom>
                        <a:ln>
                          <a:noFill/>
                        </a:ln>
                      </wps:spPr>
                      <wps:style>
                        <a:lnRef idx="2">
                          <a:schemeClr val="accent2"/>
                        </a:lnRef>
                        <a:fillRef idx="1001">
                          <a:schemeClr val="lt1"/>
                        </a:fillRef>
                        <a:effectRef idx="0">
                          <a:schemeClr val="accent2"/>
                        </a:effectRef>
                        <a:fontRef idx="minor">
                          <a:schemeClr val="dk1"/>
                        </a:fontRef>
                      </wps:style>
                      <wps:txbx>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Autogobierno universitario</w:t>
                            </w:r>
                          </w:p>
                        </w:txbxContent>
                      </wps:txbx>
                      <wps:bodyPr wrap="square" lIns="0">
                        <a:noAutofit/>
                      </wps:bodyPr>
                    </wps:wsp>
                  </a:graphicData>
                </a:graphic>
              </wp:anchor>
            </w:drawing>
          </mc:Choice>
          <mc:Fallback>
            <w:pict>
              <v:rect id="20 Rectángulo" o:spid="_x0000_s1043" style="position:absolute;margin-left:488.5pt;margin-top:5pt;width:90.6pt;height:31.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" fillcolor="white [3201]" stroked="f" strokeweight="2pt">
                <v:textbox inset="0">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Autogobierno universitario</w:t>
                      </w:r>
                    </w:p>
                  </w:txbxContent>
                </v:textbox>
              </v:rect>
            </w:pict>
          </mc:Fallback>
        </mc:AlternateContent>
      </w:r>
    </w:p>
    <w:p w:rsidR="00820B21" w:rsidRDefault="00820B21" w:rsidP="00797D82">
      <w:pPr>
        <w:spacing w:after="120"/>
        <w:rPr>
          <w:rFonts w:ascii="Arial Narrow" w:hAnsi="Arial Narrow"/>
          <w:sz w:val="18"/>
          <w:szCs w:val="18"/>
        </w:rPr>
      </w:pPr>
    </w:p>
    <w:p w:rsidR="00820B21" w:rsidRDefault="00820B21" w:rsidP="00797D82">
      <w:pPr>
        <w:spacing w:after="120"/>
        <w:rPr>
          <w:rFonts w:ascii="Arial Narrow" w:hAnsi="Arial Narrow"/>
          <w:sz w:val="18"/>
          <w:szCs w:val="18"/>
        </w:rPr>
      </w:pPr>
    </w:p>
    <w:p w:rsidR="00820B21" w:rsidRDefault="002F1CF3"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94080" behindDoc="0" locked="0" layoutInCell="1" allowOverlap="1" wp14:anchorId="7107BAA7" wp14:editId="509093A0">
                <wp:simplePos x="0" y="0"/>
                <wp:positionH relativeFrom="column">
                  <wp:posOffset>6226810</wp:posOffset>
                </wp:positionH>
                <wp:positionV relativeFrom="paragraph">
                  <wp:posOffset>170180</wp:posOffset>
                </wp:positionV>
                <wp:extent cx="1298575" cy="394970"/>
                <wp:effectExtent l="0" t="0" r="0" b="5080"/>
                <wp:wrapNone/>
                <wp:docPr id="30" name="11 Rectángulo"/>
                <wp:cNvGraphicFramePr/>
                <a:graphic xmlns:a="http://schemas.openxmlformats.org/drawingml/2006/main">
                  <a:graphicData uri="http://schemas.microsoft.com/office/word/2010/wordprocessingShape">
                    <wps:wsp>
                      <wps:cNvSpPr/>
                      <wps:spPr>
                        <a:xfrm>
                          <a:off x="0" y="0"/>
                          <a:ext cx="1298575" cy="3949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Difusión cultural y ext. universitaria</w:t>
                            </w:r>
                          </w:p>
                        </w:txbxContent>
                      </wps:txbx>
                      <wps:bodyPr wrap="square" lIns="0">
                        <a:noAutofit/>
                      </wps:bodyPr>
                    </wps:wsp>
                  </a:graphicData>
                </a:graphic>
              </wp:anchor>
            </w:drawing>
          </mc:Choice>
          <mc:Fallback xmlns:w15="http://schemas.microsoft.com/office/word/2012/wordml">
            <w:pict>
              <v:rect w14:anchorId="7107BAA7" id="11 Rectángulo" o:spid="_x0000_s1044" style="position:absolute;margin-left:490.3pt;margin-top:13.4pt;width:102.25pt;height:31.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" fillcolor="white [3201]" stroked="f" strokeweight="2pt">
                <v:textbox inset="0">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Difusión cultural y ext. universitaria</w:t>
                      </w:r>
                    </w:p>
                  </w:txbxContent>
                </v:textbox>
              </v:rect>
            </w:pict>
          </mc:Fallback>
        </mc:AlternateContent>
      </w:r>
      <w:r>
        <w:rPr>
          <w:rFonts w:ascii="Arial Narrow" w:hAnsi="Arial Narrow"/>
          <w:noProof/>
          <w:sz w:val="18"/>
          <w:szCs w:val="18"/>
          <w:lang w:eastAsia="es-MX"/>
        </w:rPr>
        <mc:AlternateContent>
          <mc:Choice Requires="wps">
            <w:drawing>
              <wp:anchor distT="0" distB="0" distL="114300" distR="114300" simplePos="0" relativeHeight="251688960" behindDoc="0" locked="0" layoutInCell="1" allowOverlap="1" wp14:anchorId="557C3DCF" wp14:editId="1A5C227E">
                <wp:simplePos x="0" y="0"/>
                <wp:positionH relativeFrom="column">
                  <wp:posOffset>3119755</wp:posOffset>
                </wp:positionH>
                <wp:positionV relativeFrom="paragraph">
                  <wp:posOffset>165735</wp:posOffset>
                </wp:positionV>
                <wp:extent cx="2749550" cy="528320"/>
                <wp:effectExtent l="0" t="0" r="12700" b="24130"/>
                <wp:wrapNone/>
                <wp:docPr id="25" name="14 Pentágono"/>
                <wp:cNvGraphicFramePr/>
                <a:graphic xmlns:a="http://schemas.openxmlformats.org/drawingml/2006/main">
                  <a:graphicData uri="http://schemas.microsoft.com/office/word/2010/wordprocessingShape">
                    <wps:wsp>
                      <wps:cNvSpPr/>
                      <wps:spPr>
                        <a:xfrm>
                          <a:off x="0" y="0"/>
                          <a:ext cx="2749550" cy="528320"/>
                        </a:xfrm>
                        <a:prstGeom prst="homePlate">
                          <a:avLst/>
                        </a:prstGeom>
                        <a:noFill/>
                        <a:ln>
                          <a:solidFill>
                            <a:schemeClr val="tx1"/>
                          </a:solidFill>
                        </a:ln>
                      </wps:spPr>
                      <wps:txb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Establecer una relación solidaria y de participación con la sociedad, fomentando una cultura de la transparencia y la rendición de cuentas </w:t>
                            </w:r>
                          </w:p>
                        </w:txbxContent>
                      </wps:txbx>
                      <wps:bodyPr wrap="square">
                        <a:noAutofit/>
                      </wps:bodyPr>
                    </wps:wsp>
                  </a:graphicData>
                </a:graphic>
              </wp:anchor>
            </w:drawing>
          </mc:Choice>
          <mc:Fallback xmlns:w15="http://schemas.microsoft.com/office/word/2012/wordml">
            <w:pict>
              <v:shape w14:anchorId="557C3DCF" id="14 Pentágono" o:spid="_x0000_s1045" type="#_x0000_t15" style="position:absolute;margin-left:245.65pt;margin-top:13.05pt;width:216.5pt;height:41.6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" adj="19525" filled="f" strokecolor="black [3213]">
                <v:textbo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Establecer una relación solidaria y de participación con la sociedad, fomentando una cultura de la transparencia y la rendición de cuentas </w:t>
                      </w:r>
                    </w:p>
                  </w:txbxContent>
                </v:textbox>
              </v:shape>
            </w:pict>
          </mc:Fallback>
        </mc:AlternateContent>
      </w:r>
    </w:p>
    <w:p w:rsidR="00820B21" w:rsidRDefault="002F1CF3"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704320" behindDoc="0" locked="0" layoutInCell="1" allowOverlap="1" wp14:anchorId="39C3FC45" wp14:editId="2EB1A47B">
                <wp:simplePos x="0" y="0"/>
                <wp:positionH relativeFrom="column">
                  <wp:posOffset>5958205</wp:posOffset>
                </wp:positionH>
                <wp:positionV relativeFrom="paragraph">
                  <wp:posOffset>6350</wp:posOffset>
                </wp:positionV>
                <wp:extent cx="85090" cy="398780"/>
                <wp:effectExtent l="38100" t="19050" r="48260" b="96520"/>
                <wp:wrapNone/>
                <wp:docPr id="42" name="30 Abrir llave"/>
                <wp:cNvGraphicFramePr/>
                <a:graphic xmlns:a="http://schemas.openxmlformats.org/drawingml/2006/main">
                  <a:graphicData uri="http://schemas.microsoft.com/office/word/2010/wordprocessingShape">
                    <wps:wsp>
                      <wps:cNvSpPr/>
                      <wps:spPr>
                        <a:xfrm rot="10800000">
                          <a:off x="0" y="0"/>
                          <a:ext cx="85090" cy="398780"/>
                        </a:xfrm>
                        <a:prstGeom prst="leftBrace">
                          <a:avLst>
                            <a:gd name="adj1" fmla="val 150531"/>
                            <a:gd name="adj2" fmla="val 49426"/>
                          </a:avLst>
                        </a:prstGeom>
                        <a:solidFill>
                          <a:schemeClr val="tx1"/>
                        </a:solidFill>
                        <a:ln/>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0B64941B" id="30 Abrir llave" o:spid="_x0000_s1026" type="#_x0000_t87" style="position:absolute;margin-left:469.15pt;margin-top:.5pt;width:6.7pt;height:31.4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" adj="6938,10676" filled="t" fillcolor="black [3213]" strokecolor="#bc4542 [3045]">
                <v:shadow on="t" color="black" opacity="22937f" origin=",.5" offset="0,.63889mm"/>
              </v:shape>
            </w:pict>
          </mc:Fallback>
        </mc:AlternateContent>
      </w:r>
    </w:p>
    <w:p w:rsidR="00820B21" w:rsidRDefault="002F1CF3"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95104" behindDoc="0" locked="0" layoutInCell="1" allowOverlap="1" wp14:anchorId="6F070D21" wp14:editId="7C8F8E7D">
                <wp:simplePos x="0" y="0"/>
                <wp:positionH relativeFrom="column">
                  <wp:posOffset>6269990</wp:posOffset>
                </wp:positionH>
                <wp:positionV relativeFrom="paragraph">
                  <wp:posOffset>60325</wp:posOffset>
                </wp:positionV>
                <wp:extent cx="952500" cy="246380"/>
                <wp:effectExtent l="0" t="0" r="0" b="1270"/>
                <wp:wrapNone/>
                <wp:docPr id="31" name="19 Rectángulo"/>
                <wp:cNvGraphicFramePr/>
                <a:graphic xmlns:a="http://schemas.openxmlformats.org/drawingml/2006/main">
                  <a:graphicData uri="http://schemas.microsoft.com/office/word/2010/wordprocessingShape">
                    <wps:wsp>
                      <wps:cNvSpPr/>
                      <wps:spPr>
                        <a:xfrm>
                          <a:off x="0" y="0"/>
                          <a:ext cx="952500" cy="2463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Cooperación</w:t>
                            </w:r>
                          </w:p>
                        </w:txbxContent>
                      </wps:txbx>
                      <wps:bodyPr wrap="square" lIns="0">
                        <a:noAutofit/>
                      </wps:bodyPr>
                    </wps:wsp>
                  </a:graphicData>
                </a:graphic>
              </wp:anchor>
            </w:drawing>
          </mc:Choice>
          <mc:Fallback xmlns:w15="http://schemas.microsoft.com/office/word/2012/wordml">
            <w:pict>
              <v:rect w14:anchorId="6F070D21" id="19 Rectángulo" o:spid="_x0000_s1046" style="position:absolute;margin-left:493.7pt;margin-top:4.75pt;width:75pt;height:19.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" fillcolor="white [3201]" stroked="f" strokeweight="2pt">
                <v:textbox inset="0">
                  <w:txbxContent>
                    <w:p w:rsidR="00E72B7B" w:rsidRPr="002F1CF3" w:rsidRDefault="00E72B7B" w:rsidP="00820B21">
                      <w:pPr>
                        <w:pStyle w:val="NormalWeb"/>
                        <w:spacing w:before="0" w:beforeAutospacing="0" w:after="0" w:afterAutospacing="0"/>
                        <w:rPr>
                          <w:sz w:val="20"/>
                          <w:szCs w:val="20"/>
                        </w:rPr>
                      </w:pPr>
                      <w:r w:rsidRPr="002F1CF3">
                        <w:rPr>
                          <w:rFonts w:ascii="Arial Narrow" w:hAnsi="Arial Narrow" w:cstheme="minorBidi"/>
                          <w:smallCaps/>
                          <w:color w:val="000000" w:themeColor="dark1"/>
                          <w:kern w:val="24"/>
                          <w:sz w:val="20"/>
                          <w:szCs w:val="20"/>
                        </w:rPr>
                        <w:t>Cooperación</w:t>
                      </w:r>
                    </w:p>
                  </w:txbxContent>
                </v:textbox>
              </v:rect>
            </w:pict>
          </mc:Fallback>
        </mc:AlternateContent>
      </w:r>
    </w:p>
    <w:p w:rsidR="00820B21" w:rsidRDefault="00820B21" w:rsidP="00797D82">
      <w:pPr>
        <w:spacing w:after="120"/>
        <w:rPr>
          <w:rFonts w:ascii="Arial Narrow" w:hAnsi="Arial Narrow"/>
          <w:sz w:val="18"/>
          <w:szCs w:val="18"/>
        </w:rPr>
      </w:pPr>
    </w:p>
    <w:p w:rsidR="00820B21" w:rsidRDefault="00CF3485" w:rsidP="00797D82">
      <w:pPr>
        <w:spacing w:after="120"/>
        <w:rPr>
          <w:rFonts w:ascii="Arial Narrow" w:hAnsi="Arial Narrow"/>
          <w:sz w:val="18"/>
          <w:szCs w:val="18"/>
        </w:rPr>
      </w:pPr>
      <w:r>
        <w:rPr>
          <w:rFonts w:ascii="Arial Narrow" w:hAnsi="Arial Narrow"/>
          <w:noProof/>
          <w:sz w:val="18"/>
          <w:szCs w:val="18"/>
          <w:lang w:eastAsia="es-MX"/>
        </w:rPr>
        <mc:AlternateContent>
          <mc:Choice Requires="wps">
            <w:drawing>
              <wp:anchor distT="0" distB="0" distL="114300" distR="114300" simplePos="0" relativeHeight="251698176" behindDoc="0" locked="0" layoutInCell="1" allowOverlap="1" wp14:anchorId="7109067E" wp14:editId="024B056A">
                <wp:simplePos x="0" y="0"/>
                <wp:positionH relativeFrom="column">
                  <wp:posOffset>6156960</wp:posOffset>
                </wp:positionH>
                <wp:positionV relativeFrom="paragraph">
                  <wp:posOffset>231775</wp:posOffset>
                </wp:positionV>
                <wp:extent cx="1289050" cy="426085"/>
                <wp:effectExtent l="0" t="0" r="6350" b="0"/>
                <wp:wrapNone/>
                <wp:docPr id="35" name="22 Rectángulo"/>
                <wp:cNvGraphicFramePr/>
                <a:graphic xmlns:a="http://schemas.openxmlformats.org/drawingml/2006/main">
                  <a:graphicData uri="http://schemas.microsoft.com/office/word/2010/wordprocessingShape">
                    <wps:wsp>
                      <wps:cNvSpPr/>
                      <wps:spPr>
                        <a:xfrm>
                          <a:off x="0" y="0"/>
                          <a:ext cx="1289050" cy="426085"/>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E72B7B" w:rsidRPr="00CF3485" w:rsidRDefault="00E72B7B" w:rsidP="00820B21">
                            <w:pPr>
                              <w:pStyle w:val="NormalWeb"/>
                              <w:spacing w:before="0" w:beforeAutospacing="0" w:after="0" w:afterAutospacing="0"/>
                              <w:rPr>
                                <w:sz w:val="20"/>
                                <w:szCs w:val="20"/>
                              </w:rPr>
                            </w:pPr>
                            <w:r w:rsidRPr="00CF3485">
                              <w:rPr>
                                <w:rFonts w:ascii="Arial Narrow" w:hAnsi="Arial Narrow" w:cstheme="minorBidi"/>
                                <w:smallCaps/>
                                <w:color w:val="000000" w:themeColor="dark1"/>
                                <w:kern w:val="24"/>
                                <w:sz w:val="20"/>
                                <w:szCs w:val="20"/>
                              </w:rPr>
                              <w:t xml:space="preserve">Planeación y evaluación </w:t>
                            </w:r>
                          </w:p>
                          <w:p w:rsidR="00E72B7B" w:rsidRPr="00CF3485" w:rsidRDefault="00E72B7B" w:rsidP="00820B21">
                            <w:pPr>
                              <w:pStyle w:val="NormalWeb"/>
                              <w:spacing w:before="0" w:beforeAutospacing="0" w:after="0" w:afterAutospacing="0"/>
                              <w:rPr>
                                <w:sz w:val="20"/>
                                <w:szCs w:val="20"/>
                              </w:rPr>
                            </w:pPr>
                            <w:r w:rsidRPr="00CF3485">
                              <w:rPr>
                                <w:rFonts w:ascii="Arial Narrow" w:hAnsi="Arial Narrow" w:cstheme="minorBidi"/>
                                <w:smallCaps/>
                                <w:color w:val="000000" w:themeColor="dark1"/>
                                <w:kern w:val="24"/>
                                <w:sz w:val="20"/>
                                <w:szCs w:val="20"/>
                              </w:rPr>
                              <w:t>institucional</w:t>
                            </w:r>
                          </w:p>
                        </w:txbxContent>
                      </wps:txbx>
                      <wps:bodyPr wrap="square" lIns="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109067E" id="22 Rectángulo" o:spid="_x0000_s1047" style="position:absolute;margin-left:484.8pt;margin-top:18.25pt;width:101.5pt;height:33.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" fillcolor="white [3201]" stroked="f" strokeweight="2pt">
                <v:textbox inset="0">
                  <w:txbxContent>
                    <w:p w:rsidR="00E72B7B" w:rsidRPr="00CF3485" w:rsidRDefault="00E72B7B" w:rsidP="00820B21">
                      <w:pPr>
                        <w:pStyle w:val="NormalWeb"/>
                        <w:spacing w:before="0" w:beforeAutospacing="0" w:after="0" w:afterAutospacing="0"/>
                        <w:rPr>
                          <w:sz w:val="20"/>
                          <w:szCs w:val="20"/>
                        </w:rPr>
                      </w:pPr>
                      <w:r w:rsidRPr="00CF3485">
                        <w:rPr>
                          <w:rFonts w:ascii="Arial Narrow" w:hAnsi="Arial Narrow" w:cstheme="minorBidi"/>
                          <w:smallCaps/>
                          <w:color w:val="000000" w:themeColor="dark1"/>
                          <w:kern w:val="24"/>
                          <w:sz w:val="20"/>
                          <w:szCs w:val="20"/>
                        </w:rPr>
                        <w:t xml:space="preserve">Planeación y evaluación </w:t>
                      </w:r>
                    </w:p>
                    <w:p w:rsidR="00E72B7B" w:rsidRPr="00CF3485" w:rsidRDefault="00E72B7B" w:rsidP="00820B21">
                      <w:pPr>
                        <w:pStyle w:val="NormalWeb"/>
                        <w:spacing w:before="0" w:beforeAutospacing="0" w:after="0" w:afterAutospacing="0"/>
                        <w:rPr>
                          <w:sz w:val="20"/>
                          <w:szCs w:val="20"/>
                        </w:rPr>
                      </w:pPr>
                      <w:r w:rsidRPr="00CF3485">
                        <w:rPr>
                          <w:rFonts w:ascii="Arial Narrow" w:hAnsi="Arial Narrow" w:cstheme="minorBidi"/>
                          <w:smallCaps/>
                          <w:color w:val="000000" w:themeColor="dark1"/>
                          <w:kern w:val="24"/>
                          <w:sz w:val="20"/>
                          <w:szCs w:val="20"/>
                        </w:rPr>
                        <w:t>institucional</w:t>
                      </w:r>
                    </w:p>
                  </w:txbxContent>
                </v:textbox>
              </v:rect>
            </w:pict>
          </mc:Fallback>
        </mc:AlternateContent>
      </w:r>
      <w:r>
        <w:rPr>
          <w:rFonts w:ascii="Arial Narrow" w:hAnsi="Arial Narrow"/>
          <w:noProof/>
          <w:sz w:val="18"/>
          <w:szCs w:val="18"/>
          <w:lang w:eastAsia="es-MX"/>
        </w:rPr>
        <mc:AlternateContent>
          <mc:Choice Requires="wps">
            <w:drawing>
              <wp:anchor distT="0" distB="0" distL="114300" distR="114300" simplePos="0" relativeHeight="251697152" behindDoc="0" locked="0" layoutInCell="1" allowOverlap="1" wp14:anchorId="60B44BF0" wp14:editId="7FD21737">
                <wp:simplePos x="0" y="0"/>
                <wp:positionH relativeFrom="column">
                  <wp:posOffset>6144895</wp:posOffset>
                </wp:positionH>
                <wp:positionV relativeFrom="paragraph">
                  <wp:posOffset>44450</wp:posOffset>
                </wp:positionV>
                <wp:extent cx="1371600" cy="246380"/>
                <wp:effectExtent l="0" t="0" r="0" b="0"/>
                <wp:wrapNone/>
                <wp:docPr id="33" name="21 Rectángulo"/>
                <wp:cNvGraphicFramePr/>
                <a:graphic xmlns:a="http://schemas.openxmlformats.org/drawingml/2006/main">
                  <a:graphicData uri="http://schemas.microsoft.com/office/word/2010/wordprocessingShape">
                    <wps:wsp>
                      <wps:cNvSpPr/>
                      <wps:spPr>
                        <a:xfrm>
                          <a:off x="0" y="0"/>
                          <a:ext cx="1371600" cy="24638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E72B7B" w:rsidRPr="00CF3485" w:rsidRDefault="00E72B7B" w:rsidP="00820B21">
                            <w:pPr>
                              <w:pStyle w:val="NormalWeb"/>
                              <w:spacing w:before="0" w:beforeAutospacing="0" w:after="0" w:afterAutospacing="0"/>
                              <w:rPr>
                                <w:sz w:val="20"/>
                                <w:szCs w:val="20"/>
                              </w:rPr>
                            </w:pPr>
                            <w:r w:rsidRPr="00CF3485">
                              <w:rPr>
                                <w:rFonts w:ascii="Arial Narrow" w:hAnsi="Arial Narrow" w:cstheme="minorBidi"/>
                                <w:smallCaps/>
                                <w:color w:val="000000" w:themeColor="dark1"/>
                                <w:kern w:val="24"/>
                                <w:sz w:val="20"/>
                                <w:szCs w:val="20"/>
                              </w:rPr>
                              <w:t>Gestión institucional</w:t>
                            </w:r>
                          </w:p>
                        </w:txbxContent>
                      </wps:txbx>
                      <wps:bodyPr wrap="square" lIns="0">
                        <a:noAutofit/>
                      </wps:bodyPr>
                    </wps:wsp>
                  </a:graphicData>
                </a:graphic>
              </wp:anchor>
            </w:drawing>
          </mc:Choice>
          <mc:Fallback xmlns:w15="http://schemas.microsoft.com/office/word/2012/wordml">
            <w:pict>
              <v:rect w14:anchorId="60B44BF0" id="21 Rectángulo" o:spid="_x0000_s1048" style="position:absolute;margin-left:483.85pt;margin-top:3.5pt;width:108pt;height:19.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" filled="f" stroked="f" strokeweight="2pt">
                <v:textbox inset="0">
                  <w:txbxContent>
                    <w:p w:rsidR="00E72B7B" w:rsidRPr="00CF3485" w:rsidRDefault="00E72B7B" w:rsidP="00820B21">
                      <w:pPr>
                        <w:pStyle w:val="NormalWeb"/>
                        <w:spacing w:before="0" w:beforeAutospacing="0" w:after="0" w:afterAutospacing="0"/>
                        <w:rPr>
                          <w:sz w:val="20"/>
                          <w:szCs w:val="20"/>
                        </w:rPr>
                      </w:pPr>
                      <w:r w:rsidRPr="00CF3485">
                        <w:rPr>
                          <w:rFonts w:ascii="Arial Narrow" w:hAnsi="Arial Narrow" w:cstheme="minorBidi"/>
                          <w:smallCaps/>
                          <w:color w:val="000000" w:themeColor="dark1"/>
                          <w:kern w:val="24"/>
                          <w:sz w:val="20"/>
                          <w:szCs w:val="20"/>
                        </w:rPr>
                        <w:t>Gestión institucional</w:t>
                      </w:r>
                    </w:p>
                  </w:txbxContent>
                </v:textbox>
              </v:rect>
            </w:pict>
          </mc:Fallback>
        </mc:AlternateContent>
      </w:r>
      <w:r>
        <w:rPr>
          <w:rFonts w:ascii="Arial Narrow" w:hAnsi="Arial Narrow"/>
          <w:noProof/>
          <w:sz w:val="18"/>
          <w:szCs w:val="18"/>
          <w:lang w:eastAsia="es-MX"/>
        </w:rPr>
        <mc:AlternateContent>
          <mc:Choice Requires="wps">
            <w:drawing>
              <wp:anchor distT="0" distB="0" distL="114300" distR="114300" simplePos="0" relativeHeight="251705344" behindDoc="0" locked="0" layoutInCell="1" allowOverlap="1" wp14:anchorId="3FF48337" wp14:editId="225A998B">
                <wp:simplePos x="0" y="0"/>
                <wp:positionH relativeFrom="column">
                  <wp:posOffset>5958205</wp:posOffset>
                </wp:positionH>
                <wp:positionV relativeFrom="paragraph">
                  <wp:posOffset>123190</wp:posOffset>
                </wp:positionV>
                <wp:extent cx="85090" cy="398780"/>
                <wp:effectExtent l="38100" t="19050" r="48260" b="96520"/>
                <wp:wrapNone/>
                <wp:docPr id="43" name="31 Abrir llave"/>
                <wp:cNvGraphicFramePr/>
                <a:graphic xmlns:a="http://schemas.openxmlformats.org/drawingml/2006/main">
                  <a:graphicData uri="http://schemas.microsoft.com/office/word/2010/wordprocessingShape">
                    <wps:wsp>
                      <wps:cNvSpPr/>
                      <wps:spPr>
                        <a:xfrm rot="10800000">
                          <a:off x="0" y="0"/>
                          <a:ext cx="85090" cy="398780"/>
                        </a:xfrm>
                        <a:prstGeom prst="leftBrace">
                          <a:avLst>
                            <a:gd name="adj1" fmla="val 150531"/>
                            <a:gd name="adj2" fmla="val 49426"/>
                          </a:avLst>
                        </a:prstGeom>
                        <a:solidFill>
                          <a:schemeClr val="tx1"/>
                        </a:solidFill>
                        <a:ln/>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 w14:anchorId="164DDE20" id="31 Abrir llave" o:spid="_x0000_s1026" type="#_x0000_t87" style="position:absolute;margin-left:469.15pt;margin-top:9.7pt;width:6.7pt;height:31.4pt;rotation:18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" adj="6938,10676" filled="t" fillcolor="black [3213]" strokecolor="#bc4542 [3045]">
                <v:shadow on="t" color="black" opacity="22937f" origin=",.5" offset="0,.63889mm"/>
              </v:shape>
            </w:pict>
          </mc:Fallback>
        </mc:AlternateContent>
      </w:r>
      <w:r w:rsidR="00F1027D">
        <w:rPr>
          <w:rFonts w:ascii="Arial Narrow" w:hAnsi="Arial Narrow"/>
          <w:noProof/>
          <w:sz w:val="18"/>
          <w:szCs w:val="18"/>
          <w:lang w:eastAsia="es-MX"/>
        </w:rPr>
        <mc:AlternateContent>
          <mc:Choice Requires="wps">
            <w:drawing>
              <wp:anchor distT="0" distB="0" distL="114300" distR="114300" simplePos="0" relativeHeight="251689984" behindDoc="0" locked="0" layoutInCell="1" allowOverlap="1" wp14:anchorId="754BD22B" wp14:editId="78CAB5E7">
                <wp:simplePos x="0" y="0"/>
                <wp:positionH relativeFrom="column">
                  <wp:posOffset>3119755</wp:posOffset>
                </wp:positionH>
                <wp:positionV relativeFrom="paragraph">
                  <wp:posOffset>60960</wp:posOffset>
                </wp:positionV>
                <wp:extent cx="2496820" cy="544195"/>
                <wp:effectExtent l="0" t="0" r="17780" b="27305"/>
                <wp:wrapNone/>
                <wp:docPr id="26" name="15 Pentágono"/>
                <wp:cNvGraphicFramePr/>
                <a:graphic xmlns:a="http://schemas.openxmlformats.org/drawingml/2006/main">
                  <a:graphicData uri="http://schemas.microsoft.com/office/word/2010/wordprocessingShape">
                    <wps:wsp>
                      <wps:cNvSpPr/>
                      <wps:spPr>
                        <a:xfrm>
                          <a:off x="0" y="0"/>
                          <a:ext cx="2496820" cy="544195"/>
                        </a:xfrm>
                        <a:prstGeom prst="homePlate">
                          <a:avLst/>
                        </a:prstGeom>
                        <a:noFill/>
                        <a:ln>
                          <a:solidFill>
                            <a:schemeClr val="tx1"/>
                          </a:solidFill>
                        </a:ln>
                      </wps:spPr>
                      <wps:txb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Desarrollar una gestión institucional responsable y eficiente, con relaciones basadas en la cooperación y el apoyo mutuo </w:t>
                            </w:r>
                          </w:p>
                        </w:txbxContent>
                      </wps:txbx>
                      <wps:bodyPr wrap="square">
                        <a:noAutofit/>
                      </wps:bodyPr>
                    </wps:wsp>
                  </a:graphicData>
                </a:graphic>
              </wp:anchor>
            </w:drawing>
          </mc:Choice>
          <mc:Fallback xmlns:w15="http://schemas.microsoft.com/office/word/2012/wordml">
            <w:pict>
              <v:shape w14:anchorId="754BD22B" id="15 Pentágono" o:spid="_x0000_s1049" type="#_x0000_t15" style="position:absolute;margin-left:245.65pt;margin-top:4.8pt;width:196.6pt;height:42.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" adj="19246" filled="f" strokecolor="black [3213]">
                <v:textbox>
                  <w:txbxContent>
                    <w:p w:rsidR="00E72B7B" w:rsidRDefault="00E72B7B" w:rsidP="00820B21">
                      <w:pPr>
                        <w:pStyle w:val="NormalWeb"/>
                        <w:spacing w:before="0" w:beforeAutospacing="0" w:after="0" w:afterAutospacing="0"/>
                      </w:pPr>
                      <w:r>
                        <w:rPr>
                          <w:rFonts w:ascii="Arial Narrow" w:hAnsi="Arial Narrow" w:cstheme="minorBidi"/>
                          <w:color w:val="000000" w:themeColor="text1"/>
                          <w:kern w:val="24"/>
                          <w:sz w:val="20"/>
                          <w:szCs w:val="20"/>
                        </w:rPr>
                        <w:t xml:space="preserve">Desarrollar una gestión institucional responsable y eficiente, con relaciones basadas en la cooperación y el apoyo mutuo </w:t>
                      </w:r>
                    </w:p>
                  </w:txbxContent>
                </v:textbox>
              </v:shape>
            </w:pict>
          </mc:Fallback>
        </mc:AlternateContent>
      </w:r>
    </w:p>
    <w:p w:rsidR="00820B21" w:rsidRDefault="00820B21" w:rsidP="00797D82">
      <w:pPr>
        <w:spacing w:after="120"/>
        <w:rPr>
          <w:rFonts w:ascii="Arial Narrow" w:hAnsi="Arial Narrow"/>
          <w:sz w:val="18"/>
          <w:szCs w:val="18"/>
        </w:rPr>
      </w:pPr>
    </w:p>
    <w:p w:rsidR="003E7F5E" w:rsidRDefault="00C20653" w:rsidP="00797D82">
      <w:pPr>
        <w:spacing w:after="120"/>
        <w:rPr>
          <w:rFonts w:ascii="Arial Narrow" w:hAnsi="Arial Narrow"/>
          <w:sz w:val="18"/>
          <w:szCs w:val="18"/>
        </w:rPr>
      </w:pPr>
      <w:r w:rsidRPr="00820B21">
        <w:rPr>
          <w:noProof/>
          <w:lang w:eastAsia="es-MX"/>
        </w:rPr>
        <mc:AlternateContent>
          <mc:Choice Requires="wps">
            <w:drawing>
              <wp:anchor distT="0" distB="0" distL="114300" distR="114300" simplePos="0" relativeHeight="251673600" behindDoc="0" locked="0" layoutInCell="1" allowOverlap="1" wp14:anchorId="580ADDB1" wp14:editId="33E7A326">
                <wp:simplePos x="0" y="0"/>
                <wp:positionH relativeFrom="column">
                  <wp:posOffset>6047740</wp:posOffset>
                </wp:positionH>
                <wp:positionV relativeFrom="paragraph">
                  <wp:posOffset>209550</wp:posOffset>
                </wp:positionV>
                <wp:extent cx="1313180" cy="307340"/>
                <wp:effectExtent l="0" t="0" r="1270" b="3175"/>
                <wp:wrapNone/>
                <wp:docPr id="36" name="23 Rectángulo"/>
                <wp:cNvGraphicFramePr/>
                <a:graphic xmlns:a="http://schemas.openxmlformats.org/drawingml/2006/main">
                  <a:graphicData uri="http://schemas.microsoft.com/office/word/2010/wordprocessingShape">
                    <wps:wsp>
                      <wps:cNvSpPr/>
                      <wps:spPr>
                        <a:xfrm>
                          <a:off x="0" y="0"/>
                          <a:ext cx="1313180" cy="30734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rsidR="00E72B7B" w:rsidRDefault="00E72B7B" w:rsidP="00820B21">
                            <w:pPr>
                              <w:pStyle w:val="NormalWeb"/>
                              <w:spacing w:before="0" w:beforeAutospacing="0" w:after="0" w:afterAutospacing="0"/>
                            </w:pPr>
                            <w:r>
                              <w:rPr>
                                <w:rFonts w:ascii="Arial Narrow" w:hAnsi="Arial Narrow" w:cstheme="minorBidi"/>
                                <w:b/>
                                <w:bCs/>
                                <w:smallCaps/>
                                <w:color w:val="000000" w:themeColor="dark1"/>
                                <w:kern w:val="24"/>
                                <w:sz w:val="28"/>
                                <w:szCs w:val="28"/>
                              </w:rPr>
                              <w:t>Transversales</w:t>
                            </w:r>
                            <w:r>
                              <w:rPr>
                                <w:rFonts w:ascii="Arial Narrow" w:hAnsi="Arial Narrow" w:cstheme="minorBidi"/>
                                <w:smallCaps/>
                                <w:color w:val="000000" w:themeColor="dark1"/>
                                <w:kern w:val="24"/>
                              </w:rPr>
                              <w:t xml:space="preserve"> </w:t>
                            </w:r>
                          </w:p>
                        </w:txbxContent>
                      </wps:txbx>
                      <wps:bodyPr wrap="square">
                        <a:spAutoFit/>
                      </wps:bodyPr>
                    </wps:wsp>
                  </a:graphicData>
                </a:graphic>
              </wp:anchor>
            </w:drawing>
          </mc:Choice>
          <mc:Fallback xmlns:w15="http://schemas.microsoft.com/office/word/2012/wordml">
            <w:pict>
              <v:rect w14:anchorId="580ADDB1" id="23 Rectángulo" o:spid="_x0000_s1050" style="position:absolute;margin-left:476.2pt;margin-top:16.5pt;width:103.4pt;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" fillcolor="white [3201]" stroked="f" strokeweight="2pt">
                <v:textbox style="mso-fit-shape-to-text:t">
                  <w:txbxContent>
                    <w:p w:rsidR="00E72B7B" w:rsidRDefault="00E72B7B" w:rsidP="00820B21">
                      <w:pPr>
                        <w:pStyle w:val="NormalWeb"/>
                        <w:spacing w:before="0" w:beforeAutospacing="0" w:after="0" w:afterAutospacing="0"/>
                      </w:pPr>
                      <w:r>
                        <w:rPr>
                          <w:rFonts w:ascii="Arial Narrow" w:hAnsi="Arial Narrow" w:cstheme="minorBidi"/>
                          <w:b/>
                          <w:bCs/>
                          <w:smallCaps/>
                          <w:color w:val="000000" w:themeColor="dark1"/>
                          <w:kern w:val="24"/>
                          <w:sz w:val="28"/>
                          <w:szCs w:val="28"/>
                        </w:rPr>
                        <w:t>Transversales</w:t>
                      </w:r>
                      <w:r>
                        <w:rPr>
                          <w:rFonts w:ascii="Arial Narrow" w:hAnsi="Arial Narrow" w:cstheme="minorBidi"/>
                          <w:smallCaps/>
                          <w:color w:val="000000" w:themeColor="dark1"/>
                          <w:kern w:val="24"/>
                        </w:rPr>
                        <w:t xml:space="preserve"> </w:t>
                      </w:r>
                    </w:p>
                  </w:txbxContent>
                </v:textbox>
              </v:rect>
            </w:pict>
          </mc:Fallback>
        </mc:AlternateContent>
      </w:r>
    </w:p>
    <w:p w:rsidR="003E7F5E" w:rsidRDefault="003E7F5E" w:rsidP="00797D82">
      <w:pPr>
        <w:spacing w:after="120"/>
        <w:rPr>
          <w:rFonts w:ascii="Arial Narrow" w:hAnsi="Arial Narrow"/>
          <w:sz w:val="18"/>
          <w:szCs w:val="18"/>
        </w:rPr>
      </w:pPr>
    </w:p>
    <w:p w:rsidR="00C9715B" w:rsidRDefault="00C9715B" w:rsidP="000F0623">
      <w:pPr>
        <w:pStyle w:val="NormalWeb"/>
        <w:spacing w:before="0" w:beforeAutospacing="0" w:after="0" w:afterAutospacing="0"/>
        <w:jc w:val="both"/>
        <w:rPr>
          <w:b/>
          <w:noProof/>
        </w:rPr>
      </w:pPr>
      <w:r w:rsidRPr="003064E8">
        <w:rPr>
          <w:b/>
          <w:noProof/>
        </w:rPr>
        <mc:AlternateContent>
          <mc:Choice Requires="wps">
            <w:drawing>
              <wp:anchor distT="0" distB="0" distL="114300" distR="114300" simplePos="0" relativeHeight="251716608" behindDoc="0" locked="0" layoutInCell="1" allowOverlap="1" wp14:anchorId="3A92BFD3" wp14:editId="2AD5E3BC">
                <wp:simplePos x="0" y="0"/>
                <wp:positionH relativeFrom="column">
                  <wp:posOffset>2882900</wp:posOffset>
                </wp:positionH>
                <wp:positionV relativeFrom="paragraph">
                  <wp:posOffset>-78105</wp:posOffset>
                </wp:positionV>
                <wp:extent cx="5360035" cy="307340"/>
                <wp:effectExtent l="0" t="0" r="0" b="0"/>
                <wp:wrapNone/>
                <wp:docPr id="52" name="12 Rectángulo"/>
                <wp:cNvGraphicFramePr/>
                <a:graphic xmlns:a="http://schemas.openxmlformats.org/drawingml/2006/main">
                  <a:graphicData uri="http://schemas.microsoft.com/office/word/2010/wordprocessingShape">
                    <wps:wsp>
                      <wps:cNvSpPr/>
                      <wps:spPr>
                        <a:xfrm>
                          <a:off x="0" y="0"/>
                          <a:ext cx="5360035" cy="307340"/>
                        </a:xfrm>
                        <a:prstGeom prst="rect">
                          <a:avLst/>
                        </a:prstGeom>
                      </wps:spPr>
                      <wps:txbx>
                        <w:txbxContent>
                          <w:p w:rsidR="00E72B7B" w:rsidRPr="00C9715B" w:rsidRDefault="00C9715B" w:rsidP="00C9715B">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Alineación Pide – Estructura Programática</w:t>
                            </w:r>
                            <w:r w:rsidR="00E72B7B" w:rsidRPr="00C9715B">
                              <w:rPr>
                                <w:rFonts w:ascii="Arial Narrow" w:hAnsi="Arial Narrow" w:cstheme="minorBidi"/>
                                <w:b/>
                                <w:bCs/>
                                <w:smallCaps/>
                                <w:color w:val="000000" w:themeColor="text1"/>
                                <w:kern w:val="24"/>
                                <w:sz w:val="28"/>
                                <w:szCs w:val="28"/>
                              </w:rPr>
                              <w:t xml:space="preserve"> </w:t>
                            </w:r>
                          </w:p>
                        </w:txbxContent>
                      </wps:txbx>
                      <wps:bodyPr wrap="square">
                        <a:spAutoFit/>
                      </wps:bodyPr>
                    </wps:wsp>
                  </a:graphicData>
                </a:graphic>
              </wp:anchor>
            </w:drawing>
          </mc:Choice>
          <mc:Fallback xmlns:w15="http://schemas.microsoft.com/office/word/2012/wordml">
            <w:pict>
              <v:rect w14:anchorId="3A92BFD3" id="12 Rectángulo" o:spid="_x0000_s1051" style="position:absolute;left:0;text-align:left;margin-left:227pt;margin-top:-6.15pt;width:422.05pt;height:24.2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" filled="f" stroked="f">
                <v:textbox style="mso-fit-shape-to-text:t">
                  <w:txbxContent>
                    <w:p w:rsidR="00E72B7B" w:rsidRPr="00C9715B" w:rsidRDefault="00C9715B" w:rsidP="00C9715B">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Alineación Pide – Estructura Programática</w:t>
                      </w:r>
                      <w:r w:rsidR="00E72B7B" w:rsidRPr="00C9715B">
                        <w:rPr>
                          <w:rFonts w:ascii="Arial Narrow" w:hAnsi="Arial Narrow" w:cstheme="minorBidi"/>
                          <w:b/>
                          <w:bCs/>
                          <w:smallCaps/>
                          <w:color w:val="000000" w:themeColor="text1"/>
                          <w:kern w:val="24"/>
                          <w:sz w:val="28"/>
                          <w:szCs w:val="28"/>
                        </w:rPr>
                        <w:t xml:space="preserve"> </w:t>
                      </w:r>
                    </w:p>
                  </w:txbxContent>
                </v:textbox>
              </v:rect>
            </w:pict>
          </mc:Fallback>
        </mc:AlternateContent>
      </w:r>
    </w:p>
    <w:p w:rsidR="00C9715B" w:rsidRDefault="00C9715B" w:rsidP="000F0623">
      <w:pPr>
        <w:pStyle w:val="NormalWeb"/>
        <w:spacing w:before="0" w:beforeAutospacing="0" w:after="0" w:afterAutospacing="0"/>
        <w:jc w:val="both"/>
        <w:rPr>
          <w:b/>
          <w:noProof/>
        </w:rPr>
      </w:pP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548DD4" w:themeColor="text2" w:themeTint="99"/>
        </w:tblBorders>
        <w:tblLook w:val="04A0" w:firstRow="1" w:lastRow="0" w:firstColumn="1" w:lastColumn="0" w:noHBand="0" w:noVBand="1"/>
      </w:tblPr>
      <w:tblGrid>
        <w:gridCol w:w="13146"/>
      </w:tblGrid>
      <w:tr w:rsidR="0076659E" w:rsidTr="00897C5E">
        <w:tc>
          <w:tcPr>
            <w:tcW w:w="13146" w:type="dxa"/>
            <w:shd w:val="clear" w:color="auto" w:fill="auto"/>
          </w:tcPr>
          <w:p w:rsidR="0076659E" w:rsidRDefault="000F0623" w:rsidP="000F0623">
            <w:pPr>
              <w:pStyle w:val="NormalWeb"/>
              <w:spacing w:before="0" w:beforeAutospacing="0" w:after="0" w:afterAutospacing="0"/>
              <w:jc w:val="both"/>
              <w:rPr>
                <w:rFonts w:ascii="Arial Narrow" w:hAnsi="Arial Narrow"/>
                <w:sz w:val="18"/>
                <w:szCs w:val="18"/>
              </w:rPr>
            </w:pPr>
            <w:r w:rsidRPr="003064E8">
              <w:rPr>
                <w:rStyle w:val="Referenciasutil"/>
                <w:rFonts w:ascii="Constantia" w:hAnsi="Constantia"/>
                <w:b/>
                <w:color w:val="auto"/>
                <w:u w:val="none"/>
              </w:rPr>
              <w:t>Objetivo Estratégico</w:t>
            </w:r>
            <w:r w:rsidRPr="00AB6E87">
              <w:rPr>
                <w:rFonts w:ascii="Arial Narrow" w:hAnsi="Arial Narrow" w:cstheme="minorBidi"/>
                <w:color w:val="000000" w:themeColor="dark1"/>
                <w:kern w:val="24"/>
                <w:sz w:val="18"/>
                <w:szCs w:val="18"/>
              </w:rPr>
              <w:t xml:space="preserve">: </w:t>
            </w:r>
            <w:r w:rsidR="0076659E" w:rsidRPr="003064E8">
              <w:rPr>
                <w:rFonts w:ascii="Arial Narrow" w:hAnsi="Arial Narrow" w:cstheme="minorBidi"/>
                <w:color w:val="000000" w:themeColor="dark1"/>
                <w:kern w:val="24"/>
                <w:sz w:val="20"/>
                <w:szCs w:val="20"/>
              </w:rPr>
              <w:t>Coadyuvar a satisfacer la demanda de servicios educativos de nivel superior en la ciudad de México, en el marco de una política educativa democrática e incluyente, que responda al principio de ingreso irrestricto y a la posibilidad de que las y los estudiantes avancen a su propio ritmo, de acuerdo a sus circunstancias específicas</w:t>
            </w:r>
            <w:r w:rsidR="0076659E" w:rsidRPr="0076659E">
              <w:rPr>
                <w:rFonts w:ascii="Arial Narrow" w:hAnsi="Arial Narrow" w:cstheme="minorBidi"/>
                <w:smallCaps/>
                <w:color w:val="000000" w:themeColor="dark1"/>
                <w:kern w:val="24"/>
                <w:sz w:val="18"/>
                <w:szCs w:val="18"/>
              </w:rPr>
              <w:t>.</w:t>
            </w:r>
          </w:p>
        </w:tc>
      </w:tr>
      <w:tr w:rsidR="000F0623" w:rsidTr="00897C5E">
        <w:tc>
          <w:tcPr>
            <w:tcW w:w="13146" w:type="dxa"/>
            <w:shd w:val="clear" w:color="auto" w:fill="auto"/>
          </w:tcPr>
          <w:p w:rsidR="000F0623" w:rsidRPr="0076659E" w:rsidRDefault="000F0623" w:rsidP="000F0623">
            <w:pPr>
              <w:pStyle w:val="NormalWeb"/>
              <w:spacing w:before="0" w:beforeAutospacing="0" w:after="0" w:afterAutospacing="0"/>
              <w:jc w:val="both"/>
              <w:rPr>
                <w:rFonts w:ascii="Arial Narrow" w:hAnsi="Arial Narrow" w:cstheme="minorBidi"/>
                <w:color w:val="000000" w:themeColor="dark1"/>
                <w:kern w:val="24"/>
                <w:sz w:val="18"/>
                <w:szCs w:val="18"/>
              </w:rPr>
            </w:pPr>
            <w:r w:rsidRPr="003064E8">
              <w:rPr>
                <w:rStyle w:val="Referenciasutil"/>
                <w:rFonts w:ascii="Constantia" w:hAnsi="Constantia"/>
                <w:b/>
                <w:color w:val="auto"/>
                <w:u w:val="none"/>
              </w:rPr>
              <w:t xml:space="preserve">Eje </w:t>
            </w:r>
            <w:r w:rsidR="00C9715B">
              <w:rPr>
                <w:rStyle w:val="Referenciasutil"/>
                <w:rFonts w:ascii="Constantia" w:hAnsi="Constantia"/>
                <w:b/>
                <w:color w:val="auto"/>
                <w:u w:val="none"/>
              </w:rPr>
              <w:t xml:space="preserve">Sustantivo </w:t>
            </w:r>
            <w:r w:rsidRPr="003064E8">
              <w:rPr>
                <w:rStyle w:val="Referenciasutil"/>
                <w:rFonts w:ascii="Constantia" w:hAnsi="Constantia"/>
                <w:b/>
                <w:color w:val="auto"/>
                <w:u w:val="none"/>
              </w:rPr>
              <w:t>Docencia</w:t>
            </w:r>
            <w:r>
              <w:rPr>
                <w:rFonts w:ascii="Arial Narrow" w:hAnsi="Arial Narrow" w:cstheme="minorBidi"/>
                <w:color w:val="000000" w:themeColor="dark1"/>
                <w:kern w:val="24"/>
                <w:sz w:val="18"/>
                <w:szCs w:val="18"/>
              </w:rPr>
              <w:t xml:space="preserve">: </w:t>
            </w:r>
            <w:r w:rsidRPr="003064E8">
              <w:rPr>
                <w:rFonts w:ascii="Arial Narrow" w:hAnsi="Arial Narrow" w:cstheme="minorBidi"/>
                <w:color w:val="000000" w:themeColor="dark1"/>
                <w:kern w:val="24"/>
                <w:sz w:val="20"/>
                <w:szCs w:val="20"/>
              </w:rPr>
              <w:t>Actividad que centra sus esfuerzos en propiciar el desarrollo autónomo de sus estudiantes y cuyo rasgo principal es formar comunidad y desarrollar un trabajo colegiado, garantizando la libertad académica y la pluralidad de pensamiento entre todos sus integrantes.</w:t>
            </w:r>
          </w:p>
        </w:tc>
      </w:tr>
    </w:tbl>
    <w:p w:rsidR="008E0E08" w:rsidRDefault="008E0E08" w:rsidP="00451EB0">
      <w:pPr>
        <w:spacing w:after="0"/>
        <w:rPr>
          <w:rFonts w:ascii="Arial Narrow" w:hAnsi="Arial Narrow"/>
          <w:sz w:val="18"/>
          <w:szCs w:val="18"/>
        </w:rPr>
      </w:pPr>
    </w:p>
    <w:tbl>
      <w:tblPr>
        <w:tblStyle w:val="Tablaconcuadrcula"/>
        <w:tblW w:w="0" w:type="auto"/>
        <w:tblBorders>
          <w:top w:val="none" w:sz="0" w:space="0" w:color="auto"/>
          <w:left w:val="none" w:sz="0" w:space="0" w:color="auto"/>
          <w:bottom w:val="dashSmallGap" w:sz="4" w:space="0" w:color="auto"/>
          <w:right w:val="none" w:sz="0" w:space="0" w:color="auto"/>
          <w:insideH w:val="dashSmallGap" w:sz="4" w:space="0" w:color="FF0000"/>
          <w:insideV w:val="dashSmallGap" w:sz="4" w:space="0" w:color="auto"/>
        </w:tblBorders>
        <w:tblLook w:val="04A0" w:firstRow="1" w:lastRow="0" w:firstColumn="1" w:lastColumn="0" w:noHBand="0" w:noVBand="1"/>
      </w:tblPr>
      <w:tblGrid>
        <w:gridCol w:w="13149"/>
      </w:tblGrid>
      <w:tr w:rsidR="00AB6E87" w:rsidTr="00AB6E87">
        <w:tc>
          <w:tcPr>
            <w:tcW w:w="13149" w:type="dxa"/>
          </w:tcPr>
          <w:p w:rsidR="003064E8" w:rsidRDefault="003064E8" w:rsidP="002346DC">
            <w:pPr>
              <w:jc w:val="center"/>
              <w:rPr>
                <w:rFonts w:ascii="Arial Narrow" w:hAnsi="Arial Narrow"/>
                <w:b/>
                <w:u w:val="single"/>
              </w:rPr>
            </w:pPr>
          </w:p>
          <w:p w:rsidR="00AB6E87" w:rsidRPr="00501CFB" w:rsidRDefault="00AB6E87" w:rsidP="003064E8">
            <w:pPr>
              <w:rPr>
                <w:rFonts w:ascii="Arial Narrow" w:hAnsi="Arial Narrow"/>
                <w:b/>
                <w:smallCaps/>
              </w:rPr>
            </w:pPr>
            <w:r w:rsidRPr="00501CFB">
              <w:rPr>
                <w:rFonts w:ascii="Arial Narrow" w:hAnsi="Arial Narrow"/>
                <w:b/>
              </w:rPr>
              <w:t>PIDE</w:t>
            </w:r>
            <w:r w:rsidRPr="00501CFB">
              <w:rPr>
                <w:rFonts w:ascii="Arial Narrow" w:hAnsi="Arial Narrow"/>
              </w:rPr>
              <w:t xml:space="preserve">: </w:t>
            </w:r>
            <w:r w:rsidRPr="00501CFB">
              <w:rPr>
                <w:rFonts w:ascii="Arial Narrow" w:hAnsi="Arial Narrow"/>
                <w:b/>
                <w:smallCaps/>
              </w:rPr>
              <w:t>Políticas institucionales:</w:t>
            </w:r>
          </w:p>
          <w:p w:rsidR="00AB6E87" w:rsidRPr="003064E8" w:rsidRDefault="00AB6E87" w:rsidP="003064E8">
            <w:pPr>
              <w:rPr>
                <w:rFonts w:ascii="Arial Narrow" w:hAnsi="Arial Narrow"/>
                <w:b/>
                <w:smallCaps/>
              </w:rPr>
            </w:pPr>
          </w:p>
          <w:p w:rsidR="00AB6E87" w:rsidRPr="003064E8" w:rsidRDefault="00AB6E87" w:rsidP="002346DC">
            <w:pPr>
              <w:pStyle w:val="Prrafodelista"/>
              <w:numPr>
                <w:ilvl w:val="0"/>
                <w:numId w:val="1"/>
              </w:numPr>
              <w:ind w:left="170" w:hanging="170"/>
              <w:rPr>
                <w:rFonts w:ascii="Arial Narrow" w:hAnsi="Arial Narrow"/>
                <w:sz w:val="20"/>
                <w:szCs w:val="20"/>
              </w:rPr>
            </w:pPr>
            <w:r w:rsidRPr="003064E8">
              <w:rPr>
                <w:rFonts w:ascii="Arial Narrow" w:hAnsi="Arial Narrow"/>
                <w:sz w:val="20"/>
                <w:szCs w:val="20"/>
              </w:rPr>
              <w:t>Promoción y desarrollo de la autonomía en el aprendizaje de los y las estudiantes, con una visión crítica y creativa que involucre su proyecto personal y comunitario.</w:t>
            </w:r>
          </w:p>
          <w:p w:rsidR="00AB6E87" w:rsidRPr="003064E8" w:rsidRDefault="00AB6E87" w:rsidP="002346DC">
            <w:pPr>
              <w:pStyle w:val="Prrafodelista"/>
              <w:numPr>
                <w:ilvl w:val="0"/>
                <w:numId w:val="1"/>
              </w:numPr>
              <w:ind w:left="170" w:hanging="170"/>
              <w:rPr>
                <w:rFonts w:ascii="Arial Narrow" w:hAnsi="Arial Narrow"/>
                <w:sz w:val="20"/>
                <w:szCs w:val="20"/>
              </w:rPr>
            </w:pPr>
            <w:r w:rsidRPr="003064E8">
              <w:rPr>
                <w:rFonts w:ascii="Arial Narrow" w:hAnsi="Arial Narrow"/>
                <w:sz w:val="20"/>
                <w:szCs w:val="20"/>
              </w:rPr>
              <w:t>Desarrollo de estrategias y acciones permanentes para fomentar la igualdad de participación de las personas estudiantes e inclusión en sus distintos niveles.</w:t>
            </w:r>
          </w:p>
          <w:p w:rsidR="00AB6E87" w:rsidRPr="003064E8" w:rsidRDefault="00AB6E87" w:rsidP="002346DC">
            <w:pPr>
              <w:pStyle w:val="Prrafodelista"/>
              <w:numPr>
                <w:ilvl w:val="0"/>
                <w:numId w:val="1"/>
              </w:numPr>
              <w:ind w:left="170" w:hanging="170"/>
              <w:rPr>
                <w:rFonts w:ascii="Arial Narrow" w:hAnsi="Arial Narrow"/>
                <w:sz w:val="20"/>
                <w:szCs w:val="20"/>
              </w:rPr>
            </w:pPr>
            <w:r w:rsidRPr="003064E8">
              <w:rPr>
                <w:rFonts w:ascii="Arial Narrow" w:hAnsi="Arial Narrow"/>
                <w:sz w:val="20"/>
                <w:szCs w:val="20"/>
              </w:rPr>
              <w:t>Formación y evaluación docente atendiendo y fomentando la función del personal académico como mediador que informa, orienta y estimula los aprendizajes de las personas estudiantes.</w:t>
            </w:r>
          </w:p>
          <w:p w:rsidR="00AB6E87" w:rsidRPr="003064E8" w:rsidRDefault="00AB6E87" w:rsidP="002346DC">
            <w:pPr>
              <w:pStyle w:val="Prrafodelista"/>
              <w:numPr>
                <w:ilvl w:val="0"/>
                <w:numId w:val="1"/>
              </w:numPr>
              <w:ind w:left="170" w:hanging="170"/>
              <w:rPr>
                <w:rFonts w:ascii="Arial Narrow" w:hAnsi="Arial Narrow"/>
                <w:sz w:val="20"/>
                <w:szCs w:val="20"/>
              </w:rPr>
            </w:pPr>
            <w:r w:rsidRPr="003064E8">
              <w:rPr>
                <w:rFonts w:ascii="Arial Narrow" w:hAnsi="Arial Narrow"/>
                <w:sz w:val="20"/>
                <w:szCs w:val="20"/>
              </w:rPr>
              <w:t>Fortalecimiento, reorganización y crecimiento de la oferta académica de la Universidad a través de la evaluación curricular continua.</w:t>
            </w:r>
          </w:p>
          <w:p w:rsidR="00AB6E87" w:rsidRPr="003064E8" w:rsidRDefault="00AB6E87" w:rsidP="002346DC">
            <w:pPr>
              <w:pStyle w:val="Prrafodelista"/>
              <w:numPr>
                <w:ilvl w:val="0"/>
                <w:numId w:val="1"/>
              </w:numPr>
              <w:ind w:left="170" w:hanging="170"/>
              <w:rPr>
                <w:rFonts w:ascii="Arial Narrow" w:hAnsi="Arial Narrow"/>
                <w:sz w:val="20"/>
                <w:szCs w:val="20"/>
              </w:rPr>
            </w:pPr>
            <w:r w:rsidRPr="003064E8">
              <w:rPr>
                <w:rFonts w:ascii="Arial Narrow" w:hAnsi="Arial Narrow"/>
                <w:sz w:val="20"/>
                <w:szCs w:val="20"/>
              </w:rPr>
              <w:t>Fortalecimiento y/o reorientación de los programas de posgrado que se identifiquen con el proyecto educativo de la Universidad.</w:t>
            </w:r>
          </w:p>
          <w:p w:rsidR="00AB6E87" w:rsidRDefault="00AB6E87">
            <w:pPr>
              <w:rPr>
                <w:rFonts w:ascii="Arial Narrow" w:hAnsi="Arial Narrow"/>
                <w:sz w:val="18"/>
                <w:szCs w:val="18"/>
              </w:rPr>
            </w:pPr>
          </w:p>
        </w:tc>
      </w:tr>
    </w:tbl>
    <w:p w:rsidR="000F0623" w:rsidRDefault="0076659E" w:rsidP="00A63696">
      <w:pPr>
        <w:spacing w:after="0"/>
        <w:rPr>
          <w:rFonts w:ascii="Arial Narrow" w:hAnsi="Arial Narrow"/>
          <w:sz w:val="18"/>
          <w:szCs w:val="18"/>
        </w:rPr>
      </w:pPr>
      <w:r w:rsidRPr="0076659E">
        <w:rPr>
          <w:rFonts w:ascii="Arial Narrow" w:hAnsi="Arial Narrow"/>
          <w:sz w:val="18"/>
          <w:szCs w:val="18"/>
        </w:rPr>
        <w:t xml:space="preserve"> </w:t>
      </w:r>
    </w:p>
    <w:tbl>
      <w:tblPr>
        <w:tblStyle w:val="Tablaconcuadrcula"/>
        <w:tblW w:w="0" w:type="auto"/>
        <w:tblBorders>
          <w:top w:val="none" w:sz="0" w:space="0" w:color="auto"/>
          <w:left w:val="none" w:sz="0" w:space="0" w:color="auto"/>
          <w:bottom w:val="dashSmallGap" w:sz="4" w:space="0" w:color="auto"/>
          <w:right w:val="none" w:sz="0" w:space="0" w:color="auto"/>
          <w:insideH w:val="dashSmallGap" w:sz="4" w:space="0" w:color="auto"/>
          <w:insideV w:val="dashSmallGap" w:sz="4" w:space="0" w:color="auto"/>
        </w:tblBorders>
        <w:tblLook w:val="04A0" w:firstRow="1" w:lastRow="0" w:firstColumn="1" w:lastColumn="0" w:noHBand="0" w:noVBand="1"/>
      </w:tblPr>
      <w:tblGrid>
        <w:gridCol w:w="5637"/>
        <w:gridCol w:w="7512"/>
      </w:tblGrid>
      <w:tr w:rsidR="00AB6E87" w:rsidRPr="00D9033D" w:rsidTr="00AB6E87">
        <w:tc>
          <w:tcPr>
            <w:tcW w:w="5637" w:type="dxa"/>
          </w:tcPr>
          <w:p w:rsidR="00501CFB" w:rsidRDefault="00501CFB" w:rsidP="00897C5E">
            <w:pPr>
              <w:jc w:val="center"/>
              <w:rPr>
                <w:rFonts w:ascii="Arial Narrow" w:hAnsi="Arial Narrow"/>
                <w:b/>
                <w:smallCaps/>
                <w:u w:val="single"/>
              </w:rPr>
            </w:pPr>
          </w:p>
          <w:p w:rsidR="00AB6E87" w:rsidRPr="005F6F4D" w:rsidRDefault="00AB6E87" w:rsidP="00897C5E">
            <w:pPr>
              <w:jc w:val="center"/>
              <w:rPr>
                <w:rFonts w:ascii="Arial Narrow" w:hAnsi="Arial Narrow"/>
                <w:b/>
                <w:smallCaps/>
                <w:u w:val="single"/>
              </w:rPr>
            </w:pPr>
            <w:r w:rsidRPr="005F6F4D">
              <w:rPr>
                <w:rFonts w:ascii="Arial Narrow" w:hAnsi="Arial Narrow"/>
                <w:b/>
                <w:smallCaps/>
                <w:u w:val="single"/>
              </w:rPr>
              <w:t xml:space="preserve">Programas </w:t>
            </w:r>
            <w:r w:rsidR="00501CFB">
              <w:rPr>
                <w:rFonts w:ascii="Arial Narrow" w:hAnsi="Arial Narrow"/>
                <w:b/>
                <w:smallCaps/>
                <w:u w:val="single"/>
              </w:rPr>
              <w:t>Presupuestales (</w:t>
            </w:r>
            <w:r w:rsidRPr="005F6F4D">
              <w:rPr>
                <w:rFonts w:ascii="Arial Narrow" w:hAnsi="Arial Narrow"/>
                <w:b/>
                <w:smallCaps/>
                <w:u w:val="single"/>
              </w:rPr>
              <w:t>SIA</w:t>
            </w:r>
            <w:r w:rsidR="00501CFB">
              <w:rPr>
                <w:rFonts w:ascii="Arial Narrow" w:hAnsi="Arial Narrow"/>
                <w:b/>
                <w:smallCaps/>
                <w:u w:val="single"/>
              </w:rPr>
              <w:t>)</w:t>
            </w:r>
            <w:r w:rsidRPr="005F6F4D">
              <w:rPr>
                <w:rFonts w:ascii="Arial Narrow" w:hAnsi="Arial Narrow"/>
                <w:b/>
                <w:smallCaps/>
                <w:u w:val="single"/>
              </w:rPr>
              <w:t xml:space="preserve"> para 2022:</w:t>
            </w:r>
          </w:p>
          <w:p w:rsidR="00AB6E87" w:rsidRPr="005F6F4D" w:rsidRDefault="00AB6E87" w:rsidP="008E42AB">
            <w:pPr>
              <w:rPr>
                <w:rFonts w:ascii="Arial Narrow" w:hAnsi="Arial Narrow"/>
              </w:rPr>
            </w:pPr>
          </w:p>
          <w:p w:rsidR="00AB6E87" w:rsidRPr="003064E8" w:rsidRDefault="00F26FC5" w:rsidP="00F26FC5">
            <w:pPr>
              <w:pStyle w:val="Prrafodelista"/>
              <w:ind w:left="170"/>
              <w:rPr>
                <w:rFonts w:ascii="Arial Narrow" w:hAnsi="Arial Narrow"/>
                <w:sz w:val="20"/>
                <w:szCs w:val="20"/>
              </w:rPr>
            </w:pPr>
            <w:r>
              <w:rPr>
                <w:rFonts w:ascii="Arial Narrow" w:hAnsi="Arial Narrow"/>
                <w:sz w:val="20"/>
                <w:szCs w:val="20"/>
              </w:rPr>
              <w:t xml:space="preserve">1. </w:t>
            </w:r>
            <w:r w:rsidR="00AB6E87" w:rsidRPr="003064E8">
              <w:rPr>
                <w:rFonts w:ascii="Arial Narrow" w:hAnsi="Arial Narrow"/>
                <w:sz w:val="20"/>
                <w:szCs w:val="20"/>
              </w:rPr>
              <w:t>Consolidación de la matrícula estudiantil y crecimiento de la UACM.</w:t>
            </w:r>
          </w:p>
          <w:p w:rsidR="00AB6E87" w:rsidRPr="003064E8" w:rsidRDefault="00F26FC5" w:rsidP="00F26FC5">
            <w:pPr>
              <w:pStyle w:val="Prrafodelista"/>
              <w:ind w:left="170"/>
              <w:rPr>
                <w:rFonts w:ascii="Arial Narrow" w:hAnsi="Arial Narrow"/>
                <w:sz w:val="20"/>
                <w:szCs w:val="20"/>
              </w:rPr>
            </w:pPr>
            <w:r>
              <w:rPr>
                <w:rFonts w:ascii="Arial Narrow" w:hAnsi="Arial Narrow"/>
                <w:sz w:val="20"/>
                <w:szCs w:val="20"/>
              </w:rPr>
              <w:t xml:space="preserve">2. </w:t>
            </w:r>
            <w:r w:rsidR="00AB6E87" w:rsidRPr="003064E8">
              <w:rPr>
                <w:rFonts w:ascii="Arial Narrow" w:hAnsi="Arial Narrow"/>
                <w:sz w:val="20"/>
                <w:szCs w:val="20"/>
              </w:rPr>
              <w:t>Integración del estudiante a la UACM.</w:t>
            </w:r>
          </w:p>
          <w:p w:rsidR="00AB6E87" w:rsidRPr="003064E8" w:rsidRDefault="00F26FC5" w:rsidP="00F26FC5">
            <w:pPr>
              <w:pStyle w:val="Prrafodelista"/>
              <w:ind w:left="170"/>
              <w:rPr>
                <w:rFonts w:ascii="Arial Narrow" w:hAnsi="Arial Narrow"/>
                <w:sz w:val="20"/>
                <w:szCs w:val="20"/>
              </w:rPr>
            </w:pPr>
            <w:r>
              <w:rPr>
                <w:rFonts w:ascii="Arial Narrow" w:hAnsi="Arial Narrow"/>
                <w:sz w:val="20"/>
                <w:szCs w:val="20"/>
              </w:rPr>
              <w:t xml:space="preserve">3. </w:t>
            </w:r>
            <w:r w:rsidR="00AB6E87" w:rsidRPr="003064E8">
              <w:rPr>
                <w:rFonts w:ascii="Arial Narrow" w:hAnsi="Arial Narrow"/>
                <w:sz w:val="20"/>
                <w:szCs w:val="20"/>
              </w:rPr>
              <w:t>Fortalecimiento de la práctica tutorial.</w:t>
            </w:r>
          </w:p>
          <w:p w:rsidR="00AB6E87" w:rsidRPr="003064E8" w:rsidRDefault="00F26FC5" w:rsidP="00F26FC5">
            <w:pPr>
              <w:pStyle w:val="Prrafodelista"/>
              <w:ind w:left="170"/>
              <w:rPr>
                <w:rFonts w:ascii="Arial Narrow" w:hAnsi="Arial Narrow"/>
                <w:sz w:val="20"/>
                <w:szCs w:val="20"/>
              </w:rPr>
            </w:pPr>
            <w:r>
              <w:rPr>
                <w:rFonts w:ascii="Arial Narrow" w:hAnsi="Arial Narrow"/>
                <w:sz w:val="20"/>
                <w:szCs w:val="20"/>
              </w:rPr>
              <w:t xml:space="preserve">4. </w:t>
            </w:r>
            <w:r w:rsidR="00AB6E87" w:rsidRPr="003064E8">
              <w:rPr>
                <w:rFonts w:ascii="Arial Narrow" w:hAnsi="Arial Narrow"/>
                <w:sz w:val="20"/>
                <w:szCs w:val="20"/>
              </w:rPr>
              <w:t>Fortalecimiento de bibliotecas y acervo.</w:t>
            </w:r>
          </w:p>
          <w:p w:rsidR="00AB6E87" w:rsidRPr="003064E8" w:rsidRDefault="00F26FC5" w:rsidP="00F26FC5">
            <w:pPr>
              <w:pStyle w:val="Prrafodelista"/>
              <w:ind w:left="426" w:hanging="256"/>
              <w:rPr>
                <w:rFonts w:ascii="Arial Narrow" w:hAnsi="Arial Narrow"/>
                <w:sz w:val="20"/>
                <w:szCs w:val="20"/>
              </w:rPr>
            </w:pPr>
            <w:r>
              <w:rPr>
                <w:rFonts w:ascii="Arial Narrow" w:hAnsi="Arial Narrow"/>
                <w:sz w:val="20"/>
                <w:szCs w:val="20"/>
              </w:rPr>
              <w:t xml:space="preserve">5. </w:t>
            </w:r>
            <w:r w:rsidR="00AB6E87" w:rsidRPr="003064E8">
              <w:rPr>
                <w:rFonts w:ascii="Arial Narrow" w:hAnsi="Arial Narrow"/>
                <w:sz w:val="20"/>
                <w:szCs w:val="20"/>
              </w:rPr>
              <w:t>Evaluación y fortalecimiento de los programas de becas y apoyos estudiantiles.</w:t>
            </w:r>
          </w:p>
          <w:p w:rsidR="00AB6E87" w:rsidRPr="003064E8" w:rsidRDefault="00F26FC5" w:rsidP="00F26FC5">
            <w:pPr>
              <w:pStyle w:val="Prrafodelista"/>
              <w:ind w:left="170"/>
              <w:rPr>
                <w:rFonts w:ascii="Arial Narrow" w:hAnsi="Arial Narrow"/>
                <w:sz w:val="20"/>
                <w:szCs w:val="20"/>
              </w:rPr>
            </w:pPr>
            <w:r>
              <w:rPr>
                <w:rFonts w:ascii="Arial Narrow" w:hAnsi="Arial Narrow"/>
                <w:sz w:val="20"/>
                <w:szCs w:val="20"/>
              </w:rPr>
              <w:t xml:space="preserve">6. </w:t>
            </w:r>
            <w:r w:rsidR="00AB6E87" w:rsidRPr="003064E8">
              <w:rPr>
                <w:rFonts w:ascii="Arial Narrow" w:hAnsi="Arial Narrow"/>
                <w:sz w:val="20"/>
                <w:szCs w:val="20"/>
              </w:rPr>
              <w:t>Fortalecimiento del modelo de certificación de conocimientos.</w:t>
            </w:r>
          </w:p>
          <w:p w:rsidR="00AB6E87" w:rsidRPr="00897C5E" w:rsidRDefault="00F26FC5" w:rsidP="0043338B">
            <w:pPr>
              <w:pStyle w:val="Prrafodelista"/>
              <w:ind w:left="170"/>
              <w:rPr>
                <w:rFonts w:ascii="Arial Narrow" w:hAnsi="Arial Narrow"/>
                <w:sz w:val="16"/>
                <w:szCs w:val="16"/>
              </w:rPr>
            </w:pPr>
            <w:r>
              <w:rPr>
                <w:rFonts w:ascii="Arial Narrow" w:hAnsi="Arial Narrow"/>
                <w:sz w:val="20"/>
                <w:szCs w:val="20"/>
              </w:rPr>
              <w:t xml:space="preserve">7. </w:t>
            </w:r>
            <w:r w:rsidR="00AB6E87" w:rsidRPr="003064E8">
              <w:rPr>
                <w:rFonts w:ascii="Arial Narrow" w:hAnsi="Arial Narrow"/>
                <w:sz w:val="20"/>
                <w:szCs w:val="20"/>
              </w:rPr>
              <w:t>Fomento y apoyo a la titulación.</w:t>
            </w:r>
          </w:p>
        </w:tc>
        <w:tc>
          <w:tcPr>
            <w:tcW w:w="7512" w:type="dxa"/>
          </w:tcPr>
          <w:p w:rsidR="00501CFB" w:rsidRDefault="00501CFB" w:rsidP="00897C5E">
            <w:pPr>
              <w:jc w:val="center"/>
              <w:rPr>
                <w:rFonts w:ascii="Arial Narrow" w:hAnsi="Arial Narrow"/>
                <w:b/>
                <w:smallCaps/>
                <w:u w:val="single"/>
              </w:rPr>
            </w:pPr>
          </w:p>
          <w:p w:rsidR="00AB6E87" w:rsidRPr="008C6B52" w:rsidRDefault="00AB6E87" w:rsidP="00897C5E">
            <w:pPr>
              <w:jc w:val="center"/>
              <w:rPr>
                <w:rFonts w:ascii="Arial Narrow" w:hAnsi="Arial Narrow"/>
                <w:b/>
                <w:smallCaps/>
                <w:sz w:val="16"/>
                <w:szCs w:val="16"/>
                <w:u w:val="single"/>
              </w:rPr>
            </w:pPr>
            <w:proofErr w:type="spellStart"/>
            <w:r w:rsidRPr="005F6F4D">
              <w:rPr>
                <w:rFonts w:ascii="Arial Narrow" w:hAnsi="Arial Narrow"/>
                <w:b/>
                <w:smallCaps/>
                <w:u w:val="single"/>
              </w:rPr>
              <w:t>Urg</w:t>
            </w:r>
            <w:proofErr w:type="spellEnd"/>
            <w:r w:rsidRPr="005F6F4D">
              <w:rPr>
                <w:rFonts w:ascii="Arial Narrow" w:hAnsi="Arial Narrow"/>
                <w:b/>
                <w:smallCaps/>
                <w:u w:val="single"/>
              </w:rPr>
              <w:t xml:space="preserve"> que atienden estos Programas</w:t>
            </w:r>
            <w:r w:rsidRPr="008C6B52">
              <w:rPr>
                <w:rFonts w:ascii="Arial Narrow" w:hAnsi="Arial Narrow"/>
                <w:b/>
                <w:smallCaps/>
                <w:sz w:val="16"/>
                <w:szCs w:val="16"/>
                <w:u w:val="single"/>
              </w:rPr>
              <w:t>:</w:t>
            </w:r>
          </w:p>
          <w:p w:rsidR="00AB6E87" w:rsidRDefault="00AB6E87">
            <w:pPr>
              <w:rPr>
                <w:rFonts w:ascii="Arial Narrow" w:hAnsi="Arial Narrow"/>
                <w:sz w:val="16"/>
                <w:szCs w:val="16"/>
              </w:rPr>
            </w:pPr>
          </w:p>
          <w:p w:rsidR="00AB6E87" w:rsidRPr="003064E8" w:rsidRDefault="00AB6E87" w:rsidP="003064E8">
            <w:pPr>
              <w:pStyle w:val="Prrafodelista"/>
              <w:numPr>
                <w:ilvl w:val="0"/>
                <w:numId w:val="34"/>
              </w:numPr>
              <w:ind w:left="170" w:firstLine="5"/>
              <w:rPr>
                <w:rFonts w:ascii="Arial Narrow" w:hAnsi="Arial Narrow"/>
                <w:sz w:val="20"/>
                <w:szCs w:val="20"/>
              </w:rPr>
            </w:pPr>
            <w:r w:rsidRPr="003064E8">
              <w:rPr>
                <w:rFonts w:ascii="Arial Narrow" w:hAnsi="Arial Narrow"/>
                <w:sz w:val="20"/>
                <w:szCs w:val="20"/>
              </w:rPr>
              <w:t>Colegio de Ciencia y Tecnología.</w:t>
            </w:r>
          </w:p>
          <w:p w:rsidR="00AB6E87" w:rsidRPr="003064E8" w:rsidRDefault="00AB6E87" w:rsidP="003064E8">
            <w:pPr>
              <w:pStyle w:val="Prrafodelista"/>
              <w:numPr>
                <w:ilvl w:val="0"/>
                <w:numId w:val="34"/>
              </w:numPr>
              <w:ind w:left="170" w:firstLine="5"/>
              <w:rPr>
                <w:rFonts w:ascii="Arial Narrow" w:hAnsi="Arial Narrow"/>
                <w:sz w:val="20"/>
                <w:szCs w:val="20"/>
              </w:rPr>
            </w:pPr>
            <w:r w:rsidRPr="003064E8">
              <w:rPr>
                <w:rFonts w:ascii="Arial Narrow" w:hAnsi="Arial Narrow"/>
                <w:sz w:val="20"/>
                <w:szCs w:val="20"/>
              </w:rPr>
              <w:t>Colegio de Humanidades y Ciencias Sociales.</w:t>
            </w:r>
          </w:p>
          <w:p w:rsidR="00AB6E87" w:rsidRPr="003064E8" w:rsidRDefault="00AB6E87" w:rsidP="003064E8">
            <w:pPr>
              <w:pStyle w:val="Prrafodelista"/>
              <w:numPr>
                <w:ilvl w:val="0"/>
                <w:numId w:val="34"/>
              </w:numPr>
              <w:ind w:left="170" w:firstLine="5"/>
              <w:rPr>
                <w:rFonts w:ascii="Arial Narrow" w:hAnsi="Arial Narrow"/>
                <w:sz w:val="20"/>
                <w:szCs w:val="20"/>
              </w:rPr>
            </w:pPr>
            <w:r w:rsidRPr="003064E8">
              <w:rPr>
                <w:rFonts w:ascii="Arial Narrow" w:hAnsi="Arial Narrow"/>
                <w:sz w:val="20"/>
                <w:szCs w:val="20"/>
              </w:rPr>
              <w:t>Colegio de Ciencias y Humanidades.</w:t>
            </w:r>
          </w:p>
          <w:p w:rsidR="00AB6E87" w:rsidRPr="003064E8" w:rsidRDefault="00AB6E87" w:rsidP="003064E8">
            <w:pPr>
              <w:pStyle w:val="Prrafodelista"/>
              <w:numPr>
                <w:ilvl w:val="0"/>
                <w:numId w:val="34"/>
              </w:numPr>
              <w:ind w:left="170" w:firstLine="5"/>
              <w:rPr>
                <w:rFonts w:ascii="Arial Narrow" w:hAnsi="Arial Narrow"/>
                <w:sz w:val="20"/>
                <w:szCs w:val="20"/>
              </w:rPr>
            </w:pPr>
            <w:r w:rsidRPr="003064E8">
              <w:rPr>
                <w:rFonts w:ascii="Arial Narrow" w:hAnsi="Arial Narrow"/>
                <w:sz w:val="20"/>
                <w:szCs w:val="20"/>
              </w:rPr>
              <w:t>Coordinación Académica.</w:t>
            </w:r>
          </w:p>
          <w:p w:rsidR="00AB6E87" w:rsidRPr="003064E8" w:rsidRDefault="00AB6E87" w:rsidP="003064E8">
            <w:pPr>
              <w:pStyle w:val="Prrafodelista"/>
              <w:numPr>
                <w:ilvl w:val="0"/>
                <w:numId w:val="34"/>
              </w:numPr>
              <w:ind w:left="170" w:firstLine="5"/>
              <w:rPr>
                <w:rFonts w:ascii="Arial Narrow" w:hAnsi="Arial Narrow"/>
                <w:sz w:val="20"/>
                <w:szCs w:val="20"/>
              </w:rPr>
            </w:pPr>
            <w:r w:rsidRPr="003064E8">
              <w:rPr>
                <w:rFonts w:ascii="Arial Narrow" w:hAnsi="Arial Narrow"/>
                <w:sz w:val="20"/>
                <w:szCs w:val="20"/>
              </w:rPr>
              <w:t>Coordinación de Certificación y Registro.</w:t>
            </w:r>
          </w:p>
          <w:p w:rsidR="00AB6E87" w:rsidRPr="003064E8" w:rsidRDefault="00AB6E87" w:rsidP="003064E8">
            <w:pPr>
              <w:pStyle w:val="Prrafodelista"/>
              <w:numPr>
                <w:ilvl w:val="0"/>
                <w:numId w:val="34"/>
              </w:numPr>
              <w:ind w:left="170" w:firstLine="5"/>
              <w:rPr>
                <w:rFonts w:ascii="Arial Narrow" w:hAnsi="Arial Narrow"/>
                <w:sz w:val="20"/>
                <w:szCs w:val="20"/>
              </w:rPr>
            </w:pPr>
            <w:r w:rsidRPr="003064E8">
              <w:rPr>
                <w:rFonts w:ascii="Arial Narrow" w:hAnsi="Arial Narrow"/>
                <w:sz w:val="20"/>
                <w:szCs w:val="20"/>
              </w:rPr>
              <w:t>Coordinación de Servicios Estudiantiles.</w:t>
            </w:r>
          </w:p>
          <w:p w:rsidR="00AB6E87" w:rsidRPr="00D9033D" w:rsidRDefault="00AB6E87">
            <w:pPr>
              <w:rPr>
                <w:rFonts w:ascii="Arial Narrow" w:hAnsi="Arial Narrow"/>
                <w:sz w:val="16"/>
                <w:szCs w:val="16"/>
              </w:rPr>
            </w:pPr>
          </w:p>
        </w:tc>
      </w:tr>
    </w:tbl>
    <w:p w:rsidR="00AB6E87" w:rsidRDefault="00AB6E87" w:rsidP="00AF7C17">
      <w:pPr>
        <w:pStyle w:val="NormalWeb"/>
        <w:spacing w:before="0" w:beforeAutospacing="0" w:after="0" w:afterAutospacing="0"/>
        <w:jc w:val="both"/>
        <w:rPr>
          <w:rFonts w:ascii="Arial Narrow" w:hAnsi="Arial Narrow" w:cstheme="minorBidi"/>
          <w:b/>
          <w:smallCaps/>
          <w:color w:val="000000" w:themeColor="dark1"/>
          <w:kern w:val="24"/>
          <w:sz w:val="18"/>
          <w:szCs w:val="18"/>
        </w:rPr>
      </w:pPr>
    </w:p>
    <w:p w:rsidR="00AB6E87" w:rsidRDefault="00AB6E87" w:rsidP="00AF7C17">
      <w:pPr>
        <w:pStyle w:val="NormalWeb"/>
        <w:spacing w:before="0" w:beforeAutospacing="0" w:after="0" w:afterAutospacing="0"/>
        <w:jc w:val="both"/>
        <w:rPr>
          <w:rFonts w:ascii="Arial Narrow" w:hAnsi="Arial Narrow" w:cstheme="minorBidi"/>
          <w:b/>
          <w:smallCaps/>
          <w:color w:val="000000" w:themeColor="dark1"/>
          <w:kern w:val="24"/>
          <w:sz w:val="18"/>
          <w:szCs w:val="18"/>
        </w:rPr>
      </w:pPr>
    </w:p>
    <w:p w:rsidR="00AB6E87" w:rsidRDefault="005F6F4D" w:rsidP="00AF7C17">
      <w:pPr>
        <w:pStyle w:val="NormalWeb"/>
        <w:spacing w:before="0" w:beforeAutospacing="0" w:after="0" w:afterAutospacing="0"/>
        <w:jc w:val="both"/>
        <w:rPr>
          <w:rFonts w:ascii="Arial Narrow" w:hAnsi="Arial Narrow" w:cstheme="minorBidi"/>
          <w:b/>
          <w:smallCaps/>
          <w:color w:val="000000" w:themeColor="dark1"/>
          <w:kern w:val="24"/>
          <w:sz w:val="18"/>
          <w:szCs w:val="18"/>
        </w:rPr>
      </w:pPr>
      <w:r w:rsidRPr="005F6F4D">
        <w:rPr>
          <w:rFonts w:asciiTheme="minorHAnsi" w:eastAsiaTheme="minorHAnsi" w:hAnsiTheme="minorHAnsi" w:cstheme="minorBidi"/>
          <w:b/>
          <w:noProof/>
          <w:sz w:val="22"/>
          <w:szCs w:val="22"/>
        </w:rPr>
        <mc:AlternateContent>
          <mc:Choice Requires="wps">
            <w:drawing>
              <wp:anchor distT="0" distB="0" distL="114300" distR="114300" simplePos="0" relativeHeight="251718656" behindDoc="0" locked="0" layoutInCell="1" allowOverlap="1" wp14:anchorId="0A807A8C" wp14:editId="7DE9FF48">
                <wp:simplePos x="0" y="0"/>
                <wp:positionH relativeFrom="column">
                  <wp:posOffset>2873375</wp:posOffset>
                </wp:positionH>
                <wp:positionV relativeFrom="paragraph">
                  <wp:posOffset>-270510</wp:posOffset>
                </wp:positionV>
                <wp:extent cx="5360638" cy="307777"/>
                <wp:effectExtent l="0" t="0" r="0" b="0"/>
                <wp:wrapNone/>
                <wp:docPr id="48" name="12 Rectángulo"/>
                <wp:cNvGraphicFramePr/>
                <a:graphic xmlns:a="http://schemas.openxmlformats.org/drawingml/2006/main">
                  <a:graphicData uri="http://schemas.microsoft.com/office/word/2010/wordprocessingShape">
                    <wps:wsp>
                      <wps:cNvSpPr/>
                      <wps:spPr>
                        <a:xfrm>
                          <a:off x="0" y="0"/>
                          <a:ext cx="5360638" cy="307777"/>
                        </a:xfrm>
                        <a:prstGeom prst="rect">
                          <a:avLst/>
                        </a:prstGeom>
                      </wps:spPr>
                      <wps:txbx>
                        <w:txbxContent>
                          <w:p w:rsidR="005F6F4D" w:rsidRPr="00501CFB" w:rsidRDefault="00501CFB" w:rsidP="00501CFB">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anchor>
            </w:drawing>
          </mc:Choice>
          <mc:Fallback xmlns:w15="http://schemas.microsoft.com/office/word/2012/wordml">
            <w:pict>
              <v:rect w14:anchorId="0A807A8C" id="_x0000_s1052" style="position:absolute;left:0;text-align:left;margin-left:226.25pt;margin-top:-21.3pt;width:422.1pt;height:24.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" filled="f" stroked="f">
                <v:textbox style="mso-fit-shape-to-text:t">
                  <w:txbxContent>
                    <w:p w:rsidR="005F6F4D" w:rsidRPr="00501CFB" w:rsidRDefault="00501CFB" w:rsidP="00501CFB">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p w:rsidR="00A63696" w:rsidRPr="000F0623" w:rsidRDefault="00A63696" w:rsidP="00AF7C17">
      <w:pPr>
        <w:pStyle w:val="NormalWeb"/>
        <w:spacing w:before="0" w:beforeAutospacing="0" w:after="0" w:afterAutospacing="0"/>
        <w:jc w:val="both"/>
        <w:rPr>
          <w:rFonts w:ascii="Arial Narrow" w:hAnsi="Arial Narrow" w:cstheme="minorBidi"/>
          <w:b/>
          <w:smallCaps/>
          <w:color w:val="000000" w:themeColor="dark1"/>
          <w:kern w:val="24"/>
          <w:sz w:val="18"/>
          <w:szCs w:val="18"/>
        </w:rPr>
      </w:pP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AF7C17" w:rsidTr="00527F73">
        <w:tc>
          <w:tcPr>
            <w:tcW w:w="13146" w:type="dxa"/>
            <w:shd w:val="clear" w:color="auto" w:fill="auto"/>
          </w:tcPr>
          <w:p w:rsidR="00AF7C17" w:rsidRDefault="00AF7C17" w:rsidP="00AF7C17">
            <w:pPr>
              <w:pStyle w:val="NormalWeb"/>
              <w:spacing w:before="0" w:beforeAutospacing="0" w:after="0" w:afterAutospacing="0"/>
              <w:jc w:val="both"/>
              <w:rPr>
                <w:rFonts w:ascii="Arial Narrow" w:hAnsi="Arial Narrow"/>
                <w:sz w:val="18"/>
                <w:szCs w:val="18"/>
              </w:rPr>
            </w:pPr>
            <w:r w:rsidRPr="005F6F4D">
              <w:rPr>
                <w:rStyle w:val="Referenciasutil"/>
                <w:rFonts w:ascii="Constantia" w:hAnsi="Constantia"/>
                <w:b/>
                <w:color w:val="auto"/>
                <w:u w:val="none"/>
              </w:rPr>
              <w:t>Objetivo Estratégico</w:t>
            </w:r>
            <w:r>
              <w:rPr>
                <w:rFonts w:ascii="Arial Narrow" w:hAnsi="Arial Narrow" w:cstheme="minorBidi"/>
                <w:color w:val="000000" w:themeColor="dark1"/>
                <w:kern w:val="24"/>
                <w:sz w:val="18"/>
                <w:szCs w:val="18"/>
              </w:rPr>
              <w:t xml:space="preserve">: </w:t>
            </w:r>
            <w:r w:rsidRPr="005F6F4D">
              <w:rPr>
                <w:rFonts w:ascii="Arial Narrow" w:hAnsi="Arial Narrow" w:cstheme="minorBidi"/>
                <w:color w:val="000000" w:themeColor="dark1"/>
                <w:kern w:val="24"/>
                <w:sz w:val="20"/>
                <w:szCs w:val="20"/>
              </w:rPr>
              <w:t>Asegurar un alto nivel en todas sus actividades académicas y la plena confiabilidad de los certificados, títulos y grados otorgados, contribuyendo al desarrollo cultural y profesional de las personas estudiantes</w:t>
            </w:r>
            <w:r w:rsidRPr="00AF7C17">
              <w:rPr>
                <w:rFonts w:ascii="Arial Narrow" w:hAnsi="Arial Narrow" w:cstheme="minorBidi"/>
                <w:color w:val="000000" w:themeColor="dark1"/>
                <w:kern w:val="24"/>
                <w:sz w:val="18"/>
                <w:szCs w:val="18"/>
              </w:rPr>
              <w:t>.</w:t>
            </w:r>
          </w:p>
        </w:tc>
      </w:tr>
      <w:tr w:rsidR="00AF7C17" w:rsidTr="00527F73">
        <w:tc>
          <w:tcPr>
            <w:tcW w:w="13146" w:type="dxa"/>
            <w:shd w:val="clear" w:color="auto" w:fill="auto"/>
          </w:tcPr>
          <w:p w:rsidR="00AF7C17" w:rsidRPr="0076659E" w:rsidRDefault="00AF7C17" w:rsidP="00AF7C17">
            <w:pPr>
              <w:pStyle w:val="NormalWeb"/>
              <w:spacing w:before="0" w:beforeAutospacing="0" w:after="0" w:afterAutospacing="0"/>
              <w:jc w:val="both"/>
              <w:rPr>
                <w:rFonts w:ascii="Arial Narrow" w:hAnsi="Arial Narrow" w:cstheme="minorBidi"/>
                <w:color w:val="000000" w:themeColor="dark1"/>
                <w:kern w:val="24"/>
                <w:sz w:val="18"/>
                <w:szCs w:val="18"/>
              </w:rPr>
            </w:pPr>
            <w:r w:rsidRPr="005F6F4D">
              <w:rPr>
                <w:rStyle w:val="Referenciasutil"/>
                <w:rFonts w:ascii="Constantia" w:hAnsi="Constantia"/>
                <w:b/>
                <w:color w:val="auto"/>
                <w:u w:val="none"/>
              </w:rPr>
              <w:t xml:space="preserve">Eje </w:t>
            </w:r>
            <w:r w:rsidR="00501CFB">
              <w:rPr>
                <w:rStyle w:val="Referenciasutil"/>
                <w:rFonts w:ascii="Constantia" w:hAnsi="Constantia"/>
                <w:b/>
                <w:color w:val="auto"/>
                <w:u w:val="none"/>
              </w:rPr>
              <w:t xml:space="preserve">Sustantivo </w:t>
            </w:r>
            <w:r w:rsidRPr="005F6F4D">
              <w:rPr>
                <w:rStyle w:val="Referenciasutil"/>
                <w:rFonts w:ascii="Constantia" w:hAnsi="Constantia"/>
                <w:b/>
                <w:color w:val="auto"/>
                <w:u w:val="none"/>
              </w:rPr>
              <w:t>Investigación</w:t>
            </w:r>
            <w:r>
              <w:rPr>
                <w:rFonts w:ascii="Arial Narrow" w:hAnsi="Arial Narrow" w:cstheme="minorBidi"/>
                <w:color w:val="000000" w:themeColor="dark1"/>
                <w:kern w:val="24"/>
                <w:sz w:val="18"/>
                <w:szCs w:val="18"/>
              </w:rPr>
              <w:t xml:space="preserve">: </w:t>
            </w:r>
            <w:r w:rsidRPr="005F6F4D">
              <w:rPr>
                <w:rFonts w:ascii="Arial Narrow" w:hAnsi="Arial Narrow" w:cstheme="minorBidi"/>
                <w:color w:val="000000" w:themeColor="dark1"/>
                <w:kern w:val="24"/>
                <w:sz w:val="20"/>
                <w:szCs w:val="20"/>
              </w:rPr>
              <w:t>Actividad que se centra en el desarrollo del conocimiento pluri e interdisciplinario, en comunidades académicas que dialogan con la realidad y que aportan soluciones a las principales problemáticas de sectores sociales excluidos</w:t>
            </w:r>
            <w:r w:rsidRPr="00AF7C17">
              <w:rPr>
                <w:rFonts w:ascii="Arial Narrow" w:hAnsi="Arial Narrow" w:cstheme="minorBidi"/>
                <w:color w:val="000000" w:themeColor="dark1"/>
                <w:kern w:val="24"/>
                <w:sz w:val="18"/>
                <w:szCs w:val="18"/>
              </w:rPr>
              <w:t>.</w:t>
            </w:r>
          </w:p>
        </w:tc>
      </w:tr>
    </w:tbl>
    <w:p w:rsidR="008A3C47" w:rsidRDefault="008A3C47">
      <w:pPr>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3064E8" w:rsidTr="003064E8">
        <w:tc>
          <w:tcPr>
            <w:tcW w:w="13149" w:type="dxa"/>
          </w:tcPr>
          <w:p w:rsidR="00501CFB" w:rsidRDefault="00501CFB" w:rsidP="005F6F4D">
            <w:pPr>
              <w:rPr>
                <w:rFonts w:ascii="Arial Narrow" w:hAnsi="Arial Narrow"/>
                <w:b/>
                <w:u w:val="single"/>
              </w:rPr>
            </w:pPr>
          </w:p>
          <w:p w:rsidR="003064E8" w:rsidRPr="005F6F4D" w:rsidRDefault="003064E8" w:rsidP="005F6F4D">
            <w:pPr>
              <w:rPr>
                <w:rFonts w:ascii="Arial Narrow" w:hAnsi="Arial Narrow"/>
                <w:b/>
                <w:smallCaps/>
              </w:rPr>
            </w:pPr>
            <w:r w:rsidRPr="00501CFB">
              <w:rPr>
                <w:rFonts w:ascii="Arial Narrow" w:hAnsi="Arial Narrow"/>
                <w:b/>
              </w:rPr>
              <w:t>PIDE</w:t>
            </w:r>
            <w:r w:rsidRPr="00501CFB">
              <w:rPr>
                <w:rFonts w:ascii="Arial Narrow" w:hAnsi="Arial Narrow"/>
              </w:rPr>
              <w:t xml:space="preserve">: </w:t>
            </w:r>
            <w:r w:rsidRPr="00501CFB">
              <w:rPr>
                <w:rFonts w:ascii="Arial Narrow" w:hAnsi="Arial Narrow"/>
                <w:b/>
                <w:smallCaps/>
              </w:rPr>
              <w:t>Políticas institucionales</w:t>
            </w:r>
            <w:r w:rsidRPr="005F6F4D">
              <w:rPr>
                <w:rFonts w:ascii="Arial Narrow" w:hAnsi="Arial Narrow"/>
                <w:b/>
                <w:smallCaps/>
              </w:rPr>
              <w:t>:</w:t>
            </w:r>
          </w:p>
          <w:p w:rsidR="003064E8" w:rsidRPr="005F6F4D" w:rsidRDefault="003064E8" w:rsidP="005F6F4D">
            <w:pPr>
              <w:rPr>
                <w:rFonts w:ascii="Arial Narrow" w:hAnsi="Arial Narrow"/>
                <w:b/>
                <w:smallCaps/>
              </w:rPr>
            </w:pPr>
          </w:p>
          <w:p w:rsidR="003064E8" w:rsidRPr="005F6F4D" w:rsidRDefault="003064E8" w:rsidP="00B43160">
            <w:pPr>
              <w:pStyle w:val="Prrafodelista"/>
              <w:numPr>
                <w:ilvl w:val="0"/>
                <w:numId w:val="5"/>
              </w:numPr>
              <w:ind w:left="170" w:hanging="170"/>
              <w:jc w:val="both"/>
              <w:rPr>
                <w:rFonts w:ascii="Arial Narrow" w:hAnsi="Arial Narrow"/>
                <w:sz w:val="20"/>
                <w:szCs w:val="20"/>
              </w:rPr>
            </w:pPr>
            <w:r w:rsidRPr="005F6F4D">
              <w:rPr>
                <w:rFonts w:ascii="Arial Narrow" w:hAnsi="Arial Narrow"/>
                <w:sz w:val="20"/>
                <w:szCs w:val="20"/>
              </w:rPr>
              <w:t xml:space="preserve">Promoción de la investigación y la creación artística inter/trans/pluridisciplinaria innovadora, crítica y con responsabilidad social que crea, recrea y construye conocimientos, productos artísticos y tecnologías. </w:t>
            </w:r>
          </w:p>
          <w:p w:rsidR="003064E8" w:rsidRPr="005F6F4D" w:rsidRDefault="003064E8" w:rsidP="00B43160">
            <w:pPr>
              <w:pStyle w:val="Prrafodelista"/>
              <w:numPr>
                <w:ilvl w:val="0"/>
                <w:numId w:val="5"/>
              </w:numPr>
              <w:ind w:left="170" w:hanging="170"/>
              <w:jc w:val="both"/>
              <w:rPr>
                <w:rFonts w:ascii="Arial Narrow" w:hAnsi="Arial Narrow"/>
                <w:sz w:val="20"/>
                <w:szCs w:val="20"/>
              </w:rPr>
            </w:pPr>
            <w:r w:rsidRPr="005F6F4D">
              <w:rPr>
                <w:rFonts w:ascii="Arial Narrow" w:hAnsi="Arial Narrow"/>
                <w:sz w:val="20"/>
                <w:szCs w:val="20"/>
              </w:rPr>
              <w:t>Creación de estrategias que fomenten una investigación permanente, fundamentalmente colectiva, inter</w:t>
            </w:r>
            <w:r w:rsidR="00501CFB">
              <w:rPr>
                <w:rFonts w:ascii="Arial Narrow" w:hAnsi="Arial Narrow"/>
                <w:sz w:val="20"/>
                <w:szCs w:val="20"/>
              </w:rPr>
              <w:t>-</w:t>
            </w:r>
            <w:r w:rsidRPr="005F6F4D">
              <w:rPr>
                <w:rFonts w:ascii="Arial Narrow" w:hAnsi="Arial Narrow"/>
                <w:sz w:val="20"/>
                <w:szCs w:val="20"/>
              </w:rPr>
              <w:t xml:space="preserve">colegiada, vinculada a la docencia y que fortalezca redes interinstitucionales. </w:t>
            </w:r>
          </w:p>
          <w:p w:rsidR="003064E8" w:rsidRPr="005F6F4D" w:rsidRDefault="003064E8" w:rsidP="00B43160">
            <w:pPr>
              <w:pStyle w:val="Prrafodelista"/>
              <w:numPr>
                <w:ilvl w:val="0"/>
                <w:numId w:val="5"/>
              </w:numPr>
              <w:ind w:left="170" w:hanging="170"/>
              <w:jc w:val="both"/>
              <w:rPr>
                <w:rFonts w:ascii="Arial Narrow" w:hAnsi="Arial Narrow"/>
                <w:sz w:val="20"/>
                <w:szCs w:val="20"/>
              </w:rPr>
            </w:pPr>
            <w:r w:rsidRPr="005F6F4D">
              <w:rPr>
                <w:rFonts w:ascii="Arial Narrow" w:hAnsi="Arial Narrow"/>
                <w:sz w:val="20"/>
                <w:szCs w:val="20"/>
              </w:rPr>
              <w:t xml:space="preserve">Fortalecimiento de grupos, líneas y programas de investigación que consoliden trabajos de largo aliento, que atiendan problemáticas relevantes y recreen la identidad de la Universidad. </w:t>
            </w:r>
          </w:p>
          <w:p w:rsidR="003064E8" w:rsidRPr="00501CFB" w:rsidRDefault="003064E8" w:rsidP="00B43160">
            <w:pPr>
              <w:pStyle w:val="Prrafodelista"/>
              <w:numPr>
                <w:ilvl w:val="0"/>
                <w:numId w:val="5"/>
              </w:numPr>
              <w:ind w:left="170" w:hanging="170"/>
              <w:jc w:val="both"/>
              <w:rPr>
                <w:rFonts w:ascii="Arial Narrow" w:hAnsi="Arial Narrow"/>
                <w:sz w:val="18"/>
                <w:szCs w:val="18"/>
              </w:rPr>
            </w:pPr>
            <w:r w:rsidRPr="005F6F4D">
              <w:rPr>
                <w:rFonts w:ascii="Arial Narrow" w:hAnsi="Arial Narrow"/>
                <w:sz w:val="20"/>
                <w:szCs w:val="20"/>
              </w:rPr>
              <w:t>Fomento a la investigación sobre problemáticas de la Ciudad de México</w:t>
            </w:r>
            <w:r w:rsidRPr="00B43160">
              <w:rPr>
                <w:rFonts w:ascii="Arial Narrow" w:hAnsi="Arial Narrow"/>
                <w:sz w:val="16"/>
                <w:szCs w:val="16"/>
              </w:rPr>
              <w:t>.</w:t>
            </w:r>
          </w:p>
          <w:p w:rsidR="00501CFB" w:rsidRPr="00B43160" w:rsidRDefault="00501CFB" w:rsidP="00501CFB">
            <w:pPr>
              <w:pStyle w:val="Prrafodelista"/>
              <w:ind w:left="170"/>
              <w:jc w:val="both"/>
              <w:rPr>
                <w:rFonts w:ascii="Arial Narrow" w:hAnsi="Arial Narrow"/>
                <w:sz w:val="18"/>
                <w:szCs w:val="18"/>
              </w:rPr>
            </w:pPr>
          </w:p>
        </w:tc>
      </w:tr>
    </w:tbl>
    <w:p w:rsidR="000F0623" w:rsidRDefault="000F0623" w:rsidP="000F0623">
      <w:pPr>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36"/>
        <w:gridCol w:w="7513"/>
      </w:tblGrid>
      <w:tr w:rsidR="003064E8" w:rsidRPr="00D9033D" w:rsidTr="003064E8">
        <w:tc>
          <w:tcPr>
            <w:tcW w:w="5636" w:type="dxa"/>
          </w:tcPr>
          <w:p w:rsidR="00501CFB" w:rsidRDefault="00501CFB" w:rsidP="008C6B52">
            <w:pPr>
              <w:jc w:val="center"/>
              <w:rPr>
                <w:rFonts w:ascii="Arial Narrow" w:hAnsi="Arial Narrow"/>
                <w:b/>
                <w:u w:val="single"/>
              </w:rPr>
            </w:pPr>
          </w:p>
          <w:p w:rsidR="003064E8" w:rsidRPr="005F6F4D" w:rsidRDefault="003064E8" w:rsidP="008C6B52">
            <w:pPr>
              <w:jc w:val="center"/>
              <w:rPr>
                <w:rFonts w:ascii="Arial Narrow" w:hAnsi="Arial Narrow"/>
                <w:b/>
              </w:rPr>
            </w:pPr>
            <w:r w:rsidRPr="005F6F4D">
              <w:rPr>
                <w:rFonts w:ascii="Arial Narrow" w:hAnsi="Arial Narrow"/>
                <w:b/>
                <w:u w:val="single"/>
              </w:rPr>
              <w:t xml:space="preserve">Programas </w:t>
            </w:r>
            <w:r w:rsidR="00501CFB">
              <w:rPr>
                <w:rFonts w:ascii="Arial Narrow" w:hAnsi="Arial Narrow"/>
                <w:b/>
                <w:u w:val="single"/>
              </w:rPr>
              <w:t>Presupuestales (</w:t>
            </w:r>
            <w:r w:rsidRPr="005F6F4D">
              <w:rPr>
                <w:rFonts w:ascii="Arial Narrow" w:hAnsi="Arial Narrow"/>
                <w:b/>
                <w:u w:val="single"/>
              </w:rPr>
              <w:t>SIA</w:t>
            </w:r>
            <w:r w:rsidR="00501CFB">
              <w:rPr>
                <w:rFonts w:ascii="Arial Narrow" w:hAnsi="Arial Narrow"/>
                <w:b/>
                <w:u w:val="single"/>
              </w:rPr>
              <w:t>)</w:t>
            </w:r>
            <w:r w:rsidRPr="005F6F4D">
              <w:rPr>
                <w:rFonts w:ascii="Arial Narrow" w:hAnsi="Arial Narrow"/>
                <w:b/>
                <w:u w:val="single"/>
              </w:rPr>
              <w:t xml:space="preserve"> para 2022</w:t>
            </w:r>
            <w:r w:rsidRPr="005F6F4D">
              <w:rPr>
                <w:rFonts w:ascii="Arial Narrow" w:hAnsi="Arial Narrow"/>
                <w:b/>
              </w:rPr>
              <w:t>:</w:t>
            </w:r>
          </w:p>
          <w:p w:rsidR="003064E8" w:rsidRPr="005F6F4D" w:rsidRDefault="003064E8" w:rsidP="00B20E71">
            <w:pPr>
              <w:rPr>
                <w:rFonts w:ascii="Arial Narrow" w:hAnsi="Arial Narrow"/>
              </w:rPr>
            </w:pPr>
          </w:p>
          <w:p w:rsidR="003064E8" w:rsidRPr="005F6F4D" w:rsidRDefault="00501CFB" w:rsidP="00501CFB">
            <w:pPr>
              <w:pStyle w:val="Prrafodelista"/>
              <w:ind w:left="170"/>
              <w:rPr>
                <w:rFonts w:ascii="Arial Narrow" w:hAnsi="Arial Narrow"/>
                <w:sz w:val="20"/>
                <w:szCs w:val="20"/>
              </w:rPr>
            </w:pPr>
            <w:r>
              <w:rPr>
                <w:rFonts w:ascii="Arial Narrow" w:hAnsi="Arial Narrow"/>
                <w:sz w:val="20"/>
                <w:szCs w:val="20"/>
              </w:rPr>
              <w:t xml:space="preserve">8. </w:t>
            </w:r>
            <w:r w:rsidR="003064E8" w:rsidRPr="005F6F4D">
              <w:rPr>
                <w:rFonts w:ascii="Arial Narrow" w:hAnsi="Arial Narrow"/>
                <w:sz w:val="20"/>
                <w:szCs w:val="20"/>
              </w:rPr>
              <w:t>Impulso y fortalecimiento de la investigación.</w:t>
            </w:r>
          </w:p>
          <w:p w:rsidR="003064E8" w:rsidRPr="005F6F4D" w:rsidRDefault="00501CFB" w:rsidP="00501CFB">
            <w:pPr>
              <w:pStyle w:val="Prrafodelista"/>
              <w:ind w:left="170"/>
              <w:rPr>
                <w:rFonts w:ascii="Arial Narrow" w:hAnsi="Arial Narrow"/>
                <w:sz w:val="20"/>
                <w:szCs w:val="20"/>
              </w:rPr>
            </w:pPr>
            <w:r>
              <w:rPr>
                <w:rFonts w:ascii="Arial Narrow" w:hAnsi="Arial Narrow"/>
                <w:sz w:val="20"/>
                <w:szCs w:val="20"/>
              </w:rPr>
              <w:t xml:space="preserve">9. </w:t>
            </w:r>
            <w:r w:rsidR="003064E8" w:rsidRPr="005F6F4D">
              <w:rPr>
                <w:rFonts w:ascii="Arial Narrow" w:hAnsi="Arial Narrow"/>
                <w:sz w:val="20"/>
                <w:szCs w:val="20"/>
              </w:rPr>
              <w:t>Fortalecimiento de bibliotecas y acervo</w:t>
            </w:r>
            <w:r>
              <w:rPr>
                <w:rFonts w:ascii="Arial Narrow" w:hAnsi="Arial Narrow"/>
                <w:sz w:val="20"/>
                <w:szCs w:val="20"/>
              </w:rPr>
              <w:t>.</w:t>
            </w:r>
          </w:p>
          <w:p w:rsidR="003064E8" w:rsidRPr="005F6F4D" w:rsidRDefault="00501CFB" w:rsidP="00501CFB">
            <w:pPr>
              <w:pStyle w:val="Prrafodelista"/>
              <w:ind w:left="170"/>
              <w:rPr>
                <w:rFonts w:ascii="Arial Narrow" w:hAnsi="Arial Narrow"/>
                <w:sz w:val="20"/>
                <w:szCs w:val="20"/>
              </w:rPr>
            </w:pPr>
            <w:r>
              <w:rPr>
                <w:rFonts w:ascii="Arial Narrow" w:hAnsi="Arial Narrow"/>
                <w:sz w:val="20"/>
                <w:szCs w:val="20"/>
              </w:rPr>
              <w:t xml:space="preserve">10. </w:t>
            </w:r>
            <w:r w:rsidR="003064E8" w:rsidRPr="005F6F4D">
              <w:rPr>
                <w:rFonts w:ascii="Arial Narrow" w:hAnsi="Arial Narrow"/>
                <w:sz w:val="20"/>
                <w:szCs w:val="20"/>
              </w:rPr>
              <w:t>Fomento a las redes intra e interinstitucionales de investigación</w:t>
            </w:r>
            <w:r>
              <w:rPr>
                <w:rFonts w:ascii="Arial Narrow" w:hAnsi="Arial Narrow"/>
                <w:sz w:val="20"/>
                <w:szCs w:val="20"/>
              </w:rPr>
              <w:t>.</w:t>
            </w:r>
          </w:p>
          <w:p w:rsidR="003064E8" w:rsidRPr="00D9033D" w:rsidRDefault="003064E8" w:rsidP="00B20E71">
            <w:pPr>
              <w:rPr>
                <w:rFonts w:ascii="Arial Narrow" w:hAnsi="Arial Narrow"/>
                <w:sz w:val="16"/>
                <w:szCs w:val="16"/>
              </w:rPr>
            </w:pPr>
          </w:p>
        </w:tc>
        <w:tc>
          <w:tcPr>
            <w:tcW w:w="7513" w:type="dxa"/>
          </w:tcPr>
          <w:p w:rsidR="00501CFB" w:rsidRDefault="00501CFB" w:rsidP="008C6B52">
            <w:pPr>
              <w:jc w:val="center"/>
              <w:rPr>
                <w:rFonts w:ascii="Arial Narrow" w:hAnsi="Arial Narrow"/>
                <w:b/>
                <w:smallCaps/>
                <w:u w:val="single"/>
              </w:rPr>
            </w:pPr>
          </w:p>
          <w:p w:rsidR="003064E8" w:rsidRPr="005F6F4D" w:rsidRDefault="003064E8" w:rsidP="008C6B52">
            <w:pPr>
              <w:jc w:val="center"/>
              <w:rPr>
                <w:rFonts w:ascii="Arial Narrow" w:hAnsi="Arial Narrow"/>
                <w:b/>
              </w:rPr>
            </w:pPr>
            <w:proofErr w:type="spellStart"/>
            <w:r w:rsidRPr="005F6F4D">
              <w:rPr>
                <w:rFonts w:ascii="Arial Narrow" w:hAnsi="Arial Narrow"/>
                <w:b/>
                <w:smallCaps/>
                <w:u w:val="single"/>
              </w:rPr>
              <w:t>Urg</w:t>
            </w:r>
            <w:proofErr w:type="spellEnd"/>
            <w:r w:rsidRPr="005F6F4D">
              <w:rPr>
                <w:rFonts w:ascii="Arial Narrow" w:hAnsi="Arial Narrow"/>
                <w:b/>
                <w:u w:val="single"/>
              </w:rPr>
              <w:t xml:space="preserve"> que atienden estos Programas</w:t>
            </w:r>
            <w:r w:rsidRPr="005F6F4D">
              <w:rPr>
                <w:rFonts w:ascii="Arial Narrow" w:hAnsi="Arial Narrow"/>
                <w:b/>
              </w:rPr>
              <w:t>:</w:t>
            </w:r>
          </w:p>
          <w:p w:rsidR="003064E8" w:rsidRDefault="003064E8" w:rsidP="00B20E71">
            <w:pPr>
              <w:rPr>
                <w:rFonts w:ascii="Arial Narrow" w:hAnsi="Arial Narrow"/>
                <w:sz w:val="16"/>
                <w:szCs w:val="16"/>
              </w:rPr>
            </w:pPr>
          </w:p>
          <w:p w:rsidR="003064E8" w:rsidRPr="005F6F4D" w:rsidRDefault="003064E8" w:rsidP="005F6F4D">
            <w:pPr>
              <w:pStyle w:val="Prrafodelista"/>
              <w:numPr>
                <w:ilvl w:val="0"/>
                <w:numId w:val="36"/>
              </w:numPr>
              <w:rPr>
                <w:rFonts w:ascii="Arial Narrow" w:hAnsi="Arial Narrow"/>
                <w:sz w:val="20"/>
                <w:szCs w:val="20"/>
              </w:rPr>
            </w:pPr>
            <w:r w:rsidRPr="005F6F4D">
              <w:rPr>
                <w:rFonts w:ascii="Arial Narrow" w:hAnsi="Arial Narrow"/>
                <w:sz w:val="20"/>
                <w:szCs w:val="20"/>
              </w:rPr>
              <w:t>Colegio de Ciencia y Tecnología.</w:t>
            </w:r>
          </w:p>
          <w:p w:rsidR="003064E8" w:rsidRPr="005F6F4D" w:rsidRDefault="003064E8" w:rsidP="005F6F4D">
            <w:pPr>
              <w:pStyle w:val="Prrafodelista"/>
              <w:numPr>
                <w:ilvl w:val="0"/>
                <w:numId w:val="36"/>
              </w:numPr>
              <w:rPr>
                <w:rFonts w:ascii="Arial Narrow" w:hAnsi="Arial Narrow"/>
                <w:sz w:val="20"/>
                <w:szCs w:val="20"/>
              </w:rPr>
            </w:pPr>
            <w:r w:rsidRPr="005F6F4D">
              <w:rPr>
                <w:rFonts w:ascii="Arial Narrow" w:hAnsi="Arial Narrow"/>
                <w:sz w:val="20"/>
                <w:szCs w:val="20"/>
              </w:rPr>
              <w:t>Colegio de Humanidades y Ciencias Sociales.</w:t>
            </w:r>
          </w:p>
          <w:p w:rsidR="003064E8" w:rsidRPr="005F6F4D" w:rsidRDefault="003064E8" w:rsidP="005F6F4D">
            <w:pPr>
              <w:pStyle w:val="Prrafodelista"/>
              <w:numPr>
                <w:ilvl w:val="0"/>
                <w:numId w:val="36"/>
              </w:numPr>
              <w:rPr>
                <w:rFonts w:ascii="Arial Narrow" w:hAnsi="Arial Narrow"/>
                <w:sz w:val="20"/>
                <w:szCs w:val="20"/>
              </w:rPr>
            </w:pPr>
            <w:r w:rsidRPr="005F6F4D">
              <w:rPr>
                <w:rFonts w:ascii="Arial Narrow" w:hAnsi="Arial Narrow"/>
                <w:sz w:val="20"/>
                <w:szCs w:val="20"/>
              </w:rPr>
              <w:t>Colegio de Ciencias y Humanidades.</w:t>
            </w:r>
          </w:p>
          <w:p w:rsidR="003064E8" w:rsidRPr="005F6F4D" w:rsidRDefault="003064E8" w:rsidP="005F6F4D">
            <w:pPr>
              <w:pStyle w:val="Prrafodelista"/>
              <w:numPr>
                <w:ilvl w:val="0"/>
                <w:numId w:val="36"/>
              </w:numPr>
              <w:rPr>
                <w:rFonts w:ascii="Arial Narrow" w:hAnsi="Arial Narrow"/>
                <w:sz w:val="20"/>
                <w:szCs w:val="20"/>
              </w:rPr>
            </w:pPr>
            <w:r w:rsidRPr="005F6F4D">
              <w:rPr>
                <w:rFonts w:ascii="Arial Narrow" w:hAnsi="Arial Narrow"/>
                <w:sz w:val="20"/>
                <w:szCs w:val="20"/>
              </w:rPr>
              <w:t>Coordinación Académica.</w:t>
            </w:r>
          </w:p>
          <w:p w:rsidR="003064E8" w:rsidRPr="00D9033D" w:rsidRDefault="003064E8" w:rsidP="00D819B8">
            <w:pPr>
              <w:rPr>
                <w:rFonts w:ascii="Arial Narrow" w:hAnsi="Arial Narrow"/>
                <w:sz w:val="16"/>
                <w:szCs w:val="16"/>
              </w:rPr>
            </w:pPr>
          </w:p>
        </w:tc>
      </w:tr>
    </w:tbl>
    <w:p w:rsidR="00704CB0" w:rsidRDefault="00704CB0" w:rsidP="000F0623">
      <w:pPr>
        <w:tabs>
          <w:tab w:val="left" w:pos="8456"/>
        </w:tabs>
        <w:rPr>
          <w:rFonts w:ascii="Arial Narrow" w:hAnsi="Arial Narrow"/>
          <w:sz w:val="18"/>
          <w:szCs w:val="18"/>
        </w:rPr>
      </w:pPr>
    </w:p>
    <w:p w:rsidR="0010247E" w:rsidRDefault="0010247E" w:rsidP="000F0623">
      <w:pPr>
        <w:tabs>
          <w:tab w:val="left" w:pos="8456"/>
        </w:tabs>
        <w:rPr>
          <w:rFonts w:ascii="Arial Narrow" w:hAnsi="Arial Narrow"/>
          <w:sz w:val="18"/>
          <w:szCs w:val="18"/>
        </w:rPr>
      </w:pPr>
    </w:p>
    <w:p w:rsidR="00704CB0" w:rsidRDefault="001852A6" w:rsidP="000F0623">
      <w:pPr>
        <w:tabs>
          <w:tab w:val="left" w:pos="8456"/>
        </w:tabs>
        <w:rPr>
          <w:rFonts w:ascii="Arial Narrow" w:hAnsi="Arial Narrow"/>
          <w:sz w:val="18"/>
          <w:szCs w:val="18"/>
        </w:rPr>
      </w:pPr>
      <w:r w:rsidRPr="001852A6">
        <w:rPr>
          <w:b/>
          <w:noProof/>
          <w:lang w:eastAsia="es-MX"/>
        </w:rPr>
        <mc:AlternateContent>
          <mc:Choice Requires="wps">
            <w:drawing>
              <wp:anchor distT="0" distB="0" distL="114300" distR="114300" simplePos="0" relativeHeight="251720704" behindDoc="0" locked="0" layoutInCell="1" allowOverlap="1" wp14:anchorId="0A807A8C" wp14:editId="7DE9FF48">
                <wp:simplePos x="0" y="0"/>
                <wp:positionH relativeFrom="column">
                  <wp:posOffset>3025775</wp:posOffset>
                </wp:positionH>
                <wp:positionV relativeFrom="paragraph">
                  <wp:posOffset>-118110</wp:posOffset>
                </wp:positionV>
                <wp:extent cx="5360638" cy="307777"/>
                <wp:effectExtent l="0" t="0" r="0" b="0"/>
                <wp:wrapNone/>
                <wp:docPr id="49" name="12 Rectángulo"/>
                <wp:cNvGraphicFramePr/>
                <a:graphic xmlns:a="http://schemas.openxmlformats.org/drawingml/2006/main">
                  <a:graphicData uri="http://schemas.microsoft.com/office/word/2010/wordprocessingShape">
                    <wps:wsp>
                      <wps:cNvSpPr/>
                      <wps:spPr>
                        <a:xfrm>
                          <a:off x="0" y="0"/>
                          <a:ext cx="5360638" cy="307777"/>
                        </a:xfrm>
                        <a:prstGeom prst="rect">
                          <a:avLst/>
                        </a:prstGeom>
                      </wps:spPr>
                      <wps:txbx>
                        <w:txbxContent>
                          <w:p w:rsidR="001852A6" w:rsidRPr="00501CFB" w:rsidRDefault="00501CFB" w:rsidP="00501CFB">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anchor>
            </w:drawing>
          </mc:Choice>
          <mc:Fallback xmlns:w15="http://schemas.microsoft.com/office/word/2012/wordml">
            <w:pict>
              <v:rect w14:anchorId="0A807A8C" id="_x0000_s1053" style="position:absolute;margin-left:238.25pt;margin-top:-9.3pt;width:422.1pt;height:24.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" filled="f" stroked="f">
                <v:textbox style="mso-fit-shape-to-text:t">
                  <w:txbxContent>
                    <w:p w:rsidR="001852A6" w:rsidRPr="00501CFB" w:rsidRDefault="00501CFB" w:rsidP="00501CFB">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704CB0" w:rsidTr="008C6B52">
        <w:tc>
          <w:tcPr>
            <w:tcW w:w="13146" w:type="dxa"/>
            <w:shd w:val="clear" w:color="auto" w:fill="auto"/>
          </w:tcPr>
          <w:p w:rsidR="00704CB0" w:rsidRDefault="00704CB0" w:rsidP="008C6B52">
            <w:pPr>
              <w:pStyle w:val="Default"/>
              <w:rPr>
                <w:rFonts w:ascii="Arial Narrow" w:hAnsi="Arial Narrow"/>
                <w:sz w:val="18"/>
                <w:szCs w:val="18"/>
              </w:rPr>
            </w:pPr>
            <w:r w:rsidRPr="001852A6">
              <w:rPr>
                <w:rStyle w:val="Referenciasutil"/>
                <w:b/>
                <w:color w:val="auto"/>
                <w:u w:val="none"/>
              </w:rPr>
              <w:t>Objetivo Estratégico</w:t>
            </w:r>
            <w:r>
              <w:rPr>
                <w:rFonts w:ascii="Arial Narrow" w:hAnsi="Arial Narrow" w:cstheme="minorBidi"/>
                <w:color w:val="000000" w:themeColor="dark1"/>
                <w:kern w:val="24"/>
                <w:sz w:val="18"/>
                <w:szCs w:val="18"/>
              </w:rPr>
              <w:t xml:space="preserve">: </w:t>
            </w:r>
            <w:r w:rsidR="00C03790" w:rsidRPr="001852A6">
              <w:rPr>
                <w:rFonts w:ascii="Arial Narrow" w:eastAsiaTheme="minorEastAsia" w:hAnsi="Arial Narrow" w:cstheme="minorBidi"/>
                <w:color w:val="000000" w:themeColor="dark1"/>
                <w:kern w:val="24"/>
                <w:sz w:val="20"/>
                <w:szCs w:val="20"/>
                <w:lang w:eastAsia="es-MX"/>
              </w:rPr>
              <w:t>Establecer una relación solidaria y de participación con la sociedad, fomentando una cultura de la transparencia y la rendición de cuentas</w:t>
            </w:r>
            <w:r w:rsidR="00C03790">
              <w:rPr>
                <w:rFonts w:ascii="Arial Narrow" w:eastAsiaTheme="minorEastAsia" w:hAnsi="Arial Narrow" w:cstheme="minorBidi"/>
                <w:color w:val="000000" w:themeColor="dark1"/>
                <w:kern w:val="24"/>
                <w:sz w:val="18"/>
                <w:szCs w:val="18"/>
                <w:lang w:eastAsia="es-MX"/>
              </w:rPr>
              <w:t>.</w:t>
            </w:r>
          </w:p>
        </w:tc>
      </w:tr>
      <w:tr w:rsidR="00704CB0" w:rsidTr="008C6B52">
        <w:tc>
          <w:tcPr>
            <w:tcW w:w="13146" w:type="dxa"/>
            <w:shd w:val="clear" w:color="auto" w:fill="auto"/>
          </w:tcPr>
          <w:p w:rsidR="00704CB0" w:rsidRPr="0076659E" w:rsidRDefault="00704CB0" w:rsidP="00704CB0">
            <w:pPr>
              <w:pStyle w:val="NormalWeb"/>
              <w:spacing w:before="0" w:beforeAutospacing="0" w:after="0" w:afterAutospacing="0"/>
              <w:jc w:val="both"/>
              <w:rPr>
                <w:rFonts w:ascii="Arial Narrow" w:hAnsi="Arial Narrow" w:cstheme="minorBidi"/>
                <w:color w:val="000000" w:themeColor="dark1"/>
                <w:kern w:val="24"/>
                <w:sz w:val="18"/>
                <w:szCs w:val="18"/>
              </w:rPr>
            </w:pPr>
            <w:r w:rsidRPr="001852A6">
              <w:rPr>
                <w:rStyle w:val="Referenciasutil"/>
                <w:rFonts w:ascii="Constantia" w:hAnsi="Constantia"/>
                <w:b/>
                <w:color w:val="auto"/>
                <w:u w:val="none"/>
              </w:rPr>
              <w:t xml:space="preserve">Eje </w:t>
            </w:r>
            <w:r w:rsidR="00501CFB">
              <w:rPr>
                <w:rStyle w:val="Referenciasutil"/>
                <w:rFonts w:ascii="Constantia" w:hAnsi="Constantia"/>
                <w:b/>
                <w:color w:val="auto"/>
                <w:u w:val="none"/>
              </w:rPr>
              <w:t xml:space="preserve">Sustantivo </w:t>
            </w:r>
            <w:r w:rsidRPr="001852A6">
              <w:rPr>
                <w:rStyle w:val="Referenciasutil"/>
                <w:rFonts w:ascii="Constantia" w:hAnsi="Constantia"/>
                <w:b/>
                <w:color w:val="auto"/>
                <w:u w:val="none"/>
              </w:rPr>
              <w:t>Difusión Cultural y Extensión Universitaria</w:t>
            </w:r>
            <w:r>
              <w:rPr>
                <w:rFonts w:ascii="Arial Narrow" w:hAnsi="Arial Narrow" w:cstheme="minorBidi"/>
                <w:color w:val="000000" w:themeColor="dark1"/>
                <w:kern w:val="24"/>
                <w:sz w:val="18"/>
                <w:szCs w:val="18"/>
              </w:rPr>
              <w:t xml:space="preserve">: </w:t>
            </w:r>
            <w:r w:rsidRPr="001852A6">
              <w:rPr>
                <w:rFonts w:ascii="Arial Narrow" w:hAnsi="Arial Narrow" w:cstheme="minorBidi"/>
                <w:color w:val="000000" w:themeColor="dark1"/>
                <w:kern w:val="24"/>
                <w:sz w:val="20"/>
                <w:szCs w:val="20"/>
              </w:rPr>
              <w:t>Actividades que promueven la interacción de la Universidad con la comunidad universitaria y con la población cercana a los espacios universitarios, cuyo propósito es que confluyan diversidad de expresiones y debates culturales en las artes, las ciencias y las humanidades y que de ella emanen propuestas y espacios de creación, intercambio, reflexión, debate, apreciación y disfrute de las producciones culturales de la ciudad, el país y otros países, con particular atención a aspectos y expresiones de la cultura urbana y popular y del patrimonio cultural de la Ciudad de México.</w:t>
            </w:r>
          </w:p>
        </w:tc>
      </w:tr>
    </w:tbl>
    <w:p w:rsidR="00704CB0" w:rsidRDefault="00704CB0"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1852A6" w:rsidTr="001852A6">
        <w:tc>
          <w:tcPr>
            <w:tcW w:w="13149" w:type="dxa"/>
          </w:tcPr>
          <w:p w:rsidR="001852A6" w:rsidRDefault="001852A6" w:rsidP="001852A6">
            <w:pPr>
              <w:rPr>
                <w:rFonts w:ascii="Arial Narrow" w:hAnsi="Arial Narrow"/>
                <w:b/>
                <w:u w:val="single"/>
              </w:rPr>
            </w:pPr>
          </w:p>
          <w:p w:rsidR="001852A6" w:rsidRPr="001852A6" w:rsidRDefault="001852A6" w:rsidP="001852A6">
            <w:pPr>
              <w:rPr>
                <w:rFonts w:ascii="Arial Narrow" w:hAnsi="Arial Narrow"/>
                <w:b/>
                <w:smallCaps/>
              </w:rPr>
            </w:pPr>
            <w:r w:rsidRPr="00501CFB">
              <w:rPr>
                <w:rFonts w:ascii="Arial Narrow" w:hAnsi="Arial Narrow"/>
                <w:b/>
              </w:rPr>
              <w:t>PIDE</w:t>
            </w:r>
            <w:r w:rsidRPr="00501CFB">
              <w:rPr>
                <w:rFonts w:ascii="Arial Narrow" w:hAnsi="Arial Narrow"/>
              </w:rPr>
              <w:t xml:space="preserve">: </w:t>
            </w:r>
            <w:r w:rsidRPr="00501CFB">
              <w:rPr>
                <w:rFonts w:ascii="Arial Narrow" w:hAnsi="Arial Narrow"/>
                <w:b/>
                <w:smallCaps/>
              </w:rPr>
              <w:t>Políticas institucionales</w:t>
            </w:r>
            <w:r w:rsidRPr="001852A6">
              <w:rPr>
                <w:rFonts w:ascii="Arial Narrow" w:hAnsi="Arial Narrow"/>
                <w:b/>
                <w:smallCaps/>
              </w:rPr>
              <w:t>:</w:t>
            </w:r>
          </w:p>
          <w:p w:rsidR="001852A6" w:rsidRPr="001852A6" w:rsidRDefault="001852A6" w:rsidP="001852A6">
            <w:pPr>
              <w:rPr>
                <w:rFonts w:ascii="Arial Narrow" w:hAnsi="Arial Narrow"/>
                <w:b/>
                <w:smallCaps/>
              </w:rPr>
            </w:pPr>
          </w:p>
          <w:p w:rsidR="001852A6" w:rsidRPr="001852A6" w:rsidRDefault="001852A6" w:rsidP="00704CB0">
            <w:pPr>
              <w:pStyle w:val="Prrafodelista"/>
              <w:numPr>
                <w:ilvl w:val="0"/>
                <w:numId w:val="9"/>
              </w:numPr>
              <w:ind w:left="170" w:hanging="170"/>
              <w:jc w:val="both"/>
              <w:rPr>
                <w:rFonts w:ascii="Arial Narrow" w:hAnsi="Arial Narrow"/>
                <w:sz w:val="20"/>
                <w:szCs w:val="20"/>
              </w:rPr>
            </w:pPr>
            <w:r w:rsidRPr="001852A6">
              <w:rPr>
                <w:rFonts w:ascii="Arial Narrow" w:hAnsi="Arial Narrow"/>
                <w:sz w:val="20"/>
                <w:szCs w:val="20"/>
              </w:rPr>
              <w:t xml:space="preserve">Promoción de la difusión de las ciencias, las artes y las humanidades entre las personas integrantes de la comunidad universitaria y en el entorno social, en particular en las comunidades de la Ciudad de México. </w:t>
            </w:r>
          </w:p>
          <w:p w:rsidR="001852A6" w:rsidRPr="001852A6" w:rsidRDefault="001852A6" w:rsidP="00704CB0">
            <w:pPr>
              <w:pStyle w:val="Prrafodelista"/>
              <w:numPr>
                <w:ilvl w:val="0"/>
                <w:numId w:val="9"/>
              </w:numPr>
              <w:ind w:left="170" w:hanging="170"/>
              <w:jc w:val="both"/>
              <w:rPr>
                <w:rFonts w:ascii="Arial Narrow" w:hAnsi="Arial Narrow"/>
                <w:sz w:val="20"/>
                <w:szCs w:val="20"/>
              </w:rPr>
            </w:pPr>
            <w:r w:rsidRPr="001852A6">
              <w:rPr>
                <w:rFonts w:ascii="Arial Narrow" w:hAnsi="Arial Narrow"/>
                <w:sz w:val="20"/>
                <w:szCs w:val="20"/>
              </w:rPr>
              <w:t xml:space="preserve">Impulso de la extensión universitaria con una perspectiva académica y cultural, crítica y plural, que beneficie a las comunidades de la Ciudad de México. </w:t>
            </w:r>
          </w:p>
          <w:p w:rsidR="001852A6" w:rsidRPr="001852A6" w:rsidRDefault="001852A6" w:rsidP="00704CB0">
            <w:pPr>
              <w:pStyle w:val="Prrafodelista"/>
              <w:numPr>
                <w:ilvl w:val="0"/>
                <w:numId w:val="9"/>
              </w:numPr>
              <w:ind w:left="170" w:hanging="170"/>
              <w:jc w:val="both"/>
              <w:rPr>
                <w:rFonts w:ascii="Arial Narrow" w:hAnsi="Arial Narrow"/>
                <w:sz w:val="20"/>
                <w:szCs w:val="20"/>
              </w:rPr>
            </w:pPr>
            <w:r w:rsidRPr="001852A6">
              <w:rPr>
                <w:rFonts w:ascii="Arial Narrow" w:hAnsi="Arial Narrow"/>
                <w:sz w:val="20"/>
                <w:szCs w:val="20"/>
              </w:rPr>
              <w:t xml:space="preserve">Fortalecimiento de la producción editorial con una perspectiva de diversidad, accesibilidad y sustentabilidad. </w:t>
            </w:r>
          </w:p>
          <w:p w:rsidR="001852A6" w:rsidRPr="00501CFB" w:rsidRDefault="001852A6" w:rsidP="00704CB0">
            <w:pPr>
              <w:pStyle w:val="Prrafodelista"/>
              <w:numPr>
                <w:ilvl w:val="0"/>
                <w:numId w:val="9"/>
              </w:numPr>
              <w:ind w:left="170" w:hanging="170"/>
              <w:jc w:val="both"/>
              <w:rPr>
                <w:rFonts w:ascii="Arial Narrow" w:hAnsi="Arial Narrow"/>
                <w:sz w:val="18"/>
                <w:szCs w:val="18"/>
              </w:rPr>
            </w:pPr>
            <w:r w:rsidRPr="001852A6">
              <w:rPr>
                <w:rFonts w:ascii="Arial Narrow" w:hAnsi="Arial Narrow"/>
                <w:sz w:val="20"/>
                <w:szCs w:val="20"/>
              </w:rPr>
              <w:t>Desarrollo y reforzamiento de plataformas y herramientas de las tecnologías de la información y la comunicación para la realización de las actividades académicas y la divulgación y el resguardo de sus productos.</w:t>
            </w:r>
          </w:p>
          <w:p w:rsidR="00501CFB" w:rsidRPr="00B43160" w:rsidRDefault="00501CFB" w:rsidP="00501CFB">
            <w:pPr>
              <w:pStyle w:val="Prrafodelista"/>
              <w:ind w:left="170"/>
              <w:jc w:val="both"/>
              <w:rPr>
                <w:rFonts w:ascii="Arial Narrow" w:hAnsi="Arial Narrow"/>
                <w:sz w:val="18"/>
                <w:szCs w:val="18"/>
              </w:rPr>
            </w:pPr>
          </w:p>
        </w:tc>
      </w:tr>
    </w:tbl>
    <w:p w:rsidR="00D4077A" w:rsidRDefault="00D4077A"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36"/>
        <w:gridCol w:w="7513"/>
      </w:tblGrid>
      <w:tr w:rsidR="001852A6" w:rsidRPr="00D9033D" w:rsidTr="001852A6">
        <w:tc>
          <w:tcPr>
            <w:tcW w:w="5636" w:type="dxa"/>
          </w:tcPr>
          <w:p w:rsidR="00501CFB" w:rsidRDefault="00501CFB" w:rsidP="00D4077A">
            <w:pPr>
              <w:jc w:val="center"/>
              <w:rPr>
                <w:rFonts w:ascii="Arial Narrow" w:hAnsi="Arial Narrow"/>
                <w:b/>
                <w:u w:val="single"/>
              </w:rPr>
            </w:pPr>
          </w:p>
          <w:p w:rsidR="001852A6" w:rsidRPr="001852A6" w:rsidRDefault="001852A6" w:rsidP="00D4077A">
            <w:pPr>
              <w:jc w:val="center"/>
              <w:rPr>
                <w:rFonts w:ascii="Arial Narrow" w:hAnsi="Arial Narrow"/>
                <w:b/>
                <w:u w:val="single"/>
              </w:rPr>
            </w:pPr>
            <w:r w:rsidRPr="001852A6">
              <w:rPr>
                <w:rFonts w:ascii="Arial Narrow" w:hAnsi="Arial Narrow"/>
                <w:b/>
                <w:u w:val="single"/>
              </w:rPr>
              <w:t xml:space="preserve">Programas </w:t>
            </w:r>
            <w:r w:rsidR="0010247E">
              <w:rPr>
                <w:rFonts w:ascii="Arial Narrow" w:hAnsi="Arial Narrow"/>
                <w:b/>
                <w:u w:val="single"/>
              </w:rPr>
              <w:t>Presupuestales (</w:t>
            </w:r>
            <w:r w:rsidRPr="001852A6">
              <w:rPr>
                <w:rFonts w:ascii="Arial Narrow" w:hAnsi="Arial Narrow"/>
                <w:b/>
                <w:u w:val="single"/>
              </w:rPr>
              <w:t>SIA</w:t>
            </w:r>
            <w:r w:rsidR="0010247E">
              <w:rPr>
                <w:rFonts w:ascii="Arial Narrow" w:hAnsi="Arial Narrow"/>
                <w:b/>
                <w:u w:val="single"/>
              </w:rPr>
              <w:t>)</w:t>
            </w:r>
            <w:r w:rsidRPr="001852A6">
              <w:rPr>
                <w:rFonts w:ascii="Arial Narrow" w:hAnsi="Arial Narrow"/>
                <w:b/>
                <w:u w:val="single"/>
              </w:rPr>
              <w:t xml:space="preserve"> para 2022:</w:t>
            </w:r>
          </w:p>
          <w:p w:rsidR="001852A6" w:rsidRDefault="001852A6" w:rsidP="00B20E71">
            <w:pPr>
              <w:rPr>
                <w:rFonts w:ascii="Arial Narrow" w:hAnsi="Arial Narrow"/>
                <w:sz w:val="16"/>
                <w:szCs w:val="16"/>
              </w:rPr>
            </w:pPr>
          </w:p>
          <w:p w:rsidR="001852A6" w:rsidRPr="001852A6" w:rsidRDefault="00501CFB" w:rsidP="00501CFB">
            <w:pPr>
              <w:pStyle w:val="Prrafodelista"/>
              <w:ind w:left="170"/>
              <w:rPr>
                <w:rFonts w:ascii="Arial Narrow" w:hAnsi="Arial Narrow"/>
                <w:sz w:val="20"/>
                <w:szCs w:val="20"/>
              </w:rPr>
            </w:pPr>
            <w:r>
              <w:rPr>
                <w:rFonts w:ascii="Arial Narrow" w:hAnsi="Arial Narrow"/>
                <w:sz w:val="20"/>
                <w:szCs w:val="20"/>
              </w:rPr>
              <w:t xml:space="preserve">11. </w:t>
            </w:r>
            <w:r w:rsidR="001852A6" w:rsidRPr="001852A6">
              <w:rPr>
                <w:rFonts w:ascii="Arial Narrow" w:hAnsi="Arial Narrow"/>
                <w:sz w:val="20"/>
                <w:szCs w:val="20"/>
              </w:rPr>
              <w:t>Realización y difusión de eventos académicos para estudiantes.</w:t>
            </w:r>
          </w:p>
          <w:p w:rsidR="001852A6" w:rsidRPr="001852A6" w:rsidRDefault="00501CFB" w:rsidP="00501CFB">
            <w:pPr>
              <w:pStyle w:val="Prrafodelista"/>
              <w:ind w:left="170"/>
              <w:rPr>
                <w:rFonts w:ascii="Arial Narrow" w:hAnsi="Arial Narrow"/>
                <w:sz w:val="20"/>
                <w:szCs w:val="20"/>
              </w:rPr>
            </w:pPr>
            <w:r>
              <w:rPr>
                <w:rFonts w:ascii="Arial Narrow" w:hAnsi="Arial Narrow"/>
                <w:sz w:val="20"/>
                <w:szCs w:val="20"/>
              </w:rPr>
              <w:t xml:space="preserve">12. </w:t>
            </w:r>
            <w:r w:rsidR="001852A6" w:rsidRPr="001852A6">
              <w:rPr>
                <w:rFonts w:ascii="Arial Narrow" w:hAnsi="Arial Narrow"/>
                <w:sz w:val="20"/>
                <w:szCs w:val="20"/>
              </w:rPr>
              <w:t>Difusión de eventos culturales académicos.</w:t>
            </w:r>
          </w:p>
          <w:p w:rsidR="001852A6" w:rsidRPr="001852A6" w:rsidRDefault="00501CFB" w:rsidP="00027F82">
            <w:pPr>
              <w:pStyle w:val="Prrafodelista"/>
              <w:ind w:left="426" w:hanging="256"/>
              <w:rPr>
                <w:rFonts w:ascii="Arial Narrow" w:hAnsi="Arial Narrow"/>
                <w:sz w:val="20"/>
                <w:szCs w:val="20"/>
              </w:rPr>
            </w:pPr>
            <w:r>
              <w:rPr>
                <w:rFonts w:ascii="Arial Narrow" w:hAnsi="Arial Narrow"/>
                <w:sz w:val="20"/>
                <w:szCs w:val="20"/>
              </w:rPr>
              <w:t xml:space="preserve">13. </w:t>
            </w:r>
            <w:r w:rsidR="001852A6" w:rsidRPr="001852A6">
              <w:rPr>
                <w:rFonts w:ascii="Arial Narrow" w:hAnsi="Arial Narrow"/>
                <w:sz w:val="20"/>
                <w:szCs w:val="20"/>
              </w:rPr>
              <w:t>Fortalecimiento a la producción editorial con una perspectiva de diversidad, accesibilidad y sustentabilidad.</w:t>
            </w:r>
          </w:p>
          <w:p w:rsidR="001852A6" w:rsidRPr="001852A6" w:rsidRDefault="00501CFB" w:rsidP="00501CFB">
            <w:pPr>
              <w:pStyle w:val="Prrafodelista"/>
              <w:ind w:left="170"/>
              <w:rPr>
                <w:rFonts w:ascii="Arial Narrow" w:hAnsi="Arial Narrow"/>
                <w:sz w:val="20"/>
                <w:szCs w:val="20"/>
              </w:rPr>
            </w:pPr>
            <w:r>
              <w:rPr>
                <w:rFonts w:ascii="Arial Narrow" w:hAnsi="Arial Narrow"/>
                <w:sz w:val="20"/>
                <w:szCs w:val="20"/>
              </w:rPr>
              <w:t xml:space="preserve">14. </w:t>
            </w:r>
            <w:r w:rsidR="001852A6" w:rsidRPr="001852A6">
              <w:rPr>
                <w:rFonts w:ascii="Arial Narrow" w:hAnsi="Arial Narrow"/>
                <w:sz w:val="20"/>
                <w:szCs w:val="20"/>
              </w:rPr>
              <w:t>Divulgación de los resultados de la investigación.</w:t>
            </w:r>
          </w:p>
          <w:p w:rsidR="001852A6" w:rsidRPr="001852A6" w:rsidRDefault="00501CFB" w:rsidP="00501CFB">
            <w:pPr>
              <w:pStyle w:val="Prrafodelista"/>
              <w:ind w:left="170"/>
              <w:rPr>
                <w:rFonts w:ascii="Arial Narrow" w:hAnsi="Arial Narrow"/>
                <w:sz w:val="20"/>
                <w:szCs w:val="20"/>
              </w:rPr>
            </w:pPr>
            <w:r>
              <w:rPr>
                <w:rFonts w:ascii="Arial Narrow" w:hAnsi="Arial Narrow"/>
                <w:sz w:val="20"/>
                <w:szCs w:val="20"/>
              </w:rPr>
              <w:t xml:space="preserve">15. </w:t>
            </w:r>
            <w:r w:rsidR="001852A6" w:rsidRPr="001852A6">
              <w:rPr>
                <w:rFonts w:ascii="Arial Narrow" w:hAnsi="Arial Narrow"/>
                <w:sz w:val="20"/>
                <w:szCs w:val="20"/>
              </w:rPr>
              <w:t>Divulgación de publicaciones.</w:t>
            </w:r>
          </w:p>
          <w:p w:rsidR="00501CFB" w:rsidRPr="00573CD7" w:rsidRDefault="00501CFB" w:rsidP="0043338B">
            <w:pPr>
              <w:pStyle w:val="Prrafodelista"/>
              <w:ind w:left="170"/>
              <w:rPr>
                <w:rFonts w:ascii="Arial Narrow" w:hAnsi="Arial Narrow"/>
                <w:sz w:val="16"/>
                <w:szCs w:val="16"/>
              </w:rPr>
            </w:pPr>
            <w:r>
              <w:rPr>
                <w:rFonts w:ascii="Arial Narrow" w:hAnsi="Arial Narrow"/>
                <w:sz w:val="20"/>
                <w:szCs w:val="20"/>
              </w:rPr>
              <w:t xml:space="preserve">16. </w:t>
            </w:r>
            <w:r w:rsidR="001852A6" w:rsidRPr="001852A6">
              <w:rPr>
                <w:rFonts w:ascii="Arial Narrow" w:hAnsi="Arial Narrow"/>
                <w:sz w:val="20"/>
                <w:szCs w:val="20"/>
              </w:rPr>
              <w:t>Difusión de eventos académicos de extensión universitaria</w:t>
            </w:r>
            <w:r w:rsidR="001852A6" w:rsidRPr="001852A6">
              <w:rPr>
                <w:rFonts w:ascii="Arial Narrow" w:hAnsi="Arial Narrow"/>
              </w:rPr>
              <w:t>.</w:t>
            </w:r>
          </w:p>
        </w:tc>
        <w:tc>
          <w:tcPr>
            <w:tcW w:w="7513" w:type="dxa"/>
          </w:tcPr>
          <w:p w:rsidR="00501CFB" w:rsidRDefault="00501CFB" w:rsidP="00D4077A">
            <w:pPr>
              <w:jc w:val="center"/>
              <w:rPr>
                <w:rFonts w:ascii="Arial Narrow" w:hAnsi="Arial Narrow"/>
                <w:b/>
                <w:smallCaps/>
                <w:u w:val="single"/>
              </w:rPr>
            </w:pPr>
          </w:p>
          <w:p w:rsidR="001852A6" w:rsidRPr="00D4077A" w:rsidRDefault="001852A6" w:rsidP="00D4077A">
            <w:pPr>
              <w:jc w:val="center"/>
              <w:rPr>
                <w:rFonts w:ascii="Arial Narrow" w:hAnsi="Arial Narrow"/>
                <w:b/>
                <w:sz w:val="18"/>
                <w:szCs w:val="18"/>
                <w:u w:val="single"/>
              </w:rPr>
            </w:pPr>
            <w:proofErr w:type="spellStart"/>
            <w:r w:rsidRPr="001852A6">
              <w:rPr>
                <w:rFonts w:ascii="Arial Narrow" w:hAnsi="Arial Narrow"/>
                <w:b/>
                <w:smallCaps/>
                <w:u w:val="single"/>
              </w:rPr>
              <w:t>Urg</w:t>
            </w:r>
            <w:proofErr w:type="spellEnd"/>
            <w:r w:rsidRPr="001852A6">
              <w:rPr>
                <w:rFonts w:ascii="Arial Narrow" w:hAnsi="Arial Narrow"/>
                <w:b/>
                <w:u w:val="single"/>
              </w:rPr>
              <w:t xml:space="preserve"> que atienden estos Programas</w:t>
            </w:r>
            <w:r w:rsidRPr="00D4077A">
              <w:rPr>
                <w:rFonts w:ascii="Arial Narrow" w:hAnsi="Arial Narrow"/>
                <w:b/>
                <w:sz w:val="18"/>
                <w:szCs w:val="18"/>
                <w:u w:val="single"/>
              </w:rPr>
              <w:t>:</w:t>
            </w:r>
          </w:p>
          <w:p w:rsidR="001852A6" w:rsidRDefault="001852A6" w:rsidP="00B20E71">
            <w:pPr>
              <w:rPr>
                <w:rFonts w:ascii="Arial Narrow" w:hAnsi="Arial Narrow"/>
                <w:sz w:val="16"/>
                <w:szCs w:val="16"/>
              </w:rPr>
            </w:pPr>
          </w:p>
          <w:p w:rsidR="001852A6" w:rsidRPr="001852A6" w:rsidRDefault="001852A6" w:rsidP="001852A6">
            <w:pPr>
              <w:pStyle w:val="Prrafodelista"/>
              <w:numPr>
                <w:ilvl w:val="0"/>
                <w:numId w:val="37"/>
              </w:numPr>
              <w:rPr>
                <w:rFonts w:ascii="Arial Narrow" w:hAnsi="Arial Narrow"/>
                <w:sz w:val="20"/>
                <w:szCs w:val="20"/>
              </w:rPr>
            </w:pPr>
            <w:r w:rsidRPr="001852A6">
              <w:rPr>
                <w:rFonts w:ascii="Arial Narrow" w:hAnsi="Arial Narrow"/>
                <w:sz w:val="20"/>
                <w:szCs w:val="20"/>
              </w:rPr>
              <w:t>Colegio de Ciencia y Tecnología.</w:t>
            </w:r>
          </w:p>
          <w:p w:rsidR="001852A6" w:rsidRPr="001852A6" w:rsidRDefault="001852A6" w:rsidP="001852A6">
            <w:pPr>
              <w:pStyle w:val="Prrafodelista"/>
              <w:numPr>
                <w:ilvl w:val="0"/>
                <w:numId w:val="37"/>
              </w:numPr>
              <w:rPr>
                <w:rFonts w:ascii="Arial Narrow" w:hAnsi="Arial Narrow"/>
                <w:sz w:val="20"/>
                <w:szCs w:val="20"/>
              </w:rPr>
            </w:pPr>
            <w:r w:rsidRPr="001852A6">
              <w:rPr>
                <w:rFonts w:ascii="Arial Narrow" w:hAnsi="Arial Narrow"/>
                <w:sz w:val="20"/>
                <w:szCs w:val="20"/>
              </w:rPr>
              <w:t>Colegio de Humanidades y Ciencias Sociales.</w:t>
            </w:r>
          </w:p>
          <w:p w:rsidR="001852A6" w:rsidRPr="001852A6" w:rsidRDefault="001852A6" w:rsidP="001852A6">
            <w:pPr>
              <w:pStyle w:val="Prrafodelista"/>
              <w:numPr>
                <w:ilvl w:val="0"/>
                <w:numId w:val="37"/>
              </w:numPr>
              <w:rPr>
                <w:rFonts w:ascii="Arial Narrow" w:hAnsi="Arial Narrow"/>
                <w:sz w:val="20"/>
                <w:szCs w:val="20"/>
              </w:rPr>
            </w:pPr>
            <w:r w:rsidRPr="001852A6">
              <w:rPr>
                <w:rFonts w:ascii="Arial Narrow" w:hAnsi="Arial Narrow"/>
                <w:sz w:val="20"/>
                <w:szCs w:val="20"/>
              </w:rPr>
              <w:t>Colegio de Ciencias y Humanidades.</w:t>
            </w:r>
          </w:p>
          <w:p w:rsidR="001852A6" w:rsidRPr="001852A6" w:rsidRDefault="001852A6" w:rsidP="001852A6">
            <w:pPr>
              <w:pStyle w:val="Prrafodelista"/>
              <w:numPr>
                <w:ilvl w:val="0"/>
                <w:numId w:val="37"/>
              </w:numPr>
              <w:rPr>
                <w:rFonts w:ascii="Arial Narrow" w:hAnsi="Arial Narrow"/>
                <w:sz w:val="16"/>
                <w:szCs w:val="16"/>
              </w:rPr>
            </w:pPr>
            <w:r w:rsidRPr="001852A6">
              <w:rPr>
                <w:rFonts w:ascii="Arial Narrow" w:hAnsi="Arial Narrow"/>
                <w:sz w:val="20"/>
                <w:szCs w:val="20"/>
              </w:rPr>
              <w:t>Difusión Cultural y Extensión Universitaria</w:t>
            </w:r>
            <w:r w:rsidRPr="001852A6">
              <w:rPr>
                <w:rFonts w:ascii="Arial Narrow" w:hAnsi="Arial Narrow"/>
                <w:sz w:val="16"/>
                <w:szCs w:val="16"/>
              </w:rPr>
              <w:t>.</w:t>
            </w:r>
          </w:p>
          <w:p w:rsidR="001852A6" w:rsidRDefault="001852A6" w:rsidP="00B20E71">
            <w:pPr>
              <w:rPr>
                <w:rFonts w:ascii="Arial Narrow" w:hAnsi="Arial Narrow"/>
                <w:sz w:val="16"/>
                <w:szCs w:val="16"/>
              </w:rPr>
            </w:pPr>
          </w:p>
          <w:p w:rsidR="001852A6" w:rsidRPr="00D9033D" w:rsidRDefault="001852A6" w:rsidP="00B20E71">
            <w:pPr>
              <w:rPr>
                <w:rFonts w:ascii="Arial Narrow" w:hAnsi="Arial Narrow"/>
                <w:sz w:val="16"/>
                <w:szCs w:val="16"/>
              </w:rPr>
            </w:pPr>
          </w:p>
        </w:tc>
      </w:tr>
    </w:tbl>
    <w:p w:rsidR="00B01ACA" w:rsidRDefault="00B01ACA" w:rsidP="000F0623">
      <w:pPr>
        <w:tabs>
          <w:tab w:val="left" w:pos="8456"/>
        </w:tabs>
        <w:rPr>
          <w:rFonts w:ascii="Arial Narrow" w:hAnsi="Arial Narrow"/>
          <w:sz w:val="18"/>
          <w:szCs w:val="18"/>
        </w:rPr>
      </w:pPr>
    </w:p>
    <w:p w:rsidR="00573CD7" w:rsidRDefault="001852A6" w:rsidP="000F0623">
      <w:pPr>
        <w:tabs>
          <w:tab w:val="left" w:pos="8456"/>
        </w:tabs>
        <w:rPr>
          <w:rFonts w:ascii="Arial Narrow" w:hAnsi="Arial Narrow"/>
          <w:sz w:val="18"/>
          <w:szCs w:val="18"/>
        </w:rPr>
      </w:pPr>
      <w:r w:rsidRPr="001852A6">
        <w:rPr>
          <w:b/>
          <w:noProof/>
          <w:lang w:eastAsia="es-MX"/>
        </w:rPr>
        <mc:AlternateContent>
          <mc:Choice Requires="wps">
            <w:drawing>
              <wp:anchor distT="0" distB="0" distL="114300" distR="114300" simplePos="0" relativeHeight="251722752" behindDoc="0" locked="0" layoutInCell="1" allowOverlap="1" wp14:anchorId="12C39911" wp14:editId="74D3EA74">
                <wp:simplePos x="0" y="0"/>
                <wp:positionH relativeFrom="column">
                  <wp:posOffset>3176906</wp:posOffset>
                </wp:positionH>
                <wp:positionV relativeFrom="paragraph">
                  <wp:posOffset>34290</wp:posOffset>
                </wp:positionV>
                <wp:extent cx="5086350" cy="307777"/>
                <wp:effectExtent l="0" t="0" r="0" b="0"/>
                <wp:wrapNone/>
                <wp:docPr id="50" name="12 Rectángulo"/>
                <wp:cNvGraphicFramePr/>
                <a:graphic xmlns:a="http://schemas.openxmlformats.org/drawingml/2006/main">
                  <a:graphicData uri="http://schemas.microsoft.com/office/word/2010/wordprocessingShape">
                    <wps:wsp>
                      <wps:cNvSpPr/>
                      <wps:spPr>
                        <a:xfrm>
                          <a:off x="0" y="0"/>
                          <a:ext cx="5086350" cy="307777"/>
                        </a:xfrm>
                        <a:prstGeom prst="rect">
                          <a:avLst/>
                        </a:prstGeom>
                      </wps:spPr>
                      <wps:txbx>
                        <w:txbxContent>
                          <w:p w:rsidR="001852A6" w:rsidRPr="00B01ACA" w:rsidRDefault="00B01ACA" w:rsidP="00B01ACA">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14:sizeRelH relativeFrom="margin">
                  <wp14:pctWidth>0</wp14:pctWidth>
                </wp14:sizeRelH>
              </wp:anchor>
            </w:drawing>
          </mc:Choice>
          <mc:Fallback xmlns:w15="http://schemas.microsoft.com/office/word/2012/wordml">
            <w:pict>
              <v:rect w14:anchorId="12C39911" id="_x0000_s1054" style="position:absolute;margin-left:250.15pt;margin-top:2.7pt;width:400.5pt;height:24.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" filled="f" stroked="f">
                <v:textbox style="mso-fit-shape-to-text:t">
                  <w:txbxContent>
                    <w:p w:rsidR="001852A6" w:rsidRPr="00B01ACA" w:rsidRDefault="00B01ACA" w:rsidP="00B01ACA">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p w:rsidR="00573CD7" w:rsidRDefault="00573CD7" w:rsidP="000F0623">
      <w:pPr>
        <w:tabs>
          <w:tab w:val="left" w:pos="8456"/>
        </w:tabs>
        <w:rPr>
          <w:rFonts w:ascii="Arial Narrow" w:hAnsi="Arial Narrow"/>
          <w:sz w:val="18"/>
          <w:szCs w:val="18"/>
        </w:rPr>
      </w:pP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573CD7" w:rsidTr="00D4077A">
        <w:tc>
          <w:tcPr>
            <w:tcW w:w="13146" w:type="dxa"/>
            <w:shd w:val="clear" w:color="auto" w:fill="auto"/>
          </w:tcPr>
          <w:p w:rsidR="00573CD7" w:rsidRPr="00C03790" w:rsidRDefault="00573CD7" w:rsidP="00C03790">
            <w:pPr>
              <w:pStyle w:val="Default"/>
              <w:rPr>
                <w:rFonts w:ascii="Arial Narrow" w:eastAsiaTheme="minorEastAsia" w:hAnsi="Arial Narrow" w:cstheme="minorBidi"/>
                <w:color w:val="000000" w:themeColor="dark1"/>
                <w:kern w:val="24"/>
                <w:sz w:val="18"/>
                <w:szCs w:val="18"/>
                <w:lang w:eastAsia="es-MX"/>
              </w:rPr>
            </w:pPr>
            <w:r w:rsidRPr="001852A6">
              <w:rPr>
                <w:rStyle w:val="Referenciasutil"/>
                <w:b/>
                <w:color w:val="auto"/>
                <w:u w:val="none"/>
              </w:rPr>
              <w:t>Objetivo Estratégico</w:t>
            </w:r>
            <w:r w:rsidR="00C03790">
              <w:rPr>
                <w:rFonts w:ascii="Arial Narrow" w:hAnsi="Arial Narrow" w:cstheme="minorBidi"/>
                <w:color w:val="000000" w:themeColor="dark1"/>
                <w:kern w:val="24"/>
                <w:sz w:val="18"/>
                <w:szCs w:val="18"/>
              </w:rPr>
              <w:t xml:space="preserve">: </w:t>
            </w:r>
            <w:r w:rsidR="00C03790" w:rsidRPr="001852A6">
              <w:rPr>
                <w:rFonts w:ascii="Arial Narrow" w:eastAsiaTheme="minorEastAsia" w:hAnsi="Arial Narrow" w:cstheme="minorBidi"/>
                <w:color w:val="000000" w:themeColor="dark1"/>
                <w:kern w:val="24"/>
                <w:sz w:val="20"/>
                <w:szCs w:val="20"/>
                <w:lang w:eastAsia="es-MX"/>
              </w:rPr>
              <w:t>Establecer una relación solidaria y de participación con la sociedad, fomentando una cultura de la transparencia y la rendición de cuentas</w:t>
            </w:r>
            <w:r w:rsidR="00C03790">
              <w:rPr>
                <w:rFonts w:ascii="Arial Narrow" w:eastAsiaTheme="minorEastAsia" w:hAnsi="Arial Narrow" w:cstheme="minorBidi"/>
                <w:color w:val="000000" w:themeColor="dark1"/>
                <w:kern w:val="24"/>
                <w:sz w:val="18"/>
                <w:szCs w:val="18"/>
                <w:lang w:eastAsia="es-MX"/>
              </w:rPr>
              <w:t>.</w:t>
            </w:r>
          </w:p>
        </w:tc>
      </w:tr>
      <w:tr w:rsidR="00573CD7" w:rsidTr="00D4077A">
        <w:tc>
          <w:tcPr>
            <w:tcW w:w="13146" w:type="dxa"/>
            <w:shd w:val="clear" w:color="auto" w:fill="auto"/>
          </w:tcPr>
          <w:p w:rsidR="00573CD7" w:rsidRPr="0076659E" w:rsidRDefault="00573CD7" w:rsidP="000132B4">
            <w:pPr>
              <w:pStyle w:val="NormalWeb"/>
              <w:spacing w:before="0" w:beforeAutospacing="0" w:after="0" w:afterAutospacing="0"/>
              <w:jc w:val="both"/>
              <w:rPr>
                <w:rFonts w:ascii="Arial Narrow" w:hAnsi="Arial Narrow" w:cstheme="minorBidi"/>
                <w:color w:val="000000" w:themeColor="dark1"/>
                <w:kern w:val="24"/>
                <w:sz w:val="18"/>
                <w:szCs w:val="18"/>
              </w:rPr>
            </w:pPr>
            <w:r w:rsidRPr="001852A6">
              <w:rPr>
                <w:rStyle w:val="Referenciasutil"/>
                <w:rFonts w:ascii="Constantia" w:hAnsi="Constantia"/>
                <w:b/>
                <w:color w:val="auto"/>
                <w:u w:val="none"/>
              </w:rPr>
              <w:t xml:space="preserve">Eje </w:t>
            </w:r>
            <w:r w:rsidR="00B01ACA">
              <w:rPr>
                <w:rStyle w:val="Referenciasutil"/>
                <w:rFonts w:ascii="Constantia" w:hAnsi="Constantia"/>
                <w:b/>
                <w:color w:val="auto"/>
                <w:u w:val="none"/>
              </w:rPr>
              <w:t xml:space="preserve">Sustantivo </w:t>
            </w:r>
            <w:r w:rsidR="000132B4" w:rsidRPr="001852A6">
              <w:rPr>
                <w:rStyle w:val="Referenciasutil"/>
                <w:rFonts w:ascii="Constantia" w:hAnsi="Constantia"/>
                <w:b/>
                <w:color w:val="auto"/>
                <w:u w:val="none"/>
              </w:rPr>
              <w:t>Cooperación</w:t>
            </w:r>
            <w:r>
              <w:rPr>
                <w:rFonts w:ascii="Arial Narrow" w:hAnsi="Arial Narrow" w:cstheme="minorBidi"/>
                <w:color w:val="000000" w:themeColor="dark1"/>
                <w:kern w:val="24"/>
                <w:sz w:val="18"/>
                <w:szCs w:val="18"/>
              </w:rPr>
              <w:t xml:space="preserve">: </w:t>
            </w:r>
            <w:r w:rsidR="001B715C" w:rsidRPr="001852A6">
              <w:rPr>
                <w:rFonts w:ascii="Arial Narrow" w:hAnsi="Arial Narrow" w:cstheme="minorBidi"/>
                <w:color w:val="000000" w:themeColor="dark1"/>
                <w:kern w:val="24"/>
                <w:sz w:val="20"/>
                <w:szCs w:val="20"/>
              </w:rPr>
              <w:t>Actividad que se centra en el intercambio de experiencias y saberes de la comunidad universitaria con la población que forma parte del entorno de los espacios universitarios con la intención de beneficiarse mutuamente para el mejoramiento de su vida social y comunitaria</w:t>
            </w:r>
            <w:r w:rsidR="001B715C" w:rsidRPr="001B715C">
              <w:rPr>
                <w:rFonts w:ascii="Arial Narrow" w:hAnsi="Arial Narrow" w:cstheme="minorBidi"/>
                <w:color w:val="000000" w:themeColor="dark1"/>
                <w:kern w:val="24"/>
                <w:sz w:val="18"/>
                <w:szCs w:val="18"/>
              </w:rPr>
              <w:t>.</w:t>
            </w:r>
          </w:p>
        </w:tc>
      </w:tr>
    </w:tbl>
    <w:p w:rsidR="00573CD7" w:rsidRDefault="00573CD7"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1852A6" w:rsidTr="001852A6">
        <w:tc>
          <w:tcPr>
            <w:tcW w:w="13149" w:type="dxa"/>
          </w:tcPr>
          <w:p w:rsidR="001852A6" w:rsidRDefault="001852A6" w:rsidP="001852A6">
            <w:pPr>
              <w:rPr>
                <w:rFonts w:ascii="Arial Narrow" w:hAnsi="Arial Narrow"/>
                <w:b/>
                <w:u w:val="single"/>
              </w:rPr>
            </w:pPr>
          </w:p>
          <w:p w:rsidR="001852A6" w:rsidRPr="001852A6" w:rsidRDefault="001852A6" w:rsidP="001852A6">
            <w:pPr>
              <w:rPr>
                <w:rFonts w:ascii="Arial Narrow" w:hAnsi="Arial Narrow"/>
                <w:b/>
                <w:smallCaps/>
              </w:rPr>
            </w:pPr>
            <w:r w:rsidRPr="00B01ACA">
              <w:rPr>
                <w:rFonts w:ascii="Arial Narrow" w:hAnsi="Arial Narrow"/>
                <w:b/>
              </w:rPr>
              <w:t>PIDE</w:t>
            </w:r>
            <w:r w:rsidRPr="00B01ACA">
              <w:rPr>
                <w:rFonts w:ascii="Arial Narrow" w:hAnsi="Arial Narrow"/>
              </w:rPr>
              <w:t xml:space="preserve">: </w:t>
            </w:r>
            <w:r w:rsidRPr="00B01ACA">
              <w:rPr>
                <w:rFonts w:ascii="Arial Narrow" w:hAnsi="Arial Narrow"/>
                <w:b/>
                <w:smallCaps/>
              </w:rPr>
              <w:t>Políticas institucionales</w:t>
            </w:r>
            <w:r w:rsidRPr="001852A6">
              <w:rPr>
                <w:rFonts w:ascii="Arial Narrow" w:hAnsi="Arial Narrow"/>
                <w:b/>
                <w:smallCaps/>
              </w:rPr>
              <w:t>:</w:t>
            </w:r>
          </w:p>
          <w:p w:rsidR="001852A6" w:rsidRDefault="001852A6" w:rsidP="00B20E71">
            <w:pPr>
              <w:rPr>
                <w:rFonts w:ascii="Arial Narrow" w:hAnsi="Arial Narrow"/>
                <w:b/>
                <w:smallCaps/>
                <w:sz w:val="18"/>
                <w:szCs w:val="18"/>
              </w:rPr>
            </w:pPr>
          </w:p>
          <w:p w:rsidR="001852A6" w:rsidRPr="001852A6" w:rsidRDefault="001852A6" w:rsidP="001B715C">
            <w:pPr>
              <w:pStyle w:val="Prrafodelista"/>
              <w:numPr>
                <w:ilvl w:val="0"/>
                <w:numId w:val="13"/>
              </w:numPr>
              <w:ind w:left="170" w:hanging="170"/>
              <w:jc w:val="both"/>
              <w:rPr>
                <w:rFonts w:ascii="Arial Narrow" w:hAnsi="Arial Narrow"/>
                <w:sz w:val="20"/>
                <w:szCs w:val="20"/>
              </w:rPr>
            </w:pPr>
            <w:r w:rsidRPr="001852A6">
              <w:rPr>
                <w:rFonts w:ascii="Arial Narrow" w:hAnsi="Arial Narrow"/>
                <w:sz w:val="20"/>
                <w:szCs w:val="20"/>
              </w:rPr>
              <w:t xml:space="preserve">Desarrollo de programas de extensión universitaria, con una perspectiva formativa, académica y cultural, que beneficien a distintos sectores de la Ciudad de México. </w:t>
            </w:r>
          </w:p>
          <w:p w:rsidR="001852A6" w:rsidRPr="001852A6" w:rsidRDefault="001852A6" w:rsidP="001B715C">
            <w:pPr>
              <w:pStyle w:val="Prrafodelista"/>
              <w:numPr>
                <w:ilvl w:val="0"/>
                <w:numId w:val="13"/>
              </w:numPr>
              <w:ind w:left="170" w:hanging="170"/>
              <w:jc w:val="both"/>
              <w:rPr>
                <w:rFonts w:ascii="Arial Narrow" w:hAnsi="Arial Narrow"/>
                <w:sz w:val="20"/>
                <w:szCs w:val="20"/>
              </w:rPr>
            </w:pPr>
            <w:r w:rsidRPr="001852A6">
              <w:rPr>
                <w:rFonts w:ascii="Arial Narrow" w:hAnsi="Arial Narrow"/>
                <w:sz w:val="20"/>
                <w:szCs w:val="20"/>
              </w:rPr>
              <w:t xml:space="preserve">Conformación de programas de vinculación comunitaria que permita la incidencia de los proyectos universitarios en distintos ámbitos y sectores sociales. </w:t>
            </w:r>
          </w:p>
          <w:p w:rsidR="001852A6" w:rsidRPr="001852A6" w:rsidRDefault="001852A6" w:rsidP="001B715C">
            <w:pPr>
              <w:pStyle w:val="Prrafodelista"/>
              <w:numPr>
                <w:ilvl w:val="0"/>
                <w:numId w:val="13"/>
              </w:numPr>
              <w:ind w:left="170" w:hanging="170"/>
              <w:jc w:val="both"/>
              <w:rPr>
                <w:rFonts w:ascii="Arial Narrow" w:hAnsi="Arial Narrow"/>
                <w:sz w:val="20"/>
                <w:szCs w:val="20"/>
              </w:rPr>
            </w:pPr>
            <w:r w:rsidRPr="001852A6">
              <w:rPr>
                <w:rFonts w:ascii="Arial Narrow" w:hAnsi="Arial Narrow"/>
                <w:sz w:val="20"/>
                <w:szCs w:val="20"/>
              </w:rPr>
              <w:t xml:space="preserve">Seguimiento y vinculación con quienes han egresados de la Universidad, que posibiliten el crecimiento de redes de la comunidad universitaria. </w:t>
            </w:r>
          </w:p>
          <w:p w:rsidR="001852A6" w:rsidRPr="00B01ACA" w:rsidRDefault="001852A6" w:rsidP="001B715C">
            <w:pPr>
              <w:pStyle w:val="Prrafodelista"/>
              <w:numPr>
                <w:ilvl w:val="0"/>
                <w:numId w:val="13"/>
              </w:numPr>
              <w:ind w:left="170" w:hanging="170"/>
              <w:jc w:val="both"/>
              <w:rPr>
                <w:rFonts w:ascii="Arial Narrow" w:hAnsi="Arial Narrow"/>
                <w:sz w:val="18"/>
                <w:szCs w:val="18"/>
              </w:rPr>
            </w:pPr>
            <w:r w:rsidRPr="001852A6">
              <w:rPr>
                <w:rFonts w:ascii="Arial Narrow" w:hAnsi="Arial Narrow"/>
                <w:sz w:val="20"/>
                <w:szCs w:val="20"/>
              </w:rPr>
              <w:t>Evaluación continua de los programas de vinculación y extensión</w:t>
            </w:r>
            <w:r w:rsidRPr="001B715C">
              <w:rPr>
                <w:rFonts w:ascii="Arial Narrow" w:hAnsi="Arial Narrow"/>
                <w:sz w:val="16"/>
                <w:szCs w:val="16"/>
              </w:rPr>
              <w:t>.</w:t>
            </w:r>
          </w:p>
          <w:p w:rsidR="00B01ACA" w:rsidRPr="001B715C" w:rsidRDefault="00B01ACA" w:rsidP="00B01ACA">
            <w:pPr>
              <w:pStyle w:val="Prrafodelista"/>
              <w:ind w:left="170"/>
              <w:jc w:val="both"/>
              <w:rPr>
                <w:rFonts w:ascii="Arial Narrow" w:hAnsi="Arial Narrow"/>
                <w:sz w:val="18"/>
                <w:szCs w:val="18"/>
              </w:rPr>
            </w:pPr>
          </w:p>
        </w:tc>
      </w:tr>
    </w:tbl>
    <w:p w:rsidR="008941C2" w:rsidRDefault="008941C2"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36"/>
        <w:gridCol w:w="7513"/>
      </w:tblGrid>
      <w:tr w:rsidR="001852A6" w:rsidRPr="00D9033D" w:rsidTr="001852A6">
        <w:tc>
          <w:tcPr>
            <w:tcW w:w="5636" w:type="dxa"/>
          </w:tcPr>
          <w:p w:rsidR="00B01ACA" w:rsidRDefault="00B01ACA" w:rsidP="008941C2">
            <w:pPr>
              <w:jc w:val="center"/>
              <w:rPr>
                <w:rFonts w:ascii="Arial Narrow" w:hAnsi="Arial Narrow"/>
                <w:b/>
                <w:u w:val="single"/>
              </w:rPr>
            </w:pPr>
          </w:p>
          <w:p w:rsidR="001852A6" w:rsidRPr="001852A6" w:rsidRDefault="001852A6" w:rsidP="008941C2">
            <w:pPr>
              <w:jc w:val="center"/>
              <w:rPr>
                <w:rFonts w:ascii="Arial Narrow" w:hAnsi="Arial Narrow"/>
              </w:rPr>
            </w:pPr>
            <w:r w:rsidRPr="001852A6">
              <w:rPr>
                <w:rFonts w:ascii="Arial Narrow" w:hAnsi="Arial Narrow"/>
                <w:b/>
                <w:u w:val="single"/>
              </w:rPr>
              <w:t xml:space="preserve">Programas </w:t>
            </w:r>
            <w:r w:rsidR="00B01ACA">
              <w:rPr>
                <w:rFonts w:ascii="Arial Narrow" w:hAnsi="Arial Narrow"/>
                <w:b/>
                <w:u w:val="single"/>
              </w:rPr>
              <w:t>Presupuestales (</w:t>
            </w:r>
            <w:r w:rsidRPr="001852A6">
              <w:rPr>
                <w:rFonts w:ascii="Arial Narrow" w:hAnsi="Arial Narrow"/>
                <w:b/>
                <w:u w:val="single"/>
              </w:rPr>
              <w:t>SIA</w:t>
            </w:r>
            <w:r w:rsidR="00B01ACA">
              <w:rPr>
                <w:rFonts w:ascii="Arial Narrow" w:hAnsi="Arial Narrow"/>
                <w:b/>
                <w:u w:val="single"/>
              </w:rPr>
              <w:t>)</w:t>
            </w:r>
            <w:r w:rsidRPr="001852A6">
              <w:rPr>
                <w:rFonts w:ascii="Arial Narrow" w:hAnsi="Arial Narrow"/>
                <w:b/>
                <w:u w:val="single"/>
              </w:rPr>
              <w:t xml:space="preserve"> para 2022</w:t>
            </w:r>
            <w:r w:rsidRPr="001852A6">
              <w:rPr>
                <w:rFonts w:ascii="Arial Narrow" w:hAnsi="Arial Narrow"/>
              </w:rPr>
              <w:t>:</w:t>
            </w:r>
          </w:p>
          <w:p w:rsidR="001852A6" w:rsidRDefault="001852A6" w:rsidP="001B715C">
            <w:pPr>
              <w:rPr>
                <w:rFonts w:ascii="Arial Narrow" w:hAnsi="Arial Narrow"/>
                <w:sz w:val="16"/>
                <w:szCs w:val="16"/>
              </w:rPr>
            </w:pPr>
          </w:p>
          <w:p w:rsidR="001852A6" w:rsidRPr="001852A6" w:rsidRDefault="00B01ACA" w:rsidP="00B01ACA">
            <w:pPr>
              <w:pStyle w:val="Prrafodelista"/>
              <w:ind w:left="170"/>
              <w:rPr>
                <w:rFonts w:ascii="Arial Narrow" w:hAnsi="Arial Narrow"/>
                <w:sz w:val="20"/>
                <w:szCs w:val="20"/>
              </w:rPr>
            </w:pPr>
            <w:r>
              <w:rPr>
                <w:rFonts w:ascii="Arial Narrow" w:hAnsi="Arial Narrow"/>
                <w:sz w:val="20"/>
                <w:szCs w:val="20"/>
              </w:rPr>
              <w:t xml:space="preserve">17. </w:t>
            </w:r>
            <w:r w:rsidR="001852A6" w:rsidRPr="001852A6">
              <w:rPr>
                <w:rFonts w:ascii="Arial Narrow" w:hAnsi="Arial Narrow"/>
                <w:sz w:val="20"/>
                <w:szCs w:val="20"/>
              </w:rPr>
              <w:t>Fomento a la vinculación interinstitucional y a la vinculación e incidencia de la UACM en la CDMX</w:t>
            </w:r>
            <w:r>
              <w:rPr>
                <w:rFonts w:ascii="Arial Narrow" w:hAnsi="Arial Narrow"/>
                <w:sz w:val="20"/>
                <w:szCs w:val="20"/>
              </w:rPr>
              <w:t>.</w:t>
            </w:r>
          </w:p>
          <w:p w:rsidR="001852A6" w:rsidRPr="001852A6" w:rsidRDefault="00B01ACA" w:rsidP="00B01ACA">
            <w:pPr>
              <w:pStyle w:val="Prrafodelista"/>
              <w:ind w:left="170"/>
              <w:rPr>
                <w:rFonts w:ascii="Arial Narrow" w:hAnsi="Arial Narrow"/>
                <w:sz w:val="20"/>
                <w:szCs w:val="20"/>
              </w:rPr>
            </w:pPr>
            <w:r>
              <w:rPr>
                <w:rFonts w:ascii="Arial Narrow" w:hAnsi="Arial Narrow"/>
                <w:sz w:val="20"/>
                <w:szCs w:val="20"/>
              </w:rPr>
              <w:t xml:space="preserve">18. </w:t>
            </w:r>
            <w:r w:rsidR="001852A6" w:rsidRPr="001852A6">
              <w:rPr>
                <w:rFonts w:ascii="Arial Narrow" w:hAnsi="Arial Narrow"/>
                <w:sz w:val="20"/>
                <w:szCs w:val="20"/>
              </w:rPr>
              <w:t>Producción artística y formación cultural e investigación.</w:t>
            </w:r>
          </w:p>
          <w:p w:rsidR="001852A6" w:rsidRPr="001852A6" w:rsidRDefault="00B01ACA" w:rsidP="00B01ACA">
            <w:pPr>
              <w:pStyle w:val="Prrafodelista"/>
              <w:ind w:left="170"/>
              <w:rPr>
                <w:rFonts w:ascii="Arial Narrow" w:hAnsi="Arial Narrow"/>
                <w:sz w:val="20"/>
                <w:szCs w:val="20"/>
              </w:rPr>
            </w:pPr>
            <w:r>
              <w:rPr>
                <w:rFonts w:ascii="Arial Narrow" w:hAnsi="Arial Narrow"/>
                <w:sz w:val="20"/>
                <w:szCs w:val="20"/>
              </w:rPr>
              <w:t xml:space="preserve">19. </w:t>
            </w:r>
            <w:r w:rsidR="001852A6" w:rsidRPr="001852A6">
              <w:rPr>
                <w:rFonts w:ascii="Arial Narrow" w:hAnsi="Arial Narrow"/>
                <w:sz w:val="20"/>
                <w:szCs w:val="20"/>
              </w:rPr>
              <w:t>Apoyo para eventos académicos nacionales e internacionales.</w:t>
            </w:r>
          </w:p>
          <w:p w:rsidR="001852A6" w:rsidRPr="001B715C" w:rsidRDefault="001852A6" w:rsidP="001B715C">
            <w:pPr>
              <w:rPr>
                <w:rFonts w:ascii="Arial Narrow" w:hAnsi="Arial Narrow"/>
                <w:sz w:val="16"/>
                <w:szCs w:val="16"/>
              </w:rPr>
            </w:pPr>
          </w:p>
        </w:tc>
        <w:tc>
          <w:tcPr>
            <w:tcW w:w="7513" w:type="dxa"/>
          </w:tcPr>
          <w:p w:rsidR="00B01ACA" w:rsidRDefault="00B01ACA" w:rsidP="008941C2">
            <w:pPr>
              <w:jc w:val="center"/>
              <w:rPr>
                <w:rFonts w:ascii="Arial Narrow" w:hAnsi="Arial Narrow"/>
                <w:b/>
                <w:smallCaps/>
                <w:u w:val="single"/>
              </w:rPr>
            </w:pPr>
          </w:p>
          <w:p w:rsidR="001852A6" w:rsidRPr="001852A6" w:rsidRDefault="001852A6" w:rsidP="008941C2">
            <w:pPr>
              <w:jc w:val="center"/>
              <w:rPr>
                <w:rFonts w:ascii="Arial Narrow" w:hAnsi="Arial Narrow"/>
              </w:rPr>
            </w:pPr>
            <w:proofErr w:type="spellStart"/>
            <w:r w:rsidRPr="001852A6">
              <w:rPr>
                <w:rFonts w:ascii="Arial Narrow" w:hAnsi="Arial Narrow"/>
                <w:b/>
                <w:smallCaps/>
                <w:u w:val="single"/>
              </w:rPr>
              <w:t>Urg</w:t>
            </w:r>
            <w:proofErr w:type="spellEnd"/>
            <w:r w:rsidRPr="001852A6">
              <w:rPr>
                <w:rFonts w:ascii="Arial Narrow" w:hAnsi="Arial Narrow"/>
                <w:b/>
                <w:u w:val="single"/>
              </w:rPr>
              <w:t xml:space="preserve"> que atienden estos Programas</w:t>
            </w:r>
            <w:r w:rsidRPr="001852A6">
              <w:rPr>
                <w:rFonts w:ascii="Arial Narrow" w:hAnsi="Arial Narrow"/>
              </w:rPr>
              <w:t>:</w:t>
            </w:r>
          </w:p>
          <w:p w:rsidR="001852A6" w:rsidRDefault="001852A6" w:rsidP="00B20E71">
            <w:pPr>
              <w:rPr>
                <w:rFonts w:ascii="Arial Narrow" w:hAnsi="Arial Narrow"/>
                <w:sz w:val="16"/>
                <w:szCs w:val="16"/>
              </w:rPr>
            </w:pPr>
          </w:p>
          <w:p w:rsidR="001852A6" w:rsidRPr="001852A6" w:rsidRDefault="001852A6" w:rsidP="001852A6">
            <w:pPr>
              <w:pStyle w:val="Prrafodelista"/>
              <w:numPr>
                <w:ilvl w:val="0"/>
                <w:numId w:val="38"/>
              </w:numPr>
              <w:rPr>
                <w:rFonts w:ascii="Arial Narrow" w:hAnsi="Arial Narrow"/>
                <w:sz w:val="20"/>
                <w:szCs w:val="20"/>
              </w:rPr>
            </w:pPr>
            <w:r w:rsidRPr="001852A6">
              <w:rPr>
                <w:rFonts w:ascii="Arial Narrow" w:hAnsi="Arial Narrow"/>
                <w:sz w:val="20"/>
                <w:szCs w:val="20"/>
              </w:rPr>
              <w:t>Rectoría.</w:t>
            </w:r>
          </w:p>
          <w:p w:rsidR="001852A6" w:rsidRPr="001852A6" w:rsidRDefault="001852A6" w:rsidP="001852A6">
            <w:pPr>
              <w:pStyle w:val="Prrafodelista"/>
              <w:numPr>
                <w:ilvl w:val="0"/>
                <w:numId w:val="38"/>
              </w:numPr>
              <w:rPr>
                <w:rFonts w:ascii="Arial Narrow" w:hAnsi="Arial Narrow"/>
                <w:sz w:val="20"/>
                <w:szCs w:val="20"/>
              </w:rPr>
            </w:pPr>
            <w:r w:rsidRPr="001852A6">
              <w:rPr>
                <w:rFonts w:ascii="Arial Narrow" w:hAnsi="Arial Narrow"/>
                <w:sz w:val="20"/>
                <w:szCs w:val="20"/>
              </w:rPr>
              <w:t>Colegio de Ciencia y Tecnología.</w:t>
            </w:r>
          </w:p>
          <w:p w:rsidR="001852A6" w:rsidRPr="001852A6" w:rsidRDefault="001852A6" w:rsidP="001852A6">
            <w:pPr>
              <w:pStyle w:val="Prrafodelista"/>
              <w:numPr>
                <w:ilvl w:val="0"/>
                <w:numId w:val="38"/>
              </w:numPr>
              <w:rPr>
                <w:rFonts w:ascii="Arial Narrow" w:hAnsi="Arial Narrow"/>
                <w:sz w:val="20"/>
                <w:szCs w:val="20"/>
              </w:rPr>
            </w:pPr>
            <w:r w:rsidRPr="001852A6">
              <w:rPr>
                <w:rFonts w:ascii="Arial Narrow" w:hAnsi="Arial Narrow"/>
                <w:sz w:val="20"/>
                <w:szCs w:val="20"/>
              </w:rPr>
              <w:t>Colegio de Humanidades y Ciencias Sociales.</w:t>
            </w:r>
          </w:p>
          <w:p w:rsidR="001852A6" w:rsidRPr="001852A6" w:rsidRDefault="001852A6" w:rsidP="001852A6">
            <w:pPr>
              <w:pStyle w:val="Prrafodelista"/>
              <w:numPr>
                <w:ilvl w:val="0"/>
                <w:numId w:val="38"/>
              </w:numPr>
              <w:rPr>
                <w:rFonts w:ascii="Arial Narrow" w:hAnsi="Arial Narrow"/>
                <w:sz w:val="20"/>
                <w:szCs w:val="20"/>
              </w:rPr>
            </w:pPr>
            <w:r w:rsidRPr="001852A6">
              <w:rPr>
                <w:rFonts w:ascii="Arial Narrow" w:hAnsi="Arial Narrow"/>
                <w:sz w:val="20"/>
                <w:szCs w:val="20"/>
              </w:rPr>
              <w:t>Colegio de Ciencias y Humanidades.</w:t>
            </w:r>
          </w:p>
          <w:p w:rsidR="001852A6" w:rsidRPr="001852A6" w:rsidRDefault="001852A6" w:rsidP="001852A6">
            <w:pPr>
              <w:pStyle w:val="Prrafodelista"/>
              <w:numPr>
                <w:ilvl w:val="0"/>
                <w:numId w:val="38"/>
              </w:numPr>
              <w:rPr>
                <w:rFonts w:ascii="Arial Narrow" w:hAnsi="Arial Narrow"/>
                <w:sz w:val="20"/>
                <w:szCs w:val="20"/>
              </w:rPr>
            </w:pPr>
            <w:r w:rsidRPr="001852A6">
              <w:rPr>
                <w:rFonts w:ascii="Arial Narrow" w:hAnsi="Arial Narrow"/>
                <w:sz w:val="20"/>
                <w:szCs w:val="20"/>
              </w:rPr>
              <w:t>Difusión Cultural y Extensión Universitaria.</w:t>
            </w:r>
          </w:p>
          <w:p w:rsidR="001852A6" w:rsidRPr="00D9033D" w:rsidRDefault="001852A6" w:rsidP="00B20E71">
            <w:pPr>
              <w:rPr>
                <w:rFonts w:ascii="Arial Narrow" w:hAnsi="Arial Narrow"/>
                <w:sz w:val="16"/>
                <w:szCs w:val="16"/>
              </w:rPr>
            </w:pPr>
          </w:p>
        </w:tc>
      </w:tr>
    </w:tbl>
    <w:p w:rsidR="00B20E71" w:rsidRDefault="000F0623" w:rsidP="000F0623">
      <w:pPr>
        <w:tabs>
          <w:tab w:val="left" w:pos="8456"/>
        </w:tabs>
        <w:rPr>
          <w:rFonts w:ascii="Arial Narrow" w:hAnsi="Arial Narrow"/>
          <w:sz w:val="18"/>
          <w:szCs w:val="18"/>
        </w:rPr>
      </w:pPr>
      <w:r>
        <w:rPr>
          <w:rFonts w:ascii="Arial Narrow" w:hAnsi="Arial Narrow"/>
          <w:sz w:val="18"/>
          <w:szCs w:val="18"/>
        </w:rPr>
        <w:tab/>
      </w:r>
    </w:p>
    <w:p w:rsidR="000132B4" w:rsidRDefault="000132B4" w:rsidP="000F0623">
      <w:pPr>
        <w:tabs>
          <w:tab w:val="left" w:pos="8456"/>
        </w:tabs>
        <w:rPr>
          <w:rFonts w:ascii="Arial Narrow" w:hAnsi="Arial Narrow"/>
          <w:sz w:val="18"/>
          <w:szCs w:val="18"/>
        </w:rPr>
      </w:pPr>
    </w:p>
    <w:p w:rsidR="00E47B9A" w:rsidRDefault="00E47B9A" w:rsidP="000F0623">
      <w:pPr>
        <w:tabs>
          <w:tab w:val="left" w:pos="8456"/>
        </w:tabs>
        <w:rPr>
          <w:rFonts w:ascii="Arial Narrow" w:hAnsi="Arial Narrow"/>
          <w:sz w:val="18"/>
          <w:szCs w:val="18"/>
        </w:rPr>
      </w:pPr>
    </w:p>
    <w:p w:rsidR="000132B4" w:rsidRDefault="001852A6" w:rsidP="000F0623">
      <w:pPr>
        <w:tabs>
          <w:tab w:val="left" w:pos="8456"/>
        </w:tabs>
        <w:rPr>
          <w:rFonts w:ascii="Arial Narrow" w:hAnsi="Arial Narrow"/>
          <w:sz w:val="18"/>
          <w:szCs w:val="18"/>
        </w:rPr>
      </w:pPr>
      <w:r w:rsidRPr="001852A6">
        <w:rPr>
          <w:b/>
          <w:noProof/>
          <w:lang w:eastAsia="es-MX"/>
        </w:rPr>
        <mc:AlternateContent>
          <mc:Choice Requires="wps">
            <w:drawing>
              <wp:anchor distT="0" distB="0" distL="114300" distR="114300" simplePos="0" relativeHeight="251724800" behindDoc="0" locked="0" layoutInCell="1" allowOverlap="1" wp14:anchorId="3BBA0466" wp14:editId="6A478210">
                <wp:simplePos x="0" y="0"/>
                <wp:positionH relativeFrom="column">
                  <wp:posOffset>3329305</wp:posOffset>
                </wp:positionH>
                <wp:positionV relativeFrom="paragraph">
                  <wp:posOffset>186690</wp:posOffset>
                </wp:positionV>
                <wp:extent cx="4905375" cy="307777"/>
                <wp:effectExtent l="0" t="0" r="0" b="0"/>
                <wp:wrapNone/>
                <wp:docPr id="53" name="12 Rectángulo"/>
                <wp:cNvGraphicFramePr/>
                <a:graphic xmlns:a="http://schemas.openxmlformats.org/drawingml/2006/main">
                  <a:graphicData uri="http://schemas.microsoft.com/office/word/2010/wordprocessingShape">
                    <wps:wsp>
                      <wps:cNvSpPr/>
                      <wps:spPr>
                        <a:xfrm>
                          <a:off x="0" y="0"/>
                          <a:ext cx="4905375" cy="307777"/>
                        </a:xfrm>
                        <a:prstGeom prst="rect">
                          <a:avLst/>
                        </a:prstGeom>
                      </wps:spPr>
                      <wps:txbx>
                        <w:txbxContent>
                          <w:p w:rsidR="001852A6" w:rsidRPr="00B01ACA" w:rsidRDefault="00B01ACA" w:rsidP="00B01ACA">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14:sizeRelH relativeFrom="margin">
                  <wp14:pctWidth>0</wp14:pctWidth>
                </wp14:sizeRelH>
              </wp:anchor>
            </w:drawing>
          </mc:Choice>
          <mc:Fallback xmlns:w15="http://schemas.microsoft.com/office/word/2012/wordml">
            <w:pict>
              <v:rect w14:anchorId="3BBA0466" id="_x0000_s1055" style="position:absolute;margin-left:262.15pt;margin-top:14.7pt;width:386.25pt;height:24.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" filled="f" stroked="f">
                <v:textbox style="mso-fit-shape-to-text:t">
                  <w:txbxContent>
                    <w:p w:rsidR="001852A6" w:rsidRPr="00B01ACA" w:rsidRDefault="00B01ACA" w:rsidP="00B01ACA">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p w:rsidR="000132B4" w:rsidRDefault="000132B4" w:rsidP="000F0623">
      <w:pPr>
        <w:tabs>
          <w:tab w:val="left" w:pos="8456"/>
        </w:tabs>
        <w:rPr>
          <w:rFonts w:ascii="Arial Narrow" w:hAnsi="Arial Narrow"/>
          <w:sz w:val="18"/>
          <w:szCs w:val="18"/>
        </w:rPr>
      </w:pP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0132B4" w:rsidTr="008941C2">
        <w:tc>
          <w:tcPr>
            <w:tcW w:w="13146" w:type="dxa"/>
            <w:shd w:val="clear" w:color="auto" w:fill="auto"/>
          </w:tcPr>
          <w:p w:rsidR="000132B4" w:rsidRDefault="000132B4" w:rsidP="00790D7C">
            <w:pPr>
              <w:pStyle w:val="Default"/>
              <w:rPr>
                <w:rFonts w:ascii="Arial Narrow" w:hAnsi="Arial Narrow"/>
                <w:sz w:val="18"/>
                <w:szCs w:val="18"/>
              </w:rPr>
            </w:pPr>
            <w:r w:rsidRPr="001852A6">
              <w:rPr>
                <w:rStyle w:val="Referenciasutil"/>
                <w:b/>
                <w:color w:val="auto"/>
                <w:u w:val="none"/>
              </w:rPr>
              <w:t>Objetivo Estratégico</w:t>
            </w:r>
            <w:r>
              <w:rPr>
                <w:rFonts w:ascii="Arial Narrow" w:hAnsi="Arial Narrow" w:cstheme="minorBidi"/>
                <w:color w:val="000000" w:themeColor="dark1"/>
                <w:kern w:val="24"/>
                <w:sz w:val="18"/>
                <w:szCs w:val="18"/>
              </w:rPr>
              <w:t xml:space="preserve">: </w:t>
            </w:r>
            <w:r w:rsidR="00790D7C" w:rsidRPr="001852A6">
              <w:rPr>
                <w:rFonts w:ascii="Arial Narrow" w:eastAsiaTheme="minorEastAsia" w:hAnsi="Arial Narrow" w:cstheme="minorBidi"/>
                <w:color w:val="000000" w:themeColor="dark1"/>
                <w:kern w:val="24"/>
                <w:sz w:val="20"/>
                <w:szCs w:val="20"/>
                <w:lang w:eastAsia="es-MX"/>
              </w:rPr>
              <w:t>Constituir una comunidad académica autónoma, plural, crítica, democrática, de autocuidado y sustentable</w:t>
            </w:r>
            <w:r w:rsidR="00790D7C">
              <w:rPr>
                <w:rFonts w:ascii="Arial Narrow" w:eastAsiaTheme="minorEastAsia" w:hAnsi="Arial Narrow" w:cstheme="minorBidi"/>
                <w:color w:val="000000" w:themeColor="dark1"/>
                <w:kern w:val="24"/>
                <w:sz w:val="18"/>
                <w:szCs w:val="18"/>
                <w:lang w:eastAsia="es-MX"/>
              </w:rPr>
              <w:t>.</w:t>
            </w:r>
          </w:p>
        </w:tc>
      </w:tr>
      <w:tr w:rsidR="000132B4" w:rsidTr="008941C2">
        <w:tc>
          <w:tcPr>
            <w:tcW w:w="13146" w:type="dxa"/>
            <w:shd w:val="clear" w:color="auto" w:fill="auto"/>
          </w:tcPr>
          <w:p w:rsidR="000132B4" w:rsidRPr="0076659E" w:rsidRDefault="000132B4" w:rsidP="000132B4">
            <w:pPr>
              <w:pStyle w:val="NormalWeb"/>
              <w:spacing w:before="0" w:beforeAutospacing="0" w:after="0" w:afterAutospacing="0"/>
              <w:jc w:val="both"/>
              <w:rPr>
                <w:rFonts w:ascii="Arial Narrow" w:hAnsi="Arial Narrow" w:cstheme="minorBidi"/>
                <w:color w:val="000000" w:themeColor="dark1"/>
                <w:kern w:val="24"/>
                <w:sz w:val="18"/>
                <w:szCs w:val="18"/>
              </w:rPr>
            </w:pPr>
            <w:r w:rsidRPr="001852A6">
              <w:rPr>
                <w:rStyle w:val="Referenciasutil"/>
                <w:rFonts w:ascii="Constantia" w:hAnsi="Constantia"/>
                <w:b/>
                <w:color w:val="auto"/>
                <w:u w:val="none"/>
              </w:rPr>
              <w:t xml:space="preserve">Eje </w:t>
            </w:r>
            <w:r w:rsidR="00B01ACA">
              <w:rPr>
                <w:rStyle w:val="Referenciasutil"/>
                <w:rFonts w:ascii="Constantia" w:hAnsi="Constantia"/>
                <w:b/>
                <w:color w:val="auto"/>
                <w:u w:val="none"/>
              </w:rPr>
              <w:t xml:space="preserve">Operativo </w:t>
            </w:r>
            <w:r w:rsidRPr="001852A6">
              <w:rPr>
                <w:rStyle w:val="Referenciasutil"/>
                <w:rFonts w:ascii="Constantia" w:hAnsi="Constantia"/>
                <w:b/>
                <w:color w:val="auto"/>
                <w:u w:val="none"/>
              </w:rPr>
              <w:t>Autogobierno Universitario</w:t>
            </w:r>
            <w:r>
              <w:rPr>
                <w:rFonts w:ascii="Arial Narrow" w:hAnsi="Arial Narrow" w:cstheme="minorBidi"/>
                <w:color w:val="000000" w:themeColor="dark1"/>
                <w:kern w:val="24"/>
                <w:sz w:val="18"/>
                <w:szCs w:val="18"/>
              </w:rPr>
              <w:t xml:space="preserve">: </w:t>
            </w:r>
            <w:r w:rsidRPr="001852A6">
              <w:rPr>
                <w:rFonts w:ascii="Arial Narrow" w:hAnsi="Arial Narrow" w:cstheme="minorBidi"/>
                <w:color w:val="000000" w:themeColor="dark1"/>
                <w:kern w:val="24"/>
                <w:sz w:val="20"/>
                <w:szCs w:val="20"/>
              </w:rPr>
              <w:t>Rasgo característico de la Universidad que se centra en la consolidación de un gobierno eficaz que garantice el cumplimiento de sus fines y se traduzca en un ejercicio de libertad de pensamiento y de respeto a las diferencias</w:t>
            </w:r>
            <w:r w:rsidRPr="000132B4">
              <w:rPr>
                <w:rFonts w:ascii="Arial Narrow" w:hAnsi="Arial Narrow" w:cstheme="minorBidi"/>
                <w:color w:val="000000" w:themeColor="dark1"/>
                <w:kern w:val="24"/>
                <w:sz w:val="18"/>
                <w:szCs w:val="18"/>
              </w:rPr>
              <w:t>.</w:t>
            </w:r>
          </w:p>
        </w:tc>
      </w:tr>
    </w:tbl>
    <w:p w:rsidR="000132B4" w:rsidRDefault="000132B4"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8355A6" w:rsidTr="008355A6">
        <w:tc>
          <w:tcPr>
            <w:tcW w:w="13149" w:type="dxa"/>
          </w:tcPr>
          <w:p w:rsidR="008355A6" w:rsidRDefault="008355A6" w:rsidP="008355A6">
            <w:pPr>
              <w:rPr>
                <w:rFonts w:ascii="Arial Narrow" w:hAnsi="Arial Narrow"/>
                <w:b/>
                <w:u w:val="single"/>
              </w:rPr>
            </w:pPr>
          </w:p>
          <w:p w:rsidR="008355A6" w:rsidRPr="00B01ACA" w:rsidRDefault="008355A6" w:rsidP="008355A6">
            <w:pPr>
              <w:rPr>
                <w:rFonts w:ascii="Arial Narrow" w:hAnsi="Arial Narrow"/>
                <w:b/>
                <w:smallCaps/>
              </w:rPr>
            </w:pPr>
            <w:r w:rsidRPr="00B01ACA">
              <w:rPr>
                <w:rFonts w:ascii="Arial Narrow" w:hAnsi="Arial Narrow"/>
                <w:b/>
              </w:rPr>
              <w:t>PIDE</w:t>
            </w:r>
            <w:r w:rsidRPr="00B01ACA">
              <w:rPr>
                <w:rFonts w:ascii="Arial Narrow" w:hAnsi="Arial Narrow"/>
              </w:rPr>
              <w:t xml:space="preserve">: </w:t>
            </w:r>
            <w:r w:rsidRPr="00B01ACA">
              <w:rPr>
                <w:rFonts w:ascii="Arial Narrow" w:hAnsi="Arial Narrow"/>
                <w:b/>
                <w:smallCaps/>
              </w:rPr>
              <w:t>Políticas institucionales:</w:t>
            </w:r>
          </w:p>
          <w:p w:rsidR="008355A6" w:rsidRDefault="008355A6" w:rsidP="00B20E71">
            <w:pPr>
              <w:jc w:val="center"/>
              <w:rPr>
                <w:rFonts w:ascii="Arial Narrow" w:hAnsi="Arial Narrow"/>
                <w:b/>
                <w:smallCaps/>
                <w:sz w:val="18"/>
                <w:szCs w:val="18"/>
              </w:rPr>
            </w:pPr>
          </w:p>
          <w:p w:rsidR="008355A6" w:rsidRPr="008355A6" w:rsidRDefault="008355A6" w:rsidP="00A9103E">
            <w:pPr>
              <w:pStyle w:val="Prrafodelista"/>
              <w:numPr>
                <w:ilvl w:val="0"/>
                <w:numId w:val="18"/>
              </w:numPr>
              <w:ind w:left="170" w:hanging="170"/>
              <w:rPr>
                <w:rFonts w:ascii="Arial Narrow" w:hAnsi="Arial Narrow"/>
                <w:sz w:val="20"/>
                <w:szCs w:val="20"/>
              </w:rPr>
            </w:pPr>
            <w:r w:rsidRPr="008355A6">
              <w:rPr>
                <w:rFonts w:ascii="Arial Narrow" w:hAnsi="Arial Narrow"/>
                <w:sz w:val="20"/>
                <w:szCs w:val="20"/>
              </w:rPr>
              <w:t xml:space="preserve">Fomento de una cultura participativa, responsable, incluyente, democrática, de construcción de consensos, de respeto a las diferencias, privilegiando la mediación y la cultura de la paz en la toma de decisiones. </w:t>
            </w:r>
          </w:p>
          <w:p w:rsidR="008355A6" w:rsidRPr="008355A6" w:rsidRDefault="008355A6" w:rsidP="00A9103E">
            <w:pPr>
              <w:pStyle w:val="Prrafodelista"/>
              <w:numPr>
                <w:ilvl w:val="0"/>
                <w:numId w:val="18"/>
              </w:numPr>
              <w:ind w:left="170" w:hanging="170"/>
              <w:rPr>
                <w:rFonts w:ascii="Arial Narrow" w:hAnsi="Arial Narrow"/>
                <w:sz w:val="20"/>
                <w:szCs w:val="20"/>
              </w:rPr>
            </w:pPr>
            <w:r w:rsidRPr="008355A6">
              <w:rPr>
                <w:rFonts w:ascii="Arial Narrow" w:hAnsi="Arial Narrow"/>
                <w:sz w:val="20"/>
                <w:szCs w:val="20"/>
              </w:rPr>
              <w:t xml:space="preserve">Fortalecimiento de los distintos órganos e instancias académicas, académico-administrativas, administrativas y de gobierno. </w:t>
            </w:r>
          </w:p>
          <w:p w:rsidR="008355A6" w:rsidRPr="008355A6" w:rsidRDefault="008355A6" w:rsidP="00A9103E">
            <w:pPr>
              <w:pStyle w:val="Prrafodelista"/>
              <w:numPr>
                <w:ilvl w:val="0"/>
                <w:numId w:val="18"/>
              </w:numPr>
              <w:ind w:left="170" w:hanging="170"/>
              <w:rPr>
                <w:rFonts w:ascii="Arial Narrow" w:hAnsi="Arial Narrow"/>
                <w:sz w:val="20"/>
                <w:szCs w:val="20"/>
              </w:rPr>
            </w:pPr>
            <w:r w:rsidRPr="008355A6">
              <w:rPr>
                <w:rFonts w:ascii="Arial Narrow" w:hAnsi="Arial Narrow"/>
                <w:sz w:val="20"/>
                <w:szCs w:val="20"/>
              </w:rPr>
              <w:t>Fomento de un ejercicio que, desde las distintas instancias del gobierno universitario autónomo, rinda cuentas, use adecuadamente los recursos, respete la legislación, los derechos humanos y los derechos universitarios.</w:t>
            </w:r>
          </w:p>
          <w:p w:rsidR="008355A6" w:rsidRPr="000132B4" w:rsidRDefault="008355A6" w:rsidP="000132B4">
            <w:pPr>
              <w:jc w:val="both"/>
              <w:rPr>
                <w:rFonts w:ascii="Arial Narrow" w:hAnsi="Arial Narrow"/>
                <w:sz w:val="18"/>
                <w:szCs w:val="18"/>
              </w:rPr>
            </w:pPr>
          </w:p>
        </w:tc>
      </w:tr>
    </w:tbl>
    <w:p w:rsidR="00B533C4" w:rsidRDefault="00B533C4"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36"/>
        <w:gridCol w:w="7513"/>
      </w:tblGrid>
      <w:tr w:rsidR="008355A6" w:rsidRPr="00D9033D" w:rsidTr="008355A6">
        <w:tc>
          <w:tcPr>
            <w:tcW w:w="5636" w:type="dxa"/>
          </w:tcPr>
          <w:p w:rsidR="00B01ACA" w:rsidRDefault="00B01ACA" w:rsidP="00B533C4">
            <w:pPr>
              <w:jc w:val="center"/>
              <w:rPr>
                <w:rFonts w:ascii="Arial Narrow" w:hAnsi="Arial Narrow"/>
                <w:b/>
                <w:u w:val="single"/>
              </w:rPr>
            </w:pPr>
          </w:p>
          <w:p w:rsidR="008355A6" w:rsidRPr="008355A6" w:rsidRDefault="008355A6" w:rsidP="00B533C4">
            <w:pPr>
              <w:jc w:val="center"/>
              <w:rPr>
                <w:rFonts w:ascii="Arial Narrow" w:hAnsi="Arial Narrow"/>
              </w:rPr>
            </w:pPr>
            <w:r w:rsidRPr="008355A6">
              <w:rPr>
                <w:rFonts w:ascii="Arial Narrow" w:hAnsi="Arial Narrow"/>
                <w:b/>
                <w:u w:val="single"/>
              </w:rPr>
              <w:t xml:space="preserve">Programas </w:t>
            </w:r>
            <w:r w:rsidR="00B01ACA">
              <w:rPr>
                <w:rFonts w:ascii="Arial Narrow" w:hAnsi="Arial Narrow"/>
                <w:b/>
                <w:u w:val="single"/>
              </w:rPr>
              <w:t>Presupuestales (</w:t>
            </w:r>
            <w:r w:rsidRPr="008355A6">
              <w:rPr>
                <w:rFonts w:ascii="Arial Narrow" w:hAnsi="Arial Narrow"/>
                <w:b/>
                <w:u w:val="single"/>
              </w:rPr>
              <w:t>SIA</w:t>
            </w:r>
            <w:r w:rsidR="00B01ACA">
              <w:rPr>
                <w:rFonts w:ascii="Arial Narrow" w:hAnsi="Arial Narrow"/>
                <w:b/>
                <w:u w:val="single"/>
              </w:rPr>
              <w:t>)</w:t>
            </w:r>
            <w:r w:rsidRPr="008355A6">
              <w:rPr>
                <w:rFonts w:ascii="Arial Narrow" w:hAnsi="Arial Narrow"/>
                <w:b/>
                <w:u w:val="single"/>
              </w:rPr>
              <w:t xml:space="preserve"> para 2022</w:t>
            </w:r>
            <w:r w:rsidRPr="008355A6">
              <w:rPr>
                <w:rFonts w:ascii="Arial Narrow" w:hAnsi="Arial Narrow"/>
              </w:rPr>
              <w:t>:</w:t>
            </w:r>
          </w:p>
          <w:p w:rsidR="008355A6" w:rsidRDefault="008355A6" w:rsidP="00B20E71">
            <w:pPr>
              <w:rPr>
                <w:rFonts w:ascii="Arial Narrow" w:hAnsi="Arial Narrow"/>
                <w:sz w:val="16"/>
                <w:szCs w:val="16"/>
              </w:rPr>
            </w:pPr>
          </w:p>
          <w:p w:rsidR="008355A6" w:rsidRPr="008355A6" w:rsidRDefault="00B01ACA" w:rsidP="00B01ACA">
            <w:pPr>
              <w:pStyle w:val="Prrafodelista"/>
              <w:ind w:left="170"/>
              <w:rPr>
                <w:rFonts w:ascii="Arial Narrow" w:hAnsi="Arial Narrow"/>
                <w:sz w:val="20"/>
                <w:szCs w:val="20"/>
              </w:rPr>
            </w:pPr>
            <w:r>
              <w:rPr>
                <w:rFonts w:ascii="Arial Narrow" w:hAnsi="Arial Narrow"/>
                <w:sz w:val="20"/>
                <w:szCs w:val="20"/>
              </w:rPr>
              <w:t xml:space="preserve">20. </w:t>
            </w:r>
            <w:r w:rsidR="008355A6" w:rsidRPr="008355A6">
              <w:rPr>
                <w:rFonts w:ascii="Arial Narrow" w:hAnsi="Arial Narrow"/>
                <w:sz w:val="20"/>
                <w:szCs w:val="20"/>
              </w:rPr>
              <w:t>Funcionamiento del consejo universitario</w:t>
            </w:r>
          </w:p>
          <w:p w:rsidR="008355A6" w:rsidRPr="008355A6" w:rsidRDefault="00B01ACA" w:rsidP="00B01ACA">
            <w:pPr>
              <w:pStyle w:val="Prrafodelista"/>
              <w:ind w:left="170"/>
              <w:rPr>
                <w:rFonts w:ascii="Arial Narrow" w:hAnsi="Arial Narrow"/>
                <w:sz w:val="20"/>
                <w:szCs w:val="20"/>
              </w:rPr>
            </w:pPr>
            <w:r>
              <w:rPr>
                <w:rFonts w:ascii="Arial Narrow" w:hAnsi="Arial Narrow"/>
                <w:sz w:val="20"/>
                <w:szCs w:val="20"/>
              </w:rPr>
              <w:t xml:space="preserve">21. </w:t>
            </w:r>
            <w:r w:rsidR="008355A6" w:rsidRPr="008355A6">
              <w:rPr>
                <w:rFonts w:ascii="Arial Narrow" w:hAnsi="Arial Narrow"/>
                <w:sz w:val="20"/>
                <w:szCs w:val="20"/>
              </w:rPr>
              <w:t>Administración y representación legal.</w:t>
            </w:r>
          </w:p>
          <w:p w:rsidR="008355A6" w:rsidRPr="008355A6" w:rsidRDefault="00B01ACA" w:rsidP="00B01ACA">
            <w:pPr>
              <w:pStyle w:val="Prrafodelista"/>
              <w:ind w:left="170"/>
              <w:rPr>
                <w:rFonts w:ascii="Arial Narrow" w:hAnsi="Arial Narrow"/>
                <w:sz w:val="20"/>
                <w:szCs w:val="20"/>
              </w:rPr>
            </w:pPr>
            <w:r>
              <w:rPr>
                <w:rFonts w:ascii="Arial Narrow" w:hAnsi="Arial Narrow"/>
                <w:sz w:val="20"/>
                <w:szCs w:val="20"/>
              </w:rPr>
              <w:t xml:space="preserve">22. </w:t>
            </w:r>
            <w:r w:rsidR="008355A6" w:rsidRPr="008355A6">
              <w:rPr>
                <w:rFonts w:ascii="Arial Narrow" w:hAnsi="Arial Narrow"/>
                <w:sz w:val="20"/>
                <w:szCs w:val="20"/>
              </w:rPr>
              <w:t>Atención jurídica integral/contencioso.</w:t>
            </w:r>
          </w:p>
          <w:p w:rsidR="008355A6" w:rsidRPr="008355A6" w:rsidRDefault="00B01ACA" w:rsidP="00B01ACA">
            <w:pPr>
              <w:pStyle w:val="Prrafodelista"/>
              <w:ind w:left="426" w:hanging="256"/>
              <w:rPr>
                <w:rFonts w:ascii="Arial Narrow" w:hAnsi="Arial Narrow"/>
                <w:sz w:val="20"/>
                <w:szCs w:val="20"/>
              </w:rPr>
            </w:pPr>
            <w:r>
              <w:rPr>
                <w:rFonts w:ascii="Arial Narrow" w:hAnsi="Arial Narrow"/>
                <w:sz w:val="20"/>
                <w:szCs w:val="20"/>
              </w:rPr>
              <w:t xml:space="preserve">23. </w:t>
            </w:r>
            <w:r w:rsidR="008355A6" w:rsidRPr="008355A6">
              <w:rPr>
                <w:rFonts w:ascii="Arial Narrow" w:hAnsi="Arial Narrow"/>
                <w:sz w:val="20"/>
                <w:szCs w:val="20"/>
              </w:rPr>
              <w:t>Garantizar los derechos y las libertades de la comunidad universitaria.</w:t>
            </w:r>
          </w:p>
          <w:p w:rsidR="008355A6" w:rsidRPr="00A9103E" w:rsidRDefault="008355A6" w:rsidP="002E0E6B">
            <w:pPr>
              <w:pStyle w:val="Prrafodelista"/>
              <w:ind w:left="170"/>
              <w:rPr>
                <w:rFonts w:ascii="Arial Narrow" w:hAnsi="Arial Narrow"/>
                <w:sz w:val="16"/>
                <w:szCs w:val="16"/>
              </w:rPr>
            </w:pPr>
          </w:p>
        </w:tc>
        <w:tc>
          <w:tcPr>
            <w:tcW w:w="7513" w:type="dxa"/>
          </w:tcPr>
          <w:p w:rsidR="00B01ACA" w:rsidRDefault="00B01ACA" w:rsidP="00B533C4">
            <w:pPr>
              <w:jc w:val="center"/>
              <w:rPr>
                <w:rFonts w:ascii="Arial Narrow" w:hAnsi="Arial Narrow"/>
                <w:b/>
                <w:smallCaps/>
                <w:u w:val="single"/>
              </w:rPr>
            </w:pPr>
          </w:p>
          <w:p w:rsidR="008355A6" w:rsidRDefault="008355A6" w:rsidP="00B533C4">
            <w:pPr>
              <w:jc w:val="center"/>
              <w:rPr>
                <w:rFonts w:ascii="Arial Narrow" w:hAnsi="Arial Narrow"/>
                <w:sz w:val="16"/>
                <w:szCs w:val="16"/>
              </w:rPr>
            </w:pPr>
            <w:proofErr w:type="spellStart"/>
            <w:r w:rsidRPr="008355A6">
              <w:rPr>
                <w:rFonts w:ascii="Arial Narrow" w:hAnsi="Arial Narrow"/>
                <w:b/>
                <w:smallCaps/>
                <w:u w:val="single"/>
              </w:rPr>
              <w:t>Urg</w:t>
            </w:r>
            <w:proofErr w:type="spellEnd"/>
            <w:r w:rsidRPr="008355A6">
              <w:rPr>
                <w:rFonts w:ascii="Arial Narrow" w:hAnsi="Arial Narrow"/>
                <w:b/>
                <w:u w:val="single"/>
              </w:rPr>
              <w:t xml:space="preserve"> que atienden estos Programas</w:t>
            </w:r>
            <w:r>
              <w:rPr>
                <w:rFonts w:ascii="Arial Narrow" w:hAnsi="Arial Narrow"/>
                <w:sz w:val="16"/>
                <w:szCs w:val="16"/>
              </w:rPr>
              <w:t>:</w:t>
            </w:r>
          </w:p>
          <w:p w:rsidR="008355A6" w:rsidRDefault="008355A6" w:rsidP="00B20E71">
            <w:pPr>
              <w:rPr>
                <w:rFonts w:ascii="Arial Narrow" w:hAnsi="Arial Narrow"/>
                <w:sz w:val="16"/>
                <w:szCs w:val="16"/>
              </w:rPr>
            </w:pPr>
          </w:p>
          <w:p w:rsidR="008355A6" w:rsidRPr="008355A6" w:rsidRDefault="008355A6" w:rsidP="008355A6">
            <w:pPr>
              <w:pStyle w:val="Prrafodelista"/>
              <w:numPr>
                <w:ilvl w:val="0"/>
                <w:numId w:val="39"/>
              </w:numPr>
              <w:rPr>
                <w:rFonts w:ascii="Arial Narrow" w:hAnsi="Arial Narrow"/>
                <w:sz w:val="20"/>
                <w:szCs w:val="20"/>
              </w:rPr>
            </w:pPr>
            <w:r w:rsidRPr="008355A6">
              <w:rPr>
                <w:rFonts w:ascii="Arial Narrow" w:hAnsi="Arial Narrow"/>
                <w:sz w:val="20"/>
                <w:szCs w:val="20"/>
              </w:rPr>
              <w:t>Consejo Universitario</w:t>
            </w:r>
          </w:p>
          <w:p w:rsidR="008355A6" w:rsidRPr="008355A6" w:rsidRDefault="008355A6" w:rsidP="008355A6">
            <w:pPr>
              <w:pStyle w:val="Prrafodelista"/>
              <w:numPr>
                <w:ilvl w:val="0"/>
                <w:numId w:val="39"/>
              </w:numPr>
              <w:rPr>
                <w:rFonts w:ascii="Arial Narrow" w:hAnsi="Arial Narrow"/>
                <w:sz w:val="20"/>
                <w:szCs w:val="20"/>
              </w:rPr>
            </w:pPr>
            <w:r w:rsidRPr="008355A6">
              <w:rPr>
                <w:rFonts w:ascii="Arial Narrow" w:hAnsi="Arial Narrow"/>
                <w:sz w:val="20"/>
                <w:szCs w:val="20"/>
              </w:rPr>
              <w:t>Rectoría.</w:t>
            </w:r>
          </w:p>
          <w:p w:rsidR="008355A6" w:rsidRPr="008355A6" w:rsidRDefault="008355A6" w:rsidP="008355A6">
            <w:pPr>
              <w:pStyle w:val="Prrafodelista"/>
              <w:numPr>
                <w:ilvl w:val="0"/>
                <w:numId w:val="39"/>
              </w:numPr>
              <w:rPr>
                <w:rFonts w:ascii="Arial Narrow" w:hAnsi="Arial Narrow"/>
                <w:sz w:val="20"/>
                <w:szCs w:val="20"/>
              </w:rPr>
            </w:pPr>
            <w:r w:rsidRPr="008355A6">
              <w:rPr>
                <w:rFonts w:ascii="Arial Narrow" w:hAnsi="Arial Narrow"/>
                <w:sz w:val="20"/>
                <w:szCs w:val="20"/>
              </w:rPr>
              <w:t>Oficina del Abogado General.</w:t>
            </w:r>
          </w:p>
          <w:p w:rsidR="008355A6" w:rsidRDefault="008355A6" w:rsidP="008355A6">
            <w:pPr>
              <w:pStyle w:val="Prrafodelista"/>
              <w:numPr>
                <w:ilvl w:val="0"/>
                <w:numId w:val="39"/>
              </w:numPr>
              <w:rPr>
                <w:rFonts w:ascii="Arial Narrow" w:hAnsi="Arial Narrow"/>
                <w:sz w:val="16"/>
                <w:szCs w:val="16"/>
              </w:rPr>
            </w:pPr>
            <w:r w:rsidRPr="008355A6">
              <w:rPr>
                <w:rFonts w:ascii="Arial Narrow" w:hAnsi="Arial Narrow"/>
                <w:sz w:val="20"/>
                <w:szCs w:val="20"/>
              </w:rPr>
              <w:t>Defensoría de los Derechos Universitarios</w:t>
            </w:r>
            <w:r w:rsidRPr="008355A6">
              <w:rPr>
                <w:rFonts w:ascii="Arial Narrow" w:hAnsi="Arial Narrow"/>
                <w:sz w:val="16"/>
                <w:szCs w:val="16"/>
              </w:rPr>
              <w:t>.</w:t>
            </w:r>
          </w:p>
          <w:p w:rsidR="008355A6" w:rsidRPr="008355A6" w:rsidRDefault="008355A6" w:rsidP="008355A6">
            <w:pPr>
              <w:pStyle w:val="Prrafodelista"/>
              <w:rPr>
                <w:rFonts w:ascii="Arial Narrow" w:hAnsi="Arial Narrow"/>
                <w:sz w:val="16"/>
                <w:szCs w:val="16"/>
              </w:rPr>
            </w:pPr>
          </w:p>
        </w:tc>
      </w:tr>
    </w:tbl>
    <w:p w:rsidR="00A9103E" w:rsidRDefault="00A9103E" w:rsidP="000F0623">
      <w:pPr>
        <w:tabs>
          <w:tab w:val="left" w:pos="8456"/>
        </w:tabs>
        <w:rPr>
          <w:rFonts w:ascii="Arial Narrow" w:hAnsi="Arial Narrow"/>
          <w:sz w:val="18"/>
          <w:szCs w:val="18"/>
        </w:rPr>
      </w:pPr>
    </w:p>
    <w:p w:rsidR="0096639E" w:rsidRDefault="008355A6" w:rsidP="00503977">
      <w:pPr>
        <w:tabs>
          <w:tab w:val="left" w:pos="8456"/>
        </w:tabs>
        <w:spacing w:after="0"/>
        <w:rPr>
          <w:rFonts w:ascii="Arial Narrow" w:hAnsi="Arial Narrow"/>
          <w:sz w:val="18"/>
          <w:szCs w:val="18"/>
        </w:rPr>
      </w:pPr>
      <w:r w:rsidRPr="008355A6">
        <w:rPr>
          <w:b/>
          <w:noProof/>
          <w:lang w:eastAsia="es-MX"/>
        </w:rPr>
        <w:lastRenderedPageBreak/>
        <mc:AlternateContent>
          <mc:Choice Requires="wps">
            <w:drawing>
              <wp:anchor distT="0" distB="0" distL="114300" distR="114300" simplePos="0" relativeHeight="251726848" behindDoc="0" locked="0" layoutInCell="1" allowOverlap="1" wp14:anchorId="681C1A3D" wp14:editId="19277D30">
                <wp:simplePos x="0" y="0"/>
                <wp:positionH relativeFrom="column">
                  <wp:posOffset>2854325</wp:posOffset>
                </wp:positionH>
                <wp:positionV relativeFrom="paragraph">
                  <wp:posOffset>-165735</wp:posOffset>
                </wp:positionV>
                <wp:extent cx="5360638" cy="307777"/>
                <wp:effectExtent l="0" t="0" r="0" b="0"/>
                <wp:wrapNone/>
                <wp:docPr id="54" name="12 Rectángulo"/>
                <wp:cNvGraphicFramePr/>
                <a:graphic xmlns:a="http://schemas.openxmlformats.org/drawingml/2006/main">
                  <a:graphicData uri="http://schemas.microsoft.com/office/word/2010/wordprocessingShape">
                    <wps:wsp>
                      <wps:cNvSpPr/>
                      <wps:spPr>
                        <a:xfrm>
                          <a:off x="0" y="0"/>
                          <a:ext cx="5360638" cy="307777"/>
                        </a:xfrm>
                        <a:prstGeom prst="rect">
                          <a:avLst/>
                        </a:prstGeom>
                      </wps:spPr>
                      <wps:txbx>
                        <w:txbxContent>
                          <w:p w:rsidR="008355A6" w:rsidRPr="00B01ACA" w:rsidRDefault="00B01ACA" w:rsidP="00B01ACA">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anchor>
            </w:drawing>
          </mc:Choice>
          <mc:Fallback xmlns:w15="http://schemas.microsoft.com/office/word/2012/wordml">
            <w:pict>
              <v:rect w14:anchorId="681C1A3D" id="_x0000_s1056" style="position:absolute;margin-left:224.75pt;margin-top:-13.05pt;width:422.1pt;height:24.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" filled="f" stroked="f">
                <v:textbox style="mso-fit-shape-to-text:t">
                  <w:txbxContent>
                    <w:p w:rsidR="008355A6" w:rsidRPr="00B01ACA" w:rsidRDefault="00B01ACA" w:rsidP="00B01ACA">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6E5C83" w:rsidTr="00770786">
        <w:tc>
          <w:tcPr>
            <w:tcW w:w="13146" w:type="dxa"/>
            <w:shd w:val="clear" w:color="auto" w:fill="auto"/>
          </w:tcPr>
          <w:p w:rsidR="006E5C83" w:rsidRDefault="006E5C83" w:rsidP="00B20E71">
            <w:pPr>
              <w:pStyle w:val="NormalWeb"/>
              <w:spacing w:before="0" w:beforeAutospacing="0" w:after="0" w:afterAutospacing="0"/>
              <w:jc w:val="both"/>
              <w:rPr>
                <w:rFonts w:ascii="Arial Narrow" w:hAnsi="Arial Narrow"/>
                <w:sz w:val="18"/>
                <w:szCs w:val="18"/>
              </w:rPr>
            </w:pPr>
            <w:r w:rsidRPr="008355A6">
              <w:rPr>
                <w:rStyle w:val="Referenciasutil"/>
                <w:rFonts w:ascii="Constantia" w:hAnsi="Constantia"/>
                <w:b/>
                <w:color w:val="auto"/>
                <w:u w:val="none"/>
              </w:rPr>
              <w:t>Objetivo Estratégico</w:t>
            </w:r>
            <w:r>
              <w:rPr>
                <w:rFonts w:ascii="Arial Narrow" w:hAnsi="Arial Narrow" w:cstheme="minorBidi"/>
                <w:color w:val="000000" w:themeColor="dark1"/>
                <w:kern w:val="24"/>
                <w:sz w:val="18"/>
                <w:szCs w:val="18"/>
              </w:rPr>
              <w:t xml:space="preserve">: </w:t>
            </w:r>
            <w:r w:rsidRPr="008355A6">
              <w:rPr>
                <w:rFonts w:ascii="Arial Narrow" w:hAnsi="Arial Narrow" w:cstheme="minorBidi"/>
                <w:color w:val="000000" w:themeColor="dark1"/>
                <w:kern w:val="24"/>
                <w:sz w:val="20"/>
                <w:szCs w:val="20"/>
              </w:rPr>
              <w:t>Desarrollar una gestión institucional responsable y eficiente, con relaciones basadas en la cooperación y el apoyo mutuo</w:t>
            </w:r>
            <w:r w:rsidRPr="006E5C83">
              <w:rPr>
                <w:rFonts w:ascii="Arial Narrow" w:hAnsi="Arial Narrow" w:cstheme="minorBidi"/>
                <w:color w:val="000000" w:themeColor="dark1"/>
                <w:kern w:val="24"/>
                <w:sz w:val="18"/>
                <w:szCs w:val="18"/>
              </w:rPr>
              <w:t>.</w:t>
            </w:r>
          </w:p>
        </w:tc>
      </w:tr>
      <w:tr w:rsidR="006E5C83" w:rsidTr="00770786">
        <w:tc>
          <w:tcPr>
            <w:tcW w:w="13146" w:type="dxa"/>
            <w:shd w:val="clear" w:color="auto" w:fill="auto"/>
          </w:tcPr>
          <w:p w:rsidR="006E5C83" w:rsidRPr="0076659E" w:rsidRDefault="006E5C83" w:rsidP="006E5C83">
            <w:pPr>
              <w:pStyle w:val="NormalWeb"/>
              <w:spacing w:before="0" w:beforeAutospacing="0" w:after="0" w:afterAutospacing="0"/>
              <w:jc w:val="both"/>
              <w:rPr>
                <w:rFonts w:ascii="Arial Narrow" w:hAnsi="Arial Narrow" w:cstheme="minorBidi"/>
                <w:color w:val="000000" w:themeColor="dark1"/>
                <w:kern w:val="24"/>
                <w:sz w:val="18"/>
                <w:szCs w:val="18"/>
              </w:rPr>
            </w:pPr>
            <w:r w:rsidRPr="008355A6">
              <w:rPr>
                <w:rStyle w:val="Referenciasutil"/>
                <w:rFonts w:ascii="Constantia" w:hAnsi="Constantia"/>
                <w:b/>
                <w:color w:val="auto"/>
                <w:u w:val="none"/>
              </w:rPr>
              <w:t xml:space="preserve">Eje </w:t>
            </w:r>
            <w:r w:rsidR="00B01ACA">
              <w:rPr>
                <w:rStyle w:val="Referenciasutil"/>
                <w:rFonts w:ascii="Constantia" w:hAnsi="Constantia"/>
                <w:b/>
                <w:color w:val="auto"/>
                <w:u w:val="none"/>
              </w:rPr>
              <w:t xml:space="preserve">Operativo </w:t>
            </w:r>
            <w:r w:rsidRPr="008355A6">
              <w:rPr>
                <w:rStyle w:val="Referenciasutil"/>
                <w:rFonts w:ascii="Constantia" w:hAnsi="Constantia"/>
                <w:b/>
                <w:color w:val="auto"/>
                <w:u w:val="none"/>
              </w:rPr>
              <w:t>Gestión Institucional</w:t>
            </w:r>
            <w:r w:rsidRPr="008355A6">
              <w:rPr>
                <w:rFonts w:ascii="Arial Narrow" w:hAnsi="Arial Narrow" w:cstheme="minorBidi"/>
                <w:color w:val="000000" w:themeColor="dark1"/>
                <w:kern w:val="24"/>
                <w:sz w:val="20"/>
                <w:szCs w:val="20"/>
              </w:rPr>
              <w:t>: (académica, académico-administrativa y administrativa). Proceso institucional responsable y eficiente, con relaciones basadas en la cooperación y el apoyo mutuo, orientado a garantizar que los proyectos académicos institucionales funcionen y se desarrollen de forma clara y se brinden los servicios de forma eficiente para el beneficio de la comunidad universitaria y para el logro de las finalidades de la Universidad</w:t>
            </w:r>
            <w:r w:rsidRPr="006E5C83">
              <w:rPr>
                <w:rFonts w:ascii="Arial Narrow" w:hAnsi="Arial Narrow" w:cstheme="minorBidi"/>
                <w:color w:val="000000" w:themeColor="dark1"/>
                <w:kern w:val="24"/>
                <w:sz w:val="18"/>
                <w:szCs w:val="18"/>
              </w:rPr>
              <w:t>.</w:t>
            </w:r>
          </w:p>
        </w:tc>
      </w:tr>
    </w:tbl>
    <w:p w:rsidR="006E5C83" w:rsidRPr="00B01ACA" w:rsidRDefault="006E5C83" w:rsidP="00B01ACA">
      <w:pPr>
        <w:tabs>
          <w:tab w:val="left" w:pos="8456"/>
        </w:tabs>
        <w:spacing w:after="0"/>
        <w:rPr>
          <w:rFonts w:ascii="Arial Narrow" w:hAnsi="Arial Narrow"/>
          <w:sz w:val="16"/>
          <w:szCs w:val="16"/>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8355A6" w:rsidTr="008355A6">
        <w:tc>
          <w:tcPr>
            <w:tcW w:w="13149" w:type="dxa"/>
          </w:tcPr>
          <w:p w:rsidR="008355A6" w:rsidRPr="00503977" w:rsidRDefault="008355A6" w:rsidP="008355A6">
            <w:pPr>
              <w:rPr>
                <w:rFonts w:ascii="Arial Narrow" w:hAnsi="Arial Narrow"/>
                <w:b/>
                <w:smallCaps/>
              </w:rPr>
            </w:pPr>
            <w:r w:rsidRPr="00503977">
              <w:rPr>
                <w:rFonts w:ascii="Arial Narrow" w:hAnsi="Arial Narrow"/>
                <w:b/>
              </w:rPr>
              <w:t>PIDE</w:t>
            </w:r>
            <w:r w:rsidRPr="00503977">
              <w:rPr>
                <w:rFonts w:ascii="Arial Narrow" w:hAnsi="Arial Narrow"/>
              </w:rPr>
              <w:t xml:space="preserve">: </w:t>
            </w:r>
            <w:r w:rsidRPr="00503977">
              <w:rPr>
                <w:rFonts w:ascii="Arial Narrow" w:hAnsi="Arial Narrow"/>
                <w:b/>
                <w:smallCaps/>
              </w:rPr>
              <w:t>Políticas institucionales:</w:t>
            </w:r>
          </w:p>
          <w:p w:rsidR="008355A6" w:rsidRPr="00503977" w:rsidRDefault="008355A6" w:rsidP="008355A6">
            <w:pPr>
              <w:rPr>
                <w:rFonts w:ascii="Arial Narrow" w:hAnsi="Arial Narrow"/>
                <w:b/>
                <w:smallCaps/>
                <w:sz w:val="16"/>
                <w:szCs w:val="16"/>
                <w:u w:val="single"/>
              </w:rPr>
            </w:pPr>
          </w:p>
          <w:p w:rsidR="008355A6" w:rsidRPr="008355A6" w:rsidRDefault="008355A6" w:rsidP="00B62B8F">
            <w:pPr>
              <w:pStyle w:val="Prrafodelista"/>
              <w:numPr>
                <w:ilvl w:val="0"/>
                <w:numId w:val="22"/>
              </w:numPr>
              <w:ind w:left="170" w:hanging="170"/>
              <w:rPr>
                <w:rFonts w:ascii="Arial Narrow" w:hAnsi="Arial Narrow"/>
                <w:sz w:val="20"/>
                <w:szCs w:val="20"/>
              </w:rPr>
            </w:pPr>
            <w:r w:rsidRPr="008355A6">
              <w:rPr>
                <w:rFonts w:ascii="Arial Narrow" w:hAnsi="Arial Narrow"/>
                <w:sz w:val="20"/>
                <w:szCs w:val="20"/>
              </w:rPr>
              <w:t xml:space="preserve">Promoción de una cultura de la transparencia, la legalidad y la rendición de cuentas. </w:t>
            </w:r>
          </w:p>
          <w:p w:rsidR="008355A6" w:rsidRPr="008355A6" w:rsidRDefault="008355A6" w:rsidP="00B62B8F">
            <w:pPr>
              <w:pStyle w:val="Prrafodelista"/>
              <w:numPr>
                <w:ilvl w:val="0"/>
                <w:numId w:val="22"/>
              </w:numPr>
              <w:ind w:left="170" w:hanging="170"/>
              <w:rPr>
                <w:rFonts w:ascii="Arial Narrow" w:hAnsi="Arial Narrow"/>
                <w:sz w:val="20"/>
                <w:szCs w:val="20"/>
              </w:rPr>
            </w:pPr>
            <w:r w:rsidRPr="008355A6">
              <w:rPr>
                <w:rFonts w:ascii="Arial Narrow" w:hAnsi="Arial Narrow"/>
                <w:sz w:val="20"/>
                <w:szCs w:val="20"/>
              </w:rPr>
              <w:t xml:space="preserve">Fortalecimiento de las instancias académicas, académico- administrativas y administrativas para la toma de decisiones acordes a las necesidades sustantivas de la institución. </w:t>
            </w:r>
          </w:p>
          <w:p w:rsidR="008355A6" w:rsidRPr="008355A6" w:rsidRDefault="008355A6" w:rsidP="00B62B8F">
            <w:pPr>
              <w:pStyle w:val="Prrafodelista"/>
              <w:numPr>
                <w:ilvl w:val="0"/>
                <w:numId w:val="22"/>
              </w:numPr>
              <w:ind w:left="170" w:hanging="170"/>
              <w:rPr>
                <w:rFonts w:ascii="Arial Narrow" w:hAnsi="Arial Narrow"/>
                <w:sz w:val="20"/>
                <w:szCs w:val="20"/>
              </w:rPr>
            </w:pPr>
            <w:r w:rsidRPr="008355A6">
              <w:rPr>
                <w:rFonts w:ascii="Arial Narrow" w:hAnsi="Arial Narrow"/>
                <w:sz w:val="20"/>
                <w:szCs w:val="20"/>
              </w:rPr>
              <w:t xml:space="preserve">Creación y actualización constante de normativas que permitan el funcionamiento transparente y adecuado del sector administrativo, técnico y manual. </w:t>
            </w:r>
          </w:p>
          <w:p w:rsidR="008355A6" w:rsidRPr="008355A6" w:rsidRDefault="008355A6" w:rsidP="00B62B8F">
            <w:pPr>
              <w:pStyle w:val="Prrafodelista"/>
              <w:numPr>
                <w:ilvl w:val="0"/>
                <w:numId w:val="22"/>
              </w:numPr>
              <w:ind w:left="170" w:hanging="170"/>
              <w:rPr>
                <w:rFonts w:ascii="Arial Narrow" w:hAnsi="Arial Narrow"/>
                <w:sz w:val="20"/>
                <w:szCs w:val="20"/>
              </w:rPr>
            </w:pPr>
            <w:r w:rsidRPr="008355A6">
              <w:rPr>
                <w:rFonts w:ascii="Arial Narrow" w:hAnsi="Arial Narrow"/>
                <w:sz w:val="20"/>
                <w:szCs w:val="20"/>
              </w:rPr>
              <w:t xml:space="preserve">Creación de un sistema de capacitación constante que posibilite maximizar la calidad de los servicios. </w:t>
            </w:r>
          </w:p>
          <w:p w:rsidR="008355A6" w:rsidRPr="008355A6" w:rsidRDefault="008355A6" w:rsidP="00B62B8F">
            <w:pPr>
              <w:pStyle w:val="Prrafodelista"/>
              <w:numPr>
                <w:ilvl w:val="0"/>
                <w:numId w:val="22"/>
              </w:numPr>
              <w:ind w:left="170" w:hanging="170"/>
              <w:rPr>
                <w:rFonts w:ascii="Arial Narrow" w:hAnsi="Arial Narrow"/>
                <w:sz w:val="20"/>
                <w:szCs w:val="20"/>
              </w:rPr>
            </w:pPr>
            <w:r w:rsidRPr="008355A6">
              <w:rPr>
                <w:rFonts w:ascii="Arial Narrow" w:hAnsi="Arial Narrow"/>
                <w:sz w:val="20"/>
                <w:szCs w:val="20"/>
              </w:rPr>
              <w:t>Actualización, simplificación, digitalización y consolidación de los procesos de los servicios a la comunidad universitaria.</w:t>
            </w:r>
          </w:p>
          <w:p w:rsidR="008355A6" w:rsidRPr="00B01ACA" w:rsidRDefault="008355A6" w:rsidP="00B62B8F">
            <w:pPr>
              <w:pStyle w:val="Prrafodelista"/>
              <w:numPr>
                <w:ilvl w:val="0"/>
                <w:numId w:val="22"/>
              </w:numPr>
              <w:ind w:left="170" w:hanging="170"/>
              <w:rPr>
                <w:rFonts w:ascii="Arial Narrow" w:hAnsi="Arial Narrow"/>
                <w:sz w:val="16"/>
                <w:szCs w:val="16"/>
              </w:rPr>
            </w:pPr>
            <w:r w:rsidRPr="008355A6">
              <w:rPr>
                <w:rFonts w:ascii="Arial Narrow" w:hAnsi="Arial Narrow"/>
                <w:sz w:val="20"/>
                <w:szCs w:val="20"/>
              </w:rPr>
              <w:t>Implementación de mecanismos de control y seguimiento a las tareas de gestión institucional.</w:t>
            </w:r>
          </w:p>
          <w:p w:rsidR="00B01ACA" w:rsidRPr="00B62B8F" w:rsidRDefault="00B01ACA" w:rsidP="00B01ACA">
            <w:pPr>
              <w:pStyle w:val="Prrafodelista"/>
              <w:ind w:left="170"/>
              <w:rPr>
                <w:rFonts w:ascii="Arial Narrow" w:hAnsi="Arial Narrow"/>
                <w:sz w:val="16"/>
                <w:szCs w:val="16"/>
              </w:rPr>
            </w:pPr>
          </w:p>
        </w:tc>
      </w:tr>
    </w:tbl>
    <w:p w:rsidR="00B62B8F" w:rsidRDefault="00B62B8F" w:rsidP="00B01ACA">
      <w:pPr>
        <w:tabs>
          <w:tab w:val="left" w:pos="8456"/>
        </w:tabs>
        <w:spacing w:after="0"/>
        <w:rPr>
          <w:rFonts w:ascii="Arial Narrow" w:hAnsi="Arial Narrow"/>
          <w:sz w:val="18"/>
          <w:szCs w:val="18"/>
        </w:rPr>
      </w:pPr>
    </w:p>
    <w:tbl>
      <w:tblPr>
        <w:tblStyle w:val="Tablaconcuadrcula"/>
        <w:tblW w:w="0" w:type="auto"/>
        <w:tblLook w:val="04A0" w:firstRow="1" w:lastRow="0" w:firstColumn="1" w:lastColumn="0" w:noHBand="0" w:noVBand="1"/>
      </w:tblPr>
      <w:tblGrid>
        <w:gridCol w:w="5636"/>
        <w:gridCol w:w="7513"/>
      </w:tblGrid>
      <w:tr w:rsidR="008355A6" w:rsidRPr="00D9033D" w:rsidTr="008355A6">
        <w:tc>
          <w:tcPr>
            <w:tcW w:w="5636" w:type="dxa"/>
          </w:tcPr>
          <w:p w:rsidR="00B01ACA" w:rsidRDefault="00B01ACA" w:rsidP="00770786">
            <w:pPr>
              <w:jc w:val="center"/>
              <w:rPr>
                <w:rFonts w:ascii="Arial Narrow" w:hAnsi="Arial Narrow"/>
                <w:b/>
                <w:sz w:val="18"/>
                <w:szCs w:val="18"/>
                <w:u w:val="single"/>
              </w:rPr>
            </w:pPr>
          </w:p>
          <w:p w:rsidR="008355A6" w:rsidRPr="00503977" w:rsidRDefault="008355A6" w:rsidP="00770786">
            <w:pPr>
              <w:jc w:val="center"/>
              <w:rPr>
                <w:rFonts w:ascii="Arial Narrow" w:hAnsi="Arial Narrow"/>
              </w:rPr>
            </w:pPr>
            <w:r w:rsidRPr="00503977">
              <w:rPr>
                <w:rFonts w:ascii="Arial Narrow" w:hAnsi="Arial Narrow"/>
                <w:b/>
                <w:u w:val="single"/>
              </w:rPr>
              <w:t xml:space="preserve">Programas </w:t>
            </w:r>
            <w:r w:rsidR="00503977" w:rsidRPr="00503977">
              <w:rPr>
                <w:rFonts w:ascii="Arial Narrow" w:hAnsi="Arial Narrow"/>
                <w:b/>
                <w:u w:val="single"/>
              </w:rPr>
              <w:t>Presupuestales (</w:t>
            </w:r>
            <w:r w:rsidRPr="00503977">
              <w:rPr>
                <w:rFonts w:ascii="Arial Narrow" w:hAnsi="Arial Narrow"/>
                <w:b/>
                <w:u w:val="single"/>
              </w:rPr>
              <w:t>SIA</w:t>
            </w:r>
            <w:r w:rsidR="00503977" w:rsidRPr="00503977">
              <w:rPr>
                <w:rFonts w:ascii="Arial Narrow" w:hAnsi="Arial Narrow"/>
                <w:b/>
                <w:u w:val="single"/>
              </w:rPr>
              <w:t>)</w:t>
            </w:r>
            <w:r w:rsidRPr="00503977">
              <w:rPr>
                <w:rFonts w:ascii="Arial Narrow" w:hAnsi="Arial Narrow"/>
                <w:b/>
                <w:u w:val="single"/>
              </w:rPr>
              <w:t xml:space="preserve"> para 2022</w:t>
            </w:r>
            <w:r w:rsidRPr="00503977">
              <w:rPr>
                <w:rFonts w:ascii="Arial Narrow" w:hAnsi="Arial Narrow"/>
              </w:rPr>
              <w:t>:</w:t>
            </w:r>
          </w:p>
          <w:p w:rsidR="00503977" w:rsidRDefault="00503977" w:rsidP="00770786">
            <w:pPr>
              <w:jc w:val="center"/>
              <w:rPr>
                <w:rFonts w:ascii="Arial Narrow" w:hAnsi="Arial Narrow"/>
                <w:sz w:val="16"/>
                <w:szCs w:val="16"/>
              </w:rPr>
            </w:pPr>
          </w:p>
          <w:p w:rsidR="008355A6" w:rsidRPr="008355A6" w:rsidRDefault="00503977" w:rsidP="00503977">
            <w:pPr>
              <w:pStyle w:val="Prrafodelista"/>
              <w:ind w:left="426" w:hanging="256"/>
              <w:rPr>
                <w:rFonts w:ascii="Arial Narrow" w:hAnsi="Arial Narrow"/>
                <w:sz w:val="20"/>
                <w:szCs w:val="20"/>
              </w:rPr>
            </w:pPr>
            <w:r>
              <w:rPr>
                <w:rFonts w:ascii="Arial Narrow" w:hAnsi="Arial Narrow"/>
                <w:sz w:val="20"/>
                <w:szCs w:val="20"/>
              </w:rPr>
              <w:t xml:space="preserve">24. </w:t>
            </w:r>
            <w:r w:rsidR="008355A6" w:rsidRPr="008355A6">
              <w:rPr>
                <w:rFonts w:ascii="Arial Narrow" w:hAnsi="Arial Narrow"/>
                <w:sz w:val="20"/>
                <w:szCs w:val="20"/>
              </w:rPr>
              <w:t>Administración de los procesos de presupuestación, control, registro del gasto e informes.</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25. </w:t>
            </w:r>
            <w:r w:rsidR="008355A6" w:rsidRPr="008355A6">
              <w:rPr>
                <w:rFonts w:ascii="Arial Narrow" w:hAnsi="Arial Narrow"/>
                <w:sz w:val="20"/>
                <w:szCs w:val="20"/>
              </w:rPr>
              <w:t>Auditoría y fiscalización.</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26. </w:t>
            </w:r>
            <w:r w:rsidR="008355A6" w:rsidRPr="008355A6">
              <w:rPr>
                <w:rFonts w:ascii="Arial Narrow" w:hAnsi="Arial Narrow"/>
                <w:sz w:val="20"/>
                <w:szCs w:val="20"/>
              </w:rPr>
              <w:t>Plan general de seguridad e higiene para la nueva normalidad.</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27. </w:t>
            </w:r>
            <w:r w:rsidR="008355A6" w:rsidRPr="008355A6">
              <w:rPr>
                <w:rFonts w:ascii="Arial Narrow" w:hAnsi="Arial Narrow"/>
                <w:sz w:val="20"/>
                <w:szCs w:val="20"/>
              </w:rPr>
              <w:t>Aplicación de la política laboral universitaria.</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28. </w:t>
            </w:r>
            <w:r w:rsidR="008355A6" w:rsidRPr="008355A6">
              <w:rPr>
                <w:rFonts w:ascii="Arial Narrow" w:hAnsi="Arial Narrow"/>
                <w:sz w:val="20"/>
                <w:szCs w:val="20"/>
              </w:rPr>
              <w:t>Gestión del recurso humano, material y de servicios.</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29. </w:t>
            </w:r>
            <w:r w:rsidR="008355A6" w:rsidRPr="008355A6">
              <w:rPr>
                <w:rFonts w:ascii="Arial Narrow" w:hAnsi="Arial Narrow"/>
                <w:sz w:val="20"/>
                <w:szCs w:val="20"/>
              </w:rPr>
              <w:t>Renovación y adquisición de mobiliario.</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30. </w:t>
            </w:r>
            <w:r w:rsidR="008355A6" w:rsidRPr="008355A6">
              <w:rPr>
                <w:rFonts w:ascii="Arial Narrow" w:hAnsi="Arial Narrow"/>
                <w:sz w:val="20"/>
                <w:szCs w:val="20"/>
              </w:rPr>
              <w:t>Administración de la infraestructura de TIC.</w:t>
            </w:r>
          </w:p>
          <w:p w:rsidR="008355A6" w:rsidRPr="008355A6" w:rsidRDefault="00503977" w:rsidP="00503977">
            <w:pPr>
              <w:pStyle w:val="Prrafodelista"/>
              <w:ind w:left="426" w:hanging="256"/>
              <w:rPr>
                <w:rFonts w:ascii="Arial Narrow" w:hAnsi="Arial Narrow"/>
                <w:sz w:val="20"/>
                <w:szCs w:val="20"/>
              </w:rPr>
            </w:pPr>
            <w:r>
              <w:rPr>
                <w:rFonts w:ascii="Arial Narrow" w:hAnsi="Arial Narrow"/>
                <w:sz w:val="20"/>
                <w:szCs w:val="20"/>
              </w:rPr>
              <w:t xml:space="preserve">31. </w:t>
            </w:r>
            <w:r w:rsidR="008355A6" w:rsidRPr="008355A6">
              <w:rPr>
                <w:rFonts w:ascii="Arial Narrow" w:hAnsi="Arial Narrow"/>
                <w:sz w:val="20"/>
                <w:szCs w:val="20"/>
              </w:rPr>
              <w:t>Conservación y mantenimiento de la infraestructura de la universidad.</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32. </w:t>
            </w:r>
            <w:r w:rsidR="008355A6" w:rsidRPr="008355A6">
              <w:rPr>
                <w:rFonts w:ascii="Arial Narrow" w:hAnsi="Arial Narrow"/>
                <w:sz w:val="20"/>
                <w:szCs w:val="20"/>
              </w:rPr>
              <w:t>Plan de seguridad interna y externa de los planteles.</w:t>
            </w:r>
          </w:p>
          <w:p w:rsidR="008355A6" w:rsidRPr="00503977" w:rsidRDefault="00503977" w:rsidP="00503977">
            <w:pPr>
              <w:rPr>
                <w:rFonts w:ascii="Arial Narrow" w:hAnsi="Arial Narrow"/>
                <w:sz w:val="20"/>
                <w:szCs w:val="20"/>
              </w:rPr>
            </w:pPr>
            <w:r>
              <w:rPr>
                <w:rFonts w:ascii="Arial Narrow" w:hAnsi="Arial Narrow"/>
                <w:sz w:val="20"/>
                <w:szCs w:val="20"/>
              </w:rPr>
              <w:t xml:space="preserve">   </w:t>
            </w:r>
            <w:r w:rsidRPr="00503977">
              <w:rPr>
                <w:rFonts w:ascii="Arial Narrow" w:hAnsi="Arial Narrow"/>
                <w:sz w:val="20"/>
                <w:szCs w:val="20"/>
              </w:rPr>
              <w:t xml:space="preserve">33. </w:t>
            </w:r>
            <w:r w:rsidR="008355A6" w:rsidRPr="00503977">
              <w:rPr>
                <w:rFonts w:ascii="Arial Narrow" w:hAnsi="Arial Narrow"/>
                <w:sz w:val="20"/>
                <w:szCs w:val="20"/>
              </w:rPr>
              <w:t>Plan de seguridad de la infraestructura y de protección civil</w:t>
            </w:r>
          </w:p>
          <w:p w:rsidR="008355A6" w:rsidRPr="00503977" w:rsidRDefault="00503977" w:rsidP="00503977">
            <w:pPr>
              <w:rPr>
                <w:rFonts w:ascii="Arial Narrow" w:hAnsi="Arial Narrow"/>
                <w:sz w:val="20"/>
                <w:szCs w:val="20"/>
              </w:rPr>
            </w:pPr>
            <w:r>
              <w:rPr>
                <w:rFonts w:ascii="Arial Narrow" w:hAnsi="Arial Narrow"/>
                <w:sz w:val="20"/>
                <w:szCs w:val="20"/>
              </w:rPr>
              <w:t xml:space="preserve">   </w:t>
            </w:r>
            <w:r w:rsidRPr="00503977">
              <w:rPr>
                <w:rFonts w:ascii="Arial Narrow" w:hAnsi="Arial Narrow"/>
                <w:sz w:val="20"/>
                <w:szCs w:val="20"/>
              </w:rPr>
              <w:t xml:space="preserve">34. </w:t>
            </w:r>
            <w:r w:rsidR="008355A6" w:rsidRPr="00503977">
              <w:rPr>
                <w:rFonts w:ascii="Arial Narrow" w:hAnsi="Arial Narrow"/>
                <w:sz w:val="20"/>
                <w:szCs w:val="20"/>
              </w:rPr>
              <w:t>Gestión administrativa.</w:t>
            </w:r>
          </w:p>
          <w:p w:rsidR="008355A6" w:rsidRPr="00503977" w:rsidRDefault="00503977" w:rsidP="00503977">
            <w:pPr>
              <w:rPr>
                <w:rFonts w:ascii="Arial Narrow" w:hAnsi="Arial Narrow"/>
                <w:sz w:val="16"/>
                <w:szCs w:val="16"/>
              </w:rPr>
            </w:pPr>
            <w:r>
              <w:rPr>
                <w:rFonts w:ascii="Arial Narrow" w:hAnsi="Arial Narrow"/>
                <w:sz w:val="20"/>
                <w:szCs w:val="20"/>
              </w:rPr>
              <w:t xml:space="preserve">   </w:t>
            </w:r>
            <w:r w:rsidRPr="00503977">
              <w:rPr>
                <w:rFonts w:ascii="Arial Narrow" w:hAnsi="Arial Narrow"/>
                <w:sz w:val="20"/>
                <w:szCs w:val="20"/>
              </w:rPr>
              <w:t xml:space="preserve">35. </w:t>
            </w:r>
            <w:r w:rsidR="008355A6" w:rsidRPr="00503977">
              <w:rPr>
                <w:rFonts w:ascii="Arial Narrow" w:hAnsi="Arial Narrow"/>
                <w:sz w:val="20"/>
                <w:szCs w:val="20"/>
              </w:rPr>
              <w:t>Gestión académica.</w:t>
            </w:r>
          </w:p>
        </w:tc>
        <w:tc>
          <w:tcPr>
            <w:tcW w:w="7513" w:type="dxa"/>
          </w:tcPr>
          <w:p w:rsidR="00B01ACA" w:rsidRDefault="00B01ACA" w:rsidP="00770786">
            <w:pPr>
              <w:jc w:val="center"/>
              <w:rPr>
                <w:rFonts w:ascii="Arial Narrow" w:hAnsi="Arial Narrow"/>
                <w:b/>
                <w:smallCaps/>
                <w:sz w:val="18"/>
                <w:szCs w:val="18"/>
                <w:u w:val="single"/>
              </w:rPr>
            </w:pPr>
          </w:p>
          <w:p w:rsidR="008355A6" w:rsidRDefault="008355A6" w:rsidP="00770786">
            <w:pPr>
              <w:jc w:val="center"/>
              <w:rPr>
                <w:rFonts w:ascii="Arial Narrow" w:hAnsi="Arial Narrow"/>
                <w:sz w:val="16"/>
                <w:szCs w:val="16"/>
              </w:rPr>
            </w:pPr>
            <w:proofErr w:type="spellStart"/>
            <w:r w:rsidRPr="00503977">
              <w:rPr>
                <w:rFonts w:ascii="Arial Narrow" w:hAnsi="Arial Narrow"/>
                <w:b/>
                <w:smallCaps/>
                <w:u w:val="single"/>
              </w:rPr>
              <w:t>Urg</w:t>
            </w:r>
            <w:proofErr w:type="spellEnd"/>
            <w:r w:rsidRPr="00503977">
              <w:rPr>
                <w:rFonts w:ascii="Arial Narrow" w:hAnsi="Arial Narrow"/>
                <w:b/>
                <w:u w:val="single"/>
              </w:rPr>
              <w:t xml:space="preserve"> que atienden estos Programas</w:t>
            </w:r>
            <w:r>
              <w:rPr>
                <w:rFonts w:ascii="Arial Narrow" w:hAnsi="Arial Narrow"/>
                <w:sz w:val="16"/>
                <w:szCs w:val="16"/>
              </w:rPr>
              <w:t>:</w:t>
            </w:r>
          </w:p>
          <w:p w:rsidR="008355A6" w:rsidRDefault="008355A6" w:rsidP="00B20E71">
            <w:pPr>
              <w:rPr>
                <w:rFonts w:ascii="Arial Narrow" w:hAnsi="Arial Narrow"/>
                <w:sz w:val="16"/>
                <w:szCs w:val="16"/>
              </w:rPr>
            </w:pP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Planteles</w:t>
            </w: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Secretaría General.</w:t>
            </w: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Tesorería.</w:t>
            </w: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Contraloría General.</w:t>
            </w: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Servicios Administrativos.</w:t>
            </w: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Informática y Telecomunicaciones.</w:t>
            </w:r>
          </w:p>
          <w:p w:rsidR="008355A6" w:rsidRPr="008355A6" w:rsidRDefault="008355A6" w:rsidP="008355A6">
            <w:pPr>
              <w:pStyle w:val="Prrafodelista"/>
              <w:numPr>
                <w:ilvl w:val="0"/>
                <w:numId w:val="40"/>
              </w:numPr>
              <w:rPr>
                <w:rFonts w:ascii="Arial Narrow" w:hAnsi="Arial Narrow"/>
                <w:sz w:val="20"/>
                <w:szCs w:val="20"/>
              </w:rPr>
            </w:pPr>
            <w:r w:rsidRPr="008355A6">
              <w:rPr>
                <w:rFonts w:ascii="Arial Narrow" w:hAnsi="Arial Narrow"/>
                <w:sz w:val="20"/>
                <w:szCs w:val="20"/>
              </w:rPr>
              <w:t>Obras y Conservación.</w:t>
            </w:r>
          </w:p>
          <w:p w:rsidR="008355A6" w:rsidRDefault="008355A6" w:rsidP="00B20E71">
            <w:pPr>
              <w:rPr>
                <w:rFonts w:ascii="Arial Narrow" w:hAnsi="Arial Narrow"/>
                <w:sz w:val="16"/>
                <w:szCs w:val="16"/>
              </w:rPr>
            </w:pPr>
          </w:p>
          <w:p w:rsidR="008355A6" w:rsidRPr="00D9033D" w:rsidRDefault="008355A6" w:rsidP="00B20E71">
            <w:pPr>
              <w:rPr>
                <w:rFonts w:ascii="Arial Narrow" w:hAnsi="Arial Narrow"/>
                <w:sz w:val="16"/>
                <w:szCs w:val="16"/>
              </w:rPr>
            </w:pPr>
          </w:p>
        </w:tc>
      </w:tr>
    </w:tbl>
    <w:p w:rsidR="008C2EAE" w:rsidRDefault="008C2EAE" w:rsidP="000F0623">
      <w:pPr>
        <w:tabs>
          <w:tab w:val="left" w:pos="8456"/>
        </w:tabs>
        <w:rPr>
          <w:rFonts w:ascii="Arial Narrow" w:hAnsi="Arial Narrow"/>
          <w:sz w:val="18"/>
          <w:szCs w:val="18"/>
        </w:rPr>
      </w:pPr>
      <w:r w:rsidRPr="008C2EAE">
        <w:rPr>
          <w:b/>
          <w:noProof/>
          <w:lang w:eastAsia="es-MX"/>
        </w:rPr>
        <w:lastRenderedPageBreak/>
        <mc:AlternateContent>
          <mc:Choice Requires="wps">
            <w:drawing>
              <wp:anchor distT="0" distB="0" distL="114300" distR="114300" simplePos="0" relativeHeight="251728896" behindDoc="0" locked="0" layoutInCell="1" allowOverlap="1" wp14:anchorId="50A1241F" wp14:editId="50F39E6A">
                <wp:simplePos x="0" y="0"/>
                <wp:positionH relativeFrom="column">
                  <wp:posOffset>2948306</wp:posOffset>
                </wp:positionH>
                <wp:positionV relativeFrom="paragraph">
                  <wp:posOffset>-108585</wp:posOffset>
                </wp:positionV>
                <wp:extent cx="5276850" cy="307340"/>
                <wp:effectExtent l="0" t="0" r="0" b="0"/>
                <wp:wrapNone/>
                <wp:docPr id="55" name="12 Rectángulo"/>
                <wp:cNvGraphicFramePr/>
                <a:graphic xmlns:a="http://schemas.openxmlformats.org/drawingml/2006/main">
                  <a:graphicData uri="http://schemas.microsoft.com/office/word/2010/wordprocessingShape">
                    <wps:wsp>
                      <wps:cNvSpPr/>
                      <wps:spPr>
                        <a:xfrm>
                          <a:off x="0" y="0"/>
                          <a:ext cx="5276850" cy="307340"/>
                        </a:xfrm>
                        <a:prstGeom prst="rect">
                          <a:avLst/>
                        </a:prstGeom>
                      </wps:spPr>
                      <wps:txbx>
                        <w:txbxContent>
                          <w:p w:rsidR="008C2EAE" w:rsidRPr="00503977" w:rsidRDefault="00503977" w:rsidP="00503977">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14:sizeRelH relativeFrom="margin">
                  <wp14:pctWidth>0</wp14:pctWidth>
                </wp14:sizeRelH>
              </wp:anchor>
            </w:drawing>
          </mc:Choice>
          <mc:Fallback xmlns:w15="http://schemas.microsoft.com/office/word/2012/wordml">
            <w:pict>
              <v:rect w14:anchorId="50A1241F" id="_x0000_s1057" style="position:absolute;margin-left:232.15pt;margin-top:-8.55pt;width:415.5pt;height:24.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" filled="f" stroked="f">
                <v:textbox style="mso-fit-shape-to-text:t">
                  <w:txbxContent>
                    <w:p w:rsidR="008C2EAE" w:rsidRPr="00503977" w:rsidRDefault="00503977" w:rsidP="00503977">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362F53" w:rsidTr="00605B92">
        <w:tc>
          <w:tcPr>
            <w:tcW w:w="13146" w:type="dxa"/>
            <w:shd w:val="clear" w:color="auto" w:fill="auto"/>
          </w:tcPr>
          <w:p w:rsidR="00362F53" w:rsidRDefault="00362F53" w:rsidP="00B20E71">
            <w:pPr>
              <w:pStyle w:val="NormalWeb"/>
              <w:spacing w:before="0" w:beforeAutospacing="0" w:after="0" w:afterAutospacing="0"/>
              <w:jc w:val="both"/>
              <w:rPr>
                <w:rFonts w:ascii="Arial Narrow" w:hAnsi="Arial Narrow"/>
                <w:sz w:val="18"/>
                <w:szCs w:val="18"/>
              </w:rPr>
            </w:pPr>
            <w:r w:rsidRPr="008355A6">
              <w:rPr>
                <w:rStyle w:val="Referenciasutil"/>
                <w:rFonts w:ascii="Constantia" w:hAnsi="Constantia"/>
                <w:b/>
                <w:color w:val="auto"/>
                <w:u w:val="none"/>
              </w:rPr>
              <w:t>Objetivo Estratégico</w:t>
            </w:r>
            <w:r>
              <w:rPr>
                <w:rFonts w:ascii="Arial Narrow" w:hAnsi="Arial Narrow" w:cstheme="minorBidi"/>
                <w:color w:val="000000" w:themeColor="dark1"/>
                <w:kern w:val="24"/>
                <w:sz w:val="18"/>
                <w:szCs w:val="18"/>
              </w:rPr>
              <w:t xml:space="preserve">: </w:t>
            </w:r>
            <w:r w:rsidRPr="008355A6">
              <w:rPr>
                <w:rFonts w:ascii="Arial Narrow" w:hAnsi="Arial Narrow" w:cstheme="minorBidi"/>
                <w:color w:val="000000" w:themeColor="dark1"/>
                <w:kern w:val="24"/>
                <w:sz w:val="20"/>
                <w:szCs w:val="20"/>
              </w:rPr>
              <w:t>Desarrollar una gestión institucional responsable y eficiente, con relaciones basadas en la cooperación y el apoyo mutuo</w:t>
            </w:r>
            <w:r w:rsidRPr="006E5C83">
              <w:rPr>
                <w:rFonts w:ascii="Arial Narrow" w:hAnsi="Arial Narrow" w:cstheme="minorBidi"/>
                <w:color w:val="000000" w:themeColor="dark1"/>
                <w:kern w:val="24"/>
                <w:sz w:val="18"/>
                <w:szCs w:val="18"/>
              </w:rPr>
              <w:t>.</w:t>
            </w:r>
          </w:p>
        </w:tc>
      </w:tr>
      <w:tr w:rsidR="00362F53" w:rsidTr="00605B92">
        <w:tc>
          <w:tcPr>
            <w:tcW w:w="13146" w:type="dxa"/>
            <w:shd w:val="clear" w:color="auto" w:fill="auto"/>
          </w:tcPr>
          <w:p w:rsidR="00362F53" w:rsidRPr="0076659E" w:rsidRDefault="00362F53" w:rsidP="003E59C5">
            <w:pPr>
              <w:pStyle w:val="NormalWeb"/>
              <w:spacing w:before="0" w:beforeAutospacing="0" w:after="0" w:afterAutospacing="0"/>
              <w:jc w:val="both"/>
              <w:rPr>
                <w:rFonts w:ascii="Arial Narrow" w:hAnsi="Arial Narrow" w:cstheme="minorBidi"/>
                <w:color w:val="000000" w:themeColor="dark1"/>
                <w:kern w:val="24"/>
                <w:sz w:val="18"/>
                <w:szCs w:val="18"/>
              </w:rPr>
            </w:pPr>
            <w:r w:rsidRPr="008355A6">
              <w:rPr>
                <w:rStyle w:val="Referenciasutil"/>
                <w:rFonts w:ascii="Constantia" w:hAnsi="Constantia"/>
                <w:b/>
                <w:color w:val="auto"/>
                <w:u w:val="none"/>
              </w:rPr>
              <w:t xml:space="preserve">Eje </w:t>
            </w:r>
            <w:r w:rsidR="00503977">
              <w:rPr>
                <w:rStyle w:val="Referenciasutil"/>
                <w:rFonts w:ascii="Constantia" w:hAnsi="Constantia"/>
                <w:b/>
                <w:color w:val="auto"/>
                <w:u w:val="none"/>
              </w:rPr>
              <w:t xml:space="preserve">Operativo </w:t>
            </w:r>
            <w:r w:rsidRPr="008355A6">
              <w:rPr>
                <w:rStyle w:val="Referenciasutil"/>
                <w:rFonts w:ascii="Constantia" w:hAnsi="Constantia"/>
                <w:b/>
                <w:color w:val="auto"/>
                <w:u w:val="none"/>
              </w:rPr>
              <w:t>Planeación y Evaluación Institucional</w:t>
            </w:r>
            <w:r>
              <w:rPr>
                <w:rFonts w:ascii="Arial Narrow" w:hAnsi="Arial Narrow" w:cstheme="minorBidi"/>
                <w:color w:val="000000" w:themeColor="dark1"/>
                <w:kern w:val="24"/>
                <w:sz w:val="18"/>
                <w:szCs w:val="18"/>
              </w:rPr>
              <w:t xml:space="preserve">: </w:t>
            </w:r>
            <w:r w:rsidR="003E59C5" w:rsidRPr="008355A6">
              <w:rPr>
                <w:rFonts w:ascii="Arial Narrow" w:hAnsi="Arial Narrow" w:cstheme="minorBidi"/>
                <w:color w:val="000000" w:themeColor="dark1"/>
                <w:kern w:val="24"/>
                <w:sz w:val="20"/>
                <w:szCs w:val="20"/>
              </w:rPr>
              <w:t>Procesos de autorregulación para el logro de los objetivos institucionales y para el uso eficiente de los recursos subsidiados por el gobierno local y federal. La planeación y la evaluación favorecen la participación de la comunidad universitaria en la construcción y puesta en marcha de programas y proyectos, permiten la comunicación y coordinación entre entidades académicas, académico-administrativas y administrativas, proporcionan información relevante sobre el desarrollo de la institución y son el instrumento que permite hacer uso de los recursos de manera eficiente y racional.</w:t>
            </w:r>
          </w:p>
        </w:tc>
      </w:tr>
    </w:tbl>
    <w:p w:rsidR="00B62B8F" w:rsidRDefault="00B62B8F"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8355A6" w:rsidTr="008355A6">
        <w:tc>
          <w:tcPr>
            <w:tcW w:w="13149" w:type="dxa"/>
          </w:tcPr>
          <w:p w:rsidR="008355A6" w:rsidRDefault="008355A6" w:rsidP="008355A6">
            <w:pPr>
              <w:rPr>
                <w:rFonts w:ascii="Arial Narrow" w:hAnsi="Arial Narrow"/>
                <w:b/>
                <w:u w:val="single"/>
              </w:rPr>
            </w:pPr>
          </w:p>
          <w:p w:rsidR="008355A6" w:rsidRDefault="008355A6" w:rsidP="008355A6">
            <w:pPr>
              <w:rPr>
                <w:rFonts w:ascii="Arial Narrow" w:hAnsi="Arial Narrow"/>
                <w:b/>
                <w:smallCaps/>
                <w:sz w:val="18"/>
                <w:szCs w:val="18"/>
              </w:rPr>
            </w:pPr>
            <w:r w:rsidRPr="008355A6">
              <w:rPr>
                <w:rFonts w:ascii="Arial Narrow" w:hAnsi="Arial Narrow"/>
                <w:b/>
                <w:u w:val="single"/>
              </w:rPr>
              <w:t>PIDE</w:t>
            </w:r>
            <w:r w:rsidRPr="008355A6">
              <w:rPr>
                <w:rFonts w:ascii="Arial Narrow" w:hAnsi="Arial Narrow"/>
                <w:u w:val="single"/>
              </w:rPr>
              <w:t xml:space="preserve">: </w:t>
            </w:r>
            <w:r w:rsidRPr="008355A6">
              <w:rPr>
                <w:rFonts w:ascii="Arial Narrow" w:hAnsi="Arial Narrow"/>
                <w:b/>
                <w:smallCaps/>
                <w:u w:val="single"/>
              </w:rPr>
              <w:t>Políticas institucionales</w:t>
            </w:r>
            <w:r>
              <w:rPr>
                <w:rFonts w:ascii="Arial Narrow" w:hAnsi="Arial Narrow"/>
                <w:b/>
                <w:smallCaps/>
                <w:sz w:val="18"/>
                <w:szCs w:val="18"/>
              </w:rPr>
              <w:t>:</w:t>
            </w:r>
          </w:p>
          <w:p w:rsidR="008355A6" w:rsidRDefault="008355A6" w:rsidP="00B20E71">
            <w:pPr>
              <w:jc w:val="center"/>
              <w:rPr>
                <w:rFonts w:ascii="Arial Narrow" w:hAnsi="Arial Narrow"/>
                <w:b/>
                <w:smallCaps/>
                <w:sz w:val="18"/>
                <w:szCs w:val="18"/>
              </w:rPr>
            </w:pPr>
          </w:p>
          <w:p w:rsidR="008355A6" w:rsidRPr="008C2EAE" w:rsidRDefault="008355A6" w:rsidP="003E59C5">
            <w:pPr>
              <w:pStyle w:val="Prrafodelista"/>
              <w:numPr>
                <w:ilvl w:val="0"/>
                <w:numId w:val="26"/>
              </w:numPr>
              <w:ind w:left="170" w:hanging="170"/>
              <w:rPr>
                <w:rFonts w:ascii="Arial Narrow" w:hAnsi="Arial Narrow"/>
                <w:sz w:val="20"/>
                <w:szCs w:val="20"/>
              </w:rPr>
            </w:pPr>
            <w:r w:rsidRPr="008C2EAE">
              <w:rPr>
                <w:rFonts w:ascii="Arial Narrow" w:hAnsi="Arial Narrow"/>
                <w:sz w:val="20"/>
                <w:szCs w:val="20"/>
              </w:rPr>
              <w:t xml:space="preserve">Creación, ampliación y modificación de la legislación y la normatividad (sector académico, sector estudiantil y sector administrativo) para la planeación institucional eficiente. </w:t>
            </w:r>
          </w:p>
          <w:p w:rsidR="008355A6" w:rsidRPr="008C2EAE" w:rsidRDefault="008355A6" w:rsidP="003E59C5">
            <w:pPr>
              <w:pStyle w:val="Prrafodelista"/>
              <w:numPr>
                <w:ilvl w:val="0"/>
                <w:numId w:val="26"/>
              </w:numPr>
              <w:ind w:left="170" w:hanging="170"/>
              <w:rPr>
                <w:rFonts w:ascii="Arial Narrow" w:hAnsi="Arial Narrow"/>
                <w:sz w:val="20"/>
                <w:szCs w:val="20"/>
              </w:rPr>
            </w:pPr>
            <w:r w:rsidRPr="008C2EAE">
              <w:rPr>
                <w:rFonts w:ascii="Arial Narrow" w:hAnsi="Arial Narrow"/>
                <w:sz w:val="20"/>
                <w:szCs w:val="20"/>
              </w:rPr>
              <w:t xml:space="preserve">Consolidación de los órganos y las instancias de planeación para posibilitar un desarrollo institucional responsable. </w:t>
            </w:r>
          </w:p>
          <w:p w:rsidR="008355A6" w:rsidRPr="008C2EAE" w:rsidRDefault="008355A6" w:rsidP="003E59C5">
            <w:pPr>
              <w:pStyle w:val="Prrafodelista"/>
              <w:numPr>
                <w:ilvl w:val="0"/>
                <w:numId w:val="26"/>
              </w:numPr>
              <w:ind w:left="170" w:hanging="170"/>
              <w:rPr>
                <w:rFonts w:ascii="Arial Narrow" w:hAnsi="Arial Narrow"/>
                <w:sz w:val="20"/>
                <w:szCs w:val="20"/>
              </w:rPr>
            </w:pPr>
            <w:r w:rsidRPr="008C2EAE">
              <w:rPr>
                <w:rFonts w:ascii="Arial Narrow" w:hAnsi="Arial Narrow"/>
                <w:sz w:val="20"/>
                <w:szCs w:val="20"/>
              </w:rPr>
              <w:t xml:space="preserve">Evaluación y reorganización de los procesos de gestión académica y académico-administrativa. </w:t>
            </w:r>
          </w:p>
          <w:p w:rsidR="008355A6" w:rsidRPr="008C2EAE" w:rsidRDefault="008355A6" w:rsidP="003E59C5">
            <w:pPr>
              <w:pStyle w:val="Prrafodelista"/>
              <w:numPr>
                <w:ilvl w:val="0"/>
                <w:numId w:val="26"/>
              </w:numPr>
              <w:ind w:left="170" w:hanging="170"/>
              <w:rPr>
                <w:rFonts w:ascii="Arial Narrow" w:hAnsi="Arial Narrow"/>
                <w:sz w:val="20"/>
                <w:szCs w:val="20"/>
              </w:rPr>
            </w:pPr>
            <w:r w:rsidRPr="008C2EAE">
              <w:rPr>
                <w:rFonts w:ascii="Arial Narrow" w:hAnsi="Arial Narrow"/>
                <w:sz w:val="20"/>
                <w:szCs w:val="20"/>
              </w:rPr>
              <w:t xml:space="preserve">Producción de información confiable que posibilite la evaluación y la planeación institucional. </w:t>
            </w:r>
          </w:p>
          <w:p w:rsidR="008355A6" w:rsidRPr="00503977" w:rsidRDefault="008355A6" w:rsidP="003E59C5">
            <w:pPr>
              <w:pStyle w:val="Prrafodelista"/>
              <w:numPr>
                <w:ilvl w:val="0"/>
                <w:numId w:val="26"/>
              </w:numPr>
              <w:ind w:left="170" w:hanging="170"/>
              <w:rPr>
                <w:rFonts w:ascii="Arial Narrow" w:hAnsi="Arial Narrow"/>
                <w:sz w:val="16"/>
                <w:szCs w:val="16"/>
              </w:rPr>
            </w:pPr>
            <w:r w:rsidRPr="008C2EAE">
              <w:rPr>
                <w:rFonts w:ascii="Arial Narrow" w:hAnsi="Arial Narrow"/>
                <w:sz w:val="20"/>
                <w:szCs w:val="20"/>
              </w:rPr>
              <w:t>Promoción de una racionalidad presupuestaria de optimización de los recursos humanos, técnicos y materiales.</w:t>
            </w:r>
          </w:p>
          <w:p w:rsidR="00503977" w:rsidRPr="003E59C5" w:rsidRDefault="00503977" w:rsidP="00503977">
            <w:pPr>
              <w:pStyle w:val="Prrafodelista"/>
              <w:ind w:left="170"/>
              <w:rPr>
                <w:rFonts w:ascii="Arial Narrow" w:hAnsi="Arial Narrow"/>
                <w:sz w:val="16"/>
                <w:szCs w:val="16"/>
              </w:rPr>
            </w:pPr>
          </w:p>
        </w:tc>
      </w:tr>
    </w:tbl>
    <w:p w:rsidR="00770786" w:rsidRDefault="00770786"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5636"/>
        <w:gridCol w:w="7513"/>
      </w:tblGrid>
      <w:tr w:rsidR="008355A6" w:rsidRPr="00D9033D" w:rsidTr="008355A6">
        <w:tc>
          <w:tcPr>
            <w:tcW w:w="5636" w:type="dxa"/>
          </w:tcPr>
          <w:p w:rsidR="00503977" w:rsidRDefault="00503977" w:rsidP="00770786">
            <w:pPr>
              <w:jc w:val="center"/>
              <w:rPr>
                <w:rFonts w:ascii="Arial Narrow" w:hAnsi="Arial Narrow"/>
                <w:b/>
                <w:u w:val="single"/>
              </w:rPr>
            </w:pPr>
          </w:p>
          <w:p w:rsidR="008355A6" w:rsidRPr="008355A6" w:rsidRDefault="008355A6" w:rsidP="00770786">
            <w:pPr>
              <w:jc w:val="center"/>
              <w:rPr>
                <w:rFonts w:ascii="Arial Narrow" w:hAnsi="Arial Narrow"/>
              </w:rPr>
            </w:pPr>
            <w:r w:rsidRPr="008355A6">
              <w:rPr>
                <w:rFonts w:ascii="Arial Narrow" w:hAnsi="Arial Narrow"/>
                <w:b/>
                <w:u w:val="single"/>
              </w:rPr>
              <w:t xml:space="preserve">Programas </w:t>
            </w:r>
            <w:r w:rsidR="0010247E">
              <w:rPr>
                <w:rFonts w:ascii="Arial Narrow" w:hAnsi="Arial Narrow"/>
                <w:b/>
                <w:u w:val="single"/>
              </w:rPr>
              <w:t>Presupuestales (</w:t>
            </w:r>
            <w:r w:rsidRPr="008355A6">
              <w:rPr>
                <w:rFonts w:ascii="Arial Narrow" w:hAnsi="Arial Narrow"/>
                <w:b/>
                <w:u w:val="single"/>
              </w:rPr>
              <w:t>SIA</w:t>
            </w:r>
            <w:r w:rsidR="0010247E">
              <w:rPr>
                <w:rFonts w:ascii="Arial Narrow" w:hAnsi="Arial Narrow"/>
                <w:b/>
                <w:u w:val="single"/>
              </w:rPr>
              <w:t>)</w:t>
            </w:r>
            <w:r w:rsidRPr="008355A6">
              <w:rPr>
                <w:rFonts w:ascii="Arial Narrow" w:hAnsi="Arial Narrow"/>
                <w:b/>
                <w:u w:val="single"/>
              </w:rPr>
              <w:t xml:space="preserve"> para 2022</w:t>
            </w:r>
            <w:r w:rsidRPr="008355A6">
              <w:rPr>
                <w:rFonts w:ascii="Arial Narrow" w:hAnsi="Arial Narrow"/>
              </w:rPr>
              <w:t>:</w:t>
            </w:r>
          </w:p>
          <w:p w:rsidR="008355A6" w:rsidRDefault="008355A6" w:rsidP="003E59C5">
            <w:pPr>
              <w:rPr>
                <w:rFonts w:ascii="Arial Narrow" w:hAnsi="Arial Narrow"/>
                <w:sz w:val="16"/>
                <w:szCs w:val="16"/>
              </w:rPr>
            </w:pPr>
          </w:p>
          <w:p w:rsidR="008355A6" w:rsidRPr="008355A6" w:rsidRDefault="00503977" w:rsidP="00503977">
            <w:pPr>
              <w:pStyle w:val="Prrafodelista"/>
              <w:ind w:left="426" w:hanging="256"/>
              <w:rPr>
                <w:rFonts w:ascii="Arial Narrow" w:hAnsi="Arial Narrow"/>
                <w:sz w:val="20"/>
                <w:szCs w:val="20"/>
              </w:rPr>
            </w:pPr>
            <w:r>
              <w:rPr>
                <w:rFonts w:ascii="Arial Narrow" w:hAnsi="Arial Narrow"/>
                <w:sz w:val="20"/>
                <w:szCs w:val="20"/>
              </w:rPr>
              <w:t xml:space="preserve">36. </w:t>
            </w:r>
            <w:r w:rsidR="008355A6" w:rsidRPr="008355A6">
              <w:rPr>
                <w:rFonts w:ascii="Arial Narrow" w:hAnsi="Arial Narrow"/>
                <w:sz w:val="20"/>
                <w:szCs w:val="20"/>
              </w:rPr>
              <w:t>Fortalecimiento y coordinación de las instancias y órganos de planeación.</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37. </w:t>
            </w:r>
            <w:r w:rsidR="008355A6" w:rsidRPr="008355A6">
              <w:rPr>
                <w:rFonts w:ascii="Arial Narrow" w:hAnsi="Arial Narrow"/>
                <w:sz w:val="20"/>
                <w:szCs w:val="20"/>
              </w:rPr>
              <w:t>Fortalecimiento los sistemas de información de la universidad.</w:t>
            </w:r>
          </w:p>
          <w:p w:rsidR="008355A6" w:rsidRPr="008355A6" w:rsidRDefault="00503977" w:rsidP="00503977">
            <w:pPr>
              <w:pStyle w:val="Prrafodelista"/>
              <w:ind w:left="426" w:hanging="256"/>
              <w:rPr>
                <w:rFonts w:ascii="Arial Narrow" w:hAnsi="Arial Narrow"/>
                <w:sz w:val="20"/>
                <w:szCs w:val="20"/>
              </w:rPr>
            </w:pPr>
            <w:r>
              <w:rPr>
                <w:rFonts w:ascii="Arial Narrow" w:hAnsi="Arial Narrow"/>
                <w:sz w:val="20"/>
                <w:szCs w:val="20"/>
              </w:rPr>
              <w:t xml:space="preserve">38. </w:t>
            </w:r>
            <w:r w:rsidR="008355A6" w:rsidRPr="008355A6">
              <w:rPr>
                <w:rFonts w:ascii="Arial Narrow" w:hAnsi="Arial Narrow"/>
                <w:sz w:val="20"/>
                <w:szCs w:val="20"/>
              </w:rPr>
              <w:t>Digitalización y fortalecimiento de los servicios informáticos de la UACM.</w:t>
            </w:r>
          </w:p>
          <w:p w:rsidR="008355A6" w:rsidRPr="008355A6" w:rsidRDefault="00503977" w:rsidP="00503977">
            <w:pPr>
              <w:pStyle w:val="Prrafodelista"/>
              <w:ind w:left="170"/>
              <w:rPr>
                <w:rFonts w:ascii="Arial Narrow" w:hAnsi="Arial Narrow"/>
                <w:sz w:val="20"/>
                <w:szCs w:val="20"/>
              </w:rPr>
            </w:pPr>
            <w:r>
              <w:rPr>
                <w:rFonts w:ascii="Arial Narrow" w:hAnsi="Arial Narrow"/>
                <w:sz w:val="20"/>
                <w:szCs w:val="20"/>
              </w:rPr>
              <w:t xml:space="preserve">39. </w:t>
            </w:r>
            <w:r w:rsidR="008355A6" w:rsidRPr="008355A6">
              <w:rPr>
                <w:rFonts w:ascii="Arial Narrow" w:hAnsi="Arial Narrow"/>
                <w:sz w:val="20"/>
                <w:szCs w:val="20"/>
              </w:rPr>
              <w:t>Fortalecimiento de la política de comunicación institucional.</w:t>
            </w:r>
          </w:p>
          <w:p w:rsidR="008355A6" w:rsidRPr="003E59C5" w:rsidRDefault="008355A6" w:rsidP="003E59C5">
            <w:pPr>
              <w:rPr>
                <w:rFonts w:ascii="Arial Narrow" w:hAnsi="Arial Narrow"/>
                <w:sz w:val="16"/>
                <w:szCs w:val="16"/>
              </w:rPr>
            </w:pPr>
          </w:p>
        </w:tc>
        <w:tc>
          <w:tcPr>
            <w:tcW w:w="7513" w:type="dxa"/>
          </w:tcPr>
          <w:p w:rsidR="00503977" w:rsidRDefault="00503977" w:rsidP="00770786">
            <w:pPr>
              <w:jc w:val="center"/>
              <w:rPr>
                <w:rFonts w:ascii="Arial Narrow" w:hAnsi="Arial Narrow"/>
                <w:b/>
                <w:smallCaps/>
                <w:u w:val="single"/>
              </w:rPr>
            </w:pPr>
          </w:p>
          <w:p w:rsidR="008355A6" w:rsidRPr="008355A6" w:rsidRDefault="008355A6" w:rsidP="00770786">
            <w:pPr>
              <w:jc w:val="center"/>
              <w:rPr>
                <w:rFonts w:ascii="Arial Narrow" w:hAnsi="Arial Narrow"/>
              </w:rPr>
            </w:pPr>
            <w:proofErr w:type="spellStart"/>
            <w:r w:rsidRPr="008355A6">
              <w:rPr>
                <w:rFonts w:ascii="Arial Narrow" w:hAnsi="Arial Narrow"/>
                <w:b/>
                <w:smallCaps/>
                <w:u w:val="single"/>
              </w:rPr>
              <w:t>Urg</w:t>
            </w:r>
            <w:proofErr w:type="spellEnd"/>
            <w:r w:rsidRPr="008355A6">
              <w:rPr>
                <w:rFonts w:ascii="Arial Narrow" w:hAnsi="Arial Narrow"/>
                <w:b/>
                <w:u w:val="single"/>
              </w:rPr>
              <w:t xml:space="preserve"> que atienden estos Programas</w:t>
            </w:r>
            <w:r w:rsidRPr="008355A6">
              <w:rPr>
                <w:rFonts w:ascii="Arial Narrow" w:hAnsi="Arial Narrow"/>
              </w:rPr>
              <w:t>:</w:t>
            </w:r>
          </w:p>
          <w:p w:rsidR="008355A6" w:rsidRPr="008355A6" w:rsidRDefault="008355A6" w:rsidP="00B20E71">
            <w:pPr>
              <w:rPr>
                <w:rFonts w:ascii="Arial Narrow" w:hAnsi="Arial Narrow"/>
              </w:rPr>
            </w:pPr>
          </w:p>
          <w:p w:rsidR="008355A6" w:rsidRPr="008355A6" w:rsidRDefault="008355A6" w:rsidP="008355A6">
            <w:pPr>
              <w:pStyle w:val="Prrafodelista"/>
              <w:numPr>
                <w:ilvl w:val="0"/>
                <w:numId w:val="41"/>
              </w:numPr>
              <w:rPr>
                <w:rFonts w:ascii="Arial Narrow" w:hAnsi="Arial Narrow"/>
                <w:sz w:val="20"/>
                <w:szCs w:val="20"/>
              </w:rPr>
            </w:pPr>
            <w:r w:rsidRPr="008355A6">
              <w:rPr>
                <w:rFonts w:ascii="Arial Narrow" w:hAnsi="Arial Narrow"/>
                <w:sz w:val="20"/>
                <w:szCs w:val="20"/>
              </w:rPr>
              <w:t>Rectoría</w:t>
            </w:r>
          </w:p>
          <w:p w:rsidR="008355A6" w:rsidRPr="008355A6" w:rsidRDefault="008355A6" w:rsidP="008355A6">
            <w:pPr>
              <w:pStyle w:val="Prrafodelista"/>
              <w:numPr>
                <w:ilvl w:val="0"/>
                <w:numId w:val="41"/>
              </w:numPr>
              <w:rPr>
                <w:rFonts w:ascii="Arial Narrow" w:hAnsi="Arial Narrow"/>
                <w:sz w:val="20"/>
                <w:szCs w:val="20"/>
              </w:rPr>
            </w:pPr>
            <w:r w:rsidRPr="008355A6">
              <w:rPr>
                <w:rFonts w:ascii="Arial Narrow" w:hAnsi="Arial Narrow"/>
                <w:sz w:val="20"/>
                <w:szCs w:val="20"/>
              </w:rPr>
              <w:t>Planeación.</w:t>
            </w:r>
          </w:p>
          <w:p w:rsidR="008355A6" w:rsidRPr="008355A6" w:rsidRDefault="008355A6" w:rsidP="008355A6">
            <w:pPr>
              <w:pStyle w:val="Prrafodelista"/>
              <w:numPr>
                <w:ilvl w:val="0"/>
                <w:numId w:val="41"/>
              </w:numPr>
              <w:rPr>
                <w:rFonts w:ascii="Arial Narrow" w:hAnsi="Arial Narrow"/>
                <w:sz w:val="20"/>
                <w:szCs w:val="20"/>
              </w:rPr>
            </w:pPr>
            <w:r w:rsidRPr="008355A6">
              <w:rPr>
                <w:rFonts w:ascii="Arial Narrow" w:hAnsi="Arial Narrow"/>
                <w:sz w:val="20"/>
                <w:szCs w:val="20"/>
              </w:rPr>
              <w:t>Informática y Telecomunicaciones</w:t>
            </w:r>
          </w:p>
          <w:p w:rsidR="008355A6" w:rsidRPr="008355A6" w:rsidRDefault="008355A6" w:rsidP="008355A6">
            <w:pPr>
              <w:pStyle w:val="Prrafodelista"/>
              <w:numPr>
                <w:ilvl w:val="0"/>
                <w:numId w:val="41"/>
              </w:numPr>
              <w:rPr>
                <w:rFonts w:ascii="Arial Narrow" w:hAnsi="Arial Narrow"/>
                <w:sz w:val="20"/>
                <w:szCs w:val="20"/>
              </w:rPr>
            </w:pPr>
            <w:r w:rsidRPr="008355A6">
              <w:rPr>
                <w:rFonts w:ascii="Arial Narrow" w:hAnsi="Arial Narrow"/>
                <w:sz w:val="20"/>
                <w:szCs w:val="20"/>
              </w:rPr>
              <w:t>Comunicación</w:t>
            </w:r>
          </w:p>
          <w:p w:rsidR="008355A6" w:rsidRDefault="008355A6" w:rsidP="00B20E71">
            <w:pPr>
              <w:rPr>
                <w:rFonts w:ascii="Arial Narrow" w:hAnsi="Arial Narrow"/>
                <w:sz w:val="16"/>
                <w:szCs w:val="16"/>
              </w:rPr>
            </w:pPr>
          </w:p>
          <w:p w:rsidR="008355A6" w:rsidRPr="00D9033D" w:rsidRDefault="008355A6" w:rsidP="00B20E71">
            <w:pPr>
              <w:rPr>
                <w:rFonts w:ascii="Arial Narrow" w:hAnsi="Arial Narrow"/>
                <w:sz w:val="16"/>
                <w:szCs w:val="16"/>
              </w:rPr>
            </w:pPr>
          </w:p>
        </w:tc>
      </w:tr>
    </w:tbl>
    <w:p w:rsidR="00FA1CE2" w:rsidRDefault="00FA1CE2" w:rsidP="000F0623">
      <w:pPr>
        <w:tabs>
          <w:tab w:val="left" w:pos="8456"/>
        </w:tabs>
        <w:rPr>
          <w:rFonts w:ascii="Arial Narrow" w:hAnsi="Arial Narrow"/>
          <w:sz w:val="18"/>
          <w:szCs w:val="18"/>
        </w:rPr>
      </w:pPr>
    </w:p>
    <w:p w:rsidR="0092198D" w:rsidRDefault="0092198D" w:rsidP="000F0623">
      <w:pPr>
        <w:tabs>
          <w:tab w:val="left" w:pos="8456"/>
        </w:tabs>
        <w:rPr>
          <w:rFonts w:ascii="Arial Narrow" w:hAnsi="Arial Narrow"/>
          <w:sz w:val="18"/>
          <w:szCs w:val="18"/>
        </w:rPr>
      </w:pPr>
    </w:p>
    <w:p w:rsidR="00B20E71" w:rsidRDefault="008C2EAE" w:rsidP="000F0623">
      <w:pPr>
        <w:tabs>
          <w:tab w:val="left" w:pos="8456"/>
        </w:tabs>
        <w:rPr>
          <w:rFonts w:ascii="Arial Narrow" w:hAnsi="Arial Narrow"/>
          <w:sz w:val="18"/>
          <w:szCs w:val="18"/>
        </w:rPr>
      </w:pPr>
      <w:r w:rsidRPr="008C2EAE">
        <w:rPr>
          <w:b/>
          <w:noProof/>
          <w:lang w:eastAsia="es-MX"/>
        </w:rPr>
        <w:lastRenderedPageBreak/>
        <mc:AlternateContent>
          <mc:Choice Requires="wps">
            <w:drawing>
              <wp:anchor distT="0" distB="0" distL="114300" distR="114300" simplePos="0" relativeHeight="251730944" behindDoc="0" locked="0" layoutInCell="1" allowOverlap="1" wp14:anchorId="63A49F00" wp14:editId="3D74C1B4">
                <wp:simplePos x="0" y="0"/>
                <wp:positionH relativeFrom="column">
                  <wp:posOffset>3005455</wp:posOffset>
                </wp:positionH>
                <wp:positionV relativeFrom="paragraph">
                  <wp:posOffset>-13335</wp:posOffset>
                </wp:positionV>
                <wp:extent cx="5229225" cy="307777"/>
                <wp:effectExtent l="0" t="0" r="0" b="0"/>
                <wp:wrapNone/>
                <wp:docPr id="56" name="12 Rectángulo"/>
                <wp:cNvGraphicFramePr/>
                <a:graphic xmlns:a="http://schemas.openxmlformats.org/drawingml/2006/main">
                  <a:graphicData uri="http://schemas.microsoft.com/office/word/2010/wordprocessingShape">
                    <wps:wsp>
                      <wps:cNvSpPr/>
                      <wps:spPr>
                        <a:xfrm>
                          <a:off x="0" y="0"/>
                          <a:ext cx="5229225" cy="307777"/>
                        </a:xfrm>
                        <a:prstGeom prst="rect">
                          <a:avLst/>
                        </a:prstGeom>
                      </wps:spPr>
                      <wps:txbx>
                        <w:txbxContent>
                          <w:p w:rsidR="008C2EAE" w:rsidRPr="003900B3" w:rsidRDefault="003900B3" w:rsidP="003900B3">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wps:txbx>
                      <wps:bodyPr wrap="square">
                        <a:spAutoFit/>
                      </wps:bodyPr>
                    </wps:wsp>
                  </a:graphicData>
                </a:graphic>
                <wp14:sizeRelH relativeFrom="margin">
                  <wp14:pctWidth>0</wp14:pctWidth>
                </wp14:sizeRelH>
              </wp:anchor>
            </w:drawing>
          </mc:Choice>
          <mc:Fallback xmlns:w15="http://schemas.microsoft.com/office/word/2012/wordml">
            <w:pict>
              <v:rect w14:anchorId="63A49F00" id="_x0000_s1058" style="position:absolute;margin-left:236.65pt;margin-top:-1.05pt;width:411.75pt;height:2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" filled="f" stroked="f">
                <v:textbox style="mso-fit-shape-to-text:t">
                  <w:txbxContent>
                    <w:p w:rsidR="008C2EAE" w:rsidRPr="003900B3" w:rsidRDefault="003900B3" w:rsidP="003900B3">
                      <w:pPr>
                        <w:pStyle w:val="NormalWeb"/>
                        <w:spacing w:before="0" w:beforeAutospacing="0" w:after="0" w:afterAutospacing="0"/>
                        <w:jc w:val="right"/>
                        <w:rPr>
                          <w:rFonts w:ascii="Arial Narrow" w:hAnsi="Arial Narrow"/>
                          <w:smallCaps/>
                          <w:sz w:val="28"/>
                          <w:szCs w:val="28"/>
                        </w:rPr>
                      </w:pPr>
                      <w:r w:rsidRPr="00C9715B">
                        <w:rPr>
                          <w:rFonts w:ascii="Arial Narrow" w:hAnsi="Arial Narrow" w:cstheme="minorBidi"/>
                          <w:b/>
                          <w:bCs/>
                          <w:smallCaps/>
                          <w:color w:val="000000" w:themeColor="text1"/>
                          <w:kern w:val="24"/>
                          <w:sz w:val="28"/>
                          <w:szCs w:val="28"/>
                        </w:rPr>
                        <w:t xml:space="preserve">Alineación Pide – Estructura Programática </w:t>
                      </w:r>
                    </w:p>
                  </w:txbxContent>
                </v:textbox>
              </v:rect>
            </w:pict>
          </mc:Fallback>
        </mc:AlternateContent>
      </w:r>
    </w:p>
    <w:tbl>
      <w:tblPr>
        <w:tblStyle w:val="Tablaconcuadrcula"/>
        <w:tblW w:w="0" w:type="auto"/>
        <w:tblBorders>
          <w:top w:val="none" w:sz="0" w:space="0" w:color="auto"/>
          <w:left w:val="double" w:sz="4" w:space="0" w:color="auto"/>
          <w:bottom w:val="none" w:sz="0" w:space="0" w:color="auto"/>
          <w:right w:val="double" w:sz="4" w:space="0" w:color="auto"/>
          <w:insideH w:val="double" w:sz="4" w:space="0" w:color="auto"/>
          <w:insideV w:val="double" w:sz="4" w:space="0" w:color="auto"/>
        </w:tblBorders>
        <w:tblLook w:val="04A0" w:firstRow="1" w:lastRow="0" w:firstColumn="1" w:lastColumn="0" w:noHBand="0" w:noVBand="1"/>
      </w:tblPr>
      <w:tblGrid>
        <w:gridCol w:w="13146"/>
      </w:tblGrid>
      <w:tr w:rsidR="00B20E71" w:rsidTr="00B3702B">
        <w:tc>
          <w:tcPr>
            <w:tcW w:w="13146" w:type="dxa"/>
            <w:shd w:val="clear" w:color="auto" w:fill="auto"/>
          </w:tcPr>
          <w:p w:rsidR="00B20E71" w:rsidRDefault="00B20E71" w:rsidP="00461283">
            <w:pPr>
              <w:pStyle w:val="Default"/>
              <w:rPr>
                <w:rFonts w:ascii="Arial Narrow" w:hAnsi="Arial Narrow"/>
                <w:sz w:val="18"/>
                <w:szCs w:val="18"/>
              </w:rPr>
            </w:pPr>
            <w:r w:rsidRPr="008C2EAE">
              <w:rPr>
                <w:rStyle w:val="Referenciasutil"/>
                <w:b/>
                <w:color w:val="auto"/>
                <w:u w:val="none"/>
              </w:rPr>
              <w:t>Objetivo Estratégico</w:t>
            </w:r>
            <w:r>
              <w:rPr>
                <w:rFonts w:ascii="Arial Narrow" w:hAnsi="Arial Narrow" w:cstheme="minorBidi"/>
                <w:color w:val="000000" w:themeColor="dark1"/>
                <w:kern w:val="24"/>
                <w:sz w:val="18"/>
                <w:szCs w:val="18"/>
              </w:rPr>
              <w:t xml:space="preserve">: </w:t>
            </w:r>
            <w:r w:rsidR="00461283" w:rsidRPr="008C2EAE">
              <w:rPr>
                <w:rFonts w:ascii="Arial Narrow" w:eastAsiaTheme="minorEastAsia" w:hAnsi="Arial Narrow" w:cstheme="minorBidi"/>
                <w:color w:val="000000" w:themeColor="dark1"/>
                <w:kern w:val="24"/>
                <w:sz w:val="20"/>
                <w:szCs w:val="20"/>
                <w:lang w:eastAsia="es-MX"/>
              </w:rPr>
              <w:t>Constituir una comunidad académica autónoma, plural, crítica, democrática, de autocuidado y sustentable</w:t>
            </w:r>
            <w:r w:rsidRPr="006E5C83">
              <w:rPr>
                <w:rFonts w:ascii="Arial Narrow" w:hAnsi="Arial Narrow" w:cstheme="minorBidi"/>
                <w:color w:val="000000" w:themeColor="dark1"/>
                <w:kern w:val="24"/>
                <w:sz w:val="18"/>
                <w:szCs w:val="18"/>
              </w:rPr>
              <w:t>.</w:t>
            </w:r>
          </w:p>
        </w:tc>
      </w:tr>
      <w:tr w:rsidR="00B20E71" w:rsidTr="00B3702B">
        <w:tc>
          <w:tcPr>
            <w:tcW w:w="13146" w:type="dxa"/>
            <w:shd w:val="clear" w:color="auto" w:fill="auto"/>
          </w:tcPr>
          <w:p w:rsidR="00B20E71" w:rsidRPr="0076659E" w:rsidRDefault="00B20E71" w:rsidP="00B20E71">
            <w:pPr>
              <w:pStyle w:val="NormalWeb"/>
              <w:spacing w:before="0" w:beforeAutospacing="0" w:after="0" w:afterAutospacing="0"/>
              <w:jc w:val="both"/>
              <w:rPr>
                <w:rFonts w:ascii="Arial Narrow" w:hAnsi="Arial Narrow" w:cstheme="minorBidi"/>
                <w:color w:val="000000" w:themeColor="dark1"/>
                <w:kern w:val="24"/>
                <w:sz w:val="18"/>
                <w:szCs w:val="18"/>
              </w:rPr>
            </w:pPr>
            <w:r w:rsidRPr="008C2EAE">
              <w:rPr>
                <w:rStyle w:val="Referenciasutil"/>
                <w:rFonts w:ascii="Constantia" w:hAnsi="Constantia"/>
                <w:b/>
                <w:color w:val="auto"/>
                <w:u w:val="none"/>
              </w:rPr>
              <w:t>Eje</w:t>
            </w:r>
            <w:r w:rsidR="003900B3">
              <w:rPr>
                <w:rStyle w:val="Referenciasutil"/>
                <w:rFonts w:ascii="Constantia" w:hAnsi="Constantia"/>
                <w:b/>
                <w:color w:val="auto"/>
                <w:u w:val="none"/>
              </w:rPr>
              <w:t>s</w:t>
            </w:r>
            <w:r w:rsidRPr="008C2EAE">
              <w:rPr>
                <w:rStyle w:val="Referenciasutil"/>
                <w:rFonts w:ascii="Constantia" w:hAnsi="Constantia"/>
                <w:b/>
                <w:color w:val="auto"/>
                <w:u w:val="none"/>
              </w:rPr>
              <w:t xml:space="preserve"> Transversal</w:t>
            </w:r>
            <w:r w:rsidR="003900B3">
              <w:rPr>
                <w:rStyle w:val="Referenciasutil"/>
                <w:rFonts w:ascii="Constantia" w:hAnsi="Constantia"/>
                <w:b/>
                <w:color w:val="auto"/>
                <w:u w:val="none"/>
              </w:rPr>
              <w:t>es</w:t>
            </w:r>
            <w:r>
              <w:rPr>
                <w:rFonts w:ascii="Arial Narrow" w:hAnsi="Arial Narrow" w:cstheme="minorBidi"/>
                <w:color w:val="000000" w:themeColor="dark1"/>
                <w:kern w:val="24"/>
                <w:sz w:val="18"/>
                <w:szCs w:val="18"/>
              </w:rPr>
              <w:t xml:space="preserve">: </w:t>
            </w:r>
            <w:r w:rsidRPr="008C2EAE">
              <w:rPr>
                <w:rFonts w:ascii="Arial Narrow" w:hAnsi="Arial Narrow" w:cstheme="minorBidi"/>
                <w:color w:val="000000" w:themeColor="dark1"/>
                <w:kern w:val="24"/>
                <w:sz w:val="20"/>
                <w:szCs w:val="20"/>
              </w:rPr>
              <w:t>Conjunto de principios que promueven la erradicación de las violencias y todo tipo de discriminaciones a partir del respeto a los derechos humanos y una cultura de la paz promovidos tanto en los ejes institucionales sustantivos como en los operativos o funcionales</w:t>
            </w:r>
            <w:r w:rsidRPr="00B20E71">
              <w:rPr>
                <w:rFonts w:ascii="Arial Narrow" w:hAnsi="Arial Narrow" w:cstheme="minorBidi"/>
                <w:color w:val="000000" w:themeColor="dark1"/>
                <w:kern w:val="24"/>
                <w:sz w:val="18"/>
                <w:szCs w:val="18"/>
              </w:rPr>
              <w:t>.</w:t>
            </w:r>
          </w:p>
        </w:tc>
      </w:tr>
    </w:tbl>
    <w:p w:rsidR="00B20E71" w:rsidRDefault="00B20E71" w:rsidP="000F0623">
      <w:pPr>
        <w:tabs>
          <w:tab w:val="left" w:pos="8456"/>
        </w:tabs>
        <w:rPr>
          <w:rFonts w:ascii="Arial Narrow" w:hAnsi="Arial Narrow"/>
          <w:sz w:val="18"/>
          <w:szCs w:val="18"/>
        </w:rPr>
      </w:pPr>
    </w:p>
    <w:tbl>
      <w:tblPr>
        <w:tblStyle w:val="Tablaconcuadrcula"/>
        <w:tblW w:w="0" w:type="auto"/>
        <w:tblBorders>
          <w:top w:val="none" w:sz="0"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49"/>
      </w:tblGrid>
      <w:tr w:rsidR="008C2EAE" w:rsidTr="008C2EAE">
        <w:tc>
          <w:tcPr>
            <w:tcW w:w="13149" w:type="dxa"/>
          </w:tcPr>
          <w:p w:rsidR="008C2EAE" w:rsidRDefault="008C2EAE" w:rsidP="008C2EAE">
            <w:pPr>
              <w:rPr>
                <w:rFonts w:ascii="Arial Narrow" w:hAnsi="Arial Narrow"/>
                <w:b/>
              </w:rPr>
            </w:pPr>
          </w:p>
          <w:p w:rsidR="008C2EAE" w:rsidRPr="008C2EAE" w:rsidRDefault="008C2EAE" w:rsidP="008C2EAE">
            <w:pPr>
              <w:rPr>
                <w:rFonts w:ascii="Arial Narrow" w:hAnsi="Arial Narrow"/>
                <w:b/>
                <w:smallCaps/>
              </w:rPr>
            </w:pPr>
            <w:r w:rsidRPr="008C2EAE">
              <w:rPr>
                <w:rFonts w:ascii="Arial Narrow" w:hAnsi="Arial Narrow"/>
                <w:b/>
              </w:rPr>
              <w:t>PIDE</w:t>
            </w:r>
            <w:r w:rsidRPr="008C2EAE">
              <w:rPr>
                <w:rFonts w:ascii="Arial Narrow" w:hAnsi="Arial Narrow"/>
              </w:rPr>
              <w:t xml:space="preserve">: </w:t>
            </w:r>
            <w:r w:rsidRPr="008C2EAE">
              <w:rPr>
                <w:rFonts w:ascii="Arial Narrow" w:hAnsi="Arial Narrow"/>
                <w:b/>
                <w:smallCaps/>
              </w:rPr>
              <w:t>Políticas institucionales:</w:t>
            </w:r>
          </w:p>
          <w:p w:rsidR="008C2EAE" w:rsidRDefault="008C2EAE" w:rsidP="00B20E71">
            <w:pPr>
              <w:jc w:val="center"/>
              <w:rPr>
                <w:rFonts w:ascii="Arial Narrow" w:hAnsi="Arial Narrow"/>
                <w:b/>
                <w:smallCaps/>
                <w:sz w:val="18"/>
                <w:szCs w:val="18"/>
              </w:rPr>
            </w:pPr>
          </w:p>
          <w:p w:rsidR="008C2EAE" w:rsidRPr="008C2EAE" w:rsidRDefault="008C2EAE" w:rsidP="00B20E71">
            <w:pPr>
              <w:pStyle w:val="Prrafodelista"/>
              <w:numPr>
                <w:ilvl w:val="0"/>
                <w:numId w:val="30"/>
              </w:numPr>
              <w:ind w:left="170" w:hanging="170"/>
              <w:rPr>
                <w:rFonts w:ascii="Arial Narrow" w:hAnsi="Arial Narrow"/>
                <w:sz w:val="20"/>
                <w:szCs w:val="20"/>
              </w:rPr>
            </w:pPr>
            <w:r w:rsidRPr="008C2EAE">
              <w:rPr>
                <w:rFonts w:ascii="Arial Narrow" w:hAnsi="Arial Narrow"/>
                <w:sz w:val="20"/>
                <w:szCs w:val="20"/>
              </w:rPr>
              <w:t xml:space="preserve">Fomento a una cultura institucional de solución de conflictos a través de la mediación, la cultura de la paz y el diálogo. </w:t>
            </w:r>
          </w:p>
          <w:p w:rsidR="008C2EAE" w:rsidRPr="008C2EAE" w:rsidRDefault="008C2EAE" w:rsidP="00B20E71">
            <w:pPr>
              <w:pStyle w:val="Prrafodelista"/>
              <w:numPr>
                <w:ilvl w:val="0"/>
                <w:numId w:val="30"/>
              </w:numPr>
              <w:ind w:left="170" w:hanging="170"/>
              <w:rPr>
                <w:rFonts w:ascii="Arial Narrow" w:hAnsi="Arial Narrow"/>
                <w:sz w:val="20"/>
                <w:szCs w:val="20"/>
              </w:rPr>
            </w:pPr>
            <w:r w:rsidRPr="008C2EAE">
              <w:rPr>
                <w:rFonts w:ascii="Arial Narrow" w:hAnsi="Arial Narrow"/>
                <w:sz w:val="20"/>
                <w:szCs w:val="20"/>
              </w:rPr>
              <w:t xml:space="preserve">Construcción de una comunidad que procure erradicar todo tipo de violencias con base en el respeto a los derechos humanos y el principio de no discriminación. </w:t>
            </w:r>
          </w:p>
          <w:p w:rsidR="008C2EAE" w:rsidRPr="00027F82" w:rsidRDefault="008C2EAE" w:rsidP="00B20E71">
            <w:pPr>
              <w:pStyle w:val="Prrafodelista"/>
              <w:numPr>
                <w:ilvl w:val="0"/>
                <w:numId w:val="30"/>
              </w:numPr>
              <w:ind w:left="170" w:hanging="170"/>
              <w:rPr>
                <w:rFonts w:ascii="Arial Narrow" w:hAnsi="Arial Narrow"/>
                <w:sz w:val="16"/>
                <w:szCs w:val="16"/>
              </w:rPr>
            </w:pPr>
            <w:r w:rsidRPr="008C2EAE">
              <w:rPr>
                <w:rFonts w:ascii="Arial Narrow" w:hAnsi="Arial Narrow"/>
                <w:sz w:val="20"/>
                <w:szCs w:val="20"/>
              </w:rPr>
              <w:t>Promoción de la inclusión y la igualdad sustantiva entre la plural y diversa comunidad universitaria.</w:t>
            </w:r>
          </w:p>
          <w:p w:rsidR="00027F82" w:rsidRPr="00B20E71" w:rsidRDefault="00027F82" w:rsidP="00027F82">
            <w:pPr>
              <w:pStyle w:val="Prrafodelista"/>
              <w:ind w:left="170"/>
              <w:rPr>
                <w:rFonts w:ascii="Arial Narrow" w:hAnsi="Arial Narrow"/>
                <w:sz w:val="16"/>
                <w:szCs w:val="16"/>
              </w:rPr>
            </w:pPr>
          </w:p>
        </w:tc>
      </w:tr>
    </w:tbl>
    <w:p w:rsidR="00B20E71" w:rsidRDefault="00B20E71" w:rsidP="000F0623">
      <w:pPr>
        <w:tabs>
          <w:tab w:val="left" w:pos="8456"/>
        </w:tabs>
        <w:rPr>
          <w:rFonts w:ascii="Arial Narrow" w:hAnsi="Arial Narrow"/>
          <w:sz w:val="18"/>
          <w:szCs w:val="18"/>
        </w:rPr>
      </w:pPr>
    </w:p>
    <w:tbl>
      <w:tblPr>
        <w:tblStyle w:val="Tablaconcuadrcula"/>
        <w:tblW w:w="0" w:type="auto"/>
        <w:tblLook w:val="04A0" w:firstRow="1" w:lastRow="0" w:firstColumn="1" w:lastColumn="0" w:noHBand="0" w:noVBand="1"/>
      </w:tblPr>
      <w:tblGrid>
        <w:gridCol w:w="5636"/>
        <w:gridCol w:w="7513"/>
      </w:tblGrid>
      <w:tr w:rsidR="008C2EAE" w:rsidRPr="00D9033D" w:rsidTr="008C2EAE">
        <w:tc>
          <w:tcPr>
            <w:tcW w:w="5636" w:type="dxa"/>
          </w:tcPr>
          <w:p w:rsidR="003900B3" w:rsidRDefault="003900B3" w:rsidP="008C2EAE">
            <w:pPr>
              <w:jc w:val="center"/>
              <w:rPr>
                <w:rFonts w:ascii="Arial Narrow" w:hAnsi="Arial Narrow"/>
                <w:b/>
                <w:u w:val="single"/>
              </w:rPr>
            </w:pPr>
          </w:p>
          <w:p w:rsidR="008C2EAE" w:rsidRPr="008C2EAE" w:rsidRDefault="008C2EAE" w:rsidP="008C2EAE">
            <w:pPr>
              <w:jc w:val="center"/>
              <w:rPr>
                <w:rFonts w:ascii="Arial Narrow" w:hAnsi="Arial Narrow"/>
              </w:rPr>
            </w:pPr>
            <w:r w:rsidRPr="008C2EAE">
              <w:rPr>
                <w:rFonts w:ascii="Arial Narrow" w:hAnsi="Arial Narrow"/>
                <w:b/>
                <w:u w:val="single"/>
              </w:rPr>
              <w:t xml:space="preserve">Programas </w:t>
            </w:r>
            <w:r w:rsidR="00FB649E">
              <w:rPr>
                <w:rFonts w:ascii="Arial Narrow" w:hAnsi="Arial Narrow"/>
                <w:b/>
                <w:u w:val="single"/>
              </w:rPr>
              <w:t>Presupuestales (</w:t>
            </w:r>
            <w:r w:rsidRPr="008C2EAE">
              <w:rPr>
                <w:rFonts w:ascii="Arial Narrow" w:hAnsi="Arial Narrow"/>
                <w:b/>
                <w:u w:val="single"/>
              </w:rPr>
              <w:t>SIA</w:t>
            </w:r>
            <w:r w:rsidR="00FB649E">
              <w:rPr>
                <w:rFonts w:ascii="Arial Narrow" w:hAnsi="Arial Narrow"/>
                <w:b/>
                <w:u w:val="single"/>
              </w:rPr>
              <w:t>)</w:t>
            </w:r>
            <w:r w:rsidRPr="008C2EAE">
              <w:rPr>
                <w:rFonts w:ascii="Arial Narrow" w:hAnsi="Arial Narrow"/>
                <w:b/>
                <w:u w:val="single"/>
              </w:rPr>
              <w:t xml:space="preserve"> para 2022</w:t>
            </w:r>
            <w:r w:rsidRPr="008C2EAE">
              <w:rPr>
                <w:rFonts w:ascii="Arial Narrow" w:hAnsi="Arial Narrow"/>
              </w:rPr>
              <w:t>:</w:t>
            </w:r>
          </w:p>
          <w:p w:rsidR="008C2EAE" w:rsidRPr="008C2EAE" w:rsidRDefault="008C2EAE" w:rsidP="008C2EAE">
            <w:pPr>
              <w:jc w:val="center"/>
              <w:rPr>
                <w:rFonts w:ascii="Arial Narrow" w:hAnsi="Arial Narrow"/>
              </w:rPr>
            </w:pPr>
          </w:p>
          <w:p w:rsidR="008C2EAE" w:rsidRPr="008C2EAE" w:rsidRDefault="003900B3" w:rsidP="003900B3">
            <w:pPr>
              <w:pStyle w:val="Prrafodelista"/>
              <w:ind w:left="426" w:hanging="256"/>
              <w:rPr>
                <w:rFonts w:ascii="Arial Narrow" w:hAnsi="Arial Narrow"/>
                <w:sz w:val="20"/>
                <w:szCs w:val="20"/>
              </w:rPr>
            </w:pPr>
            <w:r>
              <w:rPr>
                <w:rFonts w:ascii="Arial Narrow" w:hAnsi="Arial Narrow"/>
                <w:sz w:val="20"/>
                <w:szCs w:val="20"/>
              </w:rPr>
              <w:t xml:space="preserve">40. </w:t>
            </w:r>
            <w:r w:rsidR="008C2EAE" w:rsidRPr="008C2EAE">
              <w:rPr>
                <w:rFonts w:ascii="Arial Narrow" w:hAnsi="Arial Narrow"/>
                <w:sz w:val="20"/>
                <w:szCs w:val="20"/>
              </w:rPr>
              <w:t>Fomento de una convivencia comunitaria democrática, pacífica y sin violencia</w:t>
            </w:r>
            <w:r w:rsidR="008C2EAE">
              <w:rPr>
                <w:rFonts w:ascii="Arial Narrow" w:hAnsi="Arial Narrow"/>
                <w:sz w:val="20"/>
                <w:szCs w:val="20"/>
              </w:rPr>
              <w:t>.</w:t>
            </w:r>
          </w:p>
          <w:p w:rsidR="008C2EAE" w:rsidRPr="008C2EAE" w:rsidRDefault="003900B3" w:rsidP="003900B3">
            <w:pPr>
              <w:pStyle w:val="Prrafodelista"/>
              <w:ind w:left="426" w:hanging="256"/>
              <w:rPr>
                <w:rFonts w:ascii="Arial Narrow" w:hAnsi="Arial Narrow"/>
                <w:sz w:val="20"/>
                <w:szCs w:val="20"/>
              </w:rPr>
            </w:pPr>
            <w:r>
              <w:rPr>
                <w:rFonts w:ascii="Arial Narrow" w:hAnsi="Arial Narrow"/>
                <w:sz w:val="20"/>
                <w:szCs w:val="20"/>
              </w:rPr>
              <w:t xml:space="preserve">41. </w:t>
            </w:r>
            <w:r w:rsidR="008C2EAE" w:rsidRPr="008C2EAE">
              <w:rPr>
                <w:rFonts w:ascii="Arial Narrow" w:hAnsi="Arial Narrow"/>
                <w:sz w:val="20"/>
                <w:szCs w:val="20"/>
              </w:rPr>
              <w:t>Transversalización de las políticas de igualdad sustantiva de género y de erradicación de las violencias contra las mujeres</w:t>
            </w:r>
            <w:r w:rsidR="008C2EAE">
              <w:rPr>
                <w:rFonts w:ascii="Arial Narrow" w:hAnsi="Arial Narrow"/>
                <w:sz w:val="20"/>
                <w:szCs w:val="20"/>
              </w:rPr>
              <w:t>.</w:t>
            </w:r>
          </w:p>
          <w:p w:rsidR="008C2EAE" w:rsidRPr="008C2EAE" w:rsidRDefault="003900B3" w:rsidP="003900B3">
            <w:pPr>
              <w:pStyle w:val="Prrafodelista"/>
              <w:ind w:left="170"/>
              <w:rPr>
                <w:rFonts w:ascii="Arial Narrow" w:hAnsi="Arial Narrow"/>
                <w:sz w:val="20"/>
                <w:szCs w:val="20"/>
              </w:rPr>
            </w:pPr>
            <w:r>
              <w:rPr>
                <w:rFonts w:ascii="Arial Narrow" w:hAnsi="Arial Narrow"/>
                <w:sz w:val="20"/>
                <w:szCs w:val="20"/>
              </w:rPr>
              <w:t xml:space="preserve">42. </w:t>
            </w:r>
            <w:r w:rsidR="008C2EAE" w:rsidRPr="008C2EAE">
              <w:rPr>
                <w:rFonts w:ascii="Arial Narrow" w:hAnsi="Arial Narrow"/>
                <w:sz w:val="20"/>
                <w:szCs w:val="20"/>
              </w:rPr>
              <w:t>Fomento a la inclusión y el respeto a los derechos humanos.</w:t>
            </w:r>
          </w:p>
          <w:p w:rsidR="008C2EAE" w:rsidRPr="00B20E71" w:rsidRDefault="008C2EAE" w:rsidP="00B20E71">
            <w:pPr>
              <w:rPr>
                <w:rFonts w:ascii="Arial Narrow" w:hAnsi="Arial Narrow"/>
                <w:sz w:val="16"/>
                <w:szCs w:val="16"/>
              </w:rPr>
            </w:pPr>
          </w:p>
        </w:tc>
        <w:tc>
          <w:tcPr>
            <w:tcW w:w="7513" w:type="dxa"/>
          </w:tcPr>
          <w:p w:rsidR="003900B3" w:rsidRDefault="003900B3" w:rsidP="00B3702B">
            <w:pPr>
              <w:jc w:val="center"/>
              <w:rPr>
                <w:rFonts w:ascii="Arial Narrow" w:hAnsi="Arial Narrow"/>
                <w:b/>
                <w:smallCaps/>
                <w:u w:val="single"/>
              </w:rPr>
            </w:pPr>
          </w:p>
          <w:p w:rsidR="008C2EAE" w:rsidRPr="008C2EAE" w:rsidRDefault="008C2EAE" w:rsidP="00B3702B">
            <w:pPr>
              <w:jc w:val="center"/>
              <w:rPr>
                <w:rFonts w:ascii="Arial Narrow" w:hAnsi="Arial Narrow"/>
              </w:rPr>
            </w:pPr>
            <w:proofErr w:type="spellStart"/>
            <w:r w:rsidRPr="008C2EAE">
              <w:rPr>
                <w:rFonts w:ascii="Arial Narrow" w:hAnsi="Arial Narrow"/>
                <w:b/>
                <w:smallCaps/>
                <w:u w:val="single"/>
              </w:rPr>
              <w:t>Urg</w:t>
            </w:r>
            <w:proofErr w:type="spellEnd"/>
            <w:r w:rsidRPr="008C2EAE">
              <w:rPr>
                <w:rFonts w:ascii="Arial Narrow" w:hAnsi="Arial Narrow"/>
                <w:b/>
                <w:u w:val="single"/>
              </w:rPr>
              <w:t xml:space="preserve"> que atienden estos Programas</w:t>
            </w:r>
            <w:r w:rsidRPr="008C2EAE">
              <w:rPr>
                <w:rFonts w:ascii="Arial Narrow" w:hAnsi="Arial Narrow"/>
              </w:rPr>
              <w:t>:</w:t>
            </w:r>
          </w:p>
          <w:p w:rsidR="008C2EAE" w:rsidRPr="008C2EAE" w:rsidRDefault="008C2EAE" w:rsidP="00B20E71">
            <w:pPr>
              <w:rPr>
                <w:rFonts w:ascii="Arial Narrow" w:hAnsi="Arial Narrow"/>
              </w:rPr>
            </w:pPr>
          </w:p>
          <w:p w:rsidR="008C2EAE" w:rsidRPr="008C2EAE" w:rsidRDefault="008C2EAE" w:rsidP="008C2EAE">
            <w:pPr>
              <w:pStyle w:val="Prrafodelista"/>
              <w:numPr>
                <w:ilvl w:val="0"/>
                <w:numId w:val="42"/>
              </w:numPr>
              <w:rPr>
                <w:rFonts w:ascii="Arial Narrow" w:hAnsi="Arial Narrow"/>
                <w:sz w:val="24"/>
                <w:szCs w:val="24"/>
              </w:rPr>
            </w:pPr>
            <w:r w:rsidRPr="008C2EAE">
              <w:rPr>
                <w:rFonts w:ascii="Arial Narrow" w:hAnsi="Arial Narrow"/>
                <w:sz w:val="24"/>
                <w:szCs w:val="24"/>
              </w:rPr>
              <w:t>Todas las Unidades Responsables de Gasto.</w:t>
            </w:r>
          </w:p>
          <w:p w:rsidR="008C2EAE" w:rsidRPr="00D9033D" w:rsidRDefault="008C2EAE" w:rsidP="00B20E71">
            <w:pPr>
              <w:rPr>
                <w:rFonts w:ascii="Arial Narrow" w:hAnsi="Arial Narrow"/>
                <w:sz w:val="16"/>
                <w:szCs w:val="16"/>
              </w:rPr>
            </w:pPr>
          </w:p>
        </w:tc>
      </w:tr>
    </w:tbl>
    <w:p w:rsidR="00B20E71" w:rsidRDefault="00B20E71" w:rsidP="000F0623">
      <w:pPr>
        <w:tabs>
          <w:tab w:val="left" w:pos="8456"/>
        </w:tabs>
        <w:rPr>
          <w:rFonts w:ascii="Arial Narrow" w:hAnsi="Arial Narrow"/>
          <w:sz w:val="18"/>
          <w:szCs w:val="18"/>
        </w:rPr>
      </w:pPr>
    </w:p>
    <w:p w:rsidR="00462A64" w:rsidRDefault="00462A64" w:rsidP="00462A64">
      <w:pPr>
        <w:spacing w:after="0" w:line="360" w:lineRule="auto"/>
        <w:ind w:left="1134" w:right="-1559"/>
        <w:jc w:val="both"/>
        <w:rPr>
          <w:rFonts w:ascii="Calibri" w:eastAsia="Calibri" w:hAnsi="Calibri" w:cs="Arial"/>
          <w:b/>
          <w:sz w:val="26"/>
          <w:szCs w:val="26"/>
        </w:rPr>
      </w:pPr>
    </w:p>
    <w:p w:rsidR="0092198D" w:rsidRDefault="0092198D" w:rsidP="00462A64">
      <w:pPr>
        <w:spacing w:after="0" w:line="360" w:lineRule="auto"/>
        <w:ind w:left="1134" w:right="-1559"/>
        <w:jc w:val="both"/>
        <w:rPr>
          <w:rFonts w:ascii="Calibri" w:eastAsia="Calibri" w:hAnsi="Calibri" w:cs="Arial"/>
          <w:b/>
          <w:sz w:val="26"/>
          <w:szCs w:val="26"/>
        </w:rPr>
      </w:pPr>
      <w:bookmarkStart w:id="0" w:name="_GoBack"/>
      <w:bookmarkEnd w:id="0"/>
    </w:p>
    <w:p w:rsidR="00462A64" w:rsidRDefault="00462A64" w:rsidP="00462A64">
      <w:pPr>
        <w:spacing w:after="0" w:line="360" w:lineRule="auto"/>
        <w:ind w:left="1134" w:right="-1559"/>
        <w:jc w:val="both"/>
        <w:rPr>
          <w:rFonts w:ascii="Calibri" w:eastAsia="Calibri" w:hAnsi="Calibri" w:cs="Arial"/>
          <w:b/>
          <w:sz w:val="26"/>
          <w:szCs w:val="26"/>
        </w:rPr>
      </w:pPr>
    </w:p>
    <w:p w:rsidR="008A4967" w:rsidRPr="008A4967" w:rsidRDefault="008A4967" w:rsidP="008A4967">
      <w:pPr>
        <w:spacing w:after="0" w:line="360" w:lineRule="auto"/>
        <w:ind w:left="1134" w:right="106"/>
        <w:jc w:val="both"/>
        <w:rPr>
          <w:rFonts w:ascii="Calibri" w:eastAsia="Calibri" w:hAnsi="Calibri" w:cs="Arial"/>
          <w:sz w:val="26"/>
          <w:szCs w:val="26"/>
        </w:rPr>
      </w:pPr>
      <w:r>
        <w:rPr>
          <w:rFonts w:ascii="Calibri" w:eastAsia="Calibri" w:hAnsi="Calibri" w:cs="Arial"/>
          <w:sz w:val="26"/>
          <w:szCs w:val="26"/>
        </w:rPr>
        <w:lastRenderedPageBreak/>
        <w:t xml:space="preserve">En seguimiento al acuerdo </w:t>
      </w:r>
      <w:r w:rsidRPr="008A4967">
        <w:rPr>
          <w:rFonts w:ascii="Calibri" w:eastAsia="Calibri" w:hAnsi="Calibri" w:cs="Arial"/>
          <w:b/>
          <w:sz w:val="26"/>
          <w:szCs w:val="26"/>
        </w:rPr>
        <w:t>UACM/COMPLAN/OR1 002/2021</w:t>
      </w:r>
      <w:r>
        <w:rPr>
          <w:rFonts w:ascii="Calibri" w:eastAsia="Calibri" w:hAnsi="Calibri" w:cs="Arial"/>
          <w:b/>
          <w:sz w:val="26"/>
          <w:szCs w:val="26"/>
        </w:rPr>
        <w:t xml:space="preserve"> </w:t>
      </w:r>
      <w:r>
        <w:rPr>
          <w:rFonts w:ascii="Calibri" w:eastAsia="Calibri" w:hAnsi="Calibri" w:cs="Arial"/>
          <w:sz w:val="26"/>
          <w:szCs w:val="26"/>
        </w:rPr>
        <w:t>donde fue aprobado</w:t>
      </w:r>
      <w:r w:rsidRPr="008A4967">
        <w:rPr>
          <w:rFonts w:ascii="Calibri" w:eastAsia="Calibri" w:hAnsi="Calibri" w:cs="Arial"/>
          <w:sz w:val="26"/>
          <w:szCs w:val="26"/>
        </w:rPr>
        <w:t xml:space="preserve"> en lo general el plan de trabajo presentado por la Coordinación de Planeación </w:t>
      </w:r>
      <w:r>
        <w:rPr>
          <w:rFonts w:ascii="Calibri" w:eastAsia="Calibri" w:hAnsi="Calibri" w:cs="Arial"/>
          <w:sz w:val="26"/>
          <w:szCs w:val="26"/>
        </w:rPr>
        <w:t>para dar</w:t>
      </w:r>
      <w:r w:rsidRPr="008A4967">
        <w:rPr>
          <w:rFonts w:ascii="Calibri" w:eastAsia="Calibri" w:hAnsi="Calibri" w:cs="Arial"/>
          <w:sz w:val="26"/>
          <w:szCs w:val="26"/>
        </w:rPr>
        <w:t xml:space="preserve"> cumplimiento al acuerdo UACM/CU-6/EX26/056/20 del Consejo Universitario mediante el cual</w:t>
      </w:r>
      <w:r>
        <w:rPr>
          <w:rFonts w:ascii="Calibri" w:eastAsia="Calibri" w:hAnsi="Calibri" w:cs="Arial"/>
          <w:sz w:val="26"/>
          <w:szCs w:val="26"/>
        </w:rPr>
        <w:t xml:space="preserve"> se</w:t>
      </w:r>
      <w:r w:rsidRPr="008A4967">
        <w:rPr>
          <w:rFonts w:ascii="Calibri" w:eastAsia="Calibri" w:hAnsi="Calibri" w:cs="Arial"/>
          <w:sz w:val="26"/>
          <w:szCs w:val="26"/>
        </w:rPr>
        <w:t xml:space="preserve"> aprobó el Plan Integral de Desarrollo 2020-2024</w:t>
      </w:r>
      <w:r>
        <w:rPr>
          <w:rFonts w:ascii="Calibri" w:eastAsia="Calibri" w:hAnsi="Calibri" w:cs="Arial"/>
          <w:sz w:val="26"/>
          <w:szCs w:val="26"/>
        </w:rPr>
        <w:t xml:space="preserve"> PIDE, y que incluía en su punto número uno:</w:t>
      </w:r>
    </w:p>
    <w:p w:rsidR="008A4967" w:rsidRPr="008A4967" w:rsidRDefault="008A4967" w:rsidP="008A4967">
      <w:pPr>
        <w:spacing w:after="0" w:line="360" w:lineRule="auto"/>
        <w:ind w:right="106"/>
        <w:jc w:val="both"/>
        <w:rPr>
          <w:rFonts w:ascii="Calibri" w:eastAsia="Calibri" w:hAnsi="Calibri" w:cs="Arial"/>
          <w:sz w:val="26"/>
          <w:szCs w:val="26"/>
        </w:rPr>
      </w:pPr>
    </w:p>
    <w:p w:rsidR="008A4967" w:rsidRDefault="008A4967" w:rsidP="008A4967">
      <w:pPr>
        <w:numPr>
          <w:ilvl w:val="0"/>
          <w:numId w:val="50"/>
        </w:numPr>
        <w:spacing w:after="0" w:line="360" w:lineRule="auto"/>
        <w:ind w:right="106"/>
        <w:jc w:val="both"/>
        <w:rPr>
          <w:rFonts w:ascii="Calibri" w:eastAsia="Calibri" w:hAnsi="Calibri" w:cs="Arial"/>
          <w:sz w:val="26"/>
          <w:szCs w:val="26"/>
        </w:rPr>
      </w:pPr>
      <w:r w:rsidRPr="008A4967">
        <w:rPr>
          <w:rFonts w:ascii="Calibri" w:eastAsia="Calibri" w:hAnsi="Calibri" w:cs="Arial"/>
          <w:sz w:val="26"/>
          <w:szCs w:val="26"/>
        </w:rPr>
        <w:t>Diagnosticar y reestructurar al Sistema Integral Administrativo SIA, ajustándolo al PIDE 2020-2024, teniendo como fecha límite octubre 2021.</w:t>
      </w:r>
    </w:p>
    <w:p w:rsidR="008A4967" w:rsidRPr="008A4967" w:rsidRDefault="008A4967" w:rsidP="008A4967">
      <w:pPr>
        <w:spacing w:after="0" w:line="360" w:lineRule="auto"/>
        <w:ind w:right="106"/>
        <w:jc w:val="both"/>
        <w:rPr>
          <w:rFonts w:ascii="Calibri" w:eastAsia="Calibri" w:hAnsi="Calibri" w:cs="Arial"/>
          <w:sz w:val="26"/>
          <w:szCs w:val="26"/>
        </w:rPr>
      </w:pPr>
    </w:p>
    <w:p w:rsidR="00462A64" w:rsidRDefault="008A4967" w:rsidP="008A4967">
      <w:pPr>
        <w:spacing w:after="0" w:line="360" w:lineRule="auto"/>
        <w:ind w:left="1134" w:right="106"/>
        <w:jc w:val="both"/>
        <w:rPr>
          <w:rFonts w:ascii="Calibri" w:eastAsia="Calibri" w:hAnsi="Calibri" w:cs="Arial"/>
          <w:b/>
          <w:sz w:val="26"/>
          <w:szCs w:val="26"/>
        </w:rPr>
      </w:pPr>
      <w:r>
        <w:rPr>
          <w:rFonts w:ascii="Calibri" w:eastAsia="Calibri" w:hAnsi="Calibri" w:cs="Arial"/>
          <w:b/>
          <w:sz w:val="26"/>
          <w:szCs w:val="26"/>
        </w:rPr>
        <w:t xml:space="preserve">Se presenta el siguiente  punto de </w:t>
      </w:r>
      <w:r w:rsidR="00462A64">
        <w:rPr>
          <w:rFonts w:ascii="Calibri" w:eastAsia="Calibri" w:hAnsi="Calibri" w:cs="Arial"/>
          <w:b/>
          <w:sz w:val="26"/>
          <w:szCs w:val="26"/>
        </w:rPr>
        <w:t>Acuerdo:</w:t>
      </w:r>
    </w:p>
    <w:p w:rsidR="00462A64" w:rsidRPr="00462A64" w:rsidRDefault="00462A64" w:rsidP="00462A64">
      <w:pPr>
        <w:spacing w:after="0" w:line="360" w:lineRule="auto"/>
        <w:ind w:left="1134" w:right="-1559"/>
        <w:jc w:val="both"/>
        <w:rPr>
          <w:rFonts w:ascii="Calibri" w:eastAsia="Calibri" w:hAnsi="Calibri" w:cs="Arial"/>
          <w:b/>
          <w:sz w:val="26"/>
          <w:szCs w:val="26"/>
        </w:rPr>
      </w:pPr>
      <w:r>
        <w:rPr>
          <w:rFonts w:ascii="Calibri" w:eastAsia="Calibri" w:hAnsi="Calibri" w:cs="Arial"/>
          <w:b/>
          <w:sz w:val="26"/>
          <w:szCs w:val="26"/>
        </w:rPr>
        <w:t>UACM/COMPLAN/OR4</w:t>
      </w:r>
      <w:r w:rsidR="008A4967">
        <w:rPr>
          <w:rFonts w:ascii="Calibri" w:eastAsia="Calibri" w:hAnsi="Calibri" w:cs="Arial"/>
          <w:b/>
          <w:sz w:val="26"/>
          <w:szCs w:val="26"/>
        </w:rPr>
        <w:t>/</w:t>
      </w:r>
      <w:r w:rsidRPr="00462A64">
        <w:rPr>
          <w:rFonts w:ascii="Calibri" w:eastAsia="Calibri" w:hAnsi="Calibri" w:cs="Arial"/>
          <w:b/>
          <w:sz w:val="26"/>
          <w:szCs w:val="26"/>
        </w:rPr>
        <w:t xml:space="preserve"> 00</w:t>
      </w:r>
      <w:r w:rsidR="008A4967">
        <w:rPr>
          <w:rFonts w:ascii="Calibri" w:eastAsia="Calibri" w:hAnsi="Calibri" w:cs="Arial"/>
          <w:b/>
          <w:sz w:val="26"/>
          <w:szCs w:val="26"/>
        </w:rPr>
        <w:t>0</w:t>
      </w:r>
      <w:r w:rsidRPr="00462A64">
        <w:rPr>
          <w:rFonts w:ascii="Calibri" w:eastAsia="Calibri" w:hAnsi="Calibri" w:cs="Arial"/>
          <w:b/>
          <w:sz w:val="26"/>
          <w:szCs w:val="26"/>
        </w:rPr>
        <w:t>/2021</w:t>
      </w:r>
    </w:p>
    <w:p w:rsidR="00462A64" w:rsidRPr="00462A64" w:rsidRDefault="00462A64" w:rsidP="008A4967">
      <w:pPr>
        <w:tabs>
          <w:tab w:val="left" w:pos="9781"/>
        </w:tabs>
        <w:spacing w:after="0" w:line="360" w:lineRule="exact"/>
        <w:ind w:left="1134" w:right="-35"/>
        <w:jc w:val="both"/>
        <w:rPr>
          <w:rFonts w:ascii="Calibri" w:eastAsia="Calibri" w:hAnsi="Calibri" w:cs="Times New Roman"/>
          <w:color w:val="000000"/>
          <w:sz w:val="26"/>
          <w:szCs w:val="26"/>
        </w:rPr>
      </w:pPr>
      <w:r w:rsidRPr="00462A64">
        <w:rPr>
          <w:rFonts w:ascii="Calibri" w:eastAsia="Calibri" w:hAnsi="Calibri" w:cs="Times New Roman"/>
          <w:color w:val="000000"/>
          <w:sz w:val="26"/>
          <w:szCs w:val="26"/>
        </w:rPr>
        <w:t>Con fundamento en el artículo 10, fracciones II, IV, VIII, X y XI del Reglamento Interno de la Comisión de Planeación:</w:t>
      </w:r>
    </w:p>
    <w:p w:rsidR="00462A64" w:rsidRPr="00462A64" w:rsidRDefault="00462A64" w:rsidP="008A4967">
      <w:pPr>
        <w:tabs>
          <w:tab w:val="left" w:pos="9781"/>
        </w:tabs>
        <w:spacing w:after="0" w:line="360" w:lineRule="exact"/>
        <w:ind w:right="-1559"/>
        <w:jc w:val="both"/>
        <w:rPr>
          <w:rFonts w:ascii="Calibri" w:eastAsia="Calibri" w:hAnsi="Calibri" w:cs="Times New Roman"/>
          <w:color w:val="000000"/>
          <w:sz w:val="26"/>
          <w:szCs w:val="26"/>
        </w:rPr>
      </w:pPr>
    </w:p>
    <w:p w:rsidR="00462A64" w:rsidRPr="00462A64" w:rsidRDefault="00462A64" w:rsidP="008A4967">
      <w:pPr>
        <w:tabs>
          <w:tab w:val="left" w:pos="9781"/>
        </w:tabs>
        <w:spacing w:after="0" w:line="360" w:lineRule="exact"/>
        <w:ind w:left="1134" w:right="-35"/>
        <w:jc w:val="both"/>
        <w:rPr>
          <w:rFonts w:ascii="Calibri" w:eastAsia="Calibri" w:hAnsi="Calibri" w:cs="Times New Roman"/>
          <w:color w:val="000000"/>
          <w:sz w:val="26"/>
          <w:szCs w:val="26"/>
        </w:rPr>
      </w:pPr>
      <w:r w:rsidRPr="00462A64">
        <w:rPr>
          <w:rFonts w:ascii="Calibri" w:eastAsia="Calibri" w:hAnsi="Calibri" w:cs="Times New Roman"/>
          <w:color w:val="000000"/>
          <w:sz w:val="26"/>
          <w:szCs w:val="26"/>
        </w:rPr>
        <w:t xml:space="preserve">La Comisión de Planeación aprueba </w:t>
      </w:r>
      <w:r w:rsidR="008A4967">
        <w:rPr>
          <w:rFonts w:ascii="Calibri" w:eastAsia="Calibri" w:hAnsi="Calibri" w:cs="Times New Roman"/>
          <w:color w:val="000000"/>
          <w:sz w:val="26"/>
          <w:szCs w:val="26"/>
        </w:rPr>
        <w:t>la estructura programática y sus 42 programas presupuestales, presentada</w:t>
      </w:r>
      <w:r w:rsidRPr="00462A64">
        <w:rPr>
          <w:rFonts w:ascii="Calibri" w:eastAsia="Calibri" w:hAnsi="Calibri" w:cs="Times New Roman"/>
          <w:color w:val="000000"/>
          <w:sz w:val="26"/>
          <w:szCs w:val="26"/>
        </w:rPr>
        <w:t xml:space="preserve"> por la Coordinació</w:t>
      </w:r>
      <w:r w:rsidR="008A4967">
        <w:rPr>
          <w:rFonts w:ascii="Calibri" w:eastAsia="Calibri" w:hAnsi="Calibri" w:cs="Times New Roman"/>
          <w:color w:val="000000"/>
          <w:sz w:val="26"/>
          <w:szCs w:val="26"/>
        </w:rPr>
        <w:t xml:space="preserve">n de Planeación, como parte de los trabajos de </w:t>
      </w:r>
      <w:r w:rsidR="008A4967">
        <w:rPr>
          <w:rFonts w:ascii="Calibri" w:eastAsia="Calibri" w:hAnsi="Calibri" w:cs="Arial"/>
          <w:sz w:val="26"/>
          <w:szCs w:val="26"/>
        </w:rPr>
        <w:t>restructuración del</w:t>
      </w:r>
      <w:r w:rsidR="008A4967" w:rsidRPr="008A4967">
        <w:rPr>
          <w:rFonts w:ascii="Calibri" w:eastAsia="Calibri" w:hAnsi="Calibri" w:cs="Arial"/>
          <w:sz w:val="26"/>
          <w:szCs w:val="26"/>
        </w:rPr>
        <w:t xml:space="preserve"> Sistema Integral Administrativo SIA, ajustándolo al PIDE 2020-20</w:t>
      </w:r>
      <w:r w:rsidR="005828D8">
        <w:rPr>
          <w:rFonts w:ascii="Calibri" w:eastAsia="Calibri" w:hAnsi="Calibri" w:cs="Arial"/>
          <w:sz w:val="26"/>
          <w:szCs w:val="26"/>
        </w:rPr>
        <w:t>24</w:t>
      </w:r>
      <w:r w:rsidR="008A4967" w:rsidRPr="008A4967">
        <w:rPr>
          <w:rFonts w:ascii="Calibri" w:eastAsia="Calibri" w:hAnsi="Calibri" w:cs="Arial"/>
          <w:sz w:val="26"/>
          <w:szCs w:val="26"/>
        </w:rPr>
        <w:t>.</w:t>
      </w:r>
    </w:p>
    <w:p w:rsidR="00462A64" w:rsidRPr="00462A64" w:rsidRDefault="00462A64" w:rsidP="00462A64">
      <w:pPr>
        <w:tabs>
          <w:tab w:val="left" w:pos="9781"/>
        </w:tabs>
        <w:spacing w:after="0" w:line="360" w:lineRule="exact"/>
        <w:ind w:left="1134" w:right="-1559"/>
        <w:jc w:val="both"/>
        <w:rPr>
          <w:rFonts w:ascii="Calibri" w:eastAsia="Calibri" w:hAnsi="Calibri" w:cs="Times New Roman"/>
          <w:color w:val="000000"/>
          <w:sz w:val="26"/>
          <w:szCs w:val="26"/>
        </w:rPr>
      </w:pPr>
    </w:p>
    <w:p w:rsidR="00B20E71" w:rsidRPr="000F0623" w:rsidRDefault="00B20E71" w:rsidP="000F0623">
      <w:pPr>
        <w:tabs>
          <w:tab w:val="left" w:pos="8456"/>
        </w:tabs>
        <w:rPr>
          <w:rFonts w:ascii="Arial Narrow" w:hAnsi="Arial Narrow"/>
          <w:sz w:val="18"/>
          <w:szCs w:val="18"/>
        </w:rPr>
      </w:pPr>
    </w:p>
    <w:sectPr w:rsidR="00B20E71" w:rsidRPr="000F0623" w:rsidSect="00797D82">
      <w:headerReference w:type="default" r:id="rId9"/>
      <w:footerReference w:type="default" r:id="rId10"/>
      <w:pgSz w:w="15840" w:h="12240" w:orient="landscape"/>
      <w:pgMar w:top="993"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1D5" w:rsidRDefault="005671D5" w:rsidP="0076659E">
      <w:pPr>
        <w:spacing w:after="0" w:line="240" w:lineRule="auto"/>
      </w:pPr>
      <w:r>
        <w:separator/>
      </w:r>
    </w:p>
  </w:endnote>
  <w:endnote w:type="continuationSeparator" w:id="0">
    <w:p w:rsidR="005671D5" w:rsidRDefault="005671D5" w:rsidP="00766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í cuerp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CE2" w:rsidRDefault="00FA1C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1D5" w:rsidRDefault="005671D5" w:rsidP="0076659E">
      <w:pPr>
        <w:spacing w:after="0" w:line="240" w:lineRule="auto"/>
      </w:pPr>
      <w:r>
        <w:separator/>
      </w:r>
    </w:p>
  </w:footnote>
  <w:footnote w:type="continuationSeparator" w:id="0">
    <w:p w:rsidR="005671D5" w:rsidRDefault="005671D5" w:rsidP="00766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B7B" w:rsidRDefault="00E72B7B">
    <w:pPr>
      <w:pStyle w:val="Encabezado"/>
    </w:pPr>
    <w:r w:rsidRPr="00D6308A">
      <w:rPr>
        <w:noProof/>
        <w:lang w:eastAsia="es-MX"/>
      </w:rPr>
      <w:drawing>
        <wp:inline distT="0" distB="0" distL="0" distR="0" wp14:anchorId="0091C2C9" wp14:editId="72EA36EA">
          <wp:extent cx="7776000" cy="14508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76000" cy="1450800"/>
                  </a:xfrm>
                  <a:prstGeom prst="rect">
                    <a:avLst/>
                  </a:prstGeom>
                </pic:spPr>
              </pic:pic>
            </a:graphicData>
          </a:graphic>
        </wp:inline>
      </w:drawing>
    </w:r>
  </w:p>
  <w:p w:rsidR="00E72B7B" w:rsidRDefault="00E72B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5B4"/>
    <w:multiLevelType w:val="hybridMultilevel"/>
    <w:tmpl w:val="32A8C516"/>
    <w:lvl w:ilvl="0" w:tplc="53F6A020">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45267AA"/>
    <w:multiLevelType w:val="hybridMultilevel"/>
    <w:tmpl w:val="71FE8DE2"/>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BF23F4"/>
    <w:multiLevelType w:val="hybridMultilevel"/>
    <w:tmpl w:val="F54AD9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64B0F1C"/>
    <w:multiLevelType w:val="hybridMultilevel"/>
    <w:tmpl w:val="B95A205A"/>
    <w:lvl w:ilvl="0" w:tplc="E4262E40">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CD71CC"/>
    <w:multiLevelType w:val="hybridMultilevel"/>
    <w:tmpl w:val="CBAE6E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88E5D9C"/>
    <w:multiLevelType w:val="hybridMultilevel"/>
    <w:tmpl w:val="E576635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93155A6"/>
    <w:multiLevelType w:val="hybridMultilevel"/>
    <w:tmpl w:val="0D829F1A"/>
    <w:lvl w:ilvl="0" w:tplc="E4262E40">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0D634A86"/>
    <w:multiLevelType w:val="hybridMultilevel"/>
    <w:tmpl w:val="6F6AC574"/>
    <w:lvl w:ilvl="0" w:tplc="73200134">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0FB0758A"/>
    <w:multiLevelType w:val="hybridMultilevel"/>
    <w:tmpl w:val="F3FC9606"/>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37E0CCA"/>
    <w:multiLevelType w:val="hybridMultilevel"/>
    <w:tmpl w:val="8146FCC2"/>
    <w:lvl w:ilvl="0" w:tplc="B1D8631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5645EAC"/>
    <w:multiLevelType w:val="hybridMultilevel"/>
    <w:tmpl w:val="86B0A7F2"/>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BA52F6E"/>
    <w:multiLevelType w:val="hybridMultilevel"/>
    <w:tmpl w:val="759C52B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CDC6169"/>
    <w:multiLevelType w:val="hybridMultilevel"/>
    <w:tmpl w:val="94C84CE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nsid w:val="23A943CA"/>
    <w:multiLevelType w:val="hybridMultilevel"/>
    <w:tmpl w:val="B46E93FA"/>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3F17E88"/>
    <w:multiLevelType w:val="hybridMultilevel"/>
    <w:tmpl w:val="E312B5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6AC579F"/>
    <w:multiLevelType w:val="hybridMultilevel"/>
    <w:tmpl w:val="5D18E8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90E3DAB"/>
    <w:multiLevelType w:val="hybridMultilevel"/>
    <w:tmpl w:val="2CC6F8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D6D7993"/>
    <w:multiLevelType w:val="hybridMultilevel"/>
    <w:tmpl w:val="88EE89DC"/>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2E911C5C"/>
    <w:multiLevelType w:val="hybridMultilevel"/>
    <w:tmpl w:val="5E8C9568"/>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1734D61"/>
    <w:multiLevelType w:val="hybridMultilevel"/>
    <w:tmpl w:val="CC2E98D6"/>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34D51610"/>
    <w:multiLevelType w:val="hybridMultilevel"/>
    <w:tmpl w:val="407064B8"/>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719665B"/>
    <w:multiLevelType w:val="hybridMultilevel"/>
    <w:tmpl w:val="DC56720E"/>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3951223B"/>
    <w:multiLevelType w:val="hybridMultilevel"/>
    <w:tmpl w:val="2222B8FA"/>
    <w:lvl w:ilvl="0" w:tplc="E4262E40">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A9D5500"/>
    <w:multiLevelType w:val="hybridMultilevel"/>
    <w:tmpl w:val="4BAA0B5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3E3493"/>
    <w:multiLevelType w:val="hybridMultilevel"/>
    <w:tmpl w:val="322628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DDF5D5D"/>
    <w:multiLevelType w:val="hybridMultilevel"/>
    <w:tmpl w:val="EDDC8EDC"/>
    <w:lvl w:ilvl="0" w:tplc="B1D8631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0537F6A"/>
    <w:multiLevelType w:val="hybridMultilevel"/>
    <w:tmpl w:val="7D521A9E"/>
    <w:lvl w:ilvl="0" w:tplc="73200134">
      <w:start w:val="1"/>
      <w:numFmt w:val="decimal"/>
      <w:lvlText w:val="%1."/>
      <w:lvlJc w:val="left"/>
      <w:pPr>
        <w:ind w:left="360" w:hanging="360"/>
      </w:pPr>
      <w:rPr>
        <w:b w:val="0"/>
        <w:sz w:val="16"/>
        <w:szCs w:val="16"/>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nsid w:val="441B0BB7"/>
    <w:multiLevelType w:val="hybridMultilevel"/>
    <w:tmpl w:val="1D689F6C"/>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4966F82"/>
    <w:multiLevelType w:val="hybridMultilevel"/>
    <w:tmpl w:val="1A521C1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9">
    <w:nsid w:val="46E73F44"/>
    <w:multiLevelType w:val="hybridMultilevel"/>
    <w:tmpl w:val="AE72D5FE"/>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485944C4"/>
    <w:multiLevelType w:val="hybridMultilevel"/>
    <w:tmpl w:val="7A48BCF8"/>
    <w:lvl w:ilvl="0" w:tplc="6CDA7ABA">
      <w:start w:val="1"/>
      <w:numFmt w:val="decimal"/>
      <w:lvlText w:val="%1."/>
      <w:lvlJc w:val="left"/>
      <w:pPr>
        <w:ind w:left="1854" w:hanging="360"/>
      </w:pPr>
      <w:rPr>
        <w:rFonts w:ascii="calibrí cuerpo" w:hAnsi="calibrí cuerpo" w:hint="default"/>
      </w:rPr>
    </w:lvl>
    <w:lvl w:ilvl="1" w:tplc="080A0019" w:tentative="1">
      <w:start w:val="1"/>
      <w:numFmt w:val="lowerLetter"/>
      <w:lvlText w:val="%2."/>
      <w:lvlJc w:val="left"/>
      <w:pPr>
        <w:ind w:left="2574" w:hanging="360"/>
      </w:pPr>
    </w:lvl>
    <w:lvl w:ilvl="2" w:tplc="080A001B" w:tentative="1">
      <w:start w:val="1"/>
      <w:numFmt w:val="lowerRoman"/>
      <w:lvlText w:val="%3."/>
      <w:lvlJc w:val="right"/>
      <w:pPr>
        <w:ind w:left="3294" w:hanging="180"/>
      </w:pPr>
    </w:lvl>
    <w:lvl w:ilvl="3" w:tplc="080A000F" w:tentative="1">
      <w:start w:val="1"/>
      <w:numFmt w:val="decimal"/>
      <w:lvlText w:val="%4."/>
      <w:lvlJc w:val="left"/>
      <w:pPr>
        <w:ind w:left="4014" w:hanging="360"/>
      </w:pPr>
    </w:lvl>
    <w:lvl w:ilvl="4" w:tplc="080A0019" w:tentative="1">
      <w:start w:val="1"/>
      <w:numFmt w:val="lowerLetter"/>
      <w:lvlText w:val="%5."/>
      <w:lvlJc w:val="left"/>
      <w:pPr>
        <w:ind w:left="4734" w:hanging="360"/>
      </w:pPr>
    </w:lvl>
    <w:lvl w:ilvl="5" w:tplc="080A001B" w:tentative="1">
      <w:start w:val="1"/>
      <w:numFmt w:val="lowerRoman"/>
      <w:lvlText w:val="%6."/>
      <w:lvlJc w:val="right"/>
      <w:pPr>
        <w:ind w:left="5454" w:hanging="180"/>
      </w:pPr>
    </w:lvl>
    <w:lvl w:ilvl="6" w:tplc="080A000F" w:tentative="1">
      <w:start w:val="1"/>
      <w:numFmt w:val="decimal"/>
      <w:lvlText w:val="%7."/>
      <w:lvlJc w:val="left"/>
      <w:pPr>
        <w:ind w:left="6174" w:hanging="360"/>
      </w:pPr>
    </w:lvl>
    <w:lvl w:ilvl="7" w:tplc="080A0019" w:tentative="1">
      <w:start w:val="1"/>
      <w:numFmt w:val="lowerLetter"/>
      <w:lvlText w:val="%8."/>
      <w:lvlJc w:val="left"/>
      <w:pPr>
        <w:ind w:left="6894" w:hanging="360"/>
      </w:pPr>
    </w:lvl>
    <w:lvl w:ilvl="8" w:tplc="080A001B" w:tentative="1">
      <w:start w:val="1"/>
      <w:numFmt w:val="lowerRoman"/>
      <w:lvlText w:val="%9."/>
      <w:lvlJc w:val="right"/>
      <w:pPr>
        <w:ind w:left="7614" w:hanging="180"/>
      </w:pPr>
    </w:lvl>
  </w:abstractNum>
  <w:abstractNum w:abstractNumId="31">
    <w:nsid w:val="4C0C1C45"/>
    <w:multiLevelType w:val="hybridMultilevel"/>
    <w:tmpl w:val="624C5232"/>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4D5E66B8"/>
    <w:multiLevelType w:val="hybridMultilevel"/>
    <w:tmpl w:val="BE707BEE"/>
    <w:lvl w:ilvl="0" w:tplc="080A000B">
      <w:start w:val="1"/>
      <w:numFmt w:val="bullet"/>
      <w:lvlText w:val=""/>
      <w:lvlJc w:val="left"/>
      <w:pPr>
        <w:ind w:left="870" w:hanging="360"/>
      </w:pPr>
      <w:rPr>
        <w:rFonts w:ascii="Wingdings" w:hAnsi="Wingdings" w:hint="default"/>
      </w:rPr>
    </w:lvl>
    <w:lvl w:ilvl="1" w:tplc="080A0003" w:tentative="1">
      <w:start w:val="1"/>
      <w:numFmt w:val="bullet"/>
      <w:lvlText w:val="o"/>
      <w:lvlJc w:val="left"/>
      <w:pPr>
        <w:ind w:left="1590" w:hanging="360"/>
      </w:pPr>
      <w:rPr>
        <w:rFonts w:ascii="Courier New" w:hAnsi="Courier New" w:cs="Courier New" w:hint="default"/>
      </w:rPr>
    </w:lvl>
    <w:lvl w:ilvl="2" w:tplc="080A0005" w:tentative="1">
      <w:start w:val="1"/>
      <w:numFmt w:val="bullet"/>
      <w:lvlText w:val=""/>
      <w:lvlJc w:val="left"/>
      <w:pPr>
        <w:ind w:left="2310" w:hanging="360"/>
      </w:pPr>
      <w:rPr>
        <w:rFonts w:ascii="Wingdings" w:hAnsi="Wingdings" w:hint="default"/>
      </w:rPr>
    </w:lvl>
    <w:lvl w:ilvl="3" w:tplc="080A0001" w:tentative="1">
      <w:start w:val="1"/>
      <w:numFmt w:val="bullet"/>
      <w:lvlText w:val=""/>
      <w:lvlJc w:val="left"/>
      <w:pPr>
        <w:ind w:left="3030" w:hanging="360"/>
      </w:pPr>
      <w:rPr>
        <w:rFonts w:ascii="Symbol" w:hAnsi="Symbol" w:hint="default"/>
      </w:rPr>
    </w:lvl>
    <w:lvl w:ilvl="4" w:tplc="080A0003" w:tentative="1">
      <w:start w:val="1"/>
      <w:numFmt w:val="bullet"/>
      <w:lvlText w:val="o"/>
      <w:lvlJc w:val="left"/>
      <w:pPr>
        <w:ind w:left="3750" w:hanging="360"/>
      </w:pPr>
      <w:rPr>
        <w:rFonts w:ascii="Courier New" w:hAnsi="Courier New" w:cs="Courier New" w:hint="default"/>
      </w:rPr>
    </w:lvl>
    <w:lvl w:ilvl="5" w:tplc="080A0005" w:tentative="1">
      <w:start w:val="1"/>
      <w:numFmt w:val="bullet"/>
      <w:lvlText w:val=""/>
      <w:lvlJc w:val="left"/>
      <w:pPr>
        <w:ind w:left="4470" w:hanging="360"/>
      </w:pPr>
      <w:rPr>
        <w:rFonts w:ascii="Wingdings" w:hAnsi="Wingdings" w:hint="default"/>
      </w:rPr>
    </w:lvl>
    <w:lvl w:ilvl="6" w:tplc="080A0001" w:tentative="1">
      <w:start w:val="1"/>
      <w:numFmt w:val="bullet"/>
      <w:lvlText w:val=""/>
      <w:lvlJc w:val="left"/>
      <w:pPr>
        <w:ind w:left="5190" w:hanging="360"/>
      </w:pPr>
      <w:rPr>
        <w:rFonts w:ascii="Symbol" w:hAnsi="Symbol" w:hint="default"/>
      </w:rPr>
    </w:lvl>
    <w:lvl w:ilvl="7" w:tplc="080A0003" w:tentative="1">
      <w:start w:val="1"/>
      <w:numFmt w:val="bullet"/>
      <w:lvlText w:val="o"/>
      <w:lvlJc w:val="left"/>
      <w:pPr>
        <w:ind w:left="5910" w:hanging="360"/>
      </w:pPr>
      <w:rPr>
        <w:rFonts w:ascii="Courier New" w:hAnsi="Courier New" w:cs="Courier New" w:hint="default"/>
      </w:rPr>
    </w:lvl>
    <w:lvl w:ilvl="8" w:tplc="080A0005" w:tentative="1">
      <w:start w:val="1"/>
      <w:numFmt w:val="bullet"/>
      <w:lvlText w:val=""/>
      <w:lvlJc w:val="left"/>
      <w:pPr>
        <w:ind w:left="6630" w:hanging="360"/>
      </w:pPr>
      <w:rPr>
        <w:rFonts w:ascii="Wingdings" w:hAnsi="Wingdings" w:hint="default"/>
      </w:rPr>
    </w:lvl>
  </w:abstractNum>
  <w:abstractNum w:abstractNumId="33">
    <w:nsid w:val="531C2324"/>
    <w:multiLevelType w:val="hybridMultilevel"/>
    <w:tmpl w:val="98B03F78"/>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55D51FDC"/>
    <w:multiLevelType w:val="hybridMultilevel"/>
    <w:tmpl w:val="C86A0CDE"/>
    <w:lvl w:ilvl="0" w:tplc="B1D8631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5FC7F01"/>
    <w:multiLevelType w:val="hybridMultilevel"/>
    <w:tmpl w:val="5BBC9414"/>
    <w:lvl w:ilvl="0" w:tplc="E4262E40">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56F832D0"/>
    <w:multiLevelType w:val="hybridMultilevel"/>
    <w:tmpl w:val="4BA214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9252164"/>
    <w:multiLevelType w:val="hybridMultilevel"/>
    <w:tmpl w:val="5E681272"/>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nsid w:val="5A177CAC"/>
    <w:multiLevelType w:val="hybridMultilevel"/>
    <w:tmpl w:val="2B42CFF8"/>
    <w:lvl w:ilvl="0" w:tplc="73200134">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5A815B2E"/>
    <w:multiLevelType w:val="hybridMultilevel"/>
    <w:tmpl w:val="6CBCEA4E"/>
    <w:lvl w:ilvl="0" w:tplc="E4262E40">
      <w:start w:val="1"/>
      <w:numFmt w:val="decimal"/>
      <w:lvlText w:val="%1."/>
      <w:lvlJc w:val="left"/>
      <w:pPr>
        <w:ind w:left="360" w:hanging="360"/>
      </w:pPr>
      <w:rPr>
        <w:b w:val="0"/>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5D66624C"/>
    <w:multiLevelType w:val="hybridMultilevel"/>
    <w:tmpl w:val="54F4A598"/>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5E92492F"/>
    <w:multiLevelType w:val="hybridMultilevel"/>
    <w:tmpl w:val="430ECDA6"/>
    <w:lvl w:ilvl="0" w:tplc="E19E0AD6">
      <w:start w:val="1"/>
      <w:numFmt w:val="decimal"/>
      <w:lvlText w:val="%1."/>
      <w:lvlJc w:val="left"/>
      <w:pPr>
        <w:ind w:left="360" w:hanging="360"/>
      </w:pPr>
      <w:rPr>
        <w:b w:val="0"/>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nsid w:val="67591680"/>
    <w:multiLevelType w:val="hybridMultilevel"/>
    <w:tmpl w:val="CDC44F1E"/>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67B6053D"/>
    <w:multiLevelType w:val="hybridMultilevel"/>
    <w:tmpl w:val="63B6A794"/>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682B1424"/>
    <w:multiLevelType w:val="hybridMultilevel"/>
    <w:tmpl w:val="9C9A3DA4"/>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68DD3E51"/>
    <w:multiLevelType w:val="hybridMultilevel"/>
    <w:tmpl w:val="DC5C6FC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4036EE1"/>
    <w:multiLevelType w:val="hybridMultilevel"/>
    <w:tmpl w:val="084ED38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nsid w:val="79190742"/>
    <w:multiLevelType w:val="hybridMultilevel"/>
    <w:tmpl w:val="488CB57E"/>
    <w:lvl w:ilvl="0" w:tplc="B1D86318">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9A919B1"/>
    <w:multiLevelType w:val="hybridMultilevel"/>
    <w:tmpl w:val="BF8268FA"/>
    <w:lvl w:ilvl="0" w:tplc="B3D46CDA">
      <w:start w:val="1"/>
      <w:numFmt w:val="decimal"/>
      <w:lvlText w:val="%1."/>
      <w:lvlJc w:val="left"/>
      <w:pPr>
        <w:ind w:left="36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nsid w:val="7F233AA8"/>
    <w:multiLevelType w:val="hybridMultilevel"/>
    <w:tmpl w:val="900A31EC"/>
    <w:lvl w:ilvl="0" w:tplc="B3D46CD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6"/>
  </w:num>
  <w:num w:numId="2">
    <w:abstractNumId w:val="26"/>
  </w:num>
  <w:num w:numId="3">
    <w:abstractNumId w:val="7"/>
  </w:num>
  <w:num w:numId="4">
    <w:abstractNumId w:val="38"/>
  </w:num>
  <w:num w:numId="5">
    <w:abstractNumId w:val="28"/>
  </w:num>
  <w:num w:numId="6">
    <w:abstractNumId w:val="49"/>
  </w:num>
  <w:num w:numId="7">
    <w:abstractNumId w:val="17"/>
  </w:num>
  <w:num w:numId="8">
    <w:abstractNumId w:val="18"/>
  </w:num>
  <w:num w:numId="9">
    <w:abstractNumId w:val="42"/>
  </w:num>
  <w:num w:numId="10">
    <w:abstractNumId w:val="1"/>
  </w:num>
  <w:num w:numId="11">
    <w:abstractNumId w:val="21"/>
  </w:num>
  <w:num w:numId="12">
    <w:abstractNumId w:val="8"/>
  </w:num>
  <w:num w:numId="13">
    <w:abstractNumId w:val="13"/>
  </w:num>
  <w:num w:numId="14">
    <w:abstractNumId w:val="0"/>
  </w:num>
  <w:num w:numId="15">
    <w:abstractNumId w:val="29"/>
  </w:num>
  <w:num w:numId="16">
    <w:abstractNumId w:val="20"/>
  </w:num>
  <w:num w:numId="17">
    <w:abstractNumId w:val="33"/>
  </w:num>
  <w:num w:numId="18">
    <w:abstractNumId w:val="48"/>
  </w:num>
  <w:num w:numId="19">
    <w:abstractNumId w:val="37"/>
  </w:num>
  <w:num w:numId="20">
    <w:abstractNumId w:val="10"/>
  </w:num>
  <w:num w:numId="21">
    <w:abstractNumId w:val="43"/>
  </w:num>
  <w:num w:numId="22">
    <w:abstractNumId w:val="31"/>
  </w:num>
  <w:num w:numId="23">
    <w:abstractNumId w:val="19"/>
  </w:num>
  <w:num w:numId="24">
    <w:abstractNumId w:val="40"/>
  </w:num>
  <w:num w:numId="25">
    <w:abstractNumId w:val="44"/>
  </w:num>
  <w:num w:numId="26">
    <w:abstractNumId w:val="27"/>
  </w:num>
  <w:num w:numId="27">
    <w:abstractNumId w:val="22"/>
  </w:num>
  <w:num w:numId="28">
    <w:abstractNumId w:val="39"/>
  </w:num>
  <w:num w:numId="29">
    <w:abstractNumId w:val="3"/>
  </w:num>
  <w:num w:numId="30">
    <w:abstractNumId w:val="35"/>
  </w:num>
  <w:num w:numId="31">
    <w:abstractNumId w:val="6"/>
  </w:num>
  <w:num w:numId="32">
    <w:abstractNumId w:val="41"/>
  </w:num>
  <w:num w:numId="33">
    <w:abstractNumId w:val="5"/>
  </w:num>
  <w:num w:numId="34">
    <w:abstractNumId w:val="32"/>
  </w:num>
  <w:num w:numId="35">
    <w:abstractNumId w:val="12"/>
  </w:num>
  <w:num w:numId="36">
    <w:abstractNumId w:val="15"/>
  </w:num>
  <w:num w:numId="37">
    <w:abstractNumId w:val="23"/>
  </w:num>
  <w:num w:numId="38">
    <w:abstractNumId w:val="45"/>
  </w:num>
  <w:num w:numId="39">
    <w:abstractNumId w:val="2"/>
  </w:num>
  <w:num w:numId="40">
    <w:abstractNumId w:val="11"/>
  </w:num>
  <w:num w:numId="41">
    <w:abstractNumId w:val="16"/>
  </w:num>
  <w:num w:numId="42">
    <w:abstractNumId w:val="4"/>
  </w:num>
  <w:num w:numId="43">
    <w:abstractNumId w:val="47"/>
  </w:num>
  <w:num w:numId="44">
    <w:abstractNumId w:val="34"/>
  </w:num>
  <w:num w:numId="45">
    <w:abstractNumId w:val="9"/>
  </w:num>
  <w:num w:numId="46">
    <w:abstractNumId w:val="25"/>
  </w:num>
  <w:num w:numId="47">
    <w:abstractNumId w:val="14"/>
  </w:num>
  <w:num w:numId="48">
    <w:abstractNumId w:val="24"/>
  </w:num>
  <w:num w:numId="49">
    <w:abstractNumId w:val="36"/>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59E"/>
    <w:rsid w:val="000132B4"/>
    <w:rsid w:val="00027F82"/>
    <w:rsid w:val="00044917"/>
    <w:rsid w:val="00053C5B"/>
    <w:rsid w:val="00063315"/>
    <w:rsid w:val="000E2B27"/>
    <w:rsid w:val="000E3375"/>
    <w:rsid w:val="000F0623"/>
    <w:rsid w:val="0010247E"/>
    <w:rsid w:val="001852A6"/>
    <w:rsid w:val="001B715C"/>
    <w:rsid w:val="001E79DF"/>
    <w:rsid w:val="00216488"/>
    <w:rsid w:val="002346DC"/>
    <w:rsid w:val="002E0E6B"/>
    <w:rsid w:val="002F1CF3"/>
    <w:rsid w:val="003064E8"/>
    <w:rsid w:val="003374BC"/>
    <w:rsid w:val="00362F53"/>
    <w:rsid w:val="003900B3"/>
    <w:rsid w:val="003A4F5F"/>
    <w:rsid w:val="003B6077"/>
    <w:rsid w:val="003E59C5"/>
    <w:rsid w:val="003E7F5E"/>
    <w:rsid w:val="0043338B"/>
    <w:rsid w:val="00451EB0"/>
    <w:rsid w:val="00461283"/>
    <w:rsid w:val="00462A64"/>
    <w:rsid w:val="00501CFB"/>
    <w:rsid w:val="00503977"/>
    <w:rsid w:val="0051341D"/>
    <w:rsid w:val="00527F73"/>
    <w:rsid w:val="005671D5"/>
    <w:rsid w:val="00573CD7"/>
    <w:rsid w:val="005828D8"/>
    <w:rsid w:val="005A7D8C"/>
    <w:rsid w:val="005F3429"/>
    <w:rsid w:val="005F6F4D"/>
    <w:rsid w:val="00605B92"/>
    <w:rsid w:val="00606C44"/>
    <w:rsid w:val="00617A77"/>
    <w:rsid w:val="00620072"/>
    <w:rsid w:val="00622967"/>
    <w:rsid w:val="006B2FF3"/>
    <w:rsid w:val="006E5C83"/>
    <w:rsid w:val="00704CB0"/>
    <w:rsid w:val="0076659E"/>
    <w:rsid w:val="00770786"/>
    <w:rsid w:val="00790D7C"/>
    <w:rsid w:val="00797D82"/>
    <w:rsid w:val="00820B21"/>
    <w:rsid w:val="008355A6"/>
    <w:rsid w:val="00893412"/>
    <w:rsid w:val="008941C2"/>
    <w:rsid w:val="00897C5E"/>
    <w:rsid w:val="008A3C47"/>
    <w:rsid w:val="008A4967"/>
    <w:rsid w:val="008C2EAE"/>
    <w:rsid w:val="008C6B52"/>
    <w:rsid w:val="008E0E08"/>
    <w:rsid w:val="008E42AB"/>
    <w:rsid w:val="0090418C"/>
    <w:rsid w:val="0092198D"/>
    <w:rsid w:val="0096639E"/>
    <w:rsid w:val="00A63696"/>
    <w:rsid w:val="00A65D96"/>
    <w:rsid w:val="00A9103E"/>
    <w:rsid w:val="00AB6E87"/>
    <w:rsid w:val="00AD1EDD"/>
    <w:rsid w:val="00AF7C17"/>
    <w:rsid w:val="00B01ACA"/>
    <w:rsid w:val="00B20E71"/>
    <w:rsid w:val="00B3702B"/>
    <w:rsid w:val="00B43160"/>
    <w:rsid w:val="00B533C4"/>
    <w:rsid w:val="00B54B88"/>
    <w:rsid w:val="00B62B8F"/>
    <w:rsid w:val="00C03790"/>
    <w:rsid w:val="00C06827"/>
    <w:rsid w:val="00C20653"/>
    <w:rsid w:val="00C35AB7"/>
    <w:rsid w:val="00C84D9A"/>
    <w:rsid w:val="00C9715B"/>
    <w:rsid w:val="00CF3485"/>
    <w:rsid w:val="00CF411F"/>
    <w:rsid w:val="00D4077A"/>
    <w:rsid w:val="00D819B8"/>
    <w:rsid w:val="00D82C77"/>
    <w:rsid w:val="00D9033D"/>
    <w:rsid w:val="00DA5B4D"/>
    <w:rsid w:val="00E23E4D"/>
    <w:rsid w:val="00E41839"/>
    <w:rsid w:val="00E47A76"/>
    <w:rsid w:val="00E47B9A"/>
    <w:rsid w:val="00E65B9B"/>
    <w:rsid w:val="00E72B7B"/>
    <w:rsid w:val="00E93B4F"/>
    <w:rsid w:val="00ED0247"/>
    <w:rsid w:val="00ED1CC8"/>
    <w:rsid w:val="00F1027D"/>
    <w:rsid w:val="00F26FC5"/>
    <w:rsid w:val="00FA1CE2"/>
    <w:rsid w:val="00FB64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E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659E"/>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76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6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59E"/>
  </w:style>
  <w:style w:type="paragraph" w:styleId="Piedepgina">
    <w:name w:val="footer"/>
    <w:basedOn w:val="Normal"/>
    <w:link w:val="PiedepginaCar"/>
    <w:uiPriority w:val="99"/>
    <w:unhideWhenUsed/>
    <w:rsid w:val="00766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59E"/>
  </w:style>
  <w:style w:type="paragraph" w:styleId="Prrafodelista">
    <w:name w:val="List Paragraph"/>
    <w:basedOn w:val="Normal"/>
    <w:uiPriority w:val="34"/>
    <w:qFormat/>
    <w:rsid w:val="002346DC"/>
    <w:pPr>
      <w:ind w:left="720"/>
      <w:contextualSpacing/>
    </w:pPr>
  </w:style>
  <w:style w:type="table" w:customStyle="1" w:styleId="Tablaconcuadrcula1">
    <w:name w:val="Tabla con cuadrícula1"/>
    <w:basedOn w:val="Tablanormal"/>
    <w:next w:val="Tablaconcuadrcula"/>
    <w:uiPriority w:val="59"/>
    <w:rsid w:val="00B2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451EB0"/>
    <w:rPr>
      <w:smallCaps/>
      <w:color w:val="C0504D" w:themeColor="accent2"/>
      <w:u w:val="single"/>
    </w:rPr>
  </w:style>
  <w:style w:type="paragraph" w:customStyle="1" w:styleId="Default">
    <w:name w:val="Default"/>
    <w:rsid w:val="00C03790"/>
    <w:pPr>
      <w:autoSpaceDE w:val="0"/>
      <w:autoSpaceDN w:val="0"/>
      <w:adjustRightInd w:val="0"/>
      <w:spacing w:after="0" w:line="240" w:lineRule="auto"/>
    </w:pPr>
    <w:rPr>
      <w:rFonts w:ascii="Constantia" w:hAnsi="Constantia" w:cs="Constantia"/>
      <w:color w:val="000000"/>
      <w:sz w:val="24"/>
      <w:szCs w:val="24"/>
    </w:rPr>
  </w:style>
  <w:style w:type="paragraph" w:styleId="Textodeglobo">
    <w:name w:val="Balloon Text"/>
    <w:basedOn w:val="Normal"/>
    <w:link w:val="TextodegloboCar"/>
    <w:uiPriority w:val="99"/>
    <w:semiHidden/>
    <w:unhideWhenUsed/>
    <w:rsid w:val="00E72B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B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E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659E"/>
    <w:pPr>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76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66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659E"/>
  </w:style>
  <w:style w:type="paragraph" w:styleId="Piedepgina">
    <w:name w:val="footer"/>
    <w:basedOn w:val="Normal"/>
    <w:link w:val="PiedepginaCar"/>
    <w:uiPriority w:val="99"/>
    <w:unhideWhenUsed/>
    <w:rsid w:val="00766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659E"/>
  </w:style>
  <w:style w:type="paragraph" w:styleId="Prrafodelista">
    <w:name w:val="List Paragraph"/>
    <w:basedOn w:val="Normal"/>
    <w:uiPriority w:val="34"/>
    <w:qFormat/>
    <w:rsid w:val="002346DC"/>
    <w:pPr>
      <w:ind w:left="720"/>
      <w:contextualSpacing/>
    </w:pPr>
  </w:style>
  <w:style w:type="table" w:customStyle="1" w:styleId="Tablaconcuadrcula1">
    <w:name w:val="Tabla con cuadrícula1"/>
    <w:basedOn w:val="Tablanormal"/>
    <w:next w:val="Tablaconcuadrcula"/>
    <w:uiPriority w:val="59"/>
    <w:rsid w:val="00B2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sutil">
    <w:name w:val="Subtle Reference"/>
    <w:basedOn w:val="Fuentedeprrafopredeter"/>
    <w:uiPriority w:val="31"/>
    <w:qFormat/>
    <w:rsid w:val="00451EB0"/>
    <w:rPr>
      <w:smallCaps/>
      <w:color w:val="C0504D" w:themeColor="accent2"/>
      <w:u w:val="single"/>
    </w:rPr>
  </w:style>
  <w:style w:type="paragraph" w:customStyle="1" w:styleId="Default">
    <w:name w:val="Default"/>
    <w:rsid w:val="00C03790"/>
    <w:pPr>
      <w:autoSpaceDE w:val="0"/>
      <w:autoSpaceDN w:val="0"/>
      <w:adjustRightInd w:val="0"/>
      <w:spacing w:after="0" w:line="240" w:lineRule="auto"/>
    </w:pPr>
    <w:rPr>
      <w:rFonts w:ascii="Constantia" w:hAnsi="Constantia" w:cs="Constantia"/>
      <w:color w:val="000000"/>
      <w:sz w:val="24"/>
      <w:szCs w:val="24"/>
    </w:rPr>
  </w:style>
  <w:style w:type="paragraph" w:styleId="Textodeglobo">
    <w:name w:val="Balloon Text"/>
    <w:basedOn w:val="Normal"/>
    <w:link w:val="TextodegloboCar"/>
    <w:uiPriority w:val="99"/>
    <w:semiHidden/>
    <w:unhideWhenUsed/>
    <w:rsid w:val="00E72B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2B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5590">
      <w:bodyDiv w:val="1"/>
      <w:marLeft w:val="0"/>
      <w:marRight w:val="0"/>
      <w:marTop w:val="0"/>
      <w:marBottom w:val="0"/>
      <w:divBdr>
        <w:top w:val="none" w:sz="0" w:space="0" w:color="auto"/>
        <w:left w:val="none" w:sz="0" w:space="0" w:color="auto"/>
        <w:bottom w:val="none" w:sz="0" w:space="0" w:color="auto"/>
        <w:right w:val="none" w:sz="0" w:space="0" w:color="auto"/>
      </w:divBdr>
    </w:div>
    <w:div w:id="195386999">
      <w:bodyDiv w:val="1"/>
      <w:marLeft w:val="0"/>
      <w:marRight w:val="0"/>
      <w:marTop w:val="0"/>
      <w:marBottom w:val="0"/>
      <w:divBdr>
        <w:top w:val="none" w:sz="0" w:space="0" w:color="auto"/>
        <w:left w:val="none" w:sz="0" w:space="0" w:color="auto"/>
        <w:bottom w:val="none" w:sz="0" w:space="0" w:color="auto"/>
        <w:right w:val="none" w:sz="0" w:space="0" w:color="auto"/>
      </w:divBdr>
    </w:div>
    <w:div w:id="440730052">
      <w:bodyDiv w:val="1"/>
      <w:marLeft w:val="0"/>
      <w:marRight w:val="0"/>
      <w:marTop w:val="0"/>
      <w:marBottom w:val="0"/>
      <w:divBdr>
        <w:top w:val="none" w:sz="0" w:space="0" w:color="auto"/>
        <w:left w:val="none" w:sz="0" w:space="0" w:color="auto"/>
        <w:bottom w:val="none" w:sz="0" w:space="0" w:color="auto"/>
        <w:right w:val="none" w:sz="0" w:space="0" w:color="auto"/>
      </w:divBdr>
    </w:div>
    <w:div w:id="601108326">
      <w:bodyDiv w:val="1"/>
      <w:marLeft w:val="0"/>
      <w:marRight w:val="0"/>
      <w:marTop w:val="0"/>
      <w:marBottom w:val="0"/>
      <w:divBdr>
        <w:top w:val="none" w:sz="0" w:space="0" w:color="auto"/>
        <w:left w:val="none" w:sz="0" w:space="0" w:color="auto"/>
        <w:bottom w:val="none" w:sz="0" w:space="0" w:color="auto"/>
        <w:right w:val="none" w:sz="0" w:space="0" w:color="auto"/>
      </w:divBdr>
    </w:div>
    <w:div w:id="701785350">
      <w:bodyDiv w:val="1"/>
      <w:marLeft w:val="0"/>
      <w:marRight w:val="0"/>
      <w:marTop w:val="0"/>
      <w:marBottom w:val="0"/>
      <w:divBdr>
        <w:top w:val="none" w:sz="0" w:space="0" w:color="auto"/>
        <w:left w:val="none" w:sz="0" w:space="0" w:color="auto"/>
        <w:bottom w:val="none" w:sz="0" w:space="0" w:color="auto"/>
        <w:right w:val="none" w:sz="0" w:space="0" w:color="auto"/>
      </w:divBdr>
    </w:div>
    <w:div w:id="720666558">
      <w:bodyDiv w:val="1"/>
      <w:marLeft w:val="0"/>
      <w:marRight w:val="0"/>
      <w:marTop w:val="0"/>
      <w:marBottom w:val="0"/>
      <w:divBdr>
        <w:top w:val="none" w:sz="0" w:space="0" w:color="auto"/>
        <w:left w:val="none" w:sz="0" w:space="0" w:color="auto"/>
        <w:bottom w:val="none" w:sz="0" w:space="0" w:color="auto"/>
        <w:right w:val="none" w:sz="0" w:space="0" w:color="auto"/>
      </w:divBdr>
    </w:div>
    <w:div w:id="992837327">
      <w:bodyDiv w:val="1"/>
      <w:marLeft w:val="0"/>
      <w:marRight w:val="0"/>
      <w:marTop w:val="0"/>
      <w:marBottom w:val="0"/>
      <w:divBdr>
        <w:top w:val="none" w:sz="0" w:space="0" w:color="auto"/>
        <w:left w:val="none" w:sz="0" w:space="0" w:color="auto"/>
        <w:bottom w:val="none" w:sz="0" w:space="0" w:color="auto"/>
        <w:right w:val="none" w:sz="0" w:space="0" w:color="auto"/>
      </w:divBdr>
    </w:div>
    <w:div w:id="1191915412">
      <w:bodyDiv w:val="1"/>
      <w:marLeft w:val="0"/>
      <w:marRight w:val="0"/>
      <w:marTop w:val="0"/>
      <w:marBottom w:val="0"/>
      <w:divBdr>
        <w:top w:val="none" w:sz="0" w:space="0" w:color="auto"/>
        <w:left w:val="none" w:sz="0" w:space="0" w:color="auto"/>
        <w:bottom w:val="none" w:sz="0" w:space="0" w:color="auto"/>
        <w:right w:val="none" w:sz="0" w:space="0" w:color="auto"/>
      </w:divBdr>
    </w:div>
    <w:div w:id="1451625805">
      <w:bodyDiv w:val="1"/>
      <w:marLeft w:val="0"/>
      <w:marRight w:val="0"/>
      <w:marTop w:val="0"/>
      <w:marBottom w:val="0"/>
      <w:divBdr>
        <w:top w:val="none" w:sz="0" w:space="0" w:color="auto"/>
        <w:left w:val="none" w:sz="0" w:space="0" w:color="auto"/>
        <w:bottom w:val="none" w:sz="0" w:space="0" w:color="auto"/>
        <w:right w:val="none" w:sz="0" w:space="0" w:color="auto"/>
      </w:divBdr>
    </w:div>
    <w:div w:id="1536695473">
      <w:bodyDiv w:val="1"/>
      <w:marLeft w:val="0"/>
      <w:marRight w:val="0"/>
      <w:marTop w:val="0"/>
      <w:marBottom w:val="0"/>
      <w:divBdr>
        <w:top w:val="none" w:sz="0" w:space="0" w:color="auto"/>
        <w:left w:val="none" w:sz="0" w:space="0" w:color="auto"/>
        <w:bottom w:val="none" w:sz="0" w:space="0" w:color="auto"/>
        <w:right w:val="none" w:sz="0" w:space="0" w:color="auto"/>
      </w:divBdr>
    </w:div>
    <w:div w:id="1730806277">
      <w:bodyDiv w:val="1"/>
      <w:marLeft w:val="0"/>
      <w:marRight w:val="0"/>
      <w:marTop w:val="0"/>
      <w:marBottom w:val="0"/>
      <w:divBdr>
        <w:top w:val="none" w:sz="0" w:space="0" w:color="auto"/>
        <w:left w:val="none" w:sz="0" w:space="0" w:color="auto"/>
        <w:bottom w:val="none" w:sz="0" w:space="0" w:color="auto"/>
        <w:right w:val="none" w:sz="0" w:space="0" w:color="auto"/>
      </w:divBdr>
    </w:div>
    <w:div w:id="1773819278">
      <w:bodyDiv w:val="1"/>
      <w:marLeft w:val="0"/>
      <w:marRight w:val="0"/>
      <w:marTop w:val="0"/>
      <w:marBottom w:val="0"/>
      <w:divBdr>
        <w:top w:val="none" w:sz="0" w:space="0" w:color="auto"/>
        <w:left w:val="none" w:sz="0" w:space="0" w:color="auto"/>
        <w:bottom w:val="none" w:sz="0" w:space="0" w:color="auto"/>
        <w:right w:val="none" w:sz="0" w:space="0" w:color="auto"/>
      </w:divBdr>
    </w:div>
    <w:div w:id="1833253882">
      <w:bodyDiv w:val="1"/>
      <w:marLeft w:val="0"/>
      <w:marRight w:val="0"/>
      <w:marTop w:val="0"/>
      <w:marBottom w:val="0"/>
      <w:divBdr>
        <w:top w:val="none" w:sz="0" w:space="0" w:color="auto"/>
        <w:left w:val="none" w:sz="0" w:space="0" w:color="auto"/>
        <w:bottom w:val="none" w:sz="0" w:space="0" w:color="auto"/>
        <w:right w:val="none" w:sz="0" w:space="0" w:color="auto"/>
      </w:divBdr>
    </w:div>
    <w:div w:id="19620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9E05A-E9DC-46E7-BD56-6BEEC61A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2666</Words>
  <Characters>14668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Hernandez</dc:creator>
  <cp:lastModifiedBy>Raul Hernandez</cp:lastModifiedBy>
  <cp:revision>5</cp:revision>
  <dcterms:created xsi:type="dcterms:W3CDTF">2021-08-10T18:18:00Z</dcterms:created>
  <dcterms:modified xsi:type="dcterms:W3CDTF">2021-08-16T22:45:00Z</dcterms:modified>
</cp:coreProperties>
</file>