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36B" w:rsidRPr="0014236B" w:rsidRDefault="0014236B" w:rsidP="0014236B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Con gusto le informo, del 01 de junio 2020 al día de hoy se han atendido 3103 solicitudes.</w:t>
      </w:r>
    </w:p>
    <w:p w:rsidR="0014236B" w:rsidRPr="0014236B" w:rsidRDefault="0014236B" w:rsidP="0014236B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Respecto a qué lugar estábamos, le comento que  el Instituto de Transparencia, Acceso a la Información Pública y Rendición de Cuentas de la Ciudad de México, reconoce y evalúa a diversos aspectos como: a) Cumplimiento a Obligaciones de Transparencia, b) Capacitación en materia de Transparencia y Protección de datos personales, c) Participación en mejores prácticas de Protección a datos personales y  d) el Fomento de la Transparencia entre las instituciones y sociedad.  </w:t>
      </w:r>
    </w:p>
    <w:p w:rsidR="0014236B" w:rsidRPr="0014236B" w:rsidRDefault="0014236B" w:rsidP="0014236B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 Por lo que hace a las “Obligaciones de Transparencia”  que es la información que se pública en la Plataforma Nacional de Transparencia y en el micrositio Unidad de Transparencia de la  página oficial de la UACM, lo evalúa de manera anual.</w:t>
      </w:r>
    </w:p>
    <w:p w:rsidR="0014236B" w:rsidRPr="0014236B" w:rsidRDefault="0014236B" w:rsidP="0014236B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Al respecto en el año 2019 tuvimos una evaluación de 2.2% de 100% de cumplimiento a las Obligaciones, por lo que se puede decir que estábamos en los últimos lugares, para el año 2023 tenemos un 99.83% de cumplimiento a las Obligaciones de Transparencia, es decir estamos a muy poco de lograr el 100% de cumplimiento.</w:t>
      </w:r>
    </w:p>
    <w:p w:rsidR="0014236B" w:rsidRPr="0014236B" w:rsidRDefault="0014236B" w:rsidP="0014236B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En materia de capacitación del personal de la UACM, le informo que hemos obtenido el reconocimiento de 100% capacitados en materia de Transparencia y protección de datos personales en los años 2021, 2022 y 2023, años antes solo se había obtenido en el año 2015.</w:t>
      </w:r>
    </w:p>
    <w:p w:rsidR="0014236B" w:rsidRPr="0014236B" w:rsidRDefault="0014236B" w:rsidP="0014236B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Así mis mismo la Universidad ha Obtenido el reconocimiento de colaboración como participante  de la Red de Protección de Datos  Personales  en la Ciudad de México  en el año 2022 y 2023</w:t>
      </w:r>
    </w:p>
    <w:p w:rsidR="0014236B" w:rsidRPr="0014236B" w:rsidRDefault="0014236B" w:rsidP="0014236B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Finalmente por lo que hace al Fomento por la Transparencia, la Institución ha obtenido los siguientes reconocimientos: “Semanas Universitarias por la Transparencia 2023”, “Vinculación Universitaria 2024” y estamos próximos a recibir el “</w:t>
      </w:r>
      <w:r w:rsidRPr="0014236B">
        <w:rPr>
          <w:rFonts w:ascii="Calibri" w:eastAsia="Times New Roman" w:hAnsi="Calibri" w:cs="Calibri"/>
          <w:i/>
          <w:iCs/>
          <w:color w:val="222222"/>
          <w:kern w:val="0"/>
          <w:sz w:val="22"/>
          <w:szCs w:val="22"/>
          <w:lang w:eastAsia="es-MX"/>
          <w14:ligatures w14:val="none"/>
        </w:rPr>
        <w:t>Vinculación con la Sociedad 2023</w:t>
      </w: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”</w:t>
      </w:r>
    </w:p>
    <w:p w:rsidR="0014236B" w:rsidRPr="0014236B" w:rsidRDefault="0014236B" w:rsidP="0014236B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Por lo que hace a la Comisión de Derechos Humanos sería la Oficina del Abogado y la Defensoría.</w:t>
      </w:r>
    </w:p>
    <w:p w:rsidR="0014236B" w:rsidRPr="0014236B" w:rsidRDefault="0014236B" w:rsidP="0014236B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Espero que la información le haya apoyado.</w:t>
      </w:r>
    </w:p>
    <w:p w:rsidR="0014236B" w:rsidRPr="0014236B" w:rsidRDefault="0014236B" w:rsidP="0014236B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14236B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Abrazos fraternales</w:t>
      </w:r>
    </w:p>
    <w:p w:rsidR="004141E5" w:rsidRDefault="004141E5"/>
    <w:sectPr w:rsidR="00414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6B"/>
    <w:rsid w:val="0014236B"/>
    <w:rsid w:val="003706FE"/>
    <w:rsid w:val="0041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64F1E5-1063-C943-AC2B-82E8B978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2024-05-20T17:25:00Z</dcterms:created>
  <dcterms:modified xsi:type="dcterms:W3CDTF">2024-05-20T17:27:00Z</dcterms:modified>
</cp:coreProperties>
</file>