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3109"/>
        <w:gridCol w:w="1958"/>
        <w:gridCol w:w="3445"/>
      </w:tblGrid>
      <w:tr w:rsidR="00E825CA" w:rsidRPr="006479FC" w:rsidTr="00C60C81">
        <w:trPr>
          <w:trHeight w:val="885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5A6C0"/>
            <w:hideMark/>
          </w:tcPr>
          <w:p w:rsidR="00E825CA" w:rsidRPr="006479FC" w:rsidRDefault="00E825CA" w:rsidP="00C60C8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s-MX"/>
                <w14:ligatures w14:val="none"/>
              </w:rPr>
            </w:pPr>
            <w:r w:rsidRPr="006479FC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s-MX"/>
                <w14:ligatures w14:val="none"/>
              </w:rPr>
              <w:t>Fecha</w:t>
            </w:r>
          </w:p>
        </w:tc>
        <w:tc>
          <w:tcPr>
            <w:tcW w:w="7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5A6C0"/>
            <w:hideMark/>
          </w:tcPr>
          <w:p w:rsidR="00E825CA" w:rsidRPr="006479FC" w:rsidRDefault="00E825CA" w:rsidP="00C60C8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s-MX"/>
                <w14:ligatures w14:val="none"/>
              </w:rPr>
            </w:pPr>
            <w:r w:rsidRPr="006479FC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s-MX"/>
                <w14:ligatures w14:val="none"/>
              </w:rPr>
              <w:t>Orden de día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5A6C0"/>
            <w:hideMark/>
          </w:tcPr>
          <w:p w:rsidR="00E825CA" w:rsidRPr="006479FC" w:rsidRDefault="00E825CA" w:rsidP="00C60C8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s-MX"/>
                <w14:ligatures w14:val="none"/>
              </w:rPr>
            </w:pPr>
            <w:r w:rsidRPr="006479FC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s-MX"/>
                <w14:ligatures w14:val="none"/>
              </w:rPr>
              <w:t>Acuerdo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5A6C0"/>
            <w:hideMark/>
          </w:tcPr>
          <w:p w:rsidR="00E825CA" w:rsidRPr="006479FC" w:rsidRDefault="00E825CA" w:rsidP="00C60C8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s-MX"/>
                <w14:ligatures w14:val="none"/>
              </w:rPr>
            </w:pPr>
            <w:r w:rsidRPr="006479FC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s-MX"/>
                <w14:ligatures w14:val="none"/>
              </w:rPr>
              <w:t>Contenido</w:t>
            </w:r>
          </w:p>
        </w:tc>
      </w:tr>
      <w:tr w:rsidR="00E825CA" w:rsidRPr="006479FC" w:rsidTr="00C60C81">
        <w:trPr>
          <w:trHeight w:val="2879"/>
        </w:trPr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F1ED"/>
            <w:hideMark/>
          </w:tcPr>
          <w:p w:rsidR="00E825CA" w:rsidRPr="001C251E" w:rsidRDefault="00E825CA" w:rsidP="00C60C81">
            <w:pPr>
              <w:jc w:val="center"/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8 de febrero de 2023</w:t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F1ED"/>
            <w:hideMark/>
          </w:tcPr>
          <w:p w:rsidR="00E825CA" w:rsidRPr="001C251E" w:rsidRDefault="00E825CA" w:rsidP="00C60C81">
            <w:pPr>
              <w:spacing w:after="24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Segunda Sesión Extraordinaria 2023, primera parte</w:t>
            </w:r>
            <w:r w:rsidRPr="001C25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Plantel Casa Libertad</w:t>
            </w:r>
            <w:r w:rsidRPr="001C25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1. Presentación del dictamen y Punto de acuerdo del Presupuesto Extraordinario 2023 emitido por la Comisión de Hacienda.</w:t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2. Presentación del Dictamen y Punto de acuerdo de la Instancia Resolutiva del caso de Reconsideración.</w:t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3. Presentación de la Propuesta de Punto de acuerdo, Convocatoria Parcial y Extraordinaria para cubrir vacantes del Consejo Universitario, Séptima Legislatura, febrero 2023 emitido por la Comisión de Asuntos Legislativos.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F1ED"/>
            <w:hideMark/>
          </w:tcPr>
          <w:p w:rsidR="00E825CA" w:rsidRPr="001C251E" w:rsidRDefault="00E825CA" w:rsidP="00C60C81">
            <w:pPr>
              <w:jc w:val="center"/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UACM/CU-7/EX-02/003/23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F1ED"/>
            <w:hideMark/>
          </w:tcPr>
          <w:p w:rsidR="00E825CA" w:rsidRPr="001C251E" w:rsidRDefault="00E825CA" w:rsidP="00C60C81">
            <w:pPr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Aprobación de recursos complementarios para el ejercicio del presupuesto 2023</w:t>
            </w:r>
          </w:p>
        </w:tc>
      </w:tr>
      <w:tr w:rsidR="00E825CA" w:rsidRPr="006479FC" w:rsidTr="00C60C81">
        <w:trPr>
          <w:trHeight w:val="85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EEF0"/>
            <w:hideMark/>
          </w:tcPr>
          <w:p w:rsidR="00E825CA" w:rsidRPr="001C251E" w:rsidRDefault="00E825CA" w:rsidP="00C60C81">
            <w:pPr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14 de abril de 2023</w:t>
            </w:r>
          </w:p>
        </w:tc>
        <w:tc>
          <w:tcPr>
            <w:tcW w:w="7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6EEF0"/>
            <w:hideMark/>
          </w:tcPr>
          <w:p w:rsidR="00E825CA" w:rsidRPr="001C251E" w:rsidRDefault="00E825CA" w:rsidP="00C60C81">
            <w:pPr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Quinta Sesión Extraordinaria 2023</w:t>
            </w:r>
            <w:r w:rsidRPr="001C25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Vía remota en foro virtual</w:t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1. Propuesta de punto de acuerdo por el que se solicita la ratificación de las modificaciones a la Convocatoria parcial y extraordinaria para cubrir vacantes al Consejo Universitario, Séptima Legislatura -febrero 2023 y calendario electoral correlacionado sobre las fases electorales: a) integración de órganos electorales, b) publicación de padrones electorales, c) registro de candidaturas presenta Comisión de Organización, con la dispensa de la lectura del instrumento legal de referencia y el señalamiento preciso de los cambios y las fechas incorporadas.</w:t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2. Propuesta de punto de acuerdo para la creación del puesto de jardinero y número de plazas en los distintos planteles de la UACM, abril 2023. Presentan las comisiones unidas de Hacienda y de Planeación Institucional, Desarrollo y Gestión Universitaria.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EF0"/>
            <w:hideMark/>
          </w:tcPr>
          <w:p w:rsidR="00E825CA" w:rsidRPr="001C251E" w:rsidRDefault="00E825CA" w:rsidP="00C60C81">
            <w:pPr>
              <w:jc w:val="center"/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UACM/CU-7/EX-05/013/23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EF0"/>
            <w:hideMark/>
          </w:tcPr>
          <w:p w:rsidR="00E825CA" w:rsidRPr="001C251E" w:rsidRDefault="00E825CA" w:rsidP="00C60C81">
            <w:pPr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Aprobación del perfil de Jardinero (nivel 16), y posibilidad de cambio de adscripción a la Coordinación de Obras y Conservación</w:t>
            </w:r>
          </w:p>
        </w:tc>
      </w:tr>
      <w:tr w:rsidR="00E825CA" w:rsidRPr="006479FC" w:rsidTr="00C60C81">
        <w:trPr>
          <w:trHeight w:val="114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EF0"/>
            <w:hideMark/>
          </w:tcPr>
          <w:p w:rsidR="00E825CA" w:rsidRPr="001C251E" w:rsidRDefault="00E825CA" w:rsidP="00C60C81">
            <w:pPr>
              <w:jc w:val="center"/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19 de junio de 2023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EF0"/>
            <w:hideMark/>
          </w:tcPr>
          <w:p w:rsidR="00E825CA" w:rsidRPr="001C251E" w:rsidRDefault="00E825CA" w:rsidP="00C60C81">
            <w:pPr>
              <w:jc w:val="both"/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Tercera Sesión Ordinaria 2023, segunda parte </w:t>
            </w:r>
            <w:r w:rsidRPr="001C25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Plantel Centro Histórico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EF0"/>
            <w:hideMark/>
          </w:tcPr>
          <w:p w:rsidR="00E825CA" w:rsidRPr="001C251E" w:rsidRDefault="00E825CA" w:rsidP="00C60C81">
            <w:pPr>
              <w:jc w:val="center"/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UACM/CU-7/OR-03/021/23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EF0"/>
            <w:hideMark/>
          </w:tcPr>
          <w:p w:rsidR="00E825CA" w:rsidRPr="001C251E" w:rsidRDefault="00E825CA" w:rsidP="00C60C81">
            <w:pPr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Modificación, adición y derogación de diversdad disposiciones del acuerdo UACM/CU-6/EX05/006/21, sobre RANAC y RANAD (Reservas de Atención a Necesidades).</w:t>
            </w:r>
          </w:p>
        </w:tc>
      </w:tr>
      <w:tr w:rsidR="00E825CA" w:rsidRPr="006479FC" w:rsidTr="00C60C81">
        <w:trPr>
          <w:trHeight w:val="1302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EF0"/>
            <w:hideMark/>
          </w:tcPr>
          <w:p w:rsidR="00E825CA" w:rsidRPr="001C251E" w:rsidRDefault="00E825CA" w:rsidP="00C60C81">
            <w:pPr>
              <w:jc w:val="center"/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7 de diciembre de 2023</w:t>
            </w:r>
          </w:p>
        </w:tc>
        <w:tc>
          <w:tcPr>
            <w:tcW w:w="7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EF0"/>
            <w:hideMark/>
          </w:tcPr>
          <w:p w:rsidR="00E825CA" w:rsidRPr="001C251E" w:rsidRDefault="00E825CA" w:rsidP="00C60C81">
            <w:pPr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Décima Tercera Sesión Extraordinaria 2023</w:t>
            </w:r>
            <w:r w:rsidRPr="001C25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Plantel Centro Histórico</w:t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Punto Único.- Punto de acuerdo para la discusión y en su caso aprobación del presupuesto universitario 2024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EF0"/>
            <w:hideMark/>
          </w:tcPr>
          <w:p w:rsidR="00E825CA" w:rsidRPr="001C251E" w:rsidRDefault="00E825CA" w:rsidP="00C60C81">
            <w:pPr>
              <w:jc w:val="center"/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UACM/CU-7/EX-13/042/23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EF0"/>
            <w:hideMark/>
          </w:tcPr>
          <w:p w:rsidR="00E825CA" w:rsidRPr="001C251E" w:rsidRDefault="00E825CA" w:rsidP="00C60C81">
            <w:pPr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Primero. Aprobación del presupuesto 2024.</w:t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Segundo. Aprobación de uso de la RANAD 2024.</w:t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Tercero. Aprobación de uso del Fodebes 2024.</w:t>
            </w:r>
          </w:p>
        </w:tc>
      </w:tr>
      <w:tr w:rsidR="00E825CA" w:rsidRPr="006479FC" w:rsidTr="00C60C81">
        <w:trPr>
          <w:trHeight w:val="2492"/>
        </w:trPr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EDBE6"/>
            <w:hideMark/>
          </w:tcPr>
          <w:p w:rsidR="00E825CA" w:rsidRPr="001C251E" w:rsidRDefault="00E825CA" w:rsidP="00C60C81">
            <w:pPr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lastRenderedPageBreak/>
              <w:t>25 de febrero de 2021</w:t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EDBE6"/>
            <w:hideMark/>
          </w:tcPr>
          <w:p w:rsidR="00E825CA" w:rsidRPr="001C251E" w:rsidRDefault="00E825CA" w:rsidP="00C60C81">
            <w:pPr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Quinta Sesión Extraordinaria 2021</w:t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1. Presentación, discusión y, en su caso, aprobación de la iniciativa que presenta la Rectoría para la creación de dos Reservas para atender necesidades y académicas respectivamente.</w:t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2. Propuesta de punto de acuerdo sobre el Proyecto anual de ingresos y el Presupuesto de egresos 2021 que presenta la Comisión de Hacienda.</w:t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3. Aprobación de Minutas de las sesiones del Pleno del Consejo Universitario.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DBE6"/>
            <w:hideMark/>
          </w:tcPr>
          <w:p w:rsidR="00E825CA" w:rsidRPr="001C251E" w:rsidRDefault="00E825CA" w:rsidP="00C60C81">
            <w:pPr>
              <w:jc w:val="center"/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UACM/CU-6/EX-05/006/21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DBE6"/>
            <w:hideMark/>
          </w:tcPr>
          <w:p w:rsidR="00E825CA" w:rsidRPr="001C251E" w:rsidRDefault="00E825CA" w:rsidP="00C60C81">
            <w:pPr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 acuerda crear la Reserva para la Atención de Necesidades Académicas (RANAC).</w:t>
            </w:r>
          </w:p>
        </w:tc>
      </w:tr>
      <w:tr w:rsidR="00E825CA" w:rsidRPr="006479FC" w:rsidTr="00C60C81">
        <w:trPr>
          <w:trHeight w:val="32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DBE6"/>
            <w:hideMark/>
          </w:tcPr>
          <w:p w:rsidR="00E825CA" w:rsidRPr="001C251E" w:rsidRDefault="00E825CA" w:rsidP="00C60C81">
            <w:pPr>
              <w:jc w:val="center"/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3 de junio de 2021 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DBE6"/>
            <w:hideMark/>
          </w:tcPr>
          <w:p w:rsidR="00E825CA" w:rsidRPr="001C251E" w:rsidRDefault="00E825CA" w:rsidP="00C60C81">
            <w:pPr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Undécima Sesión Extraordinaria 2021</w:t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1. Dictamen de punto de acuerdo para la discusión, análisis y, en su caso, aprobación de las Normas para la Administración, Registro, Afectación, Baja y Disposición Final de Bienes Muebles de la Universidad Autónoma de la Ciudad de México, que presentan las Comisiones Unidas de Planeación Institucional, Desarrollo y Gestión Universitaria, de Hacienda y de Asuntos Legislativos.</w:t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2. Punto informativo sobre la situación de la seguridad estructural de los planteles, centros y sedes; y la situación de las obras.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DBE6"/>
            <w:hideMark/>
          </w:tcPr>
          <w:p w:rsidR="00E825CA" w:rsidRPr="001C251E" w:rsidRDefault="00E825CA" w:rsidP="00C60C81">
            <w:pPr>
              <w:jc w:val="center"/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UACM/CU-6/EX-11/018/21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DBE6"/>
            <w:hideMark/>
          </w:tcPr>
          <w:p w:rsidR="00E825CA" w:rsidRPr="001C251E" w:rsidRDefault="00E825CA" w:rsidP="00C60C81">
            <w:pPr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Primero. Se aprueban las Normas para la Administración, el Registro, Afectación, Baja y Disposición Final de Bienes Muebles.</w:t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Segundo. Se mandata su publicación en los medios de comunicación oficial.</w:t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Tercero. Las normas entrarán en vigor al día siguiente de su publicación.</w:t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Cuarto. Que se hagan del conocimiento de la comunidad.</w:t>
            </w:r>
          </w:p>
        </w:tc>
      </w:tr>
      <w:tr w:rsidR="00E825CA" w:rsidRPr="006479FC" w:rsidTr="00C60C81">
        <w:trPr>
          <w:trHeight w:val="2835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7E4DC"/>
            <w:hideMark/>
          </w:tcPr>
          <w:p w:rsidR="00E825CA" w:rsidRPr="001C251E" w:rsidRDefault="00E825CA" w:rsidP="00C60C81">
            <w:pPr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20 de octubre de 2021</w:t>
            </w:r>
          </w:p>
        </w:tc>
        <w:tc>
          <w:tcPr>
            <w:tcW w:w="7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7E4DC"/>
            <w:hideMark/>
          </w:tcPr>
          <w:p w:rsidR="00E825CA" w:rsidRPr="001C251E" w:rsidRDefault="00E825CA" w:rsidP="00C60C81">
            <w:pPr>
              <w:spacing w:after="240"/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Décima Quinta Sesión Extraordinaria 2021,  primera parte </w:t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1. Propuesta de punto de acuerdo para dar continuidad a los Consejos de Plantel en el contexto de la pandemia.</w:t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2. Punto de acuerdo para la modificación de la Convocatoria para la renovación del Consejo Universitario de la Universidad Autónoma de la Ciudad de México, Séptima Legislatura</w:t>
            </w: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3. Punto de Acuerdo para la creación de una plaza de confianza en la Coordinación de Difusión Cultural y Extensión Universitaria: Responsable “Centro Cultural Vlady”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4DC"/>
            <w:hideMark/>
          </w:tcPr>
          <w:p w:rsidR="00E825CA" w:rsidRPr="001C251E" w:rsidRDefault="00E825CA" w:rsidP="00C60C81">
            <w:pPr>
              <w:jc w:val="center"/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UACM/CU-6/EX-15/025/21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4DC"/>
            <w:hideMark/>
          </w:tcPr>
          <w:p w:rsidR="00E825CA" w:rsidRPr="001C251E" w:rsidRDefault="00E825CA" w:rsidP="00C60C81">
            <w:pPr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Calibri" w:eastAsia="Times New Roman" w:hAnsi="Calibri" w:cs="Calibri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Aprobación de plaza 29.5 para Centro Vlady, CDCyEU</w:t>
            </w:r>
          </w:p>
        </w:tc>
      </w:tr>
      <w:tr w:rsidR="00E825CA" w:rsidRPr="006479FC" w:rsidTr="00C60C81">
        <w:trPr>
          <w:trHeight w:val="270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2C2C2"/>
            <w:hideMark/>
          </w:tcPr>
          <w:p w:rsidR="00E825CA" w:rsidRPr="001C251E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19 de febrero de 2020</w:t>
            </w:r>
          </w:p>
        </w:tc>
        <w:tc>
          <w:tcPr>
            <w:tcW w:w="7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2C2C2"/>
            <w:hideMark/>
          </w:tcPr>
          <w:p w:rsidR="00E825CA" w:rsidRPr="001C251E" w:rsidRDefault="00E825CA" w:rsidP="00C60C81">
            <w:pPr>
              <w:rPr>
                <w:rFonts w:ascii="Arial" w:eastAsia="Times New Roman" w:hAnsi="Arial" w:cs="Arial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Arial" w:eastAsia="Times New Roman" w:hAnsi="Arial" w:cs="Arial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Tercera Extraordinaria</w:t>
            </w:r>
            <w:r w:rsidRPr="001C251E">
              <w:rPr>
                <w:rFonts w:ascii="Arial" w:eastAsia="Times New Roman" w:hAnsi="Arial" w:cs="Arial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</w:r>
            <w:r w:rsidRPr="001C251E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1. Altas y bajas de comisiones y del Pleno.</w:t>
            </w:r>
            <w:r w:rsidRPr="001C251E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2. Ratificación del Comité de Resolución de Apelaciones de la Convocatoria a rector o rectora.</w:t>
            </w:r>
            <w:r w:rsidRPr="001C251E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3.   Dictamen   de   propuesta   para   la   creación   de   15   nuevas   plazas   de profesores-investigadores  de  tiempo  completo  para  las Licenciaturas  de Ciencias   Genómicas,   Nutrición   y   Salud,   y   Protección   Civil   y   Gestión   de Riesgos.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2C2C2"/>
            <w:hideMark/>
          </w:tcPr>
          <w:p w:rsidR="00E825CA" w:rsidRPr="001C251E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UACM/CU-6/EX-03/009/20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2C2C2"/>
            <w:hideMark/>
          </w:tcPr>
          <w:p w:rsidR="00E825CA" w:rsidRPr="001C251E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 ratifica el acuerdo UACM/COMPLAN/EX-020/2018 que aprueba la creación de 15 nuevas plazas para Profesores de Tiempo Completo.</w:t>
            </w:r>
            <w:r w:rsidRPr="001C251E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Se instruye a realizar trámites para esta contratación.</w:t>
            </w:r>
            <w:r w:rsidRPr="001C251E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Se instruye notificar a profesores dictaminados favorablemente a presentarse para atender la oferta académica.</w:t>
            </w:r>
            <w:r w:rsidRPr="001C251E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Se solicita que en los planteles se brinden los espacios para los profesores contratados.</w:t>
            </w:r>
            <w:r w:rsidRPr="001C251E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Entrada en vigor del acuerdo.</w:t>
            </w:r>
            <w:r w:rsidRPr="001C251E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 xml:space="preserve"> </w:t>
            </w:r>
          </w:p>
        </w:tc>
      </w:tr>
      <w:tr w:rsidR="00E825CA" w:rsidRPr="006479FC" w:rsidTr="00742129">
        <w:trPr>
          <w:trHeight w:val="2269"/>
        </w:trPr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AECFA"/>
            <w:hideMark/>
          </w:tcPr>
          <w:p w:rsidR="00E825CA" w:rsidRPr="00742129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lastRenderedPageBreak/>
              <w:t>14 de agosto de 2020</w:t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AECFA"/>
            <w:hideMark/>
          </w:tcPr>
          <w:p w:rsidR="00E825CA" w:rsidRPr="00742129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Décima Cuarta Extraordinaria, primera parte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1.  Propuesta de punto de acuerdo sobre afectación presupuestal que presenta la Comisión de Hacienda.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2. Iniciativa sobre el caso del inmueble en Magdalena Contreras, que presenta la Rectoría.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3. Propuesta de la Estructura de la Oficina de Transparencia, que presenta la Rectoría.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ECFA"/>
            <w:hideMark/>
          </w:tcPr>
          <w:p w:rsidR="00E825CA" w:rsidRPr="00742129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UACM/CU-6/EX-14/036/20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ECFA"/>
            <w:hideMark/>
          </w:tcPr>
          <w:p w:rsidR="00E825CA" w:rsidRPr="00742129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 mandata a la Rectoría y a la OAG la elaboración y firma de un convenio con el Gobierno de la Ciudad de México y  el Instituto de Educación Superior Rosario Castellanos para definir el uso del predio El Oasis.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El Pleno del Sexto Consejo Universitario y la Rectoría asumen la formalización de la presencia de la UACM en la Alcaldía Magdalena Contreras.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Se acuerda solicitar la instalación de una mesa de trabajo con Patrimonio Inmobiliario de la Ciudad de México para formalizar la propiedad y seguridad jurídica de todos los edificios y terrenos que están bajo nuestro resguardo, custodia y uso.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Se instruye la publicación del acuerdo.</w:t>
            </w:r>
          </w:p>
        </w:tc>
      </w:tr>
      <w:tr w:rsidR="00E825CA" w:rsidRPr="006479FC" w:rsidTr="00C60C81">
        <w:trPr>
          <w:trHeight w:val="1216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2C2C2"/>
            <w:hideMark/>
          </w:tcPr>
          <w:p w:rsidR="00E825CA" w:rsidRPr="00742129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22 de octubre de 2020</w:t>
            </w:r>
          </w:p>
        </w:tc>
        <w:tc>
          <w:tcPr>
            <w:tcW w:w="7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2C2C2"/>
            <w:hideMark/>
          </w:tcPr>
          <w:p w:rsidR="00E825CA" w:rsidRPr="00742129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Décima Novena Extraordinaria 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1. Aprobación de minutas de sesiones pasadas del Pleno del Sexto Consejo Universitario.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2. Designación del titular de la Unidad de Transparencia.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C2C2"/>
            <w:hideMark/>
          </w:tcPr>
          <w:p w:rsidR="00E825CA" w:rsidRPr="00742129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UACM/CU-6/EX-19/046/20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C2C2"/>
            <w:hideMark/>
          </w:tcPr>
          <w:p w:rsidR="00E825CA" w:rsidRPr="00742129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 designa al titular de la UT.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Entrada en vigor del acuerdo.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Se instruye la publicación del acuerdo.</w:t>
            </w:r>
          </w:p>
        </w:tc>
      </w:tr>
      <w:tr w:rsidR="00E825CA" w:rsidRPr="006479FC" w:rsidTr="00C60C81">
        <w:trPr>
          <w:trHeight w:val="425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AECFA"/>
            <w:hideMark/>
          </w:tcPr>
          <w:p w:rsidR="00E825CA" w:rsidRPr="00742129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4 de noviembre de 2020</w:t>
            </w:r>
          </w:p>
        </w:tc>
        <w:tc>
          <w:tcPr>
            <w:tcW w:w="7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AECFA"/>
            <w:hideMark/>
          </w:tcPr>
          <w:p w:rsidR="00E825CA" w:rsidRPr="00742129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Vigésima Primera Extraordinaria, primera parte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1) Convocatoria para conformar el Consejo de Justicia.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2) Modificación de la Norma en Materia de Adquisiciones, Arrendamientos y Prestación de Servicios.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3) Convocatoria para la Renovación del Consejo Universitario.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ECFA"/>
            <w:hideMark/>
          </w:tcPr>
          <w:p w:rsidR="00E825CA" w:rsidRPr="00742129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UACM/CU-6/EX-21/050/20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ECFA"/>
            <w:hideMark/>
          </w:tcPr>
          <w:p w:rsidR="00E825CA" w:rsidRPr="00742129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 aprueban modificaciones a la norma en materia de adquisiciones, arrendamientos y prestación de servicios.</w:t>
            </w:r>
          </w:p>
        </w:tc>
      </w:tr>
      <w:tr w:rsidR="00E825CA" w:rsidRPr="006479FC" w:rsidTr="00C60C81">
        <w:trPr>
          <w:trHeight w:val="1608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2C2C2"/>
            <w:hideMark/>
          </w:tcPr>
          <w:p w:rsidR="00E825CA" w:rsidRPr="00742129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9 de diciembre de 2020</w:t>
            </w:r>
          </w:p>
        </w:tc>
        <w:tc>
          <w:tcPr>
            <w:tcW w:w="7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2C2C2"/>
            <w:hideMark/>
          </w:tcPr>
          <w:p w:rsidR="00E825CA" w:rsidRPr="00742129" w:rsidRDefault="00E825CA" w:rsidP="00C60C81">
            <w:pPr>
              <w:spacing w:after="240"/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Vigésima Cuarta Extraordinaria 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1) Construcción y adecuación de laboratorios de las carreras de Nutrición y Salud, y Protección Civil y Gestión de Riesgos.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2) Aprobación de gastos básicos.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3) Adición de un artículo transitorio a la Norma en Materia de Adquisiciones, Arrendamientos y Prestación de Servicios.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C2C2"/>
            <w:hideMark/>
          </w:tcPr>
          <w:p w:rsidR="00E825CA" w:rsidRPr="00742129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UACM/CU-6/EX-24/051/20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C2C2"/>
            <w:hideMark/>
          </w:tcPr>
          <w:p w:rsidR="00E825CA" w:rsidRPr="00742129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 aprueban recursos para la construcción de los laboratorios y el comedor en el Plantel Casa Libertad las áreas de Registro Escolar y PESCER en el Plantel San Lorenzo Tezonco.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Se aprueba la formación de un grupo de seguimiento de las obras aprobadas en el acuerdo.</w:t>
            </w:r>
          </w:p>
        </w:tc>
      </w:tr>
      <w:tr w:rsidR="00E825CA" w:rsidRPr="006479FC" w:rsidTr="00C60C81">
        <w:trPr>
          <w:trHeight w:val="1984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2C2C2"/>
            <w:hideMark/>
          </w:tcPr>
          <w:p w:rsidR="00E825CA" w:rsidRPr="00742129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9 de diciembre de 2020</w:t>
            </w:r>
          </w:p>
        </w:tc>
        <w:tc>
          <w:tcPr>
            <w:tcW w:w="7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2C2C2"/>
            <w:hideMark/>
          </w:tcPr>
          <w:p w:rsidR="00E825CA" w:rsidRPr="00742129" w:rsidRDefault="00E825CA" w:rsidP="00C60C81">
            <w:pPr>
              <w:spacing w:after="240"/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Vigésima Cuarta Extraordinaria 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1) Construcción y adecuación de laboratorios de las carreras de Nutrición y Salud, y Protección Civil y Gestión de Riesgos.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2) Aprobación de gastos básicos.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3) Adición de un artículo transitorio a la Norma en Materia de Adquisiciones, Arrendamientos y Prestación de Servicios.</w:t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</w: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C2C2"/>
            <w:hideMark/>
          </w:tcPr>
          <w:p w:rsidR="00E825CA" w:rsidRPr="00742129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UACM/CU-6/EX-24/053/20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C2C2"/>
            <w:hideMark/>
          </w:tcPr>
          <w:p w:rsidR="00E825CA" w:rsidRPr="00742129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42129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La aplicación de las modificaciones de la Norma de Adquisiciones, iniciará el 1 de febrero del 2021.</w:t>
            </w:r>
          </w:p>
        </w:tc>
      </w:tr>
      <w:tr w:rsidR="00E825CA" w:rsidRPr="006479FC" w:rsidTr="00C60C81">
        <w:trPr>
          <w:trHeight w:val="3067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ECFA"/>
            <w:hideMark/>
          </w:tcPr>
          <w:p w:rsidR="00E825CA" w:rsidRPr="001C251E" w:rsidRDefault="00E825CA" w:rsidP="00C60C81">
            <w:pPr>
              <w:jc w:val="center"/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lastRenderedPageBreak/>
              <w:t>16 de diciembre de 2020</w:t>
            </w:r>
          </w:p>
        </w:tc>
        <w:tc>
          <w:tcPr>
            <w:tcW w:w="7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ECFA"/>
            <w:hideMark/>
          </w:tcPr>
          <w:p w:rsidR="00E825CA" w:rsidRPr="001C251E" w:rsidRDefault="00E825CA" w:rsidP="00C60C81">
            <w:pPr>
              <w:spacing w:after="240"/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Arial" w:eastAsia="Times New Roman" w:hAnsi="Arial" w:cs="Arial"/>
                <w:b/>
                <w:bCs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Vigésima Sexta Extraordinaria</w:t>
            </w:r>
            <w:r w:rsidRPr="001C251E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1. Propuesta de punto de acuerdo sobre la aprobación del Plan Integral de Desarrollo Institucional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ECFA"/>
            <w:hideMark/>
          </w:tcPr>
          <w:p w:rsidR="00E825CA" w:rsidRPr="001C251E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UACM/CU-6/EX-26/056/20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ECFA"/>
            <w:hideMark/>
          </w:tcPr>
          <w:p w:rsidR="00E825CA" w:rsidRPr="001C251E" w:rsidRDefault="00E825CA" w:rsidP="00C60C81">
            <w:pPr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C251E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 aprueba el Marco Estructural del Plan Integral de Desarrollo Institucional.</w:t>
            </w:r>
            <w:r w:rsidRPr="001C251E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Se determina que el Marco Operativo de toda la estructura organizativa de la universidad se ajuste al Marco Estructural del PIDE.</w:t>
            </w:r>
            <w:r w:rsidRPr="001C251E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Se determina que el Marco operativo de cada gestión universitaria se ajuste al Marco Estructural del PIDE y se presente al Consejo Universitario.</w:t>
            </w:r>
            <w:r w:rsidRPr="001C251E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Se solicita a la administración presentar al Consejo Universitario una propuesta de re-estructuración.</w:t>
            </w:r>
            <w:r w:rsidRPr="001C251E">
              <w:rPr>
                <w:rFonts w:ascii="Arial" w:eastAsia="Times New Roman" w:hAnsi="Arial" w:cs="Arial"/>
                <w:strike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br/>
              <w:t>La modificación del Marco estructural del PIDE requerirá de dos terceras partes de los integrantes del quórum del Consejo Universitario, para su aprobación.</w:t>
            </w:r>
          </w:p>
        </w:tc>
      </w:tr>
    </w:tbl>
    <w:p w:rsidR="004141E5" w:rsidRDefault="004141E5"/>
    <w:sectPr w:rsidR="00414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CA"/>
    <w:rsid w:val="001C251E"/>
    <w:rsid w:val="003706FE"/>
    <w:rsid w:val="004141E5"/>
    <w:rsid w:val="006A431D"/>
    <w:rsid w:val="00742129"/>
    <w:rsid w:val="00E8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404D2A-10B0-B84D-B888-87D2630B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5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1378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2024-05-22T16:43:00Z</dcterms:created>
  <dcterms:modified xsi:type="dcterms:W3CDTF">2024-05-23T03:24:00Z</dcterms:modified>
</cp:coreProperties>
</file>