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3B7F4" w14:textId="77777777" w:rsidR="00E5072B" w:rsidRPr="00E5072B" w:rsidRDefault="00E5072B" w:rsidP="00E5072B">
      <w:pPr>
        <w:shd w:val="clear" w:color="auto" w:fill="FFFFFF"/>
        <w:jc w:val="right"/>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16"/>
          <w:szCs w:val="16"/>
          <w14:ligatures w14:val="none"/>
        </w:rPr>
        <w:t>Ciudad de México, a 07 de diciembre de 2020.</w:t>
      </w:r>
    </w:p>
    <w:p w14:paraId="4764E75A"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b/>
          <w:bCs/>
          <w:color w:val="000000"/>
          <w:kern w:val="0"/>
          <w:sz w:val="32"/>
          <w:szCs w:val="32"/>
          <w:lang w:val="es-ES"/>
          <w14:ligatures w14:val="none"/>
        </w:rPr>
        <w:t> </w:t>
      </w:r>
    </w:p>
    <w:p w14:paraId="050C4E20"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p>
    <w:p w14:paraId="441DE0B7"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b/>
          <w:bCs/>
          <w:color w:val="000000"/>
          <w:kern w:val="0"/>
          <w:sz w:val="36"/>
          <w:szCs w:val="36"/>
          <w14:ligatures w14:val="none"/>
        </w:rPr>
        <w:t>Pronunciamiento de la UACM sobre Eliud y Levy.</w:t>
      </w:r>
    </w:p>
    <w:p w14:paraId="4942A412"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 </w:t>
      </w:r>
    </w:p>
    <w:p w14:paraId="1C9D2D58" w14:textId="77777777" w:rsidR="00E5072B" w:rsidRPr="00E5072B" w:rsidRDefault="00E5072B" w:rsidP="00E5072B">
      <w:pPr>
        <w:shd w:val="clear" w:color="auto" w:fill="FFFFFF"/>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 </w:t>
      </w:r>
    </w:p>
    <w:p w14:paraId="54E14489"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La Universidad Autónoma de la Ciudad de México informa que:</w:t>
      </w:r>
    </w:p>
    <w:p w14:paraId="610F251E"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Times New Roman" w:eastAsia="Times New Roman" w:hAnsi="Times New Roman" w:cs="Times New Roman"/>
          <w:color w:val="222222"/>
          <w:kern w:val="0"/>
          <w14:ligatures w14:val="none"/>
        </w:rPr>
        <w:t> </w:t>
      </w:r>
    </w:p>
    <w:p w14:paraId="1D0FD893"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Eliud Caleb Rincón Franco, era miembro de nuestra comunidad universitaria y estudiaba el último tramo de la Ingeniería en Sistemas Electrónicos Industriales en el plantel Casa Libertad. Enfatizamos: era NUESTRO estudiante.</w:t>
      </w:r>
    </w:p>
    <w:p w14:paraId="03F44FBB"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Times New Roman" w:eastAsia="Times New Roman" w:hAnsi="Times New Roman" w:cs="Times New Roman"/>
          <w:color w:val="222222"/>
          <w:kern w:val="0"/>
          <w14:ligatures w14:val="none"/>
        </w:rPr>
        <w:t> </w:t>
      </w:r>
    </w:p>
    <w:p w14:paraId="4EA3619E"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Eliud y Levy, su hermano menor, salieron de su casa para ir a buscar trabajo y nunca regresaron. Este crimen –que conmociona a sus seres queridos y a toda nuestra comunidad– debe ser atendido e investigado de manera inmediata.</w:t>
      </w:r>
    </w:p>
    <w:p w14:paraId="6CE4DC70"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Times New Roman" w:eastAsia="Times New Roman" w:hAnsi="Times New Roman" w:cs="Times New Roman"/>
          <w:color w:val="222222"/>
          <w:kern w:val="0"/>
          <w14:ligatures w14:val="none"/>
        </w:rPr>
        <w:t> </w:t>
      </w:r>
    </w:p>
    <w:p w14:paraId="22E9A010"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Informamos que la Universidad ha brindado acompañamiento a la familia y seguirá haciéndolo mientras ellos así nos lo permitan. Asimismo, informamos que hemos establecido comunicación con la Fiscal General de Justicia de la Ciudad de México, Lic. Ernestina Godoy, para pedir formalmente que se de toda la atención necesaria para resolver el caso y dar seguimiento a los avances de la investigación.</w:t>
      </w:r>
    </w:p>
    <w:p w14:paraId="77AE4486"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Times New Roman" w:eastAsia="Times New Roman" w:hAnsi="Times New Roman" w:cs="Times New Roman"/>
          <w:color w:val="222222"/>
          <w:kern w:val="0"/>
          <w14:ligatures w14:val="none"/>
        </w:rPr>
        <w:t> </w:t>
      </w:r>
    </w:p>
    <w:p w14:paraId="7387CA27"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Llamamos a la comunidad a que sea responsable con la información que se comparte en redes sociales y manifestamos nuestro repudio ante cualquier intento de criminalización o revictimización de nuestros compañeros y su familia.</w:t>
      </w:r>
    </w:p>
    <w:p w14:paraId="3B633593"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Times New Roman" w:eastAsia="Times New Roman" w:hAnsi="Times New Roman" w:cs="Times New Roman"/>
          <w:color w:val="222222"/>
          <w:kern w:val="0"/>
          <w14:ligatures w14:val="none"/>
        </w:rPr>
        <w:t> </w:t>
      </w:r>
    </w:p>
    <w:p w14:paraId="680B2889"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La comunidad Uacemita se ha destacado siempre por su solidaridad y por su constante exigencia por la Justicia. Sabemos que ésta no será la excepción.</w:t>
      </w:r>
    </w:p>
    <w:p w14:paraId="0F1EEB56"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Times New Roman" w:eastAsia="Times New Roman" w:hAnsi="Times New Roman" w:cs="Times New Roman"/>
          <w:color w:val="222222"/>
          <w:kern w:val="0"/>
          <w14:ligatures w14:val="none"/>
        </w:rPr>
        <w:t> </w:t>
      </w:r>
    </w:p>
    <w:p w14:paraId="3036F45F"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Estaremos atentas al desarrollo del caso y mantendremos a la comunidad informada.</w:t>
      </w:r>
    </w:p>
    <w:p w14:paraId="4749A7D8" w14:textId="77777777" w:rsidR="00E5072B" w:rsidRPr="00E5072B" w:rsidRDefault="00E5072B" w:rsidP="00E5072B">
      <w:pPr>
        <w:shd w:val="clear" w:color="auto" w:fill="FFFFFF"/>
        <w:jc w:val="both"/>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color w:val="000000"/>
          <w:kern w:val="0"/>
          <w:sz w:val="22"/>
          <w:szCs w:val="22"/>
          <w14:ligatures w14:val="none"/>
        </w:rPr>
        <w:t> </w:t>
      </w:r>
    </w:p>
    <w:p w14:paraId="6FB8E04F"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i/>
          <w:iCs/>
          <w:color w:val="000000"/>
          <w:kern w:val="0"/>
          <w:sz w:val="22"/>
          <w:szCs w:val="22"/>
          <w14:ligatures w14:val="none"/>
        </w:rPr>
        <w:t> </w:t>
      </w:r>
    </w:p>
    <w:p w14:paraId="2282248C"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i/>
          <w:iCs/>
          <w:color w:val="000000"/>
          <w:kern w:val="0"/>
          <w:sz w:val="22"/>
          <w:szCs w:val="22"/>
          <w14:ligatures w14:val="none"/>
        </w:rPr>
        <w:t> </w:t>
      </w:r>
    </w:p>
    <w:p w14:paraId="75C0CD6C"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i/>
          <w:iCs/>
          <w:color w:val="000000"/>
          <w:kern w:val="0"/>
          <w:sz w:val="22"/>
          <w:szCs w:val="22"/>
          <w14:ligatures w14:val="none"/>
        </w:rPr>
        <w:t>Nada humano me es ajeno.</w:t>
      </w:r>
    </w:p>
    <w:p w14:paraId="00959BC7"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r w:rsidRPr="00E5072B">
        <w:rPr>
          <w:rFonts w:ascii="Times New Roman" w:eastAsia="Times New Roman" w:hAnsi="Times New Roman" w:cs="Times New Roman"/>
          <w:color w:val="222222"/>
          <w:kern w:val="0"/>
          <w14:ligatures w14:val="none"/>
        </w:rPr>
        <w:t> </w:t>
      </w:r>
    </w:p>
    <w:p w14:paraId="0685D85E" w14:textId="77777777" w:rsidR="00E5072B" w:rsidRPr="00E5072B" w:rsidRDefault="00E5072B" w:rsidP="00E5072B">
      <w:pPr>
        <w:shd w:val="clear" w:color="auto" w:fill="FFFFFF"/>
        <w:jc w:val="center"/>
        <w:rPr>
          <w:rFonts w:ascii="Times New Roman" w:eastAsia="Times New Roman" w:hAnsi="Times New Roman" w:cs="Times New Roman"/>
          <w:color w:val="222222"/>
          <w:kern w:val="0"/>
          <w:sz w:val="20"/>
          <w:szCs w:val="20"/>
          <w14:ligatures w14:val="none"/>
        </w:rPr>
      </w:pPr>
      <w:r w:rsidRPr="00E5072B">
        <w:rPr>
          <w:rFonts w:ascii="Arial" w:eastAsia="Times New Roman" w:hAnsi="Arial" w:cs="Arial"/>
          <w:b/>
          <w:bCs/>
          <w:color w:val="000000"/>
          <w:kern w:val="0"/>
          <w:sz w:val="22"/>
          <w:szCs w:val="22"/>
          <w14:ligatures w14:val="none"/>
        </w:rPr>
        <w:t>Rectoría</w:t>
      </w:r>
    </w:p>
    <w:p w14:paraId="5D5E08AA"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2B"/>
    <w:rsid w:val="001353E5"/>
    <w:rsid w:val="0028360A"/>
    <w:rsid w:val="004D6BDE"/>
    <w:rsid w:val="00D365AA"/>
    <w:rsid w:val="00E5072B"/>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3080E28"/>
  <w15:chartTrackingRefBased/>
  <w15:docId w15:val="{1849DA17-D9AA-1D45-9773-B24593E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7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7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7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7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72B"/>
    <w:rPr>
      <w:rFonts w:eastAsiaTheme="majorEastAsia" w:cstheme="majorBidi"/>
      <w:color w:val="272727" w:themeColor="text1" w:themeTint="D8"/>
    </w:rPr>
  </w:style>
  <w:style w:type="paragraph" w:styleId="Title">
    <w:name w:val="Title"/>
    <w:basedOn w:val="Normal"/>
    <w:next w:val="Normal"/>
    <w:link w:val="TitleChar"/>
    <w:uiPriority w:val="10"/>
    <w:qFormat/>
    <w:rsid w:val="00E507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7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7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072B"/>
    <w:rPr>
      <w:i/>
      <w:iCs/>
      <w:color w:val="404040" w:themeColor="text1" w:themeTint="BF"/>
    </w:rPr>
  </w:style>
  <w:style w:type="paragraph" w:styleId="ListParagraph">
    <w:name w:val="List Paragraph"/>
    <w:basedOn w:val="Normal"/>
    <w:uiPriority w:val="34"/>
    <w:qFormat/>
    <w:rsid w:val="00E5072B"/>
    <w:pPr>
      <w:ind w:left="720"/>
      <w:contextualSpacing/>
    </w:pPr>
  </w:style>
  <w:style w:type="character" w:styleId="IntenseEmphasis">
    <w:name w:val="Intense Emphasis"/>
    <w:basedOn w:val="DefaultParagraphFont"/>
    <w:uiPriority w:val="21"/>
    <w:qFormat/>
    <w:rsid w:val="00E5072B"/>
    <w:rPr>
      <w:i/>
      <w:iCs/>
      <w:color w:val="0F4761" w:themeColor="accent1" w:themeShade="BF"/>
    </w:rPr>
  </w:style>
  <w:style w:type="paragraph" w:styleId="IntenseQuote">
    <w:name w:val="Intense Quote"/>
    <w:basedOn w:val="Normal"/>
    <w:next w:val="Normal"/>
    <w:link w:val="IntenseQuoteChar"/>
    <w:uiPriority w:val="30"/>
    <w:qFormat/>
    <w:rsid w:val="00E50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72B"/>
    <w:rPr>
      <w:i/>
      <w:iCs/>
      <w:color w:val="0F4761" w:themeColor="accent1" w:themeShade="BF"/>
    </w:rPr>
  </w:style>
  <w:style w:type="character" w:styleId="IntenseReference">
    <w:name w:val="Intense Reference"/>
    <w:basedOn w:val="DefaultParagraphFont"/>
    <w:uiPriority w:val="32"/>
    <w:qFormat/>
    <w:rsid w:val="00E5072B"/>
    <w:rPr>
      <w:b/>
      <w:bCs/>
      <w:smallCaps/>
      <w:color w:val="0F4761" w:themeColor="accent1" w:themeShade="BF"/>
      <w:spacing w:val="5"/>
    </w:rPr>
  </w:style>
  <w:style w:type="character" w:customStyle="1" w:styleId="il">
    <w:name w:val="il"/>
    <w:basedOn w:val="DefaultParagraphFont"/>
    <w:rsid w:val="00E5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2024-04-24T19:01:00Z</dcterms:created>
  <dcterms:modified xsi:type="dcterms:W3CDTF">2024-04-24T19:02:00Z</dcterms:modified>
</cp:coreProperties>
</file>