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0F2AC" w14:textId="25A4CFDE" w:rsidR="00632652" w:rsidRPr="00863B3A" w:rsidRDefault="00143818" w:rsidP="00863B3A">
      <w:pPr>
        <w:spacing w:before="100" w:beforeAutospacing="1" w:after="100" w:afterAutospacing="1" w:line="360" w:lineRule="auto"/>
        <w:ind w:left="231" w:right="38"/>
        <w:jc w:val="center"/>
        <w:rPr>
          <w:rFonts w:ascii="Arial" w:eastAsia="Gill Sans MT" w:hAnsi="Arial" w:cs="Arial"/>
          <w:sz w:val="24"/>
          <w:szCs w:val="24"/>
          <w:lang w:val="es-ES"/>
        </w:rPr>
      </w:pPr>
      <w:commentRangeStart w:id="0"/>
      <w:r w:rsidRPr="00024F97">
        <w:rPr>
          <w:rFonts w:ascii="Arial" w:eastAsia="Gill Sans MT" w:hAnsi="Arial" w:cs="Arial"/>
          <w:b/>
          <w:bCs/>
          <w:color w:val="231F20"/>
          <w:sz w:val="24"/>
          <w:szCs w:val="24"/>
          <w:lang w:val="es-ES"/>
        </w:rPr>
        <w:t>Un primer estudio descriptivo del proceso de Certificación en la UACM</w:t>
      </w:r>
      <w:commentRangeEnd w:id="0"/>
      <w:r w:rsidR="001B7AAB" w:rsidRPr="00024F97">
        <w:rPr>
          <w:rStyle w:val="Refdecomentario"/>
          <w:rFonts w:ascii="Arial" w:hAnsi="Arial" w:cs="Arial"/>
          <w:sz w:val="24"/>
          <w:szCs w:val="24"/>
        </w:rPr>
        <w:commentReference w:id="0"/>
      </w:r>
    </w:p>
    <w:p w14:paraId="326BE1D5" w14:textId="33D8FA89" w:rsidR="00632652" w:rsidRPr="00024F97" w:rsidRDefault="00143818" w:rsidP="00863B3A">
      <w:pPr>
        <w:spacing w:before="100" w:beforeAutospacing="1" w:after="100" w:afterAutospacing="1" w:line="360" w:lineRule="auto"/>
        <w:ind w:left="334" w:right="38"/>
        <w:jc w:val="center"/>
        <w:rPr>
          <w:rFonts w:ascii="Arial" w:hAnsi="Arial" w:cs="Arial"/>
          <w:sz w:val="24"/>
          <w:szCs w:val="24"/>
        </w:rPr>
      </w:pPr>
      <w:r w:rsidRPr="00024F97">
        <w:rPr>
          <w:rFonts w:ascii="Arial" w:eastAsia="Gill Sans MT" w:hAnsi="Arial" w:cs="Arial"/>
          <w:color w:val="231F20"/>
          <w:sz w:val="24"/>
          <w:szCs w:val="24"/>
        </w:rPr>
        <w:t>A first descriptive study of the Certification process at UACM</w:t>
      </w:r>
    </w:p>
    <w:p w14:paraId="3AA0FBD1" w14:textId="6AE5A3C7" w:rsidR="00632652" w:rsidRPr="00863B3A" w:rsidRDefault="00734986" w:rsidP="00863B3A">
      <w:pPr>
        <w:spacing w:before="100" w:beforeAutospacing="1" w:after="100" w:afterAutospacing="1" w:line="360" w:lineRule="auto"/>
        <w:ind w:right="38"/>
        <w:jc w:val="center"/>
        <w:rPr>
          <w:rFonts w:ascii="Arial" w:eastAsia="Gill Sans MT" w:hAnsi="Arial" w:cs="Arial"/>
          <w:sz w:val="24"/>
          <w:szCs w:val="24"/>
          <w:lang w:val="es-ES"/>
        </w:rPr>
      </w:pPr>
      <w:r w:rsidRPr="00024F97">
        <w:rPr>
          <w:rFonts w:ascii="Arial" w:eastAsia="Gill Sans MT" w:hAnsi="Arial" w:cs="Arial"/>
          <w:b/>
          <w:bCs/>
          <w:color w:val="231F20"/>
          <w:sz w:val="24"/>
          <w:szCs w:val="24"/>
          <w:lang w:val="es-ES"/>
        </w:rPr>
        <w:t>Resumen</w:t>
      </w:r>
    </w:p>
    <w:p w14:paraId="4CE94FFA" w14:textId="708F9316" w:rsidR="00632652" w:rsidRPr="00024F97" w:rsidRDefault="00632652" w:rsidP="00863B3A">
      <w:pPr>
        <w:spacing w:before="100" w:beforeAutospacing="1" w:after="100" w:afterAutospacing="1" w:line="360" w:lineRule="auto"/>
        <w:ind w:left="120" w:right="38" w:firstLine="283"/>
        <w:jc w:val="both"/>
        <w:rPr>
          <w:rFonts w:ascii="Arial" w:eastAsia="Palatino Linotype" w:hAnsi="Arial" w:cs="Arial"/>
          <w:i/>
          <w:color w:val="231F20"/>
          <w:sz w:val="24"/>
          <w:szCs w:val="24"/>
          <w:lang w:val="es-ES"/>
        </w:rPr>
      </w:pPr>
      <w:r w:rsidRPr="00024F97">
        <w:rPr>
          <w:rFonts w:ascii="Arial" w:eastAsia="Palatino Linotype" w:hAnsi="Arial" w:cs="Arial"/>
          <w:i/>
          <w:color w:val="231F20"/>
          <w:sz w:val="24"/>
          <w:szCs w:val="24"/>
          <w:lang w:val="es-ES"/>
        </w:rPr>
        <w:t>E</w:t>
      </w:r>
      <w:r w:rsidR="00291444" w:rsidRPr="00024F97">
        <w:rPr>
          <w:rFonts w:ascii="Arial" w:eastAsia="Palatino Linotype" w:hAnsi="Arial" w:cs="Arial"/>
          <w:i/>
          <w:color w:val="231F20"/>
          <w:sz w:val="24"/>
          <w:szCs w:val="24"/>
          <w:lang w:val="es-ES"/>
        </w:rPr>
        <w:t xml:space="preserve">n este trabajo </w:t>
      </w:r>
      <w:r w:rsidR="002D1DD2" w:rsidRPr="00024F97">
        <w:rPr>
          <w:rFonts w:ascii="Arial" w:eastAsia="Palatino Linotype" w:hAnsi="Arial" w:cs="Arial"/>
          <w:i/>
          <w:color w:val="231F20"/>
          <w:sz w:val="24"/>
          <w:szCs w:val="24"/>
          <w:lang w:val="es-ES"/>
        </w:rPr>
        <w:t xml:space="preserve">por primera vez se estudia a la certificación </w:t>
      </w:r>
      <w:r w:rsidR="00863B3A">
        <w:rPr>
          <w:rFonts w:ascii="Arial" w:eastAsia="Palatino Linotype" w:hAnsi="Arial" w:cs="Arial"/>
          <w:i/>
          <w:color w:val="231F20"/>
          <w:sz w:val="24"/>
          <w:szCs w:val="24"/>
          <w:lang w:val="es-ES"/>
        </w:rPr>
        <w:t>considerando toda la información generada desde 2001 y hasta 2021</w:t>
      </w:r>
      <w:r w:rsidR="002D1DD2" w:rsidRPr="00024F97">
        <w:rPr>
          <w:rFonts w:ascii="Arial" w:eastAsia="Palatino Linotype" w:hAnsi="Arial" w:cs="Arial"/>
          <w:i/>
          <w:color w:val="231F20"/>
          <w:sz w:val="24"/>
          <w:szCs w:val="24"/>
          <w:lang w:val="es-ES"/>
        </w:rPr>
        <w:t xml:space="preserve">. Se procesaron y analizaron todos los datos existentes sobre resultados de certificación desde 2001 hasta 2021 para cada uno de las y los estudiantes registrados en la Universidad, así como para cada una de las materias que se imparten y han sido impartidas en el mismo periodo. </w:t>
      </w:r>
      <w:r w:rsidR="00C116A3" w:rsidRPr="00024F97">
        <w:rPr>
          <w:rFonts w:ascii="Arial" w:eastAsia="Palatino Linotype" w:hAnsi="Arial" w:cs="Arial"/>
          <w:i/>
          <w:color w:val="231F20"/>
          <w:sz w:val="24"/>
          <w:szCs w:val="24"/>
          <w:lang w:val="es-ES"/>
        </w:rPr>
        <w:t xml:space="preserve">Como resultado de este análisis se obtuvieron las cantidades promedio de intentos que un estudiante requiere para certificar una materia, el número de intentos de certificar antes de abandonar, así como datos </w:t>
      </w:r>
      <w:r w:rsidR="00706572" w:rsidRPr="00024F97">
        <w:rPr>
          <w:rFonts w:ascii="Arial" w:eastAsia="Palatino Linotype" w:hAnsi="Arial" w:cs="Arial"/>
          <w:i/>
          <w:color w:val="231F20"/>
          <w:sz w:val="24"/>
          <w:szCs w:val="24"/>
          <w:lang w:val="es-ES"/>
        </w:rPr>
        <w:t xml:space="preserve">sobre resultados de certificación para cada uno de los planteles y cada una de las licenciaturas que conforman la Universidad. </w:t>
      </w:r>
    </w:p>
    <w:p w14:paraId="0440E9A8" w14:textId="0C20997B" w:rsidR="003670CC" w:rsidRPr="00024F97" w:rsidRDefault="00632652" w:rsidP="00863B3A">
      <w:pPr>
        <w:spacing w:before="100" w:beforeAutospacing="1" w:after="100" w:afterAutospacing="1" w:line="360" w:lineRule="auto"/>
        <w:ind w:left="404" w:right="38"/>
        <w:rPr>
          <w:rFonts w:ascii="Arial" w:eastAsia="Palatino Linotype" w:hAnsi="Arial" w:cs="Arial"/>
          <w:color w:val="231F20"/>
          <w:position w:val="1"/>
          <w:sz w:val="24"/>
          <w:szCs w:val="24"/>
          <w:lang w:val="es-ES"/>
        </w:rPr>
      </w:pPr>
      <w:r w:rsidRPr="00024F97">
        <w:rPr>
          <w:rFonts w:ascii="Arial" w:eastAsia="Palatino Linotype" w:hAnsi="Arial" w:cs="Arial"/>
          <w:i/>
          <w:color w:val="231F20"/>
          <w:spacing w:val="-6"/>
          <w:position w:val="1"/>
          <w:sz w:val="24"/>
          <w:szCs w:val="24"/>
          <w:lang w:val="es-ES"/>
        </w:rPr>
        <w:t>P</w:t>
      </w:r>
      <w:r w:rsidRPr="00024F97">
        <w:rPr>
          <w:rFonts w:ascii="Arial" w:eastAsia="Palatino Linotype" w:hAnsi="Arial" w:cs="Arial"/>
          <w:i/>
          <w:color w:val="231F20"/>
          <w:position w:val="1"/>
          <w:sz w:val="24"/>
          <w:szCs w:val="24"/>
          <w:lang w:val="es-ES"/>
        </w:rPr>
        <w:t>alabras</w:t>
      </w:r>
      <w:r w:rsidRPr="00024F97">
        <w:rPr>
          <w:rFonts w:ascii="Arial" w:eastAsia="Palatino Linotype" w:hAnsi="Arial" w:cs="Arial"/>
          <w:i/>
          <w:color w:val="231F20"/>
          <w:spacing w:val="29"/>
          <w:position w:val="1"/>
          <w:sz w:val="24"/>
          <w:szCs w:val="24"/>
          <w:lang w:val="es-ES"/>
        </w:rPr>
        <w:t xml:space="preserve"> </w:t>
      </w:r>
      <w:r w:rsidRPr="00024F97">
        <w:rPr>
          <w:rFonts w:ascii="Arial" w:eastAsia="Palatino Linotype" w:hAnsi="Arial" w:cs="Arial"/>
          <w:i/>
          <w:color w:val="231F20"/>
          <w:position w:val="1"/>
          <w:sz w:val="24"/>
          <w:szCs w:val="24"/>
          <w:lang w:val="es-ES"/>
        </w:rPr>
        <w:t>cla</w:t>
      </w:r>
      <w:r w:rsidRPr="00024F97">
        <w:rPr>
          <w:rFonts w:ascii="Arial" w:eastAsia="Palatino Linotype" w:hAnsi="Arial" w:cs="Arial"/>
          <w:i/>
          <w:color w:val="231F20"/>
          <w:spacing w:val="-3"/>
          <w:position w:val="1"/>
          <w:sz w:val="24"/>
          <w:szCs w:val="24"/>
          <w:lang w:val="es-ES"/>
        </w:rPr>
        <w:t>v</w:t>
      </w:r>
      <w:r w:rsidRPr="00024F97">
        <w:rPr>
          <w:rFonts w:ascii="Arial" w:eastAsia="Palatino Linotype" w:hAnsi="Arial" w:cs="Arial"/>
          <w:i/>
          <w:color w:val="231F20"/>
          <w:position w:val="1"/>
          <w:sz w:val="24"/>
          <w:szCs w:val="24"/>
          <w:lang w:val="es-ES"/>
        </w:rPr>
        <w:t>e:</w:t>
      </w:r>
      <w:r w:rsidRPr="00024F97">
        <w:rPr>
          <w:rFonts w:ascii="Arial" w:eastAsia="Palatino Linotype" w:hAnsi="Arial" w:cs="Arial"/>
          <w:i/>
          <w:color w:val="231F20"/>
          <w:spacing w:val="34"/>
          <w:position w:val="1"/>
          <w:sz w:val="24"/>
          <w:szCs w:val="24"/>
          <w:lang w:val="es-ES"/>
        </w:rPr>
        <w:t xml:space="preserve"> </w:t>
      </w:r>
      <w:r w:rsidR="00706572" w:rsidRPr="00024F97">
        <w:rPr>
          <w:rFonts w:ascii="Arial" w:eastAsia="Palatino Linotype" w:hAnsi="Arial" w:cs="Arial"/>
          <w:color w:val="231F20"/>
          <w:position w:val="1"/>
          <w:sz w:val="24"/>
          <w:szCs w:val="24"/>
          <w:lang w:val="es-ES"/>
        </w:rPr>
        <w:t>Certificación</w:t>
      </w:r>
      <w:r w:rsidR="008F32E4" w:rsidRPr="00024F97">
        <w:rPr>
          <w:rFonts w:ascii="Arial" w:eastAsia="Palatino Linotype" w:hAnsi="Arial" w:cs="Arial"/>
          <w:color w:val="231F20"/>
          <w:position w:val="1"/>
          <w:sz w:val="24"/>
          <w:szCs w:val="24"/>
          <w:lang w:val="es-ES"/>
        </w:rPr>
        <w:t>;</w:t>
      </w:r>
      <w:r w:rsidR="001B7AAB" w:rsidRPr="00024F97">
        <w:rPr>
          <w:rFonts w:ascii="Arial" w:eastAsia="Palatino Linotype" w:hAnsi="Arial" w:cs="Arial"/>
          <w:color w:val="231F20"/>
          <w:position w:val="1"/>
          <w:sz w:val="24"/>
          <w:szCs w:val="24"/>
          <w:lang w:val="es-ES"/>
        </w:rPr>
        <w:t xml:space="preserve"> </w:t>
      </w:r>
      <w:r w:rsidR="00706572" w:rsidRPr="00024F97">
        <w:rPr>
          <w:rFonts w:ascii="Arial" w:eastAsia="Palatino Linotype" w:hAnsi="Arial" w:cs="Arial"/>
          <w:color w:val="231F20"/>
          <w:position w:val="1"/>
          <w:sz w:val="24"/>
          <w:szCs w:val="24"/>
          <w:lang w:val="es-ES"/>
        </w:rPr>
        <w:t>Estadística descriptiva</w:t>
      </w:r>
      <w:r w:rsidR="008F32E4" w:rsidRPr="00024F97">
        <w:rPr>
          <w:rFonts w:ascii="Arial" w:eastAsia="Palatino Linotype" w:hAnsi="Arial" w:cs="Arial"/>
          <w:color w:val="231F20"/>
          <w:position w:val="1"/>
          <w:sz w:val="24"/>
          <w:szCs w:val="24"/>
          <w:lang w:val="es-ES"/>
        </w:rPr>
        <w:t>;</w:t>
      </w:r>
      <w:r w:rsidR="001B7AAB" w:rsidRPr="00024F97">
        <w:rPr>
          <w:rFonts w:ascii="Arial" w:eastAsia="Palatino Linotype" w:hAnsi="Arial" w:cs="Arial"/>
          <w:color w:val="231F20"/>
          <w:position w:val="1"/>
          <w:sz w:val="24"/>
          <w:szCs w:val="24"/>
          <w:lang w:val="es-ES"/>
        </w:rPr>
        <w:t xml:space="preserve"> palabra clave 3</w:t>
      </w:r>
      <w:r w:rsidR="008F32E4" w:rsidRPr="00024F97">
        <w:rPr>
          <w:rFonts w:ascii="Arial" w:eastAsia="Palatino Linotype" w:hAnsi="Arial" w:cs="Arial"/>
          <w:color w:val="231F20"/>
          <w:position w:val="1"/>
          <w:sz w:val="24"/>
          <w:szCs w:val="24"/>
          <w:lang w:val="es-ES"/>
        </w:rPr>
        <w:t>;</w:t>
      </w:r>
      <w:r w:rsidR="001B7AAB" w:rsidRPr="00024F97">
        <w:rPr>
          <w:rFonts w:ascii="Arial" w:eastAsia="Palatino Linotype" w:hAnsi="Arial" w:cs="Arial"/>
          <w:color w:val="231F20"/>
          <w:position w:val="1"/>
          <w:sz w:val="24"/>
          <w:szCs w:val="24"/>
          <w:lang w:val="es-ES"/>
        </w:rPr>
        <w:t xml:space="preserve"> palabra clave 4</w:t>
      </w:r>
      <w:r w:rsidR="008261FF" w:rsidRPr="00024F97">
        <w:rPr>
          <w:rFonts w:ascii="Arial" w:eastAsia="Palatino Linotype" w:hAnsi="Arial" w:cs="Arial"/>
          <w:color w:val="231F20"/>
          <w:position w:val="1"/>
          <w:sz w:val="24"/>
          <w:szCs w:val="24"/>
          <w:lang w:val="es-ES"/>
        </w:rPr>
        <w:t>.</w:t>
      </w:r>
      <w:r w:rsidR="001B7AAB" w:rsidRPr="00024F97">
        <w:rPr>
          <w:rFonts w:ascii="Arial" w:eastAsia="Palatino Linotype" w:hAnsi="Arial" w:cs="Arial"/>
          <w:color w:val="231F20"/>
          <w:position w:val="1"/>
          <w:sz w:val="24"/>
          <w:szCs w:val="24"/>
          <w:lang w:val="es-ES"/>
        </w:rPr>
        <w:t xml:space="preserve"> </w:t>
      </w:r>
    </w:p>
    <w:p w14:paraId="0F5B113A" w14:textId="77777777" w:rsidR="007743DB" w:rsidRPr="00024F97" w:rsidRDefault="007743DB" w:rsidP="00863B3A">
      <w:pPr>
        <w:spacing w:before="100" w:beforeAutospacing="1" w:after="100" w:afterAutospacing="1" w:line="360" w:lineRule="auto"/>
        <w:ind w:right="38"/>
        <w:rPr>
          <w:rFonts w:ascii="Arial" w:eastAsia="Gill Sans MT" w:hAnsi="Arial" w:cs="Arial"/>
          <w:b/>
          <w:bCs/>
          <w:color w:val="231F20"/>
          <w:sz w:val="24"/>
          <w:szCs w:val="24"/>
          <w:lang w:val="es-MX"/>
        </w:rPr>
      </w:pPr>
    </w:p>
    <w:p w14:paraId="3BBD01EC" w14:textId="1F0A4BA4" w:rsidR="00D14FC9" w:rsidRPr="00024F97" w:rsidRDefault="00D14FC9" w:rsidP="00863B3A">
      <w:pPr>
        <w:spacing w:before="100" w:beforeAutospacing="1" w:after="100" w:afterAutospacing="1" w:line="360" w:lineRule="auto"/>
        <w:ind w:left="142" w:right="38"/>
        <w:jc w:val="center"/>
        <w:rPr>
          <w:rFonts w:ascii="Arial" w:eastAsia="Gill Sans MT" w:hAnsi="Arial" w:cs="Arial"/>
          <w:sz w:val="24"/>
          <w:szCs w:val="24"/>
          <w:lang w:val="es-ES"/>
        </w:rPr>
      </w:pPr>
      <w:commentRangeStart w:id="1"/>
      <w:r w:rsidRPr="00024F97">
        <w:rPr>
          <w:rFonts w:ascii="Arial" w:eastAsia="Gill Sans MT" w:hAnsi="Arial" w:cs="Arial"/>
          <w:b/>
          <w:bCs/>
          <w:color w:val="231F20"/>
          <w:sz w:val="24"/>
          <w:szCs w:val="24"/>
          <w:lang w:val="es-ES"/>
        </w:rPr>
        <w:t>Int</w:t>
      </w:r>
      <w:r w:rsidRPr="00024F97">
        <w:rPr>
          <w:rFonts w:ascii="Arial" w:eastAsia="Gill Sans MT" w:hAnsi="Arial" w:cs="Arial"/>
          <w:b/>
          <w:bCs/>
          <w:color w:val="231F20"/>
          <w:spacing w:val="-5"/>
          <w:sz w:val="24"/>
          <w:szCs w:val="24"/>
          <w:lang w:val="es-ES"/>
        </w:rPr>
        <w:t>r</w:t>
      </w:r>
      <w:r w:rsidRPr="00024F97">
        <w:rPr>
          <w:rFonts w:ascii="Arial" w:eastAsia="Gill Sans MT" w:hAnsi="Arial" w:cs="Arial"/>
          <w:b/>
          <w:bCs/>
          <w:color w:val="231F20"/>
          <w:sz w:val="24"/>
          <w:szCs w:val="24"/>
          <w:lang w:val="es-ES"/>
        </w:rPr>
        <w:t>oducción</w:t>
      </w:r>
      <w:commentRangeEnd w:id="1"/>
      <w:r w:rsidR="00682A81" w:rsidRPr="00024F97">
        <w:rPr>
          <w:rStyle w:val="Refdecomentario"/>
          <w:rFonts w:ascii="Arial" w:hAnsi="Arial" w:cs="Arial"/>
          <w:sz w:val="24"/>
          <w:szCs w:val="24"/>
        </w:rPr>
        <w:commentReference w:id="1"/>
      </w:r>
      <w:r w:rsidR="007743DB" w:rsidRPr="00024F97">
        <w:rPr>
          <w:rFonts w:ascii="Arial" w:eastAsia="Gill Sans MT" w:hAnsi="Arial" w:cs="Arial"/>
          <w:b/>
          <w:bCs/>
          <w:color w:val="231F20"/>
          <w:sz w:val="24"/>
          <w:szCs w:val="24"/>
          <w:lang w:val="es-ES"/>
        </w:rPr>
        <w:t xml:space="preserve"> y objetivos</w:t>
      </w:r>
    </w:p>
    <w:p w14:paraId="772B72F9" w14:textId="77777777" w:rsidR="00597BED" w:rsidRPr="00024F97" w:rsidRDefault="00597BED" w:rsidP="00863B3A">
      <w:pPr>
        <w:spacing w:before="100" w:beforeAutospacing="1" w:after="100" w:afterAutospacing="1" w:line="360" w:lineRule="auto"/>
        <w:ind w:right="38"/>
        <w:jc w:val="both"/>
        <w:rPr>
          <w:rFonts w:ascii="Arial" w:eastAsia="Palatino Linotype" w:hAnsi="Arial" w:cs="Arial"/>
          <w:color w:val="231F20"/>
          <w:spacing w:val="-2"/>
          <w:sz w:val="24"/>
          <w:szCs w:val="24"/>
          <w:lang w:val="es-ES"/>
        </w:rPr>
      </w:pPr>
    </w:p>
    <w:p w14:paraId="4E22579F" w14:textId="45AD0B57" w:rsidR="008C0F1D" w:rsidRPr="00024F97" w:rsidRDefault="00C252A0" w:rsidP="00863B3A">
      <w:pPr>
        <w:spacing w:before="100" w:beforeAutospacing="1" w:after="100" w:afterAutospacing="1" w:line="360" w:lineRule="auto"/>
        <w:ind w:right="38"/>
        <w:jc w:val="center"/>
        <w:rPr>
          <w:rFonts w:ascii="Arial" w:eastAsia="Gill Sans MT" w:hAnsi="Arial" w:cs="Arial"/>
          <w:sz w:val="24"/>
          <w:szCs w:val="24"/>
          <w:lang w:val="es-ES"/>
        </w:rPr>
      </w:pPr>
      <w:r w:rsidRPr="00024F97">
        <w:rPr>
          <w:rFonts w:ascii="Arial" w:eastAsia="Gill Sans MT" w:hAnsi="Arial" w:cs="Arial"/>
          <w:b/>
          <w:bCs/>
          <w:color w:val="231F20"/>
          <w:sz w:val="24"/>
          <w:szCs w:val="24"/>
          <w:lang w:val="es-ES"/>
        </w:rPr>
        <w:lastRenderedPageBreak/>
        <w:t>Método</w:t>
      </w:r>
    </w:p>
    <w:p w14:paraId="144EC4EC" w14:textId="1A98E79E" w:rsidR="009171D5" w:rsidRPr="00024F97" w:rsidRDefault="008C0F1D" w:rsidP="00863B3A">
      <w:pPr>
        <w:spacing w:before="100" w:beforeAutospacing="1" w:after="100" w:afterAutospacing="1" w:line="360" w:lineRule="auto"/>
        <w:ind w:left="120" w:right="38"/>
        <w:jc w:val="both"/>
        <w:rPr>
          <w:rFonts w:ascii="Arial" w:eastAsia="Gill Sans MT" w:hAnsi="Arial" w:cs="Arial"/>
          <w:sz w:val="24"/>
          <w:szCs w:val="24"/>
          <w:lang w:val="es-ES"/>
        </w:rPr>
      </w:pPr>
      <w:r w:rsidRPr="00024F97">
        <w:rPr>
          <w:rFonts w:ascii="Arial" w:eastAsia="Gill Sans MT" w:hAnsi="Arial" w:cs="Arial"/>
          <w:b/>
          <w:bCs/>
          <w:color w:val="231F20"/>
          <w:spacing w:val="-15"/>
          <w:sz w:val="24"/>
          <w:szCs w:val="24"/>
          <w:lang w:val="es-ES"/>
        </w:rPr>
        <w:t>P</w:t>
      </w:r>
      <w:r w:rsidRPr="00024F97">
        <w:rPr>
          <w:rFonts w:ascii="Arial" w:eastAsia="Gill Sans MT" w:hAnsi="Arial" w:cs="Arial"/>
          <w:b/>
          <w:bCs/>
          <w:color w:val="231F20"/>
          <w:sz w:val="24"/>
          <w:szCs w:val="24"/>
          <w:lang w:val="es-ES"/>
        </w:rPr>
        <w:t>o</w:t>
      </w:r>
      <w:r w:rsidRPr="00024F97">
        <w:rPr>
          <w:rFonts w:ascii="Arial" w:eastAsia="Gill Sans MT" w:hAnsi="Arial" w:cs="Arial"/>
          <w:b/>
          <w:bCs/>
          <w:color w:val="231F20"/>
          <w:spacing w:val="-2"/>
          <w:sz w:val="24"/>
          <w:szCs w:val="24"/>
          <w:lang w:val="es-ES"/>
        </w:rPr>
        <w:t>b</w:t>
      </w:r>
      <w:r w:rsidRPr="00024F97">
        <w:rPr>
          <w:rFonts w:ascii="Arial" w:eastAsia="Gill Sans MT" w:hAnsi="Arial" w:cs="Arial"/>
          <w:b/>
          <w:bCs/>
          <w:color w:val="231F20"/>
          <w:sz w:val="24"/>
          <w:szCs w:val="24"/>
          <w:lang w:val="es-ES"/>
        </w:rPr>
        <w:t>lación</w:t>
      </w:r>
      <w:r w:rsidRPr="00024F97">
        <w:rPr>
          <w:rFonts w:ascii="Arial" w:eastAsia="Gill Sans MT" w:hAnsi="Arial" w:cs="Arial"/>
          <w:b/>
          <w:bCs/>
          <w:color w:val="231F20"/>
          <w:spacing w:val="-1"/>
          <w:sz w:val="24"/>
          <w:szCs w:val="24"/>
          <w:lang w:val="es-ES"/>
        </w:rPr>
        <w:t xml:space="preserve"> </w:t>
      </w:r>
      <w:r w:rsidRPr="00024F97">
        <w:rPr>
          <w:rFonts w:ascii="Arial" w:eastAsia="Gill Sans MT" w:hAnsi="Arial" w:cs="Arial"/>
          <w:b/>
          <w:bCs/>
          <w:color w:val="231F20"/>
          <w:sz w:val="24"/>
          <w:szCs w:val="24"/>
          <w:lang w:val="es-ES"/>
        </w:rPr>
        <w:t>y</w:t>
      </w:r>
      <w:r w:rsidRPr="00024F97">
        <w:rPr>
          <w:rFonts w:ascii="Arial" w:eastAsia="Gill Sans MT" w:hAnsi="Arial" w:cs="Arial"/>
          <w:b/>
          <w:bCs/>
          <w:color w:val="231F20"/>
          <w:spacing w:val="-1"/>
          <w:sz w:val="24"/>
          <w:szCs w:val="24"/>
          <w:lang w:val="es-ES"/>
        </w:rPr>
        <w:t xml:space="preserve"> </w:t>
      </w:r>
      <w:r w:rsidRPr="00024F97">
        <w:rPr>
          <w:rFonts w:ascii="Arial" w:eastAsia="Gill Sans MT" w:hAnsi="Arial" w:cs="Arial"/>
          <w:b/>
          <w:bCs/>
          <w:color w:val="231F20"/>
          <w:sz w:val="24"/>
          <w:szCs w:val="24"/>
          <w:lang w:val="es-ES"/>
        </w:rPr>
        <w:t>Muestra</w:t>
      </w:r>
    </w:p>
    <w:p w14:paraId="6A916CB2" w14:textId="76FA5829" w:rsidR="009171D5" w:rsidRPr="00024F97" w:rsidRDefault="008C0F1D" w:rsidP="00863B3A">
      <w:pPr>
        <w:spacing w:before="100" w:beforeAutospacing="1" w:after="100" w:afterAutospacing="1" w:line="360" w:lineRule="auto"/>
        <w:ind w:left="100" w:right="38"/>
        <w:rPr>
          <w:rFonts w:ascii="Arial" w:eastAsia="Gill Sans MT" w:hAnsi="Arial" w:cs="Arial"/>
          <w:sz w:val="24"/>
          <w:szCs w:val="24"/>
          <w:lang w:val="es-ES"/>
        </w:rPr>
      </w:pPr>
      <w:r w:rsidRPr="00024F97">
        <w:rPr>
          <w:rFonts w:ascii="Arial" w:eastAsia="Gill Sans MT" w:hAnsi="Arial" w:cs="Arial"/>
          <w:b/>
          <w:bCs/>
          <w:color w:val="231F20"/>
          <w:sz w:val="24"/>
          <w:szCs w:val="24"/>
          <w:lang w:val="es-ES"/>
        </w:rPr>
        <w:t>Instrumento</w:t>
      </w:r>
    </w:p>
    <w:p w14:paraId="18FDB65C" w14:textId="575D8B39" w:rsidR="003670CC" w:rsidRPr="00024F97" w:rsidRDefault="008C0F1D" w:rsidP="00863B3A">
      <w:pPr>
        <w:spacing w:before="100" w:beforeAutospacing="1" w:after="100" w:afterAutospacing="1" w:line="360" w:lineRule="auto"/>
        <w:ind w:left="120" w:right="38"/>
        <w:rPr>
          <w:rFonts w:ascii="Arial" w:eastAsia="Gill Sans MT" w:hAnsi="Arial" w:cs="Arial"/>
          <w:sz w:val="24"/>
          <w:szCs w:val="24"/>
          <w:lang w:val="es-ES"/>
        </w:rPr>
      </w:pPr>
      <w:r w:rsidRPr="00024F97">
        <w:rPr>
          <w:rFonts w:ascii="Arial" w:eastAsia="Gill Sans MT" w:hAnsi="Arial" w:cs="Arial"/>
          <w:b/>
          <w:bCs/>
          <w:color w:val="231F20"/>
          <w:sz w:val="24"/>
          <w:szCs w:val="24"/>
          <w:lang w:val="es-ES"/>
        </w:rPr>
        <w:t>P</w:t>
      </w:r>
      <w:r w:rsidRPr="00024F97">
        <w:rPr>
          <w:rFonts w:ascii="Arial" w:eastAsia="Gill Sans MT" w:hAnsi="Arial" w:cs="Arial"/>
          <w:b/>
          <w:bCs/>
          <w:color w:val="231F20"/>
          <w:spacing w:val="-5"/>
          <w:sz w:val="24"/>
          <w:szCs w:val="24"/>
          <w:lang w:val="es-ES"/>
        </w:rPr>
        <w:t>r</w:t>
      </w:r>
      <w:r w:rsidRPr="00024F97">
        <w:rPr>
          <w:rFonts w:ascii="Arial" w:eastAsia="Gill Sans MT" w:hAnsi="Arial" w:cs="Arial"/>
          <w:b/>
          <w:bCs/>
          <w:color w:val="231F20"/>
          <w:sz w:val="24"/>
          <w:szCs w:val="24"/>
          <w:lang w:val="es-ES"/>
        </w:rPr>
        <w:t>ocedimiento</w:t>
      </w:r>
      <w:r w:rsidRPr="00024F97">
        <w:rPr>
          <w:rFonts w:ascii="Arial" w:eastAsia="Gill Sans MT" w:hAnsi="Arial" w:cs="Arial"/>
          <w:b/>
          <w:bCs/>
          <w:color w:val="231F20"/>
          <w:spacing w:val="-12"/>
          <w:sz w:val="24"/>
          <w:szCs w:val="24"/>
          <w:lang w:val="es-ES"/>
        </w:rPr>
        <w:t xml:space="preserve"> </w:t>
      </w:r>
      <w:r w:rsidRPr="00024F97">
        <w:rPr>
          <w:rFonts w:ascii="Arial" w:eastAsia="Gill Sans MT" w:hAnsi="Arial" w:cs="Arial"/>
          <w:b/>
          <w:bCs/>
          <w:color w:val="231F20"/>
          <w:sz w:val="24"/>
          <w:szCs w:val="24"/>
          <w:lang w:val="es-ES"/>
        </w:rPr>
        <w:t>de</w:t>
      </w:r>
      <w:r w:rsidRPr="00024F97">
        <w:rPr>
          <w:rFonts w:ascii="Arial" w:eastAsia="Gill Sans MT" w:hAnsi="Arial" w:cs="Arial"/>
          <w:b/>
          <w:bCs/>
          <w:color w:val="231F20"/>
          <w:spacing w:val="-2"/>
          <w:sz w:val="24"/>
          <w:szCs w:val="24"/>
          <w:lang w:val="es-ES"/>
        </w:rPr>
        <w:t xml:space="preserve"> </w:t>
      </w:r>
      <w:r w:rsidRPr="00024F97">
        <w:rPr>
          <w:rFonts w:ascii="Arial" w:eastAsia="Gill Sans MT" w:hAnsi="Arial" w:cs="Arial"/>
          <w:b/>
          <w:bCs/>
          <w:color w:val="231F20"/>
          <w:spacing w:val="-4"/>
          <w:sz w:val="24"/>
          <w:szCs w:val="24"/>
          <w:lang w:val="es-ES"/>
        </w:rPr>
        <w:t>r</w:t>
      </w:r>
      <w:r w:rsidRPr="00024F97">
        <w:rPr>
          <w:rFonts w:ascii="Arial" w:eastAsia="Gill Sans MT" w:hAnsi="Arial" w:cs="Arial"/>
          <w:b/>
          <w:bCs/>
          <w:color w:val="231F20"/>
          <w:sz w:val="24"/>
          <w:szCs w:val="24"/>
          <w:lang w:val="es-ES"/>
        </w:rPr>
        <w:t>ec</w:t>
      </w:r>
      <w:r w:rsidRPr="00024F97">
        <w:rPr>
          <w:rFonts w:ascii="Arial" w:eastAsia="Gill Sans MT" w:hAnsi="Arial" w:cs="Arial"/>
          <w:b/>
          <w:bCs/>
          <w:color w:val="231F20"/>
          <w:spacing w:val="-3"/>
          <w:sz w:val="24"/>
          <w:szCs w:val="24"/>
          <w:lang w:val="es-ES"/>
        </w:rPr>
        <w:t>o</w:t>
      </w:r>
      <w:r w:rsidRPr="00024F97">
        <w:rPr>
          <w:rFonts w:ascii="Arial" w:eastAsia="Gill Sans MT" w:hAnsi="Arial" w:cs="Arial"/>
          <w:b/>
          <w:bCs/>
          <w:color w:val="231F20"/>
          <w:sz w:val="24"/>
          <w:szCs w:val="24"/>
          <w:lang w:val="es-ES"/>
        </w:rPr>
        <w:t>gida</w:t>
      </w:r>
      <w:r w:rsidRPr="00024F97">
        <w:rPr>
          <w:rFonts w:ascii="Arial" w:eastAsia="Gill Sans MT" w:hAnsi="Arial" w:cs="Arial"/>
          <w:b/>
          <w:bCs/>
          <w:color w:val="231F20"/>
          <w:spacing w:val="-7"/>
          <w:sz w:val="24"/>
          <w:szCs w:val="24"/>
          <w:lang w:val="es-ES"/>
        </w:rPr>
        <w:t xml:space="preserve"> </w:t>
      </w:r>
      <w:r w:rsidRPr="00024F97">
        <w:rPr>
          <w:rFonts w:ascii="Arial" w:eastAsia="Gill Sans MT" w:hAnsi="Arial" w:cs="Arial"/>
          <w:b/>
          <w:bCs/>
          <w:color w:val="231F20"/>
          <w:sz w:val="24"/>
          <w:szCs w:val="24"/>
          <w:lang w:val="es-ES"/>
        </w:rPr>
        <w:t>y</w:t>
      </w:r>
      <w:r w:rsidRPr="00024F97">
        <w:rPr>
          <w:rFonts w:ascii="Arial" w:eastAsia="Gill Sans MT" w:hAnsi="Arial" w:cs="Arial"/>
          <w:b/>
          <w:bCs/>
          <w:color w:val="231F20"/>
          <w:spacing w:val="-1"/>
          <w:sz w:val="24"/>
          <w:szCs w:val="24"/>
          <w:lang w:val="es-ES"/>
        </w:rPr>
        <w:t xml:space="preserve"> </w:t>
      </w:r>
      <w:r w:rsidRPr="00024F97">
        <w:rPr>
          <w:rFonts w:ascii="Arial" w:eastAsia="Gill Sans MT" w:hAnsi="Arial" w:cs="Arial"/>
          <w:b/>
          <w:bCs/>
          <w:color w:val="231F20"/>
          <w:sz w:val="24"/>
          <w:szCs w:val="24"/>
          <w:lang w:val="es-ES"/>
        </w:rPr>
        <w:t>análisis</w:t>
      </w:r>
      <w:r w:rsidRPr="00024F97">
        <w:rPr>
          <w:rFonts w:ascii="Arial" w:eastAsia="Gill Sans MT" w:hAnsi="Arial" w:cs="Arial"/>
          <w:b/>
          <w:bCs/>
          <w:color w:val="231F20"/>
          <w:spacing w:val="-7"/>
          <w:sz w:val="24"/>
          <w:szCs w:val="24"/>
          <w:lang w:val="es-ES"/>
        </w:rPr>
        <w:t xml:space="preserve"> </w:t>
      </w:r>
      <w:r w:rsidRPr="00024F97">
        <w:rPr>
          <w:rFonts w:ascii="Arial" w:eastAsia="Gill Sans MT" w:hAnsi="Arial" w:cs="Arial"/>
          <w:b/>
          <w:bCs/>
          <w:color w:val="231F20"/>
          <w:sz w:val="24"/>
          <w:szCs w:val="24"/>
          <w:lang w:val="es-ES"/>
        </w:rPr>
        <w:t>de</w:t>
      </w:r>
      <w:r w:rsidRPr="00024F97">
        <w:rPr>
          <w:rFonts w:ascii="Arial" w:eastAsia="Gill Sans MT" w:hAnsi="Arial" w:cs="Arial"/>
          <w:b/>
          <w:bCs/>
          <w:color w:val="231F20"/>
          <w:spacing w:val="-2"/>
          <w:sz w:val="24"/>
          <w:szCs w:val="24"/>
          <w:lang w:val="es-ES"/>
        </w:rPr>
        <w:t xml:space="preserve"> </w:t>
      </w:r>
      <w:r w:rsidRPr="00024F97">
        <w:rPr>
          <w:rFonts w:ascii="Arial" w:eastAsia="Gill Sans MT" w:hAnsi="Arial" w:cs="Arial"/>
          <w:b/>
          <w:bCs/>
          <w:color w:val="231F20"/>
          <w:sz w:val="24"/>
          <w:szCs w:val="24"/>
          <w:lang w:val="es-ES"/>
        </w:rPr>
        <w:t>datos</w:t>
      </w:r>
    </w:p>
    <w:p w14:paraId="60E6E1DC" w14:textId="3AB2E040" w:rsidR="003670CC" w:rsidRPr="00024F97" w:rsidRDefault="00977EE3" w:rsidP="00863B3A">
      <w:pPr>
        <w:spacing w:before="100" w:beforeAutospacing="1" w:after="100" w:afterAutospacing="1" w:line="360" w:lineRule="auto"/>
        <w:ind w:right="38"/>
        <w:jc w:val="center"/>
        <w:rPr>
          <w:rFonts w:ascii="Arial" w:eastAsia="Gill Sans MT" w:hAnsi="Arial" w:cs="Arial"/>
          <w:b/>
          <w:bCs/>
          <w:color w:val="231F20"/>
          <w:sz w:val="24"/>
          <w:szCs w:val="24"/>
          <w:lang w:val="es-ES"/>
        </w:rPr>
      </w:pPr>
      <w:r w:rsidRPr="00024F97">
        <w:rPr>
          <w:rFonts w:ascii="Arial" w:eastAsia="Gill Sans MT" w:hAnsi="Arial" w:cs="Arial"/>
          <w:b/>
          <w:bCs/>
          <w:color w:val="231F20"/>
          <w:sz w:val="24"/>
          <w:szCs w:val="24"/>
          <w:lang w:val="es-ES"/>
        </w:rPr>
        <w:t>Resultados</w:t>
      </w:r>
      <w:r w:rsidR="007743DB" w:rsidRPr="00024F97">
        <w:rPr>
          <w:rFonts w:ascii="Arial" w:eastAsia="Gill Sans MT" w:hAnsi="Arial" w:cs="Arial"/>
          <w:b/>
          <w:bCs/>
          <w:color w:val="231F20"/>
          <w:sz w:val="24"/>
          <w:szCs w:val="24"/>
          <w:lang w:val="es-ES"/>
        </w:rPr>
        <w:t xml:space="preserve"> y discusión</w:t>
      </w:r>
    </w:p>
    <w:p w14:paraId="531C2067" w14:textId="7B51C938" w:rsidR="00A00662" w:rsidRPr="00024F97" w:rsidRDefault="007743DB" w:rsidP="00863B3A">
      <w:pPr>
        <w:spacing w:before="100" w:beforeAutospacing="1" w:after="100" w:afterAutospacing="1" w:line="360" w:lineRule="auto"/>
        <w:ind w:right="38"/>
        <w:jc w:val="center"/>
        <w:rPr>
          <w:rFonts w:ascii="Arial" w:eastAsia="Gill Sans MT" w:hAnsi="Arial" w:cs="Arial"/>
          <w:b/>
          <w:bCs/>
          <w:color w:val="231F20"/>
          <w:sz w:val="24"/>
          <w:szCs w:val="24"/>
          <w:lang w:val="es-ES"/>
        </w:rPr>
      </w:pPr>
      <w:r w:rsidRPr="00024F97">
        <w:rPr>
          <w:rFonts w:ascii="Arial" w:eastAsia="Gill Sans MT" w:hAnsi="Arial" w:cs="Arial"/>
          <w:b/>
          <w:bCs/>
          <w:color w:val="231F20"/>
          <w:sz w:val="24"/>
          <w:szCs w:val="24"/>
          <w:lang w:val="es-ES"/>
        </w:rPr>
        <w:t>C</w:t>
      </w:r>
      <w:r w:rsidR="00734986" w:rsidRPr="00024F97">
        <w:rPr>
          <w:rFonts w:ascii="Arial" w:eastAsia="Gill Sans MT" w:hAnsi="Arial" w:cs="Arial"/>
          <w:b/>
          <w:bCs/>
          <w:color w:val="231F20"/>
          <w:sz w:val="24"/>
          <w:szCs w:val="24"/>
          <w:lang w:val="es-ES"/>
        </w:rPr>
        <w:t>onclusiones</w:t>
      </w:r>
      <w:r w:rsidR="00A00662" w:rsidRPr="00024F97">
        <w:rPr>
          <w:rFonts w:ascii="Arial" w:eastAsia="Gill Sans MT" w:hAnsi="Arial" w:cs="Arial"/>
          <w:b/>
          <w:bCs/>
          <w:color w:val="231F20"/>
          <w:sz w:val="24"/>
          <w:szCs w:val="24"/>
          <w:lang w:val="es-ES"/>
        </w:rPr>
        <w:t xml:space="preserve"> </w:t>
      </w:r>
    </w:p>
    <w:p w14:paraId="37A3A3FF" w14:textId="47A20149" w:rsidR="003670CC" w:rsidRPr="00024F97" w:rsidRDefault="00734986" w:rsidP="00863B3A">
      <w:pPr>
        <w:spacing w:before="100" w:beforeAutospacing="1" w:after="100" w:afterAutospacing="1" w:line="360" w:lineRule="auto"/>
        <w:ind w:right="38"/>
        <w:jc w:val="center"/>
        <w:rPr>
          <w:rFonts w:ascii="Arial" w:eastAsia="Gill Sans MT" w:hAnsi="Arial" w:cs="Arial"/>
          <w:sz w:val="24"/>
          <w:szCs w:val="24"/>
          <w:lang w:val="es-ES"/>
        </w:rPr>
      </w:pPr>
      <w:r w:rsidRPr="00024F97">
        <w:rPr>
          <w:rFonts w:ascii="Arial" w:eastAsia="Gill Sans MT" w:hAnsi="Arial" w:cs="Arial"/>
          <w:b/>
          <w:bCs/>
          <w:color w:val="231F20"/>
          <w:sz w:val="24"/>
          <w:szCs w:val="24"/>
          <w:lang w:val="es-ES"/>
        </w:rPr>
        <w:t xml:space="preserve">Referencias </w:t>
      </w:r>
    </w:p>
    <w:p w14:paraId="0E4E4176" w14:textId="68349BD8" w:rsidR="007743DB" w:rsidRPr="00024F97" w:rsidRDefault="00B14659" w:rsidP="00863B3A">
      <w:pPr>
        <w:spacing w:before="100" w:beforeAutospacing="1" w:after="100" w:afterAutospacing="1" w:line="360" w:lineRule="auto"/>
        <w:ind w:right="38"/>
        <w:jc w:val="center"/>
        <w:rPr>
          <w:rFonts w:ascii="Arial" w:eastAsia="Gill Sans MT" w:hAnsi="Arial" w:cs="Arial"/>
          <w:b/>
          <w:bCs/>
          <w:color w:val="231F20"/>
          <w:sz w:val="24"/>
          <w:szCs w:val="24"/>
          <w:lang w:val="es-ES"/>
        </w:rPr>
      </w:pPr>
      <w:r w:rsidRPr="00024F97">
        <w:rPr>
          <w:rFonts w:ascii="Arial" w:eastAsia="Gill Sans MT" w:hAnsi="Arial" w:cs="Arial"/>
          <w:b/>
          <w:bCs/>
          <w:color w:val="231F20"/>
          <w:sz w:val="24"/>
          <w:szCs w:val="24"/>
          <w:lang w:val="es-ES"/>
        </w:rPr>
        <w:t>Apéndices</w:t>
      </w:r>
      <w:r w:rsidR="007743DB" w:rsidRPr="00024F97">
        <w:rPr>
          <w:rFonts w:ascii="Arial" w:eastAsia="Gill Sans MT" w:hAnsi="Arial" w:cs="Arial"/>
          <w:b/>
          <w:bCs/>
          <w:color w:val="231F20"/>
          <w:sz w:val="24"/>
          <w:szCs w:val="24"/>
          <w:lang w:val="es-ES"/>
        </w:rPr>
        <w:t xml:space="preserve"> </w:t>
      </w:r>
    </w:p>
    <w:p w14:paraId="5367D30D" w14:textId="51188DA3" w:rsidR="007743DB" w:rsidRPr="00024F97" w:rsidRDefault="007743DB" w:rsidP="00863B3A">
      <w:pPr>
        <w:spacing w:before="100" w:beforeAutospacing="1" w:after="100" w:afterAutospacing="1" w:line="360" w:lineRule="auto"/>
        <w:ind w:right="38"/>
        <w:jc w:val="center"/>
        <w:rPr>
          <w:rFonts w:ascii="Arial" w:eastAsia="Gill Sans MT" w:hAnsi="Arial" w:cs="Arial"/>
          <w:b/>
          <w:bCs/>
          <w:color w:val="231F20"/>
          <w:sz w:val="24"/>
          <w:szCs w:val="24"/>
          <w:lang w:val="es-ES"/>
        </w:rPr>
      </w:pPr>
    </w:p>
    <w:p w14:paraId="35FE7FFB" w14:textId="06B6A857" w:rsidR="00024F97" w:rsidRPr="00024F97" w:rsidRDefault="00024F97" w:rsidP="00863B3A">
      <w:pPr>
        <w:widowControl/>
        <w:spacing w:before="100" w:beforeAutospacing="1" w:after="100" w:afterAutospacing="1" w:line="360" w:lineRule="auto"/>
        <w:rPr>
          <w:rFonts w:ascii="Arial" w:eastAsia="Gill Sans MT" w:hAnsi="Arial" w:cs="Arial"/>
          <w:sz w:val="24"/>
          <w:szCs w:val="24"/>
          <w:lang w:val="es-ES"/>
        </w:rPr>
      </w:pPr>
      <w:r w:rsidRPr="00024F97">
        <w:rPr>
          <w:rFonts w:ascii="Arial" w:eastAsia="Gill Sans MT" w:hAnsi="Arial" w:cs="Arial"/>
          <w:sz w:val="24"/>
          <w:szCs w:val="24"/>
          <w:lang w:val="es-ES"/>
        </w:rPr>
        <w:br w:type="page"/>
      </w:r>
    </w:p>
    <w:p w14:paraId="2864B413" w14:textId="77777777" w:rsidR="007743DB" w:rsidRPr="00024F97" w:rsidRDefault="007743DB" w:rsidP="00863B3A">
      <w:pPr>
        <w:spacing w:before="100" w:beforeAutospacing="1" w:after="100" w:afterAutospacing="1" w:line="360" w:lineRule="auto"/>
        <w:ind w:right="38"/>
        <w:jc w:val="center"/>
        <w:rPr>
          <w:rFonts w:ascii="Arial" w:eastAsia="Gill Sans MT" w:hAnsi="Arial" w:cs="Arial"/>
          <w:sz w:val="24"/>
          <w:szCs w:val="24"/>
          <w:lang w:val="es-ES"/>
        </w:rPr>
      </w:pPr>
    </w:p>
    <w:p w14:paraId="6A575F03" w14:textId="025F5133" w:rsidR="00F57512" w:rsidRPr="00024F97" w:rsidRDefault="00F57512" w:rsidP="00863B3A">
      <w:pPr>
        <w:pStyle w:val="Prrafodelista"/>
        <w:numPr>
          <w:ilvl w:val="0"/>
          <w:numId w:val="2"/>
        </w:numPr>
        <w:spacing w:before="100" w:beforeAutospacing="1" w:after="100" w:afterAutospacing="1" w:line="360" w:lineRule="auto"/>
        <w:rPr>
          <w:rFonts w:ascii="Arial" w:hAnsi="Arial" w:cs="Arial"/>
          <w:sz w:val="24"/>
          <w:szCs w:val="24"/>
          <w:lang w:val="es-MX"/>
        </w:rPr>
      </w:pPr>
      <w:r w:rsidRPr="00024F97">
        <w:rPr>
          <w:rFonts w:ascii="Arial" w:hAnsi="Arial" w:cs="Arial"/>
          <w:sz w:val="24"/>
          <w:szCs w:val="24"/>
          <w:lang w:val="es-MX"/>
        </w:rPr>
        <w:t>Selecciona las figuras y resultados que comunican el mensaje central de tu investigación.</w:t>
      </w:r>
    </w:p>
    <w:p w14:paraId="471F6CE3" w14:textId="786D41A1" w:rsidR="00E63A7D" w:rsidRPr="00D42520" w:rsidRDefault="00FD5B66" w:rsidP="00D42520">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drawing>
          <wp:inline distT="0" distB="0" distL="0" distR="0" wp14:anchorId="39F7BB11" wp14:editId="6FD16E2C">
            <wp:extent cx="1440000" cy="1080000"/>
            <wp:effectExtent l="0" t="0" r="0" b="0"/>
            <wp:docPr id="189736211" name="Imagen 18973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40000" cy="1080000"/>
                    </a:xfrm>
                    <a:prstGeom prst="rect">
                      <a:avLst/>
                    </a:prstGeom>
                  </pic:spPr>
                </pic:pic>
              </a:graphicData>
            </a:graphic>
          </wp:inline>
        </w:drawing>
      </w:r>
      <w:r w:rsidRPr="00024F97">
        <w:rPr>
          <w:noProof/>
        </w:rPr>
        <w:drawing>
          <wp:inline distT="0" distB="0" distL="0" distR="0" wp14:anchorId="4145428A" wp14:editId="03F38841">
            <wp:extent cx="1440000" cy="1080000"/>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440000" cy="1080000"/>
                    </a:xfrm>
                    <a:prstGeom prst="rect">
                      <a:avLst/>
                    </a:prstGeom>
                  </pic:spPr>
                </pic:pic>
              </a:graphicData>
            </a:graphic>
          </wp:inline>
        </w:drawing>
      </w:r>
      <w:r w:rsidRPr="00024F97">
        <w:rPr>
          <w:noProof/>
        </w:rPr>
        <w:drawing>
          <wp:inline distT="0" distB="0" distL="0" distR="0" wp14:anchorId="1B742005" wp14:editId="24F2E5D7">
            <wp:extent cx="1440000" cy="1080000"/>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440000" cy="1080000"/>
                    </a:xfrm>
                    <a:prstGeom prst="rect">
                      <a:avLst/>
                    </a:prstGeom>
                  </pic:spPr>
                </pic:pic>
              </a:graphicData>
            </a:graphic>
          </wp:inline>
        </w:drawing>
      </w:r>
      <w:r w:rsidR="00E63A7D" w:rsidRPr="00024F97">
        <w:rPr>
          <w:noProof/>
        </w:rPr>
        <w:drawing>
          <wp:inline distT="0" distB="0" distL="0" distR="0" wp14:anchorId="4AE9F610" wp14:editId="23581F65">
            <wp:extent cx="1440000" cy="1080000"/>
            <wp:effectExtent l="0" t="0" r="0"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440000" cy="1080000"/>
                    </a:xfrm>
                    <a:prstGeom prst="rect">
                      <a:avLst/>
                    </a:prstGeom>
                  </pic:spPr>
                </pic:pic>
              </a:graphicData>
            </a:graphic>
          </wp:inline>
        </w:drawing>
      </w:r>
    </w:p>
    <w:p w14:paraId="1077BD1F" w14:textId="11CC40D1"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drawing>
          <wp:inline distT="0" distB="0" distL="0" distR="0" wp14:anchorId="11C5B954" wp14:editId="25FCBF4E">
            <wp:extent cx="1148400" cy="1080000"/>
            <wp:effectExtent l="0" t="0" r="0" b="0"/>
            <wp:docPr id="7"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97614918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148400" cy="1080000"/>
                    </a:xfrm>
                    <a:prstGeom prst="rect">
                      <a:avLst/>
                    </a:prstGeom>
                  </pic:spPr>
                </pic:pic>
              </a:graphicData>
            </a:graphic>
          </wp:inline>
        </w:drawing>
      </w:r>
      <w:r w:rsidR="00407329" w:rsidRPr="00024F97">
        <w:rPr>
          <w:rFonts w:ascii="Arial" w:hAnsi="Arial" w:cs="Arial"/>
          <w:noProof/>
          <w:sz w:val="24"/>
          <w:szCs w:val="24"/>
        </w:rPr>
        <w:drawing>
          <wp:inline distT="0" distB="0" distL="0" distR="0" wp14:anchorId="63DF54AF" wp14:editId="09C0B7B6">
            <wp:extent cx="1148400" cy="1080000"/>
            <wp:effectExtent l="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148400" cy="1080000"/>
                    </a:xfrm>
                    <a:prstGeom prst="rect">
                      <a:avLst/>
                    </a:prstGeom>
                  </pic:spPr>
                </pic:pic>
              </a:graphicData>
            </a:graphic>
          </wp:inline>
        </w:drawing>
      </w:r>
    </w:p>
    <w:p w14:paraId="65494625" w14:textId="1350F610" w:rsidR="00E63A7D" w:rsidRPr="00A27AC9" w:rsidRDefault="00E63A7D" w:rsidP="00A27AC9">
      <w:pPr>
        <w:spacing w:before="100" w:beforeAutospacing="1" w:after="100" w:afterAutospacing="1" w:line="360" w:lineRule="auto"/>
        <w:rPr>
          <w:rFonts w:ascii="Arial" w:hAnsi="Arial" w:cs="Arial"/>
          <w:sz w:val="24"/>
          <w:szCs w:val="24"/>
          <w:lang w:val="es-MX"/>
        </w:rPr>
      </w:pPr>
      <w:r w:rsidRPr="00024F97">
        <w:rPr>
          <w:noProof/>
        </w:rPr>
        <w:drawing>
          <wp:inline distT="0" distB="0" distL="0" distR="0" wp14:anchorId="5523532F" wp14:editId="18848A68">
            <wp:extent cx="1148400" cy="1080000"/>
            <wp:effectExtent l="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148400" cy="1080000"/>
                    </a:xfrm>
                    <a:prstGeom prst="rect">
                      <a:avLst/>
                    </a:prstGeom>
                  </pic:spPr>
                </pic:pic>
              </a:graphicData>
            </a:graphic>
          </wp:inline>
        </w:drawing>
      </w:r>
      <w:r w:rsidRPr="00024F97">
        <w:rPr>
          <w:noProof/>
        </w:rPr>
        <w:drawing>
          <wp:inline distT="0" distB="0" distL="0" distR="0" wp14:anchorId="25CE7666" wp14:editId="7FE6B556">
            <wp:extent cx="1148400" cy="1080000"/>
            <wp:effectExtent l="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148400" cy="1080000"/>
                    </a:xfrm>
                    <a:prstGeom prst="rect">
                      <a:avLst/>
                    </a:prstGeom>
                  </pic:spPr>
                </pic:pic>
              </a:graphicData>
            </a:graphic>
          </wp:inline>
        </w:drawing>
      </w:r>
    </w:p>
    <w:p w14:paraId="070E0AE8"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3CAB02C9" w14:textId="0E9E6D21" w:rsidR="00E63A7D" w:rsidRPr="00A27AC9" w:rsidRDefault="00E63A7D" w:rsidP="00A27AC9">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lastRenderedPageBreak/>
        <w:drawing>
          <wp:inline distT="0" distB="0" distL="0" distR="0" wp14:anchorId="36C4ECE4" wp14:editId="4B5ACC59">
            <wp:extent cx="1152000" cy="1080000"/>
            <wp:effectExtent l="0" t="0" r="3810" b="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152000" cy="1080000"/>
                    </a:xfrm>
                    <a:prstGeom prst="rect">
                      <a:avLst/>
                    </a:prstGeom>
                  </pic:spPr>
                </pic:pic>
              </a:graphicData>
            </a:graphic>
          </wp:inline>
        </w:drawing>
      </w:r>
      <w:r w:rsidRPr="00024F97">
        <w:rPr>
          <w:noProof/>
        </w:rPr>
        <w:drawing>
          <wp:inline distT="0" distB="0" distL="0" distR="0" wp14:anchorId="5DDE1234" wp14:editId="293C8DAD">
            <wp:extent cx="1440000" cy="1080000"/>
            <wp:effectExtent l="0" t="0" r="0" b="0"/>
            <wp:docPr id="2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40000" cy="1080000"/>
                    </a:xfrm>
                    <a:prstGeom prst="rect">
                      <a:avLst/>
                    </a:prstGeom>
                  </pic:spPr>
                </pic:pic>
              </a:graphicData>
            </a:graphic>
          </wp:inline>
        </w:drawing>
      </w:r>
      <w:r w:rsidRPr="00024F97">
        <w:rPr>
          <w:noProof/>
        </w:rPr>
        <w:drawing>
          <wp:inline distT="0" distB="0" distL="0" distR="0" wp14:anchorId="773959B7" wp14:editId="4E04CD15">
            <wp:extent cx="1440000" cy="1080000"/>
            <wp:effectExtent l="0" t="0" r="0" b="0"/>
            <wp:docPr id="25"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440000" cy="1080000"/>
                    </a:xfrm>
                    <a:prstGeom prst="rect">
                      <a:avLst/>
                    </a:prstGeom>
                  </pic:spPr>
                </pic:pic>
              </a:graphicData>
            </a:graphic>
          </wp:inline>
        </w:drawing>
      </w:r>
    </w:p>
    <w:p w14:paraId="38281853" w14:textId="0189EAEC"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4A85A050"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1E32A335" w14:textId="70B2F436" w:rsidR="00E63A7D" w:rsidRPr="00A27AC9" w:rsidRDefault="00E63A7D" w:rsidP="00A27AC9">
      <w:pPr>
        <w:spacing w:before="100" w:beforeAutospacing="1" w:after="100" w:afterAutospacing="1" w:line="360" w:lineRule="auto"/>
        <w:rPr>
          <w:rFonts w:ascii="Arial" w:hAnsi="Arial" w:cs="Arial"/>
          <w:sz w:val="24"/>
          <w:szCs w:val="24"/>
          <w:lang w:val="es-MX"/>
        </w:rPr>
      </w:pPr>
      <w:r w:rsidRPr="00024F97">
        <w:rPr>
          <w:noProof/>
        </w:rPr>
        <w:drawing>
          <wp:inline distT="0" distB="0" distL="0" distR="0" wp14:anchorId="62B58B94" wp14:editId="1D962C41">
            <wp:extent cx="3452400" cy="1080000"/>
            <wp:effectExtent l="5080" t="0" r="0" b="0"/>
            <wp:docPr id="32" name="Imagen 30"/>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2">
                      <a:extLst>
                        <a:ext uri="{28A0092B-C50C-407E-A947-70E740481C1C}">
                          <a14:useLocalDpi xmlns:a14="http://schemas.microsoft.com/office/drawing/2010/main" val="0"/>
                        </a:ext>
                      </a:extLst>
                    </a:blip>
                    <a:stretch/>
                  </pic:blipFill>
                  <pic:spPr>
                    <a:xfrm rot="5400000">
                      <a:off x="0" y="0"/>
                      <a:ext cx="3452400" cy="1080000"/>
                    </a:xfrm>
                    <a:prstGeom prst="rect">
                      <a:avLst/>
                    </a:prstGeom>
                    <a:ln w="0">
                      <a:noFill/>
                    </a:ln>
                  </pic:spPr>
                </pic:pic>
              </a:graphicData>
            </a:graphic>
          </wp:inline>
        </w:drawing>
      </w:r>
      <w:r w:rsidRPr="00024F97">
        <w:rPr>
          <w:noProof/>
        </w:rPr>
        <w:drawing>
          <wp:inline distT="0" distB="0" distL="0" distR="0" wp14:anchorId="0536700A" wp14:editId="450D3367">
            <wp:extent cx="3452400" cy="1080000"/>
            <wp:effectExtent l="5080" t="0" r="0" b="0"/>
            <wp:docPr id="35" name="Imagen 29"/>
            <wp:cNvGraphicFramePr/>
            <a:graphic xmlns:a="http://schemas.openxmlformats.org/drawingml/2006/main">
              <a:graphicData uri="http://schemas.openxmlformats.org/drawingml/2006/picture">
                <pic:pic xmlns:pic="http://schemas.openxmlformats.org/drawingml/2006/picture">
                  <pic:nvPicPr>
                    <pic:cNvPr id="1" name="Imagen 29"/>
                    <pic:cNvPicPr/>
                  </pic:nvPicPr>
                  <pic:blipFill>
                    <a:blip r:embed="rId23"/>
                    <a:stretch/>
                  </pic:blipFill>
                  <pic:spPr>
                    <a:xfrm rot="5400000">
                      <a:off x="0" y="0"/>
                      <a:ext cx="3452400" cy="1080000"/>
                    </a:xfrm>
                    <a:prstGeom prst="rect">
                      <a:avLst/>
                    </a:prstGeom>
                    <a:ln w="0">
                      <a:noFill/>
                    </a:ln>
                  </pic:spPr>
                </pic:pic>
              </a:graphicData>
            </a:graphic>
          </wp:inline>
        </w:drawing>
      </w:r>
    </w:p>
    <w:p w14:paraId="3BE1EF83" w14:textId="2F987AF7" w:rsidR="00E63A7D" w:rsidRPr="00024F97" w:rsidRDefault="00A27AC9"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lastRenderedPageBreak/>
        <w:drawing>
          <wp:inline distT="0" distB="0" distL="0" distR="0" wp14:anchorId="07B2198B" wp14:editId="03CBD0B4">
            <wp:extent cx="4608195" cy="2385060"/>
            <wp:effectExtent l="0" t="0" r="0" b="254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noChangeArrowheads="1"/>
                    </pic:cNvPicPr>
                  </pic:nvPicPr>
                  <pic:blipFill>
                    <a:blip r:embed="rId24"/>
                    <a:stretch>
                      <a:fillRect/>
                    </a:stretch>
                  </pic:blipFill>
                  <pic:spPr bwMode="auto">
                    <a:xfrm>
                      <a:off x="0" y="0"/>
                      <a:ext cx="4608195" cy="2385060"/>
                    </a:xfrm>
                    <a:prstGeom prst="rect">
                      <a:avLst/>
                    </a:prstGeom>
                  </pic:spPr>
                </pic:pic>
              </a:graphicData>
            </a:graphic>
          </wp:inline>
        </w:drawing>
      </w:r>
    </w:p>
    <w:p w14:paraId="6C5114A1" w14:textId="409C6DEC"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drawing>
          <wp:inline distT="0" distB="0" distL="0" distR="0" wp14:anchorId="4C31D0F3" wp14:editId="44D60F9B">
            <wp:extent cx="3098800" cy="2444750"/>
            <wp:effectExtent l="0" t="0" r="0" b="635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098800" cy="2444750"/>
                    </a:xfrm>
                    <a:prstGeom prst="rect">
                      <a:avLst/>
                    </a:prstGeom>
                  </pic:spPr>
                </pic:pic>
              </a:graphicData>
            </a:graphic>
          </wp:inline>
        </w:drawing>
      </w:r>
    </w:p>
    <w:p w14:paraId="4B190B58"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7360047C" w14:textId="1E64BC9F" w:rsidR="00E63A7D" w:rsidRPr="00FD61EA"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lastRenderedPageBreak/>
        <w:drawing>
          <wp:inline distT="0" distB="0" distL="0" distR="0" wp14:anchorId="7472BC29" wp14:editId="70A96AF3">
            <wp:extent cx="2984500" cy="2444115"/>
            <wp:effectExtent l="0" t="0" r="0" b="0"/>
            <wp:docPr id="3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84500" cy="2444115"/>
                    </a:xfrm>
                    <a:prstGeom prst="rect">
                      <a:avLst/>
                    </a:prstGeom>
                  </pic:spPr>
                </pic:pic>
              </a:graphicData>
            </a:graphic>
          </wp:inline>
        </w:drawing>
      </w:r>
    </w:p>
    <w:p w14:paraId="5F6EFACA" w14:textId="5D646307" w:rsidR="00E63A7D" w:rsidRPr="00FD61EA"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drawing>
          <wp:inline distT="0" distB="0" distL="0" distR="0" wp14:anchorId="257C8763" wp14:editId="3562A4DA">
            <wp:extent cx="3394710" cy="1080135"/>
            <wp:effectExtent l="0" t="0" r="0" b="0"/>
            <wp:docPr id="3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94710" cy="1080135"/>
                    </a:xfrm>
                    <a:prstGeom prst="rect">
                      <a:avLst/>
                    </a:prstGeom>
                  </pic:spPr>
                </pic:pic>
              </a:graphicData>
            </a:graphic>
          </wp:inline>
        </w:drawing>
      </w:r>
    </w:p>
    <w:p w14:paraId="44193D5A" w14:textId="011BFC08"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drawing>
          <wp:inline distT="0" distB="0" distL="0" distR="0" wp14:anchorId="29A063FF" wp14:editId="0929041C">
            <wp:extent cx="3376930" cy="2520315"/>
            <wp:effectExtent l="0" t="0" r="1270" b="0"/>
            <wp:docPr id="3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76930" cy="2520315"/>
                    </a:xfrm>
                    <a:prstGeom prst="rect">
                      <a:avLst/>
                    </a:prstGeom>
                  </pic:spPr>
                </pic:pic>
              </a:graphicData>
            </a:graphic>
          </wp:inline>
        </w:drawing>
      </w:r>
    </w:p>
    <w:p w14:paraId="794D9C91" w14:textId="6EA1DE85"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lastRenderedPageBreak/>
        <w:drawing>
          <wp:inline distT="0" distB="0" distL="0" distR="0" wp14:anchorId="52E28B14" wp14:editId="57FE545B">
            <wp:extent cx="2703830" cy="2520315"/>
            <wp:effectExtent l="0" t="0" r="1270" b="0"/>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inline>
        </w:drawing>
      </w:r>
    </w:p>
    <w:p w14:paraId="0D107114"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77095FED" w14:textId="6BC577D0"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drawing>
          <wp:inline distT="0" distB="0" distL="0" distR="0" wp14:anchorId="11925B87" wp14:editId="36CE125A">
            <wp:extent cx="2721610" cy="2520315"/>
            <wp:effectExtent l="0" t="0" r="0" b="0"/>
            <wp:docPr id="3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21610" cy="2520315"/>
                    </a:xfrm>
                    <a:prstGeom prst="rect">
                      <a:avLst/>
                    </a:prstGeom>
                  </pic:spPr>
                </pic:pic>
              </a:graphicData>
            </a:graphic>
          </wp:inline>
        </w:drawing>
      </w:r>
    </w:p>
    <w:p w14:paraId="72953DB8"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2464263F" w14:textId="16AA5511"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lastRenderedPageBreak/>
        <w:drawing>
          <wp:inline distT="0" distB="0" distL="0" distR="0" wp14:anchorId="1F8E3350" wp14:editId="2D533824">
            <wp:extent cx="2703830" cy="2520315"/>
            <wp:effectExtent l="0" t="0" r="1270" b="0"/>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inline>
        </w:drawing>
      </w:r>
    </w:p>
    <w:p w14:paraId="1BFC1F9E"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1DC6D428" w14:textId="7619EE1A"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drawing>
          <wp:inline distT="0" distB="0" distL="0" distR="0" wp14:anchorId="5BD04205" wp14:editId="5F81AD48">
            <wp:extent cx="3528060" cy="2520315"/>
            <wp:effectExtent l="0" t="0" r="2540" b="0"/>
            <wp:docPr id="42"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528060" cy="2520315"/>
                    </a:xfrm>
                    <a:prstGeom prst="rect">
                      <a:avLst/>
                    </a:prstGeom>
                  </pic:spPr>
                </pic:pic>
              </a:graphicData>
            </a:graphic>
          </wp:inline>
        </w:drawing>
      </w:r>
    </w:p>
    <w:p w14:paraId="11D83A64"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7A4A9ED6" w14:textId="529F1B25"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lastRenderedPageBreak/>
        <w:drawing>
          <wp:inline distT="0" distB="0" distL="0" distR="0" wp14:anchorId="3CE141B1" wp14:editId="28A208AE">
            <wp:extent cx="2642235" cy="2520315"/>
            <wp:effectExtent l="0" t="0" r="0" b="0"/>
            <wp:docPr id="43"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inline>
        </w:drawing>
      </w:r>
    </w:p>
    <w:p w14:paraId="24C5F988"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2F1A0D25" w14:textId="003313A1"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drawing>
          <wp:inline distT="0" distB="0" distL="0" distR="0" wp14:anchorId="4284B053" wp14:editId="776D39C4">
            <wp:extent cx="2642235" cy="2520315"/>
            <wp:effectExtent l="0" t="0" r="0" b="0"/>
            <wp:docPr id="44"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inline>
        </w:drawing>
      </w:r>
    </w:p>
    <w:p w14:paraId="13CEF8FB"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5824FEB6" w14:textId="1108C0CE"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lastRenderedPageBreak/>
        <w:drawing>
          <wp:inline distT="0" distB="0" distL="0" distR="0" wp14:anchorId="17D965F2" wp14:editId="0A28B6DB">
            <wp:extent cx="3571200" cy="5040000"/>
            <wp:effectExtent l="0" t="0" r="0" b="1905"/>
            <wp:docPr id="101851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5456" name="Imagen 10185154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1200" cy="5040000"/>
                    </a:xfrm>
                    <a:prstGeom prst="rect">
                      <a:avLst/>
                    </a:prstGeom>
                  </pic:spPr>
                </pic:pic>
              </a:graphicData>
            </a:graphic>
          </wp:inline>
        </w:drawing>
      </w:r>
    </w:p>
    <w:p w14:paraId="744F1568"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0F17F83B" w14:textId="73E32A65"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lastRenderedPageBreak/>
        <w:drawing>
          <wp:inline distT="0" distB="0" distL="0" distR="0" wp14:anchorId="6CDE4A24" wp14:editId="26CF452F">
            <wp:extent cx="3081600" cy="2520000"/>
            <wp:effectExtent l="0" t="0" r="5080" b="0"/>
            <wp:docPr id="379552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2954" name="Imagen 3795529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1600" cy="2520000"/>
                    </a:xfrm>
                    <a:prstGeom prst="rect">
                      <a:avLst/>
                    </a:prstGeom>
                  </pic:spPr>
                </pic:pic>
              </a:graphicData>
            </a:graphic>
          </wp:inline>
        </w:drawing>
      </w:r>
    </w:p>
    <w:p w14:paraId="3837B884"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6E1B4736" w14:textId="4BB2C54A"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drawing>
          <wp:inline distT="0" distB="0" distL="0" distR="0" wp14:anchorId="24477FA0" wp14:editId="65F7EB7F">
            <wp:extent cx="3452400" cy="2520000"/>
            <wp:effectExtent l="0" t="0" r="2540" b="0"/>
            <wp:docPr id="1022675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5672" name="Imagen 10226756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2400" cy="2520000"/>
                    </a:xfrm>
                    <a:prstGeom prst="rect">
                      <a:avLst/>
                    </a:prstGeom>
                  </pic:spPr>
                </pic:pic>
              </a:graphicData>
            </a:graphic>
          </wp:inline>
        </w:drawing>
      </w:r>
    </w:p>
    <w:p w14:paraId="04D8F7CF"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3A4D4534" w14:textId="38D997FE"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lastRenderedPageBreak/>
        <w:drawing>
          <wp:inline distT="0" distB="0" distL="0" distR="0" wp14:anchorId="0EA8B24F" wp14:editId="78CD3BAA">
            <wp:extent cx="2048400" cy="2520000"/>
            <wp:effectExtent l="0" t="0" r="0" b="0"/>
            <wp:docPr id="3853417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1774" name="Imagen 38534177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48400" cy="2520000"/>
                    </a:xfrm>
                    <a:prstGeom prst="rect">
                      <a:avLst/>
                    </a:prstGeom>
                  </pic:spPr>
                </pic:pic>
              </a:graphicData>
            </a:graphic>
          </wp:inline>
        </w:drawing>
      </w:r>
    </w:p>
    <w:p w14:paraId="515FE44D" w14:textId="7B37B18F"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drawing>
          <wp:inline distT="0" distB="0" distL="0" distR="0" wp14:anchorId="22A3A3DA" wp14:editId="178E300D">
            <wp:extent cx="3272400" cy="2520000"/>
            <wp:effectExtent l="0" t="0" r="4445" b="0"/>
            <wp:docPr id="6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72400" cy="2520000"/>
                    </a:xfrm>
                    <a:prstGeom prst="rect">
                      <a:avLst/>
                    </a:prstGeom>
                  </pic:spPr>
                </pic:pic>
              </a:graphicData>
            </a:graphic>
          </wp:inline>
        </w:drawing>
      </w:r>
    </w:p>
    <w:p w14:paraId="5E0D1016"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43DE8F70" w14:textId="140BA5A8"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r w:rsidRPr="00024F97">
        <w:rPr>
          <w:rFonts w:ascii="Arial" w:hAnsi="Arial" w:cs="Arial"/>
          <w:noProof/>
          <w:sz w:val="24"/>
          <w:szCs w:val="24"/>
        </w:rPr>
        <w:lastRenderedPageBreak/>
        <w:drawing>
          <wp:inline distT="0" distB="0" distL="0" distR="0" wp14:anchorId="1DDECAEA" wp14:editId="071B4548">
            <wp:extent cx="2922905" cy="2519680"/>
            <wp:effectExtent l="0" t="0" r="0" b="0"/>
            <wp:docPr id="14898560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6044" name="Imagen 148985604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2905" cy="2519680"/>
                    </a:xfrm>
                    <a:prstGeom prst="rect">
                      <a:avLst/>
                    </a:prstGeom>
                  </pic:spPr>
                </pic:pic>
              </a:graphicData>
            </a:graphic>
          </wp:inline>
        </w:drawing>
      </w:r>
    </w:p>
    <w:p w14:paraId="2464D7AD" w14:textId="158234A9" w:rsidR="000F7040" w:rsidRDefault="000F7040" w:rsidP="00863B3A">
      <w:pPr>
        <w:widowControl/>
        <w:spacing w:line="360" w:lineRule="auto"/>
        <w:rPr>
          <w:rFonts w:ascii="Arial" w:hAnsi="Arial" w:cs="Arial"/>
          <w:sz w:val="24"/>
          <w:szCs w:val="24"/>
          <w:lang w:val="es-MX"/>
        </w:rPr>
      </w:pPr>
      <w:r>
        <w:rPr>
          <w:rFonts w:ascii="Arial" w:hAnsi="Arial" w:cs="Arial"/>
          <w:sz w:val="24"/>
          <w:szCs w:val="24"/>
          <w:lang w:val="es-MX"/>
        </w:rPr>
        <w:br w:type="page"/>
      </w:r>
    </w:p>
    <w:p w14:paraId="3F2AEF84" w14:textId="77777777" w:rsidR="00E63A7D" w:rsidRPr="00024F97" w:rsidRDefault="00E63A7D" w:rsidP="00863B3A">
      <w:pPr>
        <w:pStyle w:val="Prrafodelista"/>
        <w:spacing w:before="100" w:beforeAutospacing="1" w:after="100" w:afterAutospacing="1" w:line="360" w:lineRule="auto"/>
        <w:ind w:left="600"/>
        <w:rPr>
          <w:rFonts w:ascii="Arial" w:hAnsi="Arial" w:cs="Arial"/>
          <w:sz w:val="24"/>
          <w:szCs w:val="24"/>
          <w:lang w:val="es-MX"/>
        </w:rPr>
      </w:pPr>
    </w:p>
    <w:p w14:paraId="34C288D0" w14:textId="77777777" w:rsidR="00F57512" w:rsidRPr="00024F97" w:rsidRDefault="00F57512" w:rsidP="00863B3A">
      <w:pPr>
        <w:pStyle w:val="Prrafodelista"/>
        <w:widowControl/>
        <w:numPr>
          <w:ilvl w:val="0"/>
          <w:numId w:val="2"/>
        </w:numPr>
        <w:spacing w:before="100" w:beforeAutospacing="1" w:after="100" w:afterAutospacing="1" w:line="360" w:lineRule="auto"/>
        <w:ind w:left="599" w:hanging="412"/>
        <w:rPr>
          <w:rFonts w:ascii="Arial" w:hAnsi="Arial" w:cs="Arial"/>
          <w:sz w:val="24"/>
          <w:szCs w:val="24"/>
          <w:lang w:val="es-MX"/>
        </w:rPr>
      </w:pPr>
      <w:r w:rsidRPr="00024F97">
        <w:rPr>
          <w:rFonts w:ascii="Arial" w:hAnsi="Arial" w:cs="Arial"/>
          <w:sz w:val="24"/>
          <w:szCs w:val="24"/>
          <w:lang w:val="es-MX"/>
        </w:rPr>
        <w:t>Escribe la sección de métodos y resultados.</w:t>
      </w:r>
    </w:p>
    <w:p w14:paraId="71591E28" w14:textId="77777777" w:rsidR="00E96BE4" w:rsidRDefault="00E96BE4" w:rsidP="00863B3A">
      <w:pPr>
        <w:pStyle w:val="Prrafodelista"/>
        <w:widowControl/>
        <w:spacing w:before="100" w:beforeAutospacing="1" w:after="100" w:afterAutospacing="1" w:line="360" w:lineRule="auto"/>
        <w:ind w:left="599"/>
        <w:rPr>
          <w:rFonts w:ascii="Arial" w:hAnsi="Arial" w:cs="Arial"/>
          <w:i/>
          <w:iCs/>
          <w:sz w:val="24"/>
          <w:szCs w:val="24"/>
          <w:lang w:val="es-MX"/>
        </w:rPr>
      </w:pPr>
    </w:p>
    <w:p w14:paraId="187B1E3A" w14:textId="778F7B3B" w:rsidR="00AF35DD" w:rsidRPr="00E96BE4" w:rsidRDefault="00AF35DD" w:rsidP="00863B3A">
      <w:pPr>
        <w:pStyle w:val="Prrafodelista"/>
        <w:widowControl/>
        <w:spacing w:before="100" w:beforeAutospacing="1" w:after="100" w:afterAutospacing="1" w:line="360" w:lineRule="auto"/>
        <w:ind w:left="599"/>
        <w:rPr>
          <w:rFonts w:ascii="Arial" w:hAnsi="Arial" w:cs="Arial"/>
          <w:b/>
          <w:bCs/>
          <w:i/>
          <w:iCs/>
          <w:sz w:val="24"/>
          <w:szCs w:val="24"/>
          <w:lang w:val="es-MX"/>
        </w:rPr>
      </w:pPr>
      <w:r w:rsidRPr="00E96BE4">
        <w:rPr>
          <w:rFonts w:ascii="Arial" w:hAnsi="Arial" w:cs="Arial"/>
          <w:b/>
          <w:bCs/>
          <w:i/>
          <w:iCs/>
          <w:sz w:val="24"/>
          <w:szCs w:val="24"/>
          <w:lang w:val="es-MX"/>
        </w:rPr>
        <w:t>M</w:t>
      </w:r>
      <w:r w:rsidR="00E96BE4" w:rsidRPr="00E96BE4">
        <w:rPr>
          <w:rFonts w:ascii="Arial" w:hAnsi="Arial" w:cs="Arial"/>
          <w:b/>
          <w:bCs/>
          <w:i/>
          <w:iCs/>
          <w:sz w:val="24"/>
          <w:szCs w:val="24"/>
          <w:lang w:val="es-MX"/>
        </w:rPr>
        <w:t>etodología</w:t>
      </w:r>
    </w:p>
    <w:p w14:paraId="01211235" w14:textId="77777777" w:rsidR="003604FF" w:rsidRDefault="00AF35DD" w:rsidP="00863B3A">
      <w:pPr>
        <w:spacing w:before="100" w:beforeAutospacing="1" w:after="100" w:afterAutospacing="1" w:line="360" w:lineRule="auto"/>
        <w:ind w:left="-10" w:firstLine="351"/>
        <w:jc w:val="both"/>
        <w:rPr>
          <w:rFonts w:ascii="Arial" w:hAnsi="Arial" w:cs="Arial"/>
          <w:sz w:val="24"/>
          <w:szCs w:val="24"/>
          <w:lang w:val="es-MX"/>
        </w:rPr>
      </w:pPr>
      <w:r w:rsidRPr="00024F97">
        <w:rPr>
          <w:rFonts w:ascii="Arial" w:hAnsi="Arial" w:cs="Arial"/>
          <w:sz w:val="24"/>
          <w:szCs w:val="24"/>
          <w:lang w:val="es-MX"/>
        </w:rPr>
        <w:t xml:space="preserve">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 </w:t>
      </w:r>
    </w:p>
    <w:p w14:paraId="1D8E24A6" w14:textId="77777777" w:rsidR="004607B4" w:rsidRDefault="00AF35DD" w:rsidP="00863B3A">
      <w:pPr>
        <w:spacing w:before="100" w:beforeAutospacing="1" w:after="100" w:afterAutospacing="1" w:line="360" w:lineRule="auto"/>
        <w:ind w:left="-10" w:firstLine="351"/>
        <w:jc w:val="both"/>
        <w:rPr>
          <w:rFonts w:ascii="Arial" w:hAnsi="Arial" w:cs="Arial"/>
          <w:sz w:val="24"/>
          <w:szCs w:val="24"/>
          <w:lang w:val="es-MX"/>
        </w:rPr>
      </w:pPr>
      <w:r w:rsidRPr="00024F97">
        <w:rPr>
          <w:rFonts w:ascii="Arial" w:hAnsi="Arial" w:cs="Arial"/>
          <w:sz w:val="24"/>
          <w:szCs w:val="24"/>
          <w:lang w:val="es-MX"/>
        </w:rPr>
        <w:t>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 su matrícula, el nombre de la carrera en curso, plantel de adscripción, turno, situación (suspensión tempora</w:t>
      </w:r>
      <w:r w:rsidR="004607B4">
        <w:rPr>
          <w:rFonts w:ascii="Arial" w:hAnsi="Arial" w:cs="Arial"/>
          <w:sz w:val="24"/>
          <w:szCs w:val="24"/>
          <w:lang w:val="es-MX"/>
        </w:rPr>
        <w:t>l</w:t>
      </w:r>
      <w:r w:rsidRPr="00024F97">
        <w:rPr>
          <w:rFonts w:ascii="Arial" w:hAnsi="Arial" w:cs="Arial"/>
          <w:sz w:val="24"/>
          <w:szCs w:val="24"/>
          <w:lang w:val="es-MX"/>
        </w:rPr>
        <w:t xml:space="preserve">, titulado, activo, egresado, baja definitiva o baja temporal), materia, tema específico, calificación y periodo de certificación. Los datos </w:t>
      </w:r>
      <w:r w:rsidR="004607B4">
        <w:rPr>
          <w:rFonts w:ascii="Arial" w:hAnsi="Arial" w:cs="Arial"/>
          <w:sz w:val="24"/>
          <w:szCs w:val="24"/>
          <w:lang w:val="es-MX"/>
        </w:rPr>
        <w:t xml:space="preserve">analizados incluyen información de las y los estudiantes </w:t>
      </w:r>
      <w:r w:rsidRPr="00024F97">
        <w:rPr>
          <w:rFonts w:ascii="Arial" w:hAnsi="Arial" w:cs="Arial"/>
          <w:sz w:val="24"/>
          <w:szCs w:val="24"/>
          <w:lang w:val="es-MX"/>
        </w:rPr>
        <w:t xml:space="preserve">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Administración Urbana, Ciencias </w:t>
      </w:r>
      <w:r w:rsidRPr="00024F97">
        <w:rPr>
          <w:rFonts w:ascii="Arial" w:hAnsi="Arial" w:cs="Arial"/>
          <w:sz w:val="24"/>
          <w:szCs w:val="24"/>
          <w:lang w:val="es-MX"/>
        </w:rPr>
        <w:lastRenderedPageBreak/>
        <w:t xml:space="preserve">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 </w:t>
      </w:r>
    </w:p>
    <w:p w14:paraId="7F213739" w14:textId="77777777" w:rsidR="004D6A1A" w:rsidRDefault="00AF35DD" w:rsidP="00863B3A">
      <w:pPr>
        <w:spacing w:before="100" w:beforeAutospacing="1" w:after="100" w:afterAutospacing="1" w:line="360" w:lineRule="auto"/>
        <w:ind w:left="-10" w:firstLine="351"/>
        <w:jc w:val="both"/>
        <w:rPr>
          <w:rFonts w:ascii="Arial" w:hAnsi="Arial" w:cs="Arial"/>
          <w:sz w:val="24"/>
          <w:szCs w:val="24"/>
          <w:lang w:val="es-MX"/>
        </w:rPr>
      </w:pPr>
      <w:r w:rsidRPr="00024F97">
        <w:rPr>
          <w:rFonts w:ascii="Arial" w:hAnsi="Arial" w:cs="Arial"/>
          <w:sz w:val="24"/>
          <w:szCs w:val="24"/>
          <w:lang w:val="es-MX"/>
        </w:rPr>
        <w:t xml:space="preserve">Dada la cantidad de información y ante la necesidad de unificar ambas bases de datos, se optó por trabajar en </w:t>
      </w:r>
      <w:r w:rsidRPr="00024F97">
        <w:rPr>
          <w:rFonts w:ascii="Arial" w:hAnsi="Arial" w:cs="Arial"/>
          <w:i/>
          <w:sz w:val="24"/>
          <w:szCs w:val="24"/>
          <w:lang w:val="es-MX"/>
        </w:rPr>
        <w:t xml:space="preserve">R </w:t>
      </w:r>
      <w:r w:rsidR="000F7040">
        <w:rPr>
          <w:rFonts w:ascii="Arial" w:hAnsi="Arial" w:cs="Arial"/>
          <w:i/>
          <w:sz w:val="24"/>
          <w:szCs w:val="24"/>
          <w:lang w:val="es-MX"/>
        </w:rPr>
        <w:t>statistics</w:t>
      </w:r>
      <w:r w:rsidRPr="00024F97">
        <w:rPr>
          <w:rFonts w:ascii="Arial" w:hAnsi="Arial" w:cs="Arial"/>
          <w:sz w:val="24"/>
          <w:szCs w:val="24"/>
          <w:lang w:val="es-MX"/>
        </w:rPr>
        <w:t xml:space="preserve">, lo cual permitió codificar y procesar las variables y datos a estudiar. Una vez unificadas ambas bases de datos se realizaron las siguientes acciones: </w:t>
      </w:r>
      <w:r w:rsidR="004607B4">
        <w:rPr>
          <w:rFonts w:ascii="Arial" w:hAnsi="Arial" w:cs="Arial"/>
          <w:sz w:val="24"/>
          <w:szCs w:val="24"/>
          <w:lang w:val="es-MX"/>
        </w:rPr>
        <w:t>p</w:t>
      </w:r>
      <w:r w:rsidRPr="00024F97">
        <w:rPr>
          <w:rFonts w:ascii="Arial" w:hAnsi="Arial" w:cs="Arial"/>
          <w:sz w:val="24"/>
          <w:szCs w:val="24"/>
          <w:lang w:val="es-MX"/>
        </w:rPr>
        <w:t xml:space="preserve">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 </w:t>
      </w:r>
      <w:r w:rsidR="004607B4">
        <w:rPr>
          <w:rFonts w:ascii="Arial" w:hAnsi="Arial" w:cs="Arial"/>
          <w:sz w:val="24"/>
          <w:szCs w:val="24"/>
          <w:lang w:val="es-MX"/>
        </w:rPr>
        <w:t>En el caso de l</w:t>
      </w:r>
      <w:r w:rsidRPr="00024F97">
        <w:rPr>
          <w:rFonts w:ascii="Arial" w:hAnsi="Arial" w:cs="Arial"/>
          <w:sz w:val="24"/>
          <w:szCs w:val="24"/>
          <w:lang w:val="es-MX"/>
        </w:rPr>
        <w:t xml:space="preserve">a </w:t>
      </w:r>
      <w:r w:rsidRPr="00024F97">
        <w:rPr>
          <w:rFonts w:ascii="Arial" w:hAnsi="Arial" w:cs="Arial"/>
          <w:sz w:val="24"/>
          <w:szCs w:val="24"/>
          <w:lang w:val="es-MX"/>
        </w:rPr>
        <w:lastRenderedPageBreak/>
        <w:t xml:space="preserve">variable Calificación se consideraron los valores 7,8,9 y 10 como </w:t>
      </w:r>
      <w:r w:rsidRPr="00024F97">
        <w:rPr>
          <w:rFonts w:ascii="Arial" w:hAnsi="Arial" w:cs="Arial"/>
          <w:i/>
          <w:sz w:val="24"/>
          <w:szCs w:val="24"/>
          <w:lang w:val="es-MX"/>
        </w:rPr>
        <w:t>Certificada</w:t>
      </w:r>
      <w:r w:rsidRPr="00024F97">
        <w:rPr>
          <w:rFonts w:ascii="Arial" w:hAnsi="Arial" w:cs="Arial"/>
          <w:sz w:val="24"/>
          <w:szCs w:val="24"/>
          <w:lang w:val="es-MX"/>
        </w:rPr>
        <w:t xml:space="preserve">, y los valores No Presentó y No Certificó como </w:t>
      </w:r>
      <w:r w:rsidRPr="00024F97">
        <w:rPr>
          <w:rFonts w:ascii="Arial" w:hAnsi="Arial" w:cs="Arial"/>
          <w:i/>
          <w:sz w:val="24"/>
          <w:szCs w:val="24"/>
          <w:lang w:val="es-MX"/>
        </w:rPr>
        <w:t>No Certificada</w:t>
      </w:r>
      <w:r w:rsidRPr="00024F97">
        <w:rPr>
          <w:rFonts w:ascii="Arial" w:hAnsi="Arial" w:cs="Arial"/>
          <w:sz w:val="24"/>
          <w:szCs w:val="24"/>
          <w:lang w:val="es-MX"/>
        </w:rPr>
        <w:t xml:space="preserve">, la razón es que la/el estudiante se registró para certificación y aunque no se haya presentado se considera como un intento de certificación no exitoso. </w:t>
      </w:r>
    </w:p>
    <w:p w14:paraId="43EEC0A1" w14:textId="77777777" w:rsidR="004D6A1A" w:rsidRDefault="00AF35DD" w:rsidP="00863B3A">
      <w:pPr>
        <w:spacing w:before="100" w:beforeAutospacing="1" w:after="100" w:afterAutospacing="1" w:line="360" w:lineRule="auto"/>
        <w:ind w:left="-10" w:firstLine="351"/>
        <w:jc w:val="both"/>
        <w:rPr>
          <w:rFonts w:ascii="Arial" w:hAnsi="Arial" w:cs="Arial"/>
          <w:sz w:val="24"/>
          <w:szCs w:val="24"/>
          <w:lang w:val="es-MX"/>
        </w:rPr>
      </w:pPr>
      <w:r w:rsidRPr="00024F97">
        <w:rPr>
          <w:rFonts w:ascii="Arial" w:hAnsi="Arial" w:cs="Arial"/>
          <w:sz w:val="24"/>
          <w:szCs w:val="24"/>
          <w:lang w:val="es-MX"/>
        </w:rPr>
        <w:t xml:space="preserve">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 </w:t>
      </w:r>
    </w:p>
    <w:p w14:paraId="491D417C" w14:textId="77777777" w:rsidR="004D6A1A" w:rsidRDefault="00AF35DD" w:rsidP="00863B3A">
      <w:pPr>
        <w:spacing w:before="100" w:beforeAutospacing="1" w:after="100" w:afterAutospacing="1" w:line="360" w:lineRule="auto"/>
        <w:ind w:left="-10" w:firstLine="351"/>
        <w:jc w:val="both"/>
        <w:rPr>
          <w:rFonts w:ascii="Arial" w:hAnsi="Arial" w:cs="Arial"/>
          <w:sz w:val="24"/>
          <w:szCs w:val="24"/>
          <w:lang w:val="es-MX"/>
        </w:rPr>
      </w:pPr>
      <w:r w:rsidRPr="00024F97">
        <w:rPr>
          <w:rFonts w:ascii="Arial" w:hAnsi="Arial" w:cs="Arial"/>
          <w:sz w:val="24"/>
          <w:szCs w:val="24"/>
          <w:lang w:val="es-MX"/>
        </w:rPr>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sidRPr="00024F97">
        <w:rPr>
          <w:rFonts w:ascii="Arial" w:hAnsi="Arial" w:cs="Arial"/>
          <w:i/>
          <w:sz w:val="24"/>
          <w:szCs w:val="24"/>
          <w:lang w:val="es-MX"/>
        </w:rPr>
        <w:t xml:space="preserve">Tema Específico </w:t>
      </w:r>
      <w:r w:rsidRPr="00024F97">
        <w:rPr>
          <w:rFonts w:ascii="Arial" w:hAnsi="Arial" w:cs="Arial"/>
          <w:sz w:val="24"/>
          <w:szCs w:val="24"/>
          <w:lang w:val="es-MX"/>
        </w:rPr>
        <w:t xml:space="preserve">incluye todos los nombres de las materias junto con los nombres de los seminarios o materias optativas ofertadas en algún momento. </w:t>
      </w:r>
    </w:p>
    <w:p w14:paraId="5175A4A4" w14:textId="77777777" w:rsidR="004D6A1A" w:rsidRDefault="00AF35DD" w:rsidP="00863B3A">
      <w:pPr>
        <w:spacing w:before="100" w:beforeAutospacing="1" w:after="100" w:afterAutospacing="1" w:line="360" w:lineRule="auto"/>
        <w:ind w:left="-10" w:firstLine="351"/>
        <w:jc w:val="both"/>
        <w:rPr>
          <w:rFonts w:ascii="Arial" w:hAnsi="Arial" w:cs="Arial"/>
          <w:sz w:val="24"/>
          <w:szCs w:val="24"/>
          <w:lang w:val="es-MX"/>
        </w:rPr>
      </w:pPr>
      <w:r w:rsidRPr="00024F97">
        <w:rPr>
          <w:rFonts w:ascii="Arial" w:hAnsi="Arial" w:cs="Arial"/>
          <w:sz w:val="24"/>
          <w:szCs w:val="24"/>
          <w:lang w:val="es-MX"/>
        </w:rPr>
        <w:t>Para la variable Periodo de Certificacion su tratamiento fue diferente, primero se proces</w:t>
      </w:r>
      <w:r w:rsidR="003604FF">
        <w:rPr>
          <w:rFonts w:ascii="Arial" w:hAnsi="Arial" w:cs="Arial"/>
          <w:sz w:val="24"/>
          <w:szCs w:val="24"/>
          <w:lang w:val="es-MX"/>
        </w:rPr>
        <w:t>ó</w:t>
      </w:r>
      <w:r w:rsidRPr="00024F97">
        <w:rPr>
          <w:rFonts w:ascii="Arial" w:hAnsi="Arial" w:cs="Arial"/>
          <w:sz w:val="24"/>
          <w:szCs w:val="24"/>
          <w:lang w:val="es-MX"/>
        </w:rPr>
        <w:t xml:space="preserve">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w:t>
      </w:r>
      <w:r w:rsidRPr="00024F97">
        <w:rPr>
          <w:rFonts w:ascii="Arial" w:hAnsi="Arial" w:cs="Arial"/>
          <w:sz w:val="24"/>
          <w:szCs w:val="24"/>
          <w:lang w:val="es-MX"/>
        </w:rPr>
        <w:lastRenderedPageBreak/>
        <w:t xml:space="preserve">estaban registrados de origen. El procesamiento anterior permitió incorporar una nueva variable relacionada con la certificación: año, misma que se agregó al final de la base de datos. </w:t>
      </w:r>
    </w:p>
    <w:p w14:paraId="17725E14" w14:textId="77777777" w:rsidR="004D6A1A" w:rsidRDefault="00AF35DD" w:rsidP="00863B3A">
      <w:pPr>
        <w:spacing w:before="100" w:beforeAutospacing="1" w:after="100" w:afterAutospacing="1" w:line="360" w:lineRule="auto"/>
        <w:ind w:left="-10" w:firstLine="351"/>
        <w:jc w:val="both"/>
        <w:rPr>
          <w:rFonts w:ascii="Arial" w:hAnsi="Arial" w:cs="Arial"/>
          <w:sz w:val="24"/>
          <w:szCs w:val="24"/>
          <w:lang w:val="es-MX"/>
        </w:rPr>
      </w:pPr>
      <w:r w:rsidRPr="00024F97">
        <w:rPr>
          <w:rFonts w:ascii="Arial" w:hAnsi="Arial" w:cs="Arial"/>
          <w:sz w:val="24"/>
          <w:szCs w:val="24"/>
          <w:lang w:val="es-MX"/>
        </w:rPr>
        <w:t xml:space="preserve">Es en esta parte del proceso en que se puede considerar que termina el preprocesamiento de datos, para dar pie a la revisión y procesamiento de los datos para obtener de cada materia información importante relacionada con la certificación. 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 sin éxito, es decir, sin haber logrado certificar la materia; tambien es posible determinar si pudo certificar en su primer intento. Esto se hace para cada estudiante y para cada materia registrada en su historial académico. </w:t>
      </w:r>
    </w:p>
    <w:p w14:paraId="26B2245A" w14:textId="77777777" w:rsidR="004D6A1A" w:rsidRDefault="00AF35DD" w:rsidP="00863B3A">
      <w:pPr>
        <w:spacing w:before="100" w:beforeAutospacing="1" w:after="100" w:afterAutospacing="1" w:line="360" w:lineRule="auto"/>
        <w:ind w:left="-10" w:firstLine="351"/>
        <w:jc w:val="both"/>
        <w:rPr>
          <w:rFonts w:ascii="Arial" w:hAnsi="Arial" w:cs="Arial"/>
          <w:sz w:val="24"/>
          <w:szCs w:val="24"/>
          <w:lang w:val="es-MX"/>
        </w:rPr>
      </w:pPr>
      <w:r w:rsidRPr="00024F97">
        <w:rPr>
          <w:rFonts w:ascii="Arial" w:hAnsi="Arial" w:cs="Arial"/>
          <w:sz w:val="24"/>
          <w:szCs w:val="24"/>
          <w:lang w:val="es-MX"/>
        </w:rPr>
        <w:t xml:space="preserve">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 Para el caso de no certificar nunca, se calcularon las tres medidas de tendencia central, así como el valor máximo para los intentos fallidos realizados por certificar la </w:t>
      </w:r>
      <w:r w:rsidRPr="00024F97">
        <w:rPr>
          <w:rFonts w:ascii="Arial" w:hAnsi="Arial" w:cs="Arial"/>
          <w:sz w:val="24"/>
          <w:szCs w:val="24"/>
          <w:lang w:val="es-MX"/>
        </w:rPr>
        <w:lastRenderedPageBreak/>
        <w:t xml:space="preserve">materia. </w:t>
      </w:r>
      <w:r w:rsidR="004D6A1A">
        <w:rPr>
          <w:rFonts w:ascii="Arial" w:hAnsi="Arial" w:cs="Arial"/>
          <w:sz w:val="24"/>
          <w:szCs w:val="24"/>
          <w:lang w:val="es-MX"/>
        </w:rPr>
        <w:t xml:space="preserve">Lo mismo se realizó para </w:t>
      </w:r>
      <w:r w:rsidRPr="00024F97">
        <w:rPr>
          <w:rFonts w:ascii="Arial" w:hAnsi="Arial" w:cs="Arial"/>
          <w:sz w:val="24"/>
          <w:szCs w:val="24"/>
          <w:lang w:val="es-MX"/>
        </w:rPr>
        <w:t xml:space="preserve">materia sí certificada, </w:t>
      </w:r>
      <w:r w:rsidR="004D6A1A">
        <w:rPr>
          <w:rFonts w:ascii="Arial" w:hAnsi="Arial" w:cs="Arial"/>
          <w:sz w:val="24"/>
          <w:szCs w:val="24"/>
          <w:lang w:val="es-MX"/>
        </w:rPr>
        <w:t>además d</w:t>
      </w:r>
      <w:r w:rsidRPr="00024F97">
        <w:rPr>
          <w:rFonts w:ascii="Arial" w:hAnsi="Arial" w:cs="Arial"/>
          <w:sz w:val="24"/>
          <w:szCs w:val="24"/>
          <w:lang w:val="es-MX"/>
        </w:rPr>
        <w:t xml:space="preserve">el número máximo de intentos realizados para poder certificar la materia en su último intento. </w:t>
      </w:r>
    </w:p>
    <w:p w14:paraId="0944FDB8" w14:textId="6AC14427" w:rsidR="00AF35DD" w:rsidRPr="00E96BE4" w:rsidRDefault="004D6A1A" w:rsidP="00863B3A">
      <w:pPr>
        <w:spacing w:before="100" w:beforeAutospacing="1" w:after="100" w:afterAutospacing="1" w:line="360" w:lineRule="auto"/>
        <w:ind w:left="-10" w:firstLine="351"/>
        <w:jc w:val="both"/>
        <w:rPr>
          <w:rFonts w:ascii="Arial" w:hAnsi="Arial" w:cs="Arial"/>
          <w:sz w:val="24"/>
          <w:szCs w:val="24"/>
          <w:lang w:val="es-MX"/>
        </w:rPr>
      </w:pPr>
      <w:r>
        <w:rPr>
          <w:rFonts w:ascii="Arial" w:hAnsi="Arial" w:cs="Arial"/>
          <w:sz w:val="24"/>
          <w:szCs w:val="24"/>
          <w:lang w:val="es-MX"/>
        </w:rPr>
        <w:t xml:space="preserve">Finalmente </w:t>
      </w:r>
      <w:r w:rsidR="00AF35DD" w:rsidRPr="00024F97">
        <w:rPr>
          <w:rFonts w:ascii="Arial" w:hAnsi="Arial" w:cs="Arial"/>
          <w:sz w:val="24"/>
          <w:szCs w:val="24"/>
          <w:lang w:val="es-MX"/>
        </w:rPr>
        <w:t xml:space="preserve">para cada materia se extrajeron y almacenaron subbases de datos con toda la información sin procesar para la </w:t>
      </w:r>
      <w:r>
        <w:rPr>
          <w:rFonts w:ascii="Arial" w:hAnsi="Arial" w:cs="Arial"/>
          <w:sz w:val="24"/>
          <w:szCs w:val="24"/>
          <w:lang w:val="es-MX"/>
        </w:rPr>
        <w:t xml:space="preserve">cada una de las </w:t>
      </w:r>
      <w:r w:rsidR="00AF35DD" w:rsidRPr="00024F97">
        <w:rPr>
          <w:rFonts w:ascii="Arial" w:hAnsi="Arial" w:cs="Arial"/>
          <w:sz w:val="24"/>
          <w:szCs w:val="24"/>
          <w:lang w:val="es-MX"/>
        </w:rPr>
        <w:t>materia</w:t>
      </w:r>
      <w:r>
        <w:rPr>
          <w:rFonts w:ascii="Arial" w:hAnsi="Arial" w:cs="Arial"/>
          <w:sz w:val="24"/>
          <w:szCs w:val="24"/>
          <w:lang w:val="es-MX"/>
        </w:rPr>
        <w:t>s</w:t>
      </w:r>
      <w:r w:rsidR="00AF35DD" w:rsidRPr="00024F97">
        <w:rPr>
          <w:rFonts w:ascii="Arial" w:hAnsi="Arial" w:cs="Arial"/>
          <w:sz w:val="24"/>
          <w:szCs w:val="24"/>
          <w:lang w:val="es-MX"/>
        </w:rPr>
        <w:t>.</w:t>
      </w:r>
    </w:p>
    <w:p w14:paraId="143B0F5C" w14:textId="7F9CE348" w:rsidR="009D7BC7" w:rsidRPr="00E96BE4" w:rsidRDefault="00AF35DD" w:rsidP="00863B3A">
      <w:pPr>
        <w:pStyle w:val="Prrafodelista"/>
        <w:widowControl/>
        <w:spacing w:before="100" w:beforeAutospacing="1" w:after="100" w:afterAutospacing="1" w:line="360" w:lineRule="auto"/>
        <w:ind w:left="599"/>
        <w:rPr>
          <w:rFonts w:ascii="Arial" w:hAnsi="Arial" w:cs="Arial"/>
          <w:b/>
          <w:bCs/>
          <w:i/>
          <w:iCs/>
          <w:sz w:val="24"/>
          <w:szCs w:val="24"/>
          <w:lang w:val="es-MX"/>
        </w:rPr>
      </w:pPr>
      <w:r w:rsidRPr="00E96BE4">
        <w:rPr>
          <w:rFonts w:ascii="Arial" w:hAnsi="Arial" w:cs="Arial"/>
          <w:b/>
          <w:bCs/>
          <w:i/>
          <w:iCs/>
          <w:sz w:val="24"/>
          <w:szCs w:val="24"/>
          <w:lang w:val="es-MX"/>
        </w:rPr>
        <w:t>Resultados</w:t>
      </w:r>
    </w:p>
    <w:p w14:paraId="671EA32A" w14:textId="1597D1DC" w:rsidR="00E96BE4" w:rsidRDefault="00C86555" w:rsidP="00BE4B48">
      <w:pPr>
        <w:spacing w:before="100" w:beforeAutospacing="1" w:after="100" w:afterAutospacing="1" w:line="360" w:lineRule="auto"/>
        <w:jc w:val="both"/>
        <w:rPr>
          <w:rFonts w:ascii="Arial" w:hAnsi="Arial" w:cs="Arial"/>
          <w:sz w:val="24"/>
          <w:szCs w:val="24"/>
          <w:lang w:val="es-MX"/>
        </w:rPr>
      </w:pPr>
      <w:r w:rsidRPr="00024F97">
        <w:rPr>
          <w:rFonts w:ascii="Arial" w:hAnsi="Arial" w:cs="Arial"/>
          <w:sz w:val="24"/>
          <w:szCs w:val="24"/>
          <w:lang w:val="es-MX"/>
        </w:rPr>
        <w:t xml:space="preserve">En la Universidad hasta el año 2021 se habían registrado 1,223,092 certificaciones totales, en </w:t>
      </w:r>
      <w:r w:rsidR="00FD5B66" w:rsidRPr="00024F97">
        <w:rPr>
          <w:rFonts w:ascii="Arial" w:hAnsi="Arial" w:cs="Arial"/>
          <w:sz w:val="24"/>
          <w:szCs w:val="24"/>
          <w:lang w:val="es-MX"/>
        </w:rPr>
        <w:t xml:space="preserve">2021 se registraron 122,594 (10%) del total de registros obtenidos (Figura 1). </w:t>
      </w:r>
    </w:p>
    <w:p w14:paraId="0C717CB7" w14:textId="513632DE" w:rsidR="00174F93" w:rsidRPr="00024F97" w:rsidRDefault="000A7224" w:rsidP="00863B3A">
      <w:pPr>
        <w:spacing w:before="100" w:beforeAutospacing="1" w:after="100" w:afterAutospacing="1" w:line="360" w:lineRule="auto"/>
        <w:jc w:val="both"/>
        <w:rPr>
          <w:rFonts w:ascii="Arial" w:hAnsi="Arial" w:cs="Arial"/>
          <w:sz w:val="24"/>
          <w:szCs w:val="24"/>
          <w:lang w:val="es-MX"/>
        </w:rPr>
      </w:pPr>
      <w:r w:rsidRPr="00024F97">
        <w:rPr>
          <w:rFonts w:ascii="Arial" w:hAnsi="Arial" w:cs="Arial"/>
          <w:sz w:val="24"/>
          <w:szCs w:val="24"/>
          <w:lang w:val="es-MX"/>
        </w:rPr>
        <w:t xml:space="preserve">Las licenciaturas con mayor número de solicitudes de certificación son Ciencia Política </w:t>
      </w:r>
      <w:r w:rsidR="00E96BE4">
        <w:rPr>
          <w:rFonts w:ascii="Arial" w:hAnsi="Arial" w:cs="Arial"/>
          <w:sz w:val="24"/>
          <w:szCs w:val="24"/>
          <w:lang w:val="es-MX"/>
        </w:rPr>
        <w:t xml:space="preserve">(CPyAU) </w:t>
      </w:r>
      <w:r w:rsidRPr="00024F97">
        <w:rPr>
          <w:rFonts w:ascii="Arial" w:hAnsi="Arial" w:cs="Arial"/>
          <w:sz w:val="24"/>
          <w:szCs w:val="24"/>
          <w:lang w:val="es-MX"/>
        </w:rPr>
        <w:t>y Comunicación y Cultura</w:t>
      </w:r>
      <w:r w:rsidR="00E96BE4">
        <w:rPr>
          <w:rFonts w:ascii="Arial" w:hAnsi="Arial" w:cs="Arial"/>
          <w:sz w:val="24"/>
          <w:szCs w:val="24"/>
          <w:lang w:val="es-MX"/>
        </w:rPr>
        <w:t xml:space="preserve"> (COMYCULT)</w:t>
      </w:r>
      <w:r w:rsidRPr="00024F97">
        <w:rPr>
          <w:rFonts w:ascii="Arial" w:hAnsi="Arial" w:cs="Arial"/>
          <w:sz w:val="24"/>
          <w:szCs w:val="24"/>
          <w:lang w:val="es-MX"/>
        </w:rPr>
        <w:t xml:space="preserve">, estas dos </w:t>
      </w:r>
      <w:r w:rsidR="00E96BE4">
        <w:rPr>
          <w:rFonts w:ascii="Arial" w:hAnsi="Arial" w:cs="Arial"/>
          <w:sz w:val="24"/>
          <w:szCs w:val="24"/>
          <w:lang w:val="es-MX"/>
        </w:rPr>
        <w:t>licenciaturas</w:t>
      </w:r>
      <w:r w:rsidRPr="00024F97">
        <w:rPr>
          <w:rFonts w:ascii="Arial" w:hAnsi="Arial" w:cs="Arial"/>
          <w:sz w:val="24"/>
          <w:szCs w:val="24"/>
          <w:lang w:val="es-MX"/>
        </w:rPr>
        <w:t xml:space="preserve"> del Colegio de humanidades y ciencias sociales</w:t>
      </w:r>
      <w:r w:rsidR="00174F93" w:rsidRPr="00024F97">
        <w:rPr>
          <w:rFonts w:ascii="Arial" w:hAnsi="Arial" w:cs="Arial"/>
          <w:sz w:val="24"/>
          <w:szCs w:val="24"/>
          <w:lang w:val="es-MX"/>
        </w:rPr>
        <w:t xml:space="preserve"> cuentan con el 40% de las evaluaciones de certificación presentadas por las y los estudiantes de la Universidad.</w:t>
      </w:r>
      <w:r w:rsidRPr="00024F97">
        <w:rPr>
          <w:rFonts w:ascii="Arial" w:hAnsi="Arial" w:cs="Arial"/>
          <w:sz w:val="24"/>
          <w:szCs w:val="24"/>
          <w:lang w:val="es-MX"/>
        </w:rPr>
        <w:t xml:space="preserve"> </w:t>
      </w:r>
      <w:r w:rsidR="00174F93" w:rsidRPr="00024F97">
        <w:rPr>
          <w:rFonts w:ascii="Arial" w:hAnsi="Arial" w:cs="Arial"/>
          <w:sz w:val="24"/>
          <w:szCs w:val="24"/>
          <w:lang w:val="es-MX"/>
        </w:rPr>
        <w:t xml:space="preserve">La siguiente </w:t>
      </w:r>
      <w:r w:rsidRPr="00024F97">
        <w:rPr>
          <w:rFonts w:ascii="Arial" w:hAnsi="Arial" w:cs="Arial"/>
          <w:sz w:val="24"/>
          <w:szCs w:val="24"/>
          <w:lang w:val="es-MX"/>
        </w:rPr>
        <w:t>la siguiente licenciatura con mayor número de certificaciones es Promoción de la Salud</w:t>
      </w:r>
      <w:r w:rsidR="00174F93" w:rsidRPr="00024F97">
        <w:rPr>
          <w:rFonts w:ascii="Arial" w:hAnsi="Arial" w:cs="Arial"/>
          <w:sz w:val="24"/>
          <w:szCs w:val="24"/>
          <w:lang w:val="es-MX"/>
        </w:rPr>
        <w:t xml:space="preserve"> </w:t>
      </w:r>
      <w:r w:rsidR="00E96BE4">
        <w:rPr>
          <w:rFonts w:ascii="Arial" w:hAnsi="Arial" w:cs="Arial"/>
          <w:sz w:val="24"/>
          <w:szCs w:val="24"/>
          <w:lang w:val="es-MX"/>
        </w:rPr>
        <w:t xml:space="preserve">(Promoción) </w:t>
      </w:r>
      <w:r w:rsidR="00174F93" w:rsidRPr="00024F97">
        <w:rPr>
          <w:rFonts w:ascii="Arial" w:hAnsi="Arial" w:cs="Arial"/>
          <w:sz w:val="24"/>
          <w:szCs w:val="24"/>
          <w:lang w:val="es-MX"/>
        </w:rPr>
        <w:t>con el 13% de las certificaciones</w:t>
      </w:r>
      <w:r w:rsidRPr="00024F97">
        <w:rPr>
          <w:rFonts w:ascii="Arial" w:hAnsi="Arial" w:cs="Arial"/>
          <w:sz w:val="24"/>
          <w:szCs w:val="24"/>
          <w:lang w:val="es-MX"/>
        </w:rPr>
        <w:t>; en cuarto lugar la licenciatura con más certificaciones es Arte y Patrimonio</w:t>
      </w:r>
      <w:r w:rsidR="00174F93" w:rsidRPr="00024F97">
        <w:rPr>
          <w:rFonts w:ascii="Arial" w:hAnsi="Arial" w:cs="Arial"/>
          <w:sz w:val="24"/>
          <w:szCs w:val="24"/>
          <w:lang w:val="es-MX"/>
        </w:rPr>
        <w:t xml:space="preserve"> (8%)</w:t>
      </w:r>
      <w:r w:rsidRPr="00024F97">
        <w:rPr>
          <w:rFonts w:ascii="Arial" w:hAnsi="Arial" w:cs="Arial"/>
          <w:sz w:val="24"/>
          <w:szCs w:val="24"/>
          <w:lang w:val="es-MX"/>
        </w:rPr>
        <w:t>, seguida de Ingenieria en Sistemas electrónicos y Telecomunicaciones</w:t>
      </w:r>
      <w:r w:rsidR="00174F93" w:rsidRPr="00024F97">
        <w:rPr>
          <w:rFonts w:ascii="Arial" w:hAnsi="Arial" w:cs="Arial"/>
          <w:sz w:val="24"/>
          <w:szCs w:val="24"/>
          <w:lang w:val="es-MX"/>
        </w:rPr>
        <w:t xml:space="preserve"> (6%)</w:t>
      </w:r>
      <w:r w:rsidR="00FD5B66" w:rsidRPr="00024F97">
        <w:rPr>
          <w:rFonts w:ascii="Arial" w:hAnsi="Arial" w:cs="Arial"/>
          <w:sz w:val="24"/>
          <w:szCs w:val="24"/>
          <w:lang w:val="es-MX"/>
        </w:rPr>
        <w:t>, ver Figura 2</w:t>
      </w:r>
      <w:r w:rsidRPr="00024F97">
        <w:rPr>
          <w:rFonts w:ascii="Arial" w:hAnsi="Arial" w:cs="Arial"/>
          <w:sz w:val="24"/>
          <w:szCs w:val="24"/>
          <w:lang w:val="es-MX"/>
        </w:rPr>
        <w:t xml:space="preserve">. </w:t>
      </w:r>
    </w:p>
    <w:p w14:paraId="50FABF0F" w14:textId="77777777" w:rsidR="00FD5B66" w:rsidRPr="00024F97" w:rsidRDefault="00174F93" w:rsidP="00863B3A">
      <w:pPr>
        <w:spacing w:before="100" w:beforeAutospacing="1" w:after="100" w:afterAutospacing="1" w:line="360" w:lineRule="auto"/>
        <w:jc w:val="both"/>
        <w:rPr>
          <w:rFonts w:ascii="Arial" w:hAnsi="Arial" w:cs="Arial"/>
          <w:sz w:val="24"/>
          <w:szCs w:val="24"/>
          <w:lang w:val="es-MX"/>
        </w:rPr>
      </w:pPr>
      <w:r w:rsidRPr="00024F97">
        <w:rPr>
          <w:rFonts w:ascii="Arial" w:hAnsi="Arial" w:cs="Arial"/>
          <w:sz w:val="24"/>
          <w:szCs w:val="24"/>
          <w:lang w:val="es-MX"/>
        </w:rPr>
        <w:t xml:space="preserve">En términos de </w:t>
      </w:r>
      <w:r w:rsidR="00FD5B66" w:rsidRPr="00024F97">
        <w:rPr>
          <w:rFonts w:ascii="Arial" w:hAnsi="Arial" w:cs="Arial"/>
          <w:sz w:val="24"/>
          <w:szCs w:val="24"/>
          <w:lang w:val="es-MX"/>
        </w:rPr>
        <w:t xml:space="preserve">la </w:t>
      </w:r>
      <w:r w:rsidRPr="00024F97">
        <w:rPr>
          <w:rFonts w:ascii="Arial" w:hAnsi="Arial" w:cs="Arial"/>
          <w:sz w:val="24"/>
          <w:szCs w:val="24"/>
          <w:lang w:val="es-MX"/>
        </w:rPr>
        <w:t>certificaci</w:t>
      </w:r>
      <w:r w:rsidR="00FD5B66" w:rsidRPr="00024F97">
        <w:rPr>
          <w:rFonts w:ascii="Arial" w:hAnsi="Arial" w:cs="Arial"/>
          <w:sz w:val="24"/>
          <w:szCs w:val="24"/>
          <w:lang w:val="es-MX"/>
        </w:rPr>
        <w:t>ón</w:t>
      </w:r>
      <w:r w:rsidRPr="00024F97">
        <w:rPr>
          <w:rFonts w:ascii="Arial" w:hAnsi="Arial" w:cs="Arial"/>
          <w:sz w:val="24"/>
          <w:szCs w:val="24"/>
          <w:lang w:val="es-MX"/>
        </w:rPr>
        <w:t xml:space="preserve"> en Planteles, e</w:t>
      </w:r>
      <w:r w:rsidR="000A7224" w:rsidRPr="00024F97">
        <w:rPr>
          <w:rFonts w:ascii="Arial" w:hAnsi="Arial" w:cs="Arial"/>
          <w:sz w:val="24"/>
          <w:szCs w:val="24"/>
          <w:lang w:val="es-MX"/>
        </w:rPr>
        <w:t xml:space="preserve">l plantel con el </w:t>
      </w:r>
      <w:r w:rsidRPr="00024F97">
        <w:rPr>
          <w:rFonts w:ascii="Arial" w:hAnsi="Arial" w:cs="Arial"/>
          <w:sz w:val="24"/>
          <w:szCs w:val="24"/>
          <w:lang w:val="es-MX"/>
        </w:rPr>
        <w:t xml:space="preserve">mayor </w:t>
      </w:r>
      <w:r w:rsidR="000A7224" w:rsidRPr="00024F97">
        <w:rPr>
          <w:rFonts w:ascii="Arial" w:hAnsi="Arial" w:cs="Arial"/>
          <w:sz w:val="24"/>
          <w:szCs w:val="24"/>
          <w:lang w:val="es-MX"/>
        </w:rPr>
        <w:t>número de certificaciones presentadas es San Lorenzo Tezonco</w:t>
      </w:r>
      <w:r w:rsidR="009D7BC7" w:rsidRPr="00024F97">
        <w:rPr>
          <w:rFonts w:ascii="Arial" w:hAnsi="Arial" w:cs="Arial"/>
          <w:sz w:val="24"/>
          <w:szCs w:val="24"/>
          <w:lang w:val="es-MX"/>
        </w:rPr>
        <w:t xml:space="preserve"> (48%)</w:t>
      </w:r>
      <w:r w:rsidR="000A7224" w:rsidRPr="00024F97">
        <w:rPr>
          <w:rFonts w:ascii="Arial" w:hAnsi="Arial" w:cs="Arial"/>
          <w:sz w:val="24"/>
          <w:szCs w:val="24"/>
          <w:lang w:val="es-MX"/>
        </w:rPr>
        <w:t>, seguido de Cuautepec</w:t>
      </w:r>
      <w:r w:rsidR="009D7BC7" w:rsidRPr="00024F97">
        <w:rPr>
          <w:rFonts w:ascii="Arial" w:hAnsi="Arial" w:cs="Arial"/>
          <w:sz w:val="24"/>
          <w:szCs w:val="24"/>
          <w:lang w:val="es-MX"/>
        </w:rPr>
        <w:t xml:space="preserve"> (20%)</w:t>
      </w:r>
      <w:r w:rsidR="000A7224" w:rsidRPr="00024F97">
        <w:rPr>
          <w:rFonts w:ascii="Arial" w:hAnsi="Arial" w:cs="Arial"/>
          <w:sz w:val="24"/>
          <w:szCs w:val="24"/>
          <w:lang w:val="es-MX"/>
        </w:rPr>
        <w:t>; Iztapalapa</w:t>
      </w:r>
      <w:r w:rsidR="009D7BC7" w:rsidRPr="00024F97">
        <w:rPr>
          <w:rFonts w:ascii="Arial" w:hAnsi="Arial" w:cs="Arial"/>
          <w:sz w:val="24"/>
          <w:szCs w:val="24"/>
          <w:lang w:val="es-MX"/>
        </w:rPr>
        <w:t xml:space="preserve"> (11%)</w:t>
      </w:r>
      <w:r w:rsidR="000A7224" w:rsidRPr="00024F97">
        <w:rPr>
          <w:rFonts w:ascii="Arial" w:hAnsi="Arial" w:cs="Arial"/>
          <w:sz w:val="24"/>
          <w:szCs w:val="24"/>
          <w:lang w:val="es-MX"/>
        </w:rPr>
        <w:t xml:space="preserve"> y Centro </w:t>
      </w:r>
      <w:r w:rsidR="000A7224" w:rsidRPr="00024F97">
        <w:rPr>
          <w:rFonts w:ascii="Arial" w:hAnsi="Arial" w:cs="Arial"/>
          <w:sz w:val="24"/>
          <w:szCs w:val="24"/>
          <w:lang w:val="es-MX"/>
        </w:rPr>
        <w:lastRenderedPageBreak/>
        <w:t xml:space="preserve">Histórico </w:t>
      </w:r>
      <w:r w:rsidR="009D7BC7" w:rsidRPr="00024F97">
        <w:rPr>
          <w:rFonts w:ascii="Arial" w:hAnsi="Arial" w:cs="Arial"/>
          <w:sz w:val="24"/>
          <w:szCs w:val="24"/>
          <w:lang w:val="es-MX"/>
        </w:rPr>
        <w:t xml:space="preserve">(11%) </w:t>
      </w:r>
      <w:r w:rsidR="000A7224" w:rsidRPr="00024F97">
        <w:rPr>
          <w:rFonts w:ascii="Arial" w:hAnsi="Arial" w:cs="Arial"/>
          <w:sz w:val="24"/>
          <w:szCs w:val="24"/>
          <w:lang w:val="es-MX"/>
        </w:rPr>
        <w:t>cuentan con casi la misma cantidad de registros (Figura 3</w:t>
      </w:r>
      <w:r w:rsidR="00FD5B66" w:rsidRPr="00024F97">
        <w:rPr>
          <w:rFonts w:ascii="Arial" w:hAnsi="Arial" w:cs="Arial"/>
          <w:sz w:val="24"/>
          <w:szCs w:val="24"/>
          <w:lang w:val="es-MX"/>
        </w:rPr>
        <w:t>).</w:t>
      </w:r>
      <w:r w:rsidR="000A7224" w:rsidRPr="00024F97">
        <w:rPr>
          <w:rFonts w:ascii="Arial" w:hAnsi="Arial" w:cs="Arial"/>
          <w:sz w:val="24"/>
          <w:szCs w:val="24"/>
          <w:lang w:val="es-MX"/>
        </w:rPr>
        <w:t xml:space="preserve"> </w:t>
      </w:r>
    </w:p>
    <w:p w14:paraId="7EC41E21" w14:textId="03C9A8E8" w:rsidR="000A7224" w:rsidRPr="00024F97" w:rsidRDefault="000A7224" w:rsidP="00863B3A">
      <w:pPr>
        <w:spacing w:before="100" w:beforeAutospacing="1" w:after="100" w:afterAutospacing="1" w:line="360" w:lineRule="auto"/>
        <w:jc w:val="both"/>
        <w:rPr>
          <w:rFonts w:ascii="Arial" w:hAnsi="Arial" w:cs="Arial"/>
          <w:sz w:val="24"/>
          <w:szCs w:val="24"/>
          <w:lang w:val="es-MX"/>
        </w:rPr>
      </w:pPr>
      <w:r w:rsidRPr="00024F97">
        <w:rPr>
          <w:rFonts w:ascii="Arial" w:hAnsi="Arial" w:cs="Arial"/>
          <w:sz w:val="24"/>
          <w:szCs w:val="24"/>
          <w:lang w:val="es-MX"/>
        </w:rPr>
        <w:t xml:space="preserve">En la Figura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 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 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w:t>
      </w:r>
      <w:r w:rsidRPr="00024F97">
        <w:rPr>
          <w:rFonts w:ascii="Arial" w:hAnsi="Arial" w:cs="Arial"/>
          <w:sz w:val="24"/>
          <w:szCs w:val="24"/>
          <w:lang w:val="es-MX"/>
        </w:rPr>
        <w:lastRenderedPageBreak/>
        <w:t xml:space="preserve">certificaciones presentadas por las y los estudiantes. 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 El proyecto educativo de la Universidad desde procura que la oferta académica de la Universidad este presente en los cinco planteles con que cuenta la universidad, en la figura 5 se ilustra la distribución de licenciaturas en los cinco Planteles. En las figuras 5,6,7. 8 y 9 se muestran las certificaciones para cada licenciatura de acuerdo con cada uno de los planteles donde se ofertan, los gráficos se agruparon de acuerdo al Colegio de pertenencia. 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w:t>
      </w:r>
      <w:r w:rsidRPr="00024F97">
        <w:rPr>
          <w:rFonts w:ascii="Arial" w:hAnsi="Arial" w:cs="Arial"/>
          <w:sz w:val="24"/>
          <w:szCs w:val="24"/>
          <w:lang w:val="es-MX"/>
        </w:rPr>
        <w:lastRenderedPageBreak/>
        <w:t xml:space="preserve">se certifica en SLT. Para el caso de Modelación Matemática, se imparte en los planteles de Cuautepec, Casa Libertad y San Lorenzo Tezonco, la certificación es mayor en Casa Libertad que en Cuautepec a pesar de que en este último plantel se 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 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w:t>
      </w:r>
      <w:r w:rsidRPr="00024F97">
        <w:rPr>
          <w:rFonts w:ascii="Arial" w:hAnsi="Arial" w:cs="Arial"/>
          <w:sz w:val="24"/>
          <w:szCs w:val="24"/>
          <w:lang w:val="es-MX"/>
        </w:rPr>
        <w:lastRenderedPageBreak/>
        <w:t xml:space="preserve">cuestiones de cercanía a su domicilio, esto podría sostenerse o refutarse considerando los datos que tiene Registro Escolar, es decir, es preciso no solamente profundizar en el estudio de la certificación por colegio y por ciclos, sino además incorporar información relacionada con la cercanía del domicilio registrado con respecto al Plantel donde cursa sus estudios de licenciatura. 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En lo que corresponde al Colegio de Humanidades y Ciencias Sociales,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w:t>
      </w:r>
      <w:r w:rsidRPr="00024F97">
        <w:rPr>
          <w:rFonts w:ascii="Arial" w:hAnsi="Arial" w:cs="Arial"/>
          <w:sz w:val="24"/>
          <w:szCs w:val="24"/>
          <w:lang w:val="es-MX"/>
        </w:rPr>
        <w:lastRenderedPageBreak/>
        <w:t xml:space="preserve">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(28%, 15%, 32% y 18% respectivamente). Centro Histórico mayoritariamente presenta resultados para Arte y Patrimonio (33%) y Comunicación y Cultura (19%), mientras que Casa Libertad únicamente en Ciencia Política y Administración Urbana (15%). En la Tabla 1 se presenta de manera resumida los datos proporcionados anteriormente. Los resultados de certificación considerados fueron Favorables (sin importar la calificación 7,8,9 0 10) o No Favorable (incluyendo aquellas personas que se inscribieron a la certificación y no se presentaron). 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En las certificaciones favorables el </w:t>
      </w:r>
      <w:r w:rsidRPr="00024F97">
        <w:rPr>
          <w:rFonts w:ascii="Arial" w:hAnsi="Arial" w:cs="Arial"/>
          <w:sz w:val="24"/>
          <w:szCs w:val="24"/>
          <w:lang w:val="es-MX"/>
        </w:rPr>
        <w:lastRenderedPageBreak/>
        <w:t xml:space="preserve">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 (ver Figura 12), sus resultados parciales presentan un no incremento en certificaciones favorales en un periodo de siete años. 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en comparación con otras licenciaturas no muestran un desempeño similar, incluso en términos de intentos (Favorables/No favorables) de certificación. Las Licenciaturas con mejor tasa de Certificación favorable son Nutrición y Ciencias Ambientales y Cambio Climático con un score superior a los 3 puntos (ver Tabla 2), seguidas de Derecho (2.69) y Creación Literaria (2.52) en el rango de 2.01 y 2.32 se encuentran Ingeniería en Sistemas </w:t>
      </w:r>
      <w:r w:rsidRPr="00024F97">
        <w:rPr>
          <w:rFonts w:ascii="Arial" w:hAnsi="Arial" w:cs="Arial"/>
          <w:sz w:val="24"/>
          <w:szCs w:val="24"/>
          <w:lang w:val="es-MX"/>
        </w:rPr>
        <w:lastRenderedPageBreak/>
        <w:t xml:space="preserve">Energéticos, Protección Civil, Comunicación y Cultura, Arte y Patrimonio, Ciencias Sociales e Historia y Sociedad Contemporanea. El tercer grupo con valores entre 1.81 y 1.96 están: Ciencias Genómicas, Ing. en Desarrollo de Software, 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 Mientras que en términos de Planteles en general (ver Tabla 3) quien presenta una mejor tasa de certificación favorable es Cuautepec (2.77) , mientras que SLT presenta una tasa de 1.8, menor a la tasa del Plantel Del Valle (1.91). 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 Ahora veamos como se comporta la tasa de certificación de las licenciaturas por Planteles: Para el caso de Centro Histórico (Tabla 5) la que muestra un mejor desempeño es la Licenciatura en Nutrición (2.70), seguida de Arte y Patrimonio (2.09) y Comunicación y Cultura (2.00), en un segundo bloque se encuentran Comunicación y Cultura, Derecho, Software, </w:t>
      </w:r>
      <w:r w:rsidRPr="00024F97">
        <w:rPr>
          <w:rFonts w:ascii="Arial" w:hAnsi="Arial" w:cs="Arial"/>
          <w:sz w:val="24"/>
          <w:szCs w:val="24"/>
          <w:lang w:val="es-MX"/>
        </w:rPr>
        <w:lastRenderedPageBreak/>
        <w:t xml:space="preserve">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 En lo que 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 Para el Plantel Casa Libertad, las dos licenciaturas con mejor índice de certificación son: Ciencias Ambientales y Nutrición </w:t>
      </w:r>
      <w:r w:rsidRPr="00024F97">
        <w:rPr>
          <w:rFonts w:ascii="Arial" w:hAnsi="Arial" w:cs="Arial"/>
          <w:sz w:val="24"/>
          <w:szCs w:val="24"/>
          <w:lang w:val="es-MX"/>
        </w:rPr>
        <w:lastRenderedPageBreak/>
        <w:t xml:space="preserve">ambas de reciente creación; el segundo bloque lo encabeza Modelación Matemática (2.35) seguida de Derecho (que no se oferta en el plantel), Ciencias Políticas, Promoción de la Salud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 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 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 El segundo plantel más grande es Cuautepec: este plantel se divide en cinco grupos, el </w:t>
      </w:r>
      <w:r w:rsidRPr="00024F97">
        <w:rPr>
          <w:rFonts w:ascii="Arial" w:hAnsi="Arial" w:cs="Arial"/>
          <w:sz w:val="24"/>
          <w:szCs w:val="24"/>
          <w:lang w:val="es-MX"/>
        </w:rPr>
        <w:lastRenderedPageBreak/>
        <w:t xml:space="preserve">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El cuarto bloque con menor índice de certificación, índices de 1.5 a 1.88, consta de Ing. Telecomunicaciones, Genómicas (¿?), Modelación Matemática (1.78), Ing. Transporte y Ciencias Ambientales y Cambio Climático (1.5). 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 Finalmente, San Lorenzo Tezonco (Tabla 10), al igual que Cuautepec, este plantel se puede dividir en 5 grupos, el quinto grupo formado integrado mayoritariamente por licenciaturas del Colegio de Ciencia y Tecnología: Software, Transporte, Sistemas Electrónicos e Industriales e Ing. Telecomunicaciones con valores de 1.08 a 1.43. El cuarto grupo, de 1.6 a 1.85, tienen a las licenciaturas  de Ciencias Sociales, Historia, Ciencia Política (1.77), Modelación (1.74), </w:t>
      </w:r>
      <w:r w:rsidRPr="00024F97">
        <w:rPr>
          <w:rFonts w:ascii="Arial" w:hAnsi="Arial" w:cs="Arial"/>
          <w:sz w:val="24"/>
          <w:szCs w:val="24"/>
          <w:lang w:val="es-MX"/>
        </w:rPr>
        <w:lastRenderedPageBreak/>
        <w:t xml:space="preserve">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 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 Del Valle y Centro Histórico que presentan un mejor índice de desempeño de la certificación. Con estos resultados en la mente veamos ahora a la certificación por materia, así es, descubramos cuales con las materias que más intentos requieren para ser certificadas, o cuantos intentos ocurrieron antes de que un estudiante o una estudiante decidiera no volver a presentarla, en la Tabla 11 se muestran las primeras 50 materias de 178 (en orden alfabético) con probabilidad de certificar en el primer intento mayor a 0.9. Hay 472 materias con probabilidad de certificar en el primer intento entre 0.75 y 0.9. Hay 495 materias cuya probabilidad de certificar en el primer intento esta entre 0.5 y 0.75. En la Tabla 12 se muestran las materias con probabilidad superior a 0.75 de que nunca sean certificadas, es decir, son materias que son muy difíciles de certificar. Incluso hay materias que se han intentado certificar varias veces antes de lograrlo, en la </w:t>
      </w:r>
      <w:r w:rsidRPr="00024F97">
        <w:rPr>
          <w:rFonts w:ascii="Arial" w:hAnsi="Arial" w:cs="Arial"/>
          <w:sz w:val="24"/>
          <w:szCs w:val="24"/>
          <w:lang w:val="es-MX"/>
        </w:rPr>
        <w:lastRenderedPageBreak/>
        <w:t>Tabla 15 se muestra un listado de materias que han requerido más de 10 intentos para lograr la certificación favorable. Por el otro lado hay materias que tras varios intentos decidieron no volver a intentar certificarla, en la Tabla 13 se muestran aquellas en las que se realizaron más de 10 intentos antes de desistir. Mientras que en la Tabla 14 se muestra ahora el número promedio de intentos realizados antes de no volver a presentar la certificación. Retomando la discusión sobre el número de intentos realizados antes de obtener la certificación favorable, la moda, es decir, una alternativa al promedio de intentos realizados para certificar la materia se proporciona en la Tabla 15, como se están considerando los datos desde que inició la universidad, hay materias que actualmente ya no se imparten básicamente porque tras modificarse su programa de estudios se han divido en dos o se les ha cambiado el nombre. En la tabla 19 se muestra la lista de materias que en promedio requirieron más de dos intentos para poder certificarla</w:t>
      </w:r>
    </w:p>
    <w:p w14:paraId="2690095E" w14:textId="77777777" w:rsidR="000A7224" w:rsidRPr="00024F97" w:rsidRDefault="000A7224" w:rsidP="00863B3A">
      <w:pPr>
        <w:pStyle w:val="Prrafodelista"/>
        <w:widowControl/>
        <w:spacing w:before="100" w:beforeAutospacing="1" w:after="100" w:afterAutospacing="1" w:line="360" w:lineRule="auto"/>
        <w:ind w:left="599"/>
        <w:rPr>
          <w:rFonts w:ascii="Arial" w:hAnsi="Arial" w:cs="Arial"/>
          <w:sz w:val="24"/>
          <w:szCs w:val="24"/>
          <w:lang w:val="es-MX"/>
        </w:rPr>
      </w:pPr>
    </w:p>
    <w:p w14:paraId="49FFD1D1" w14:textId="77777777" w:rsidR="00AF35DD" w:rsidRPr="00024F97" w:rsidRDefault="00AF35DD" w:rsidP="00863B3A">
      <w:pPr>
        <w:pStyle w:val="Prrafodelista"/>
        <w:widowControl/>
        <w:spacing w:before="100" w:beforeAutospacing="1" w:after="100" w:afterAutospacing="1" w:line="360" w:lineRule="auto"/>
        <w:ind w:left="599"/>
        <w:rPr>
          <w:rFonts w:ascii="Arial" w:hAnsi="Arial" w:cs="Arial"/>
          <w:sz w:val="24"/>
          <w:szCs w:val="24"/>
          <w:lang w:val="es-MX"/>
        </w:rPr>
      </w:pPr>
    </w:p>
    <w:p w14:paraId="3C55A92D" w14:textId="45C0803B" w:rsidR="000A7224" w:rsidRPr="00024F97" w:rsidRDefault="00F57512" w:rsidP="00863B3A">
      <w:pPr>
        <w:pStyle w:val="Prrafodelista"/>
        <w:widowControl/>
        <w:numPr>
          <w:ilvl w:val="0"/>
          <w:numId w:val="2"/>
        </w:numPr>
        <w:spacing w:before="100" w:beforeAutospacing="1" w:after="100" w:afterAutospacing="1" w:line="360" w:lineRule="auto"/>
        <w:ind w:left="599" w:hanging="412"/>
        <w:rPr>
          <w:rFonts w:ascii="Arial" w:hAnsi="Arial" w:cs="Arial"/>
          <w:sz w:val="24"/>
          <w:szCs w:val="24"/>
          <w:lang w:val="es-MX"/>
        </w:rPr>
      </w:pPr>
      <w:r w:rsidRPr="00024F97">
        <w:rPr>
          <w:rFonts w:ascii="Arial" w:hAnsi="Arial" w:cs="Arial"/>
          <w:sz w:val="24"/>
          <w:szCs w:val="24"/>
          <w:lang w:val="es-MX"/>
        </w:rPr>
        <w:t>Esboza la introducción y la discusión (outline)</w:t>
      </w:r>
    </w:p>
    <w:p w14:paraId="0E3C0C96" w14:textId="01F96CFC" w:rsidR="000A7224" w:rsidRPr="00024F97" w:rsidRDefault="000A7224" w:rsidP="00863B3A">
      <w:pPr>
        <w:pStyle w:val="Prrafodelista"/>
        <w:widowControl/>
        <w:spacing w:before="100" w:beforeAutospacing="1" w:after="100" w:afterAutospacing="1" w:line="360" w:lineRule="auto"/>
        <w:ind w:left="599"/>
        <w:rPr>
          <w:rFonts w:ascii="Arial" w:hAnsi="Arial" w:cs="Arial"/>
          <w:sz w:val="24"/>
          <w:szCs w:val="24"/>
          <w:lang w:val="es-MX"/>
        </w:rPr>
      </w:pPr>
      <w:r w:rsidRPr="00024F97">
        <w:rPr>
          <w:rFonts w:ascii="Arial" w:hAnsi="Arial" w:cs="Arial"/>
          <w:sz w:val="24"/>
          <w:szCs w:val="24"/>
          <w:lang w:val="es-MX"/>
        </w:rPr>
        <w:t>Introducción (esbozo)</w:t>
      </w:r>
    </w:p>
    <w:p w14:paraId="3C96A1C6" w14:textId="77777777" w:rsidR="000A7224" w:rsidRPr="00024F97" w:rsidRDefault="000A7224" w:rsidP="00863B3A">
      <w:pPr>
        <w:pStyle w:val="Prrafodelista"/>
        <w:widowControl/>
        <w:spacing w:before="100" w:beforeAutospacing="1" w:after="100" w:afterAutospacing="1" w:line="360" w:lineRule="auto"/>
        <w:ind w:left="599"/>
        <w:rPr>
          <w:rFonts w:ascii="Arial" w:hAnsi="Arial" w:cs="Arial"/>
          <w:sz w:val="24"/>
          <w:szCs w:val="24"/>
          <w:lang w:val="es-MX"/>
        </w:rPr>
      </w:pPr>
    </w:p>
    <w:p w14:paraId="2D234C45" w14:textId="773B58A6" w:rsidR="000A7224" w:rsidRPr="00024F97" w:rsidRDefault="000A7224" w:rsidP="00863B3A">
      <w:pPr>
        <w:pStyle w:val="Prrafodelista"/>
        <w:widowControl/>
        <w:spacing w:before="100" w:beforeAutospacing="1" w:after="100" w:afterAutospacing="1" w:line="360" w:lineRule="auto"/>
        <w:ind w:left="599"/>
        <w:rPr>
          <w:rFonts w:ascii="Arial" w:hAnsi="Arial" w:cs="Arial"/>
          <w:sz w:val="24"/>
          <w:szCs w:val="24"/>
          <w:lang w:val="es-MX"/>
        </w:rPr>
      </w:pPr>
      <w:r w:rsidRPr="00024F97">
        <w:rPr>
          <w:rFonts w:ascii="Arial" w:hAnsi="Arial" w:cs="Arial"/>
          <w:sz w:val="24"/>
          <w:szCs w:val="24"/>
          <w:lang w:val="es-MX"/>
        </w:rPr>
        <w:t>Discusión(outline)</w:t>
      </w:r>
    </w:p>
    <w:p w14:paraId="145896F1" w14:textId="0CC6628E" w:rsidR="000A7224" w:rsidRPr="00024F97" w:rsidRDefault="000A7224" w:rsidP="00863B3A">
      <w:pPr>
        <w:pStyle w:val="Prrafodelista"/>
        <w:widowControl/>
        <w:spacing w:before="100" w:beforeAutospacing="1" w:after="100" w:afterAutospacing="1" w:line="360" w:lineRule="auto"/>
        <w:ind w:left="599"/>
        <w:rPr>
          <w:rFonts w:ascii="Arial" w:hAnsi="Arial" w:cs="Arial"/>
          <w:sz w:val="24"/>
          <w:szCs w:val="24"/>
          <w:lang w:val="es-MX"/>
        </w:rPr>
      </w:pPr>
    </w:p>
    <w:p w14:paraId="36FC575F" w14:textId="77777777" w:rsidR="000A7224" w:rsidRPr="00024F97" w:rsidRDefault="000A7224" w:rsidP="00863B3A">
      <w:pPr>
        <w:widowControl/>
        <w:spacing w:before="100" w:beforeAutospacing="1" w:after="100" w:afterAutospacing="1" w:line="360" w:lineRule="auto"/>
        <w:rPr>
          <w:rFonts w:ascii="Arial" w:hAnsi="Arial" w:cs="Arial"/>
          <w:sz w:val="24"/>
          <w:szCs w:val="24"/>
          <w:lang w:val="es-MX"/>
        </w:rPr>
      </w:pPr>
    </w:p>
    <w:p w14:paraId="0F4CB5D7" w14:textId="77777777" w:rsidR="00F57512" w:rsidRPr="00024F97" w:rsidRDefault="00F57512" w:rsidP="00863B3A">
      <w:pPr>
        <w:widowControl/>
        <w:numPr>
          <w:ilvl w:val="0"/>
          <w:numId w:val="2"/>
        </w:numPr>
        <w:spacing w:before="100" w:beforeAutospacing="1" w:after="100" w:afterAutospacing="1" w:line="360" w:lineRule="auto"/>
        <w:ind w:left="599" w:hanging="412"/>
        <w:rPr>
          <w:rFonts w:ascii="Arial" w:hAnsi="Arial" w:cs="Arial"/>
          <w:sz w:val="24"/>
          <w:szCs w:val="24"/>
          <w:lang w:val="es-MX"/>
        </w:rPr>
      </w:pPr>
      <w:r w:rsidRPr="00024F97">
        <w:rPr>
          <w:rFonts w:ascii="Arial" w:hAnsi="Arial" w:cs="Arial"/>
          <w:sz w:val="24"/>
          <w:szCs w:val="24"/>
          <w:lang w:val="es-MX"/>
        </w:rPr>
        <w:lastRenderedPageBreak/>
        <w:t>Escribe el último párrafo de la discusión: Este es mensaje central de tu investigación y su relación con tu campo de estudio.</w:t>
      </w:r>
    </w:p>
    <w:p w14:paraId="0CE8B234" w14:textId="77777777" w:rsidR="00F57512" w:rsidRPr="00024F97" w:rsidRDefault="00F57512" w:rsidP="00863B3A">
      <w:pPr>
        <w:widowControl/>
        <w:numPr>
          <w:ilvl w:val="0"/>
          <w:numId w:val="2"/>
        </w:numPr>
        <w:spacing w:before="100" w:beforeAutospacing="1" w:after="100" w:afterAutospacing="1" w:line="360" w:lineRule="auto"/>
        <w:ind w:left="599" w:hanging="412"/>
        <w:rPr>
          <w:rFonts w:ascii="Arial" w:hAnsi="Arial" w:cs="Arial"/>
          <w:sz w:val="24"/>
          <w:szCs w:val="24"/>
          <w:lang w:val="es-MX"/>
        </w:rPr>
      </w:pPr>
      <w:r w:rsidRPr="00024F97">
        <w:rPr>
          <w:rFonts w:ascii="Arial" w:hAnsi="Arial" w:cs="Arial"/>
          <w:sz w:val="24"/>
          <w:szCs w:val="24"/>
          <w:lang w:val="es-MX"/>
        </w:rPr>
        <w:t>Escriba el primer párrafo de la discusión: Aquí comunicas los resultados principales de la investigación.</w:t>
      </w:r>
    </w:p>
    <w:p w14:paraId="5609381A" w14:textId="77777777" w:rsidR="00F57512" w:rsidRPr="00024F97" w:rsidRDefault="00F57512" w:rsidP="00863B3A">
      <w:pPr>
        <w:widowControl/>
        <w:numPr>
          <w:ilvl w:val="0"/>
          <w:numId w:val="2"/>
        </w:numPr>
        <w:spacing w:before="100" w:beforeAutospacing="1" w:after="100" w:afterAutospacing="1" w:line="360" w:lineRule="auto"/>
        <w:ind w:left="599" w:hanging="412"/>
        <w:rPr>
          <w:rFonts w:ascii="Arial" w:hAnsi="Arial" w:cs="Arial"/>
          <w:sz w:val="24"/>
          <w:szCs w:val="24"/>
          <w:lang w:val="es-MX"/>
        </w:rPr>
      </w:pPr>
      <w:r w:rsidRPr="00024F97">
        <w:rPr>
          <w:rFonts w:ascii="Arial" w:hAnsi="Arial" w:cs="Arial"/>
          <w:sz w:val="24"/>
          <w:szCs w:val="24"/>
          <w:lang w:val="es-MX"/>
        </w:rPr>
        <w:t>Escribe el último párrafo de la introducción: Es un resumen de los métodos y su relación con los resultados.</w:t>
      </w:r>
    </w:p>
    <w:p w14:paraId="3ABA14AA" w14:textId="77777777" w:rsidR="00F57512" w:rsidRPr="00024F97" w:rsidRDefault="00F57512" w:rsidP="00863B3A">
      <w:pPr>
        <w:widowControl/>
        <w:numPr>
          <w:ilvl w:val="0"/>
          <w:numId w:val="2"/>
        </w:numPr>
        <w:spacing w:before="100" w:beforeAutospacing="1" w:after="100" w:afterAutospacing="1" w:line="360" w:lineRule="auto"/>
        <w:ind w:left="599" w:hanging="412"/>
        <w:rPr>
          <w:rFonts w:ascii="Arial" w:hAnsi="Arial" w:cs="Arial"/>
          <w:sz w:val="24"/>
          <w:szCs w:val="24"/>
          <w:lang w:val="es-MX"/>
        </w:rPr>
      </w:pPr>
      <w:r w:rsidRPr="00024F97">
        <w:rPr>
          <w:rFonts w:ascii="Arial" w:hAnsi="Arial" w:cs="Arial"/>
          <w:sz w:val="24"/>
          <w:szCs w:val="24"/>
          <w:lang w:val="es-MX"/>
        </w:rPr>
        <w:t>Escribe el primer párrafo de la introducción: Ubica al lector sobre la relevancia y contexto de tu investigación.</w:t>
      </w:r>
    </w:p>
    <w:p w14:paraId="0FB781B9" w14:textId="77777777" w:rsidR="00F57512" w:rsidRPr="00024F97" w:rsidRDefault="00F57512" w:rsidP="00863B3A">
      <w:pPr>
        <w:widowControl/>
        <w:numPr>
          <w:ilvl w:val="0"/>
          <w:numId w:val="2"/>
        </w:numPr>
        <w:spacing w:before="100" w:beforeAutospacing="1" w:after="100" w:afterAutospacing="1" w:line="360" w:lineRule="auto"/>
        <w:ind w:left="599" w:hanging="412"/>
        <w:rPr>
          <w:rFonts w:ascii="Arial" w:hAnsi="Arial" w:cs="Arial"/>
          <w:sz w:val="24"/>
          <w:szCs w:val="24"/>
          <w:lang w:val="es-MX"/>
        </w:rPr>
      </w:pPr>
      <w:r w:rsidRPr="00024F97">
        <w:rPr>
          <w:rFonts w:ascii="Arial" w:hAnsi="Arial" w:cs="Arial"/>
          <w:sz w:val="24"/>
          <w:szCs w:val="24"/>
          <w:lang w:val="es-MX"/>
        </w:rPr>
        <w:t>Escribe el resumen y elabore el título.</w:t>
      </w:r>
    </w:p>
    <w:p w14:paraId="0DF84005" w14:textId="77777777" w:rsidR="00F57512" w:rsidRPr="00024F97" w:rsidRDefault="00F57512" w:rsidP="00863B3A">
      <w:pPr>
        <w:widowControl/>
        <w:numPr>
          <w:ilvl w:val="0"/>
          <w:numId w:val="2"/>
        </w:numPr>
        <w:spacing w:before="100" w:beforeAutospacing="1" w:after="100" w:afterAutospacing="1" w:line="360" w:lineRule="auto"/>
        <w:ind w:left="599" w:hanging="412"/>
        <w:rPr>
          <w:rFonts w:ascii="Arial" w:hAnsi="Arial" w:cs="Arial"/>
          <w:sz w:val="24"/>
          <w:szCs w:val="24"/>
          <w:lang w:val="es-MX"/>
        </w:rPr>
      </w:pPr>
      <w:r w:rsidRPr="00024F97">
        <w:rPr>
          <w:rFonts w:ascii="Arial" w:hAnsi="Arial" w:cs="Arial"/>
          <w:sz w:val="24"/>
          <w:szCs w:val="24"/>
          <w:lang w:val="es-MX"/>
        </w:rPr>
        <w:t>Escribe un primer borrador completo (termina la discusión e introducción).</w:t>
      </w:r>
    </w:p>
    <w:p w14:paraId="4F47BDEE" w14:textId="07BCC0EF" w:rsidR="007743DB" w:rsidRPr="00024F97" w:rsidRDefault="00F57512" w:rsidP="00863B3A">
      <w:pPr>
        <w:tabs>
          <w:tab w:val="left" w:pos="426"/>
        </w:tabs>
        <w:spacing w:before="100" w:beforeAutospacing="1" w:after="100" w:afterAutospacing="1" w:line="360" w:lineRule="auto"/>
        <w:ind w:left="426" w:right="38" w:hanging="284"/>
        <w:jc w:val="both"/>
        <w:rPr>
          <w:rFonts w:ascii="Arial" w:eastAsia="Palatino Linotype" w:hAnsi="Arial" w:cs="Arial"/>
          <w:color w:val="231F20"/>
          <w:spacing w:val="-15"/>
          <w:sz w:val="24"/>
          <w:szCs w:val="24"/>
          <w:lang w:val="es-ES"/>
        </w:rPr>
      </w:pPr>
      <w:r w:rsidRPr="00024F97">
        <w:rPr>
          <w:rFonts w:ascii="Arial" w:eastAsia="Calibri" w:hAnsi="Arial" w:cs="Arial"/>
          <w:sz w:val="24"/>
          <w:szCs w:val="24"/>
          <w:lang w:val="es-MX"/>
        </w:rPr>
        <w:t xml:space="preserve">1 0. </w:t>
      </w:r>
      <w:r w:rsidRPr="00024F97">
        <w:rPr>
          <w:rFonts w:ascii="Arial" w:hAnsi="Arial" w:cs="Arial"/>
          <w:sz w:val="24"/>
          <w:szCs w:val="24"/>
          <w:lang w:val="es-MX"/>
        </w:rPr>
        <w:t>Edita el documento de acuerdo a los requisitos de la revista</w:t>
      </w:r>
    </w:p>
    <w:sectPr w:rsidR="007743DB" w:rsidRPr="00024F97" w:rsidSect="004607B4">
      <w:headerReference w:type="even" r:id="rId41"/>
      <w:headerReference w:type="default" r:id="rId42"/>
      <w:footerReference w:type="even" r:id="rId43"/>
      <w:footerReference w:type="default" r:id="rId44"/>
      <w:headerReference w:type="first" r:id="rId45"/>
      <w:footerReference w:type="first" r:id="rId46"/>
      <w:type w:val="continuous"/>
      <w:pgSz w:w="9639" w:h="13631" w:code="9"/>
      <w:pgMar w:top="1418" w:right="964" w:bottom="1418" w:left="1418" w:header="720" w:footer="720"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0CA2845B" w14:textId="77777777" w:rsidR="00824A00" w:rsidRPr="009A7684" w:rsidRDefault="00824A00">
      <w:pPr>
        <w:pStyle w:val="Textocomentario"/>
        <w:rPr>
          <w:lang w:val="es-ES"/>
        </w:rPr>
      </w:pPr>
      <w:r>
        <w:rPr>
          <w:rStyle w:val="Refdecomentario"/>
        </w:rPr>
        <w:annotationRef/>
      </w:r>
      <w:r w:rsidRPr="009A7684">
        <w:rPr>
          <w:lang w:val="es-ES"/>
        </w:rPr>
        <w:t>Escribe encima de estas palabras y mantendrás e</w:t>
      </w:r>
      <w:r w:rsidR="002A2429" w:rsidRPr="009A7684">
        <w:rPr>
          <w:lang w:val="es-ES"/>
        </w:rPr>
        <w:t>l</w:t>
      </w:r>
      <w:r w:rsidRPr="009A7684">
        <w:rPr>
          <w:lang w:val="es-ES"/>
        </w:rPr>
        <w:t xml:space="preserve"> formato</w:t>
      </w:r>
    </w:p>
  </w:comment>
  <w:comment w:id="1" w:author="Autor" w:initials="A">
    <w:p w14:paraId="44CFD822" w14:textId="77777777" w:rsidR="00824A00" w:rsidRPr="009A7684" w:rsidRDefault="00824A00">
      <w:pPr>
        <w:pStyle w:val="Textocomentario"/>
        <w:rPr>
          <w:lang w:val="es-ES"/>
        </w:rPr>
      </w:pPr>
      <w:r>
        <w:rPr>
          <w:rStyle w:val="Refdecomentario"/>
        </w:rPr>
        <w:annotationRef/>
      </w:r>
      <w:r w:rsidRPr="009A7684">
        <w:rPr>
          <w:lang w:val="es-ES"/>
        </w:rPr>
        <w:t xml:space="preserve">Títulos de epígrafes </w:t>
      </w:r>
      <w:proofErr w:type="gramStart"/>
      <w:r w:rsidRPr="009A7684">
        <w:rPr>
          <w:lang w:val="es-ES"/>
        </w:rPr>
        <w:t>y  sub</w:t>
      </w:r>
      <w:proofErr w:type="gramEnd"/>
      <w:r w:rsidRPr="009A7684">
        <w:rPr>
          <w:lang w:val="es-ES"/>
        </w:rPr>
        <w:t>-epígrafes en negrita</w:t>
      </w:r>
      <w:r w:rsidR="00895D2E">
        <w:rPr>
          <w:lang w:val="es-ES"/>
        </w:rPr>
        <w:t>, letra</w:t>
      </w:r>
      <w:r w:rsidRPr="009A7684">
        <w:rPr>
          <w:lang w:val="es-ES"/>
        </w:rPr>
        <w:t xml:space="preserve"> Gill Sans MT</w:t>
      </w:r>
      <w:r w:rsidR="0039453D">
        <w:rPr>
          <w:lang w:val="es-ES"/>
        </w:rPr>
        <w:t xml:space="preserve">, </w:t>
      </w:r>
      <w:r w:rsidR="00895D2E">
        <w:rPr>
          <w:lang w:val="es-ES"/>
        </w:rPr>
        <w:t>a</w:t>
      </w:r>
      <w:r w:rsidRPr="009A7684">
        <w:rPr>
          <w:lang w:val="es-ES"/>
        </w:rPr>
        <w:t xml:space="preserve"> 10 puntos</w:t>
      </w:r>
      <w:r w:rsidR="00895D2E">
        <w:rPr>
          <w:lang w:val="es-E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A2845B" w15:done="0"/>
  <w15:commentEx w15:paraId="44CFD8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A2845B" w16cid:durableId="5E65C24B"/>
  <w16cid:commentId w16cid:paraId="44CFD822" w16cid:durableId="1017F5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471D8" w14:textId="77777777" w:rsidR="00AF697C" w:rsidRDefault="00AF697C" w:rsidP="00632652">
      <w:pPr>
        <w:spacing w:after="0" w:line="240" w:lineRule="auto"/>
      </w:pPr>
      <w:r>
        <w:separator/>
      </w:r>
    </w:p>
  </w:endnote>
  <w:endnote w:type="continuationSeparator" w:id="0">
    <w:p w14:paraId="7DC1499C" w14:textId="77777777" w:rsidR="00AF697C" w:rsidRDefault="00AF697C" w:rsidP="00632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A511" w14:textId="77777777" w:rsidR="00781A28" w:rsidRDefault="00781A28" w:rsidP="00781A28">
    <w:pPr>
      <w:pStyle w:val="Piedepgina"/>
      <w:jc w:val="center"/>
    </w:pPr>
    <w:r>
      <w:rPr>
        <w:rFonts w:ascii="Palatino Linotype" w:eastAsia="Palatino Linotype" w:hAnsi="Palatino Linotype" w:cs="Palatino Linotype"/>
        <w:i/>
        <w:color w:val="231F20"/>
        <w:position w:val="2"/>
        <w:sz w:val="16"/>
        <w:szCs w:val="16"/>
        <w:lang w:val="es-ES"/>
      </w:rPr>
      <w:t>RIE, 201</w:t>
    </w:r>
    <w:proofErr w:type="gramStart"/>
    <w:r>
      <w:rPr>
        <w:rFonts w:ascii="Palatino Linotype" w:eastAsia="Palatino Linotype" w:hAnsi="Palatino Linotype" w:cs="Palatino Linotype"/>
        <w:i/>
        <w:color w:val="231F20"/>
        <w:position w:val="2"/>
        <w:sz w:val="16"/>
        <w:szCs w:val="16"/>
        <w:lang w:val="es-ES"/>
      </w:rPr>
      <w:t>_,</w:t>
    </w:r>
    <w:r w:rsidRPr="00781A28">
      <w:rPr>
        <w:rFonts w:ascii="Palatino Linotype" w:eastAsia="Palatino Linotype" w:hAnsi="Palatino Linotype" w:cs="Palatino Linotype"/>
        <w:i/>
        <w:color w:val="231F20"/>
        <w:position w:val="2"/>
        <w:sz w:val="16"/>
        <w:szCs w:val="16"/>
        <w:lang w:val="es-ES"/>
      </w:rPr>
      <w:t>#</w:t>
    </w:r>
    <w:proofErr w:type="gramEnd"/>
    <w:r w:rsidRPr="00781A28">
      <w:rPr>
        <w:rFonts w:ascii="Palatino Linotype" w:eastAsia="Palatino Linotype" w:hAnsi="Palatino Linotype" w:cs="Palatino Linotype"/>
        <w:i/>
        <w:color w:val="231F20"/>
        <w:position w:val="2"/>
        <w:sz w:val="16"/>
        <w:szCs w:val="16"/>
        <w:lang w:val="es-ES"/>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79B55" w14:textId="77777777" w:rsidR="00781A28" w:rsidRPr="00781A28" w:rsidRDefault="00781A28" w:rsidP="00781A28">
    <w:pPr>
      <w:pStyle w:val="Piedepgina"/>
      <w:jc w:val="center"/>
      <w:rPr>
        <w:rFonts w:ascii="Palatino Linotype" w:eastAsia="Palatino Linotype" w:hAnsi="Palatino Linotype" w:cs="Palatino Linotype"/>
        <w:i/>
        <w:color w:val="231F20"/>
        <w:position w:val="2"/>
        <w:sz w:val="16"/>
        <w:szCs w:val="16"/>
        <w:lang w:val="es-ES"/>
      </w:rPr>
    </w:pPr>
    <w:r>
      <w:rPr>
        <w:rFonts w:ascii="Palatino Linotype" w:eastAsia="Palatino Linotype" w:hAnsi="Palatino Linotype" w:cs="Palatino Linotype"/>
        <w:i/>
        <w:color w:val="231F20"/>
        <w:position w:val="2"/>
        <w:sz w:val="16"/>
        <w:szCs w:val="16"/>
        <w:lang w:val="es-ES"/>
      </w:rPr>
      <w:t>RIE, 201</w:t>
    </w:r>
    <w:proofErr w:type="gramStart"/>
    <w:r>
      <w:rPr>
        <w:rFonts w:ascii="Palatino Linotype" w:eastAsia="Palatino Linotype" w:hAnsi="Palatino Linotype" w:cs="Palatino Linotype"/>
        <w:i/>
        <w:color w:val="231F20"/>
        <w:position w:val="2"/>
        <w:sz w:val="16"/>
        <w:szCs w:val="16"/>
        <w:lang w:val="es-ES"/>
      </w:rPr>
      <w:t>_,</w:t>
    </w:r>
    <w:r w:rsidRPr="00781A28">
      <w:rPr>
        <w:rFonts w:ascii="Palatino Linotype" w:eastAsia="Palatino Linotype" w:hAnsi="Palatino Linotype" w:cs="Palatino Linotype"/>
        <w:i/>
        <w:color w:val="231F20"/>
        <w:position w:val="2"/>
        <w:sz w:val="16"/>
        <w:szCs w:val="16"/>
        <w:lang w:val="es-ES"/>
      </w:rPr>
      <w:t>#</w:t>
    </w:r>
    <w:proofErr w:type="gramEnd"/>
    <w:r w:rsidRPr="00781A28">
      <w:rPr>
        <w:rFonts w:ascii="Palatino Linotype" w:eastAsia="Palatino Linotype" w:hAnsi="Palatino Linotype" w:cs="Palatino Linotype"/>
        <w:i/>
        <w:color w:val="231F20"/>
        <w:position w:val="2"/>
        <w:sz w:val="16"/>
        <w:szCs w:val="16"/>
        <w:lang w:val="es-ES"/>
      </w:rPr>
      <w:t>#(#), #-#</w:t>
    </w:r>
  </w:p>
  <w:p w14:paraId="08CEFCF3" w14:textId="77777777" w:rsidR="00781A28" w:rsidRDefault="00781A2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BFE81" w14:textId="77777777" w:rsidR="00505A30" w:rsidRPr="00781A28" w:rsidRDefault="00505A30" w:rsidP="00781A28">
    <w:pPr>
      <w:pStyle w:val="Piedepgina"/>
      <w:jc w:val="center"/>
      <w:rPr>
        <w:rFonts w:ascii="Palatino Linotype" w:eastAsia="Palatino Linotype" w:hAnsi="Palatino Linotype" w:cs="Palatino Linotype"/>
        <w:i/>
        <w:color w:val="231F20"/>
        <w:position w:val="2"/>
        <w:sz w:val="16"/>
        <w:szCs w:val="16"/>
        <w:lang w:val="es-ES"/>
      </w:rPr>
    </w:pPr>
    <w:r>
      <w:rPr>
        <w:rFonts w:ascii="Palatino Linotype" w:eastAsia="Palatino Linotype" w:hAnsi="Palatino Linotype" w:cs="Palatino Linotype"/>
        <w:i/>
        <w:color w:val="231F20"/>
        <w:position w:val="2"/>
        <w:sz w:val="16"/>
        <w:szCs w:val="16"/>
        <w:lang w:val="es-ES"/>
      </w:rPr>
      <w:t>RIE, 201</w:t>
    </w:r>
    <w:proofErr w:type="gramStart"/>
    <w:r>
      <w:rPr>
        <w:rFonts w:ascii="Palatino Linotype" w:eastAsia="Palatino Linotype" w:hAnsi="Palatino Linotype" w:cs="Palatino Linotype"/>
        <w:i/>
        <w:color w:val="231F20"/>
        <w:position w:val="2"/>
        <w:sz w:val="16"/>
        <w:szCs w:val="16"/>
        <w:lang w:val="es-ES"/>
      </w:rPr>
      <w:t>_,</w:t>
    </w:r>
    <w:r w:rsidRPr="00781A28">
      <w:rPr>
        <w:rFonts w:ascii="Palatino Linotype" w:eastAsia="Palatino Linotype" w:hAnsi="Palatino Linotype" w:cs="Palatino Linotype"/>
        <w:i/>
        <w:color w:val="231F20"/>
        <w:position w:val="2"/>
        <w:sz w:val="16"/>
        <w:szCs w:val="16"/>
        <w:lang w:val="es-ES"/>
      </w:rPr>
      <w:t>#</w:t>
    </w:r>
    <w:proofErr w:type="gramEnd"/>
    <w:r w:rsidR="00781A28" w:rsidRPr="00781A28">
      <w:rPr>
        <w:rFonts w:ascii="Palatino Linotype" w:eastAsia="Palatino Linotype" w:hAnsi="Palatino Linotype" w:cs="Palatino Linotype"/>
        <w:i/>
        <w:color w:val="231F20"/>
        <w:position w:val="2"/>
        <w:sz w:val="16"/>
        <w:szCs w:val="16"/>
        <w:lang w:val="es-ES"/>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A3B38" w14:textId="77777777" w:rsidR="00AF697C" w:rsidRDefault="00AF697C" w:rsidP="00632652">
      <w:pPr>
        <w:spacing w:after="0" w:line="240" w:lineRule="auto"/>
      </w:pPr>
      <w:r>
        <w:separator/>
      </w:r>
    </w:p>
  </w:footnote>
  <w:footnote w:type="continuationSeparator" w:id="0">
    <w:p w14:paraId="764F95BF" w14:textId="77777777" w:rsidR="00AF697C" w:rsidRDefault="00AF697C" w:rsidP="006326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C15B6" w14:textId="77777777" w:rsidR="00470D8A" w:rsidRPr="00DB1DBE" w:rsidRDefault="00DB1DBE" w:rsidP="003D42AE">
    <w:pPr>
      <w:pStyle w:val="Encabezado"/>
      <w:jc w:val="right"/>
      <w:rPr>
        <w:lang w:val="es-ES"/>
      </w:rPr>
    </w:pPr>
    <w:r w:rsidRPr="0074119C">
      <w:rPr>
        <w:rFonts w:ascii="Palatino Linotype" w:eastAsia="Palatino Linotype" w:hAnsi="Palatino Linotype" w:cs="Palatino Linotype"/>
        <w:i/>
        <w:color w:val="231F20"/>
        <w:position w:val="2"/>
        <w:sz w:val="16"/>
        <w:szCs w:val="16"/>
        <w:lang w:val="es-ES"/>
      </w:rPr>
      <w:t>PÁGINAS PARES:  nombre y apellidos de los autores separados por comas</w:t>
    </w:r>
    <w:r>
      <w:rPr>
        <w:rFonts w:ascii="Palatino Linotype" w:eastAsia="Palatino Linotype" w:hAnsi="Palatino Linotype" w:cs="Palatino Linotype"/>
        <w:i/>
        <w:color w:val="231F20"/>
        <w:position w:val="2"/>
        <w:sz w:val="16"/>
        <w:szCs w:val="16"/>
        <w:lang w:val="es-ES"/>
      </w:rPr>
      <w:t xml:space="preserve"> y el último precedido por 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1A202" w14:textId="77777777" w:rsidR="00E65DE6" w:rsidRPr="00470D8A" w:rsidRDefault="001A3F9C">
    <w:pPr>
      <w:pStyle w:val="Encabezado"/>
      <w:rPr>
        <w:rFonts w:ascii="Palatino Linotype" w:eastAsia="Palatino Linotype" w:hAnsi="Palatino Linotype" w:cs="Palatino Linotype"/>
        <w:i/>
        <w:color w:val="231F20"/>
        <w:position w:val="2"/>
        <w:sz w:val="16"/>
        <w:szCs w:val="16"/>
        <w:lang w:val="es-ES"/>
      </w:rPr>
    </w:pPr>
    <w:r w:rsidRPr="00470D8A">
      <w:rPr>
        <w:rFonts w:ascii="Palatino Linotype" w:eastAsia="Palatino Linotype" w:hAnsi="Palatino Linotype" w:cs="Palatino Linotype"/>
        <w:i/>
        <w:color w:val="231F20"/>
        <w:position w:val="2"/>
        <w:sz w:val="16"/>
        <w:szCs w:val="16"/>
        <w:lang w:val="es-ES"/>
      </w:rPr>
      <w:t>PÁGINAS</w:t>
    </w:r>
    <w:r w:rsidR="003D42AE" w:rsidRPr="00470D8A">
      <w:rPr>
        <w:rFonts w:ascii="Palatino Linotype" w:eastAsia="Palatino Linotype" w:hAnsi="Palatino Linotype" w:cs="Palatino Linotype"/>
        <w:i/>
        <w:color w:val="231F20"/>
        <w:position w:val="2"/>
        <w:sz w:val="16"/>
        <w:szCs w:val="16"/>
        <w:lang w:val="es-ES"/>
      </w:rPr>
      <w:t xml:space="preserve"> </w:t>
    </w:r>
    <w:proofErr w:type="gramStart"/>
    <w:r w:rsidR="003D42AE" w:rsidRPr="00470D8A">
      <w:rPr>
        <w:rFonts w:ascii="Palatino Linotype" w:eastAsia="Palatino Linotype" w:hAnsi="Palatino Linotype" w:cs="Palatino Linotype"/>
        <w:i/>
        <w:color w:val="231F20"/>
        <w:position w:val="2"/>
        <w:sz w:val="16"/>
        <w:szCs w:val="16"/>
        <w:lang w:val="es-ES"/>
      </w:rPr>
      <w:t>IMPARES</w:t>
    </w:r>
    <w:r w:rsidR="00470D8A" w:rsidRPr="00470D8A">
      <w:rPr>
        <w:rFonts w:ascii="Palatino Linotype" w:eastAsia="Palatino Linotype" w:hAnsi="Palatino Linotype" w:cs="Palatino Linotype"/>
        <w:i/>
        <w:color w:val="231F20"/>
        <w:position w:val="2"/>
        <w:sz w:val="16"/>
        <w:szCs w:val="16"/>
        <w:lang w:val="es-ES"/>
      </w:rPr>
      <w:t xml:space="preserve"> :</w:t>
    </w:r>
    <w:proofErr w:type="gramEnd"/>
    <w:r w:rsidR="00470D8A" w:rsidRPr="00470D8A">
      <w:rPr>
        <w:rFonts w:ascii="Palatino Linotype" w:eastAsia="Palatino Linotype" w:hAnsi="Palatino Linotype" w:cs="Palatino Linotype"/>
        <w:i/>
        <w:color w:val="231F20"/>
        <w:position w:val="2"/>
        <w:sz w:val="16"/>
        <w:szCs w:val="16"/>
        <w:lang w:val="es-ES"/>
      </w:rPr>
      <w:t xml:space="preserve"> Título del artículo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EDC53" w14:textId="77777777" w:rsidR="00CA128B" w:rsidRDefault="00CA12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669FF"/>
    <w:multiLevelType w:val="hybridMultilevel"/>
    <w:tmpl w:val="777426A4"/>
    <w:lvl w:ilvl="0" w:tplc="C3983DCC">
      <w:start w:val="1"/>
      <w:numFmt w:val="decimal"/>
      <w:lvlText w:val="%1."/>
      <w:lvlJc w:val="left"/>
      <w:pPr>
        <w:ind w:left="600"/>
      </w:pPr>
      <w:rPr>
        <w:rFonts w:asciiTheme="minorHAnsi" w:eastAsiaTheme="minorHAnsi" w:hAnsiTheme="minorHAnsi" w:cstheme="minorBidi"/>
        <w:b w:val="0"/>
        <w:i w:val="0"/>
        <w:strike w:val="0"/>
        <w:dstrike w:val="0"/>
        <w:color w:val="000000"/>
        <w:sz w:val="40"/>
        <w:szCs w:val="40"/>
        <w:u w:val="none" w:color="000000"/>
        <w:bdr w:val="none" w:sz="0" w:space="0" w:color="auto"/>
        <w:shd w:val="clear" w:color="auto" w:fill="auto"/>
        <w:vertAlign w:val="baseline"/>
      </w:rPr>
    </w:lvl>
    <w:lvl w:ilvl="1" w:tplc="73608D04">
      <w:start w:val="1"/>
      <w:numFmt w:val="lowerLetter"/>
      <w:lvlText w:val="%2"/>
      <w:lvlJc w:val="left"/>
      <w:pPr>
        <w:ind w:left="127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7E701906">
      <w:start w:val="1"/>
      <w:numFmt w:val="lowerRoman"/>
      <w:lvlText w:val="%3"/>
      <w:lvlJc w:val="left"/>
      <w:pPr>
        <w:ind w:left="199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4844C1C2">
      <w:start w:val="1"/>
      <w:numFmt w:val="decimal"/>
      <w:lvlText w:val="%4"/>
      <w:lvlJc w:val="left"/>
      <w:pPr>
        <w:ind w:left="271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D5D600C4">
      <w:start w:val="1"/>
      <w:numFmt w:val="lowerLetter"/>
      <w:lvlText w:val="%5"/>
      <w:lvlJc w:val="left"/>
      <w:pPr>
        <w:ind w:left="343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B68A6336">
      <w:start w:val="1"/>
      <w:numFmt w:val="lowerRoman"/>
      <w:lvlText w:val="%6"/>
      <w:lvlJc w:val="left"/>
      <w:pPr>
        <w:ind w:left="415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A83A6436">
      <w:start w:val="1"/>
      <w:numFmt w:val="decimal"/>
      <w:lvlText w:val="%7"/>
      <w:lvlJc w:val="left"/>
      <w:pPr>
        <w:ind w:left="487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ECB6A4C4">
      <w:start w:val="1"/>
      <w:numFmt w:val="lowerLetter"/>
      <w:lvlText w:val="%8"/>
      <w:lvlJc w:val="left"/>
      <w:pPr>
        <w:ind w:left="559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7D12A7E8">
      <w:start w:val="1"/>
      <w:numFmt w:val="lowerRoman"/>
      <w:lvlText w:val="%9"/>
      <w:lvlJc w:val="left"/>
      <w:pPr>
        <w:ind w:left="6315"/>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41191738"/>
    <w:multiLevelType w:val="hybridMultilevel"/>
    <w:tmpl w:val="B5E0D696"/>
    <w:lvl w:ilvl="0" w:tplc="0C0A0001">
      <w:start w:val="1"/>
      <w:numFmt w:val="bullet"/>
      <w:lvlText w:val=""/>
      <w:lvlJc w:val="left"/>
      <w:pPr>
        <w:ind w:left="1103" w:hanging="360"/>
      </w:pPr>
      <w:rPr>
        <w:rFonts w:ascii="Symbol" w:hAnsi="Symbol" w:hint="default"/>
      </w:rPr>
    </w:lvl>
    <w:lvl w:ilvl="1" w:tplc="0C0A0003" w:tentative="1">
      <w:start w:val="1"/>
      <w:numFmt w:val="bullet"/>
      <w:lvlText w:val="o"/>
      <w:lvlJc w:val="left"/>
      <w:pPr>
        <w:ind w:left="1823" w:hanging="360"/>
      </w:pPr>
      <w:rPr>
        <w:rFonts w:ascii="Courier New" w:hAnsi="Courier New" w:cs="Courier New" w:hint="default"/>
      </w:rPr>
    </w:lvl>
    <w:lvl w:ilvl="2" w:tplc="0C0A0005" w:tentative="1">
      <w:start w:val="1"/>
      <w:numFmt w:val="bullet"/>
      <w:lvlText w:val=""/>
      <w:lvlJc w:val="left"/>
      <w:pPr>
        <w:ind w:left="2543" w:hanging="360"/>
      </w:pPr>
      <w:rPr>
        <w:rFonts w:ascii="Wingdings" w:hAnsi="Wingdings" w:hint="default"/>
      </w:rPr>
    </w:lvl>
    <w:lvl w:ilvl="3" w:tplc="0C0A0001" w:tentative="1">
      <w:start w:val="1"/>
      <w:numFmt w:val="bullet"/>
      <w:lvlText w:val=""/>
      <w:lvlJc w:val="left"/>
      <w:pPr>
        <w:ind w:left="3263" w:hanging="360"/>
      </w:pPr>
      <w:rPr>
        <w:rFonts w:ascii="Symbol" w:hAnsi="Symbol" w:hint="default"/>
      </w:rPr>
    </w:lvl>
    <w:lvl w:ilvl="4" w:tplc="0C0A0003" w:tentative="1">
      <w:start w:val="1"/>
      <w:numFmt w:val="bullet"/>
      <w:lvlText w:val="o"/>
      <w:lvlJc w:val="left"/>
      <w:pPr>
        <w:ind w:left="3983" w:hanging="360"/>
      </w:pPr>
      <w:rPr>
        <w:rFonts w:ascii="Courier New" w:hAnsi="Courier New" w:cs="Courier New" w:hint="default"/>
      </w:rPr>
    </w:lvl>
    <w:lvl w:ilvl="5" w:tplc="0C0A0005" w:tentative="1">
      <w:start w:val="1"/>
      <w:numFmt w:val="bullet"/>
      <w:lvlText w:val=""/>
      <w:lvlJc w:val="left"/>
      <w:pPr>
        <w:ind w:left="4703" w:hanging="360"/>
      </w:pPr>
      <w:rPr>
        <w:rFonts w:ascii="Wingdings" w:hAnsi="Wingdings" w:hint="default"/>
      </w:rPr>
    </w:lvl>
    <w:lvl w:ilvl="6" w:tplc="0C0A0001" w:tentative="1">
      <w:start w:val="1"/>
      <w:numFmt w:val="bullet"/>
      <w:lvlText w:val=""/>
      <w:lvlJc w:val="left"/>
      <w:pPr>
        <w:ind w:left="5423" w:hanging="360"/>
      </w:pPr>
      <w:rPr>
        <w:rFonts w:ascii="Symbol" w:hAnsi="Symbol" w:hint="default"/>
      </w:rPr>
    </w:lvl>
    <w:lvl w:ilvl="7" w:tplc="0C0A0003" w:tentative="1">
      <w:start w:val="1"/>
      <w:numFmt w:val="bullet"/>
      <w:lvlText w:val="o"/>
      <w:lvlJc w:val="left"/>
      <w:pPr>
        <w:ind w:left="6143" w:hanging="360"/>
      </w:pPr>
      <w:rPr>
        <w:rFonts w:ascii="Courier New" w:hAnsi="Courier New" w:cs="Courier New" w:hint="default"/>
      </w:rPr>
    </w:lvl>
    <w:lvl w:ilvl="8" w:tplc="0C0A0005" w:tentative="1">
      <w:start w:val="1"/>
      <w:numFmt w:val="bullet"/>
      <w:lvlText w:val=""/>
      <w:lvlJc w:val="left"/>
      <w:pPr>
        <w:ind w:left="6863" w:hanging="360"/>
      </w:pPr>
      <w:rPr>
        <w:rFonts w:ascii="Wingdings" w:hAnsi="Wingdings" w:hint="default"/>
      </w:rPr>
    </w:lvl>
  </w:abstractNum>
  <w:num w:numId="1" w16cid:durableId="1940406026">
    <w:abstractNumId w:val="1"/>
  </w:num>
  <w:num w:numId="2" w16cid:durableId="1486508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C9"/>
    <w:rsid w:val="00024F97"/>
    <w:rsid w:val="00030BFA"/>
    <w:rsid w:val="000460CC"/>
    <w:rsid w:val="00083E03"/>
    <w:rsid w:val="00097BE9"/>
    <w:rsid w:val="000A7224"/>
    <w:rsid w:val="000E7994"/>
    <w:rsid w:val="000F7040"/>
    <w:rsid w:val="00105DD6"/>
    <w:rsid w:val="00112796"/>
    <w:rsid w:val="001262C5"/>
    <w:rsid w:val="00141B52"/>
    <w:rsid w:val="00143818"/>
    <w:rsid w:val="00170974"/>
    <w:rsid w:val="00174F93"/>
    <w:rsid w:val="0019776B"/>
    <w:rsid w:val="001A3F9C"/>
    <w:rsid w:val="001A63FC"/>
    <w:rsid w:val="001B7AAB"/>
    <w:rsid w:val="001F3821"/>
    <w:rsid w:val="001F69FF"/>
    <w:rsid w:val="0023503E"/>
    <w:rsid w:val="002516B0"/>
    <w:rsid w:val="0026362A"/>
    <w:rsid w:val="00291444"/>
    <w:rsid w:val="002A2429"/>
    <w:rsid w:val="002D1DD2"/>
    <w:rsid w:val="00302DB0"/>
    <w:rsid w:val="003101F3"/>
    <w:rsid w:val="00316EBA"/>
    <w:rsid w:val="00335917"/>
    <w:rsid w:val="003604FF"/>
    <w:rsid w:val="003670CC"/>
    <w:rsid w:val="00367452"/>
    <w:rsid w:val="00380669"/>
    <w:rsid w:val="0039453D"/>
    <w:rsid w:val="003A0A9B"/>
    <w:rsid w:val="003A68BD"/>
    <w:rsid w:val="003B489B"/>
    <w:rsid w:val="003C35AA"/>
    <w:rsid w:val="003D42AE"/>
    <w:rsid w:val="003E3B39"/>
    <w:rsid w:val="003F08AB"/>
    <w:rsid w:val="00402446"/>
    <w:rsid w:val="00407329"/>
    <w:rsid w:val="00427F63"/>
    <w:rsid w:val="00440B85"/>
    <w:rsid w:val="00440F7D"/>
    <w:rsid w:val="00453544"/>
    <w:rsid w:val="004607B4"/>
    <w:rsid w:val="00465ABE"/>
    <w:rsid w:val="00470D8A"/>
    <w:rsid w:val="0048515D"/>
    <w:rsid w:val="004866B0"/>
    <w:rsid w:val="004949FF"/>
    <w:rsid w:val="004C2211"/>
    <w:rsid w:val="004D6A1A"/>
    <w:rsid w:val="004E664C"/>
    <w:rsid w:val="00505A30"/>
    <w:rsid w:val="0051022D"/>
    <w:rsid w:val="005115F7"/>
    <w:rsid w:val="00520DA6"/>
    <w:rsid w:val="005245E4"/>
    <w:rsid w:val="00573EAB"/>
    <w:rsid w:val="00574302"/>
    <w:rsid w:val="00584AB9"/>
    <w:rsid w:val="005878D5"/>
    <w:rsid w:val="00597BED"/>
    <w:rsid w:val="005A363C"/>
    <w:rsid w:val="005C5262"/>
    <w:rsid w:val="005D7F99"/>
    <w:rsid w:val="005E59EE"/>
    <w:rsid w:val="005E7CC3"/>
    <w:rsid w:val="005F48E5"/>
    <w:rsid w:val="005F55A1"/>
    <w:rsid w:val="00626641"/>
    <w:rsid w:val="00632652"/>
    <w:rsid w:val="00677C85"/>
    <w:rsid w:val="00682A81"/>
    <w:rsid w:val="006C083E"/>
    <w:rsid w:val="006C2B93"/>
    <w:rsid w:val="00706572"/>
    <w:rsid w:val="007151D9"/>
    <w:rsid w:val="00734986"/>
    <w:rsid w:val="0074119C"/>
    <w:rsid w:val="007743DB"/>
    <w:rsid w:val="00775D5C"/>
    <w:rsid w:val="00781A28"/>
    <w:rsid w:val="00785360"/>
    <w:rsid w:val="007A5535"/>
    <w:rsid w:val="007C166C"/>
    <w:rsid w:val="00824A00"/>
    <w:rsid w:val="008261FF"/>
    <w:rsid w:val="00850D28"/>
    <w:rsid w:val="00853772"/>
    <w:rsid w:val="00863B3A"/>
    <w:rsid w:val="008807EA"/>
    <w:rsid w:val="0089069D"/>
    <w:rsid w:val="00893039"/>
    <w:rsid w:val="00895D2E"/>
    <w:rsid w:val="008C03B6"/>
    <w:rsid w:val="008C0F1D"/>
    <w:rsid w:val="008C4F95"/>
    <w:rsid w:val="008D0A47"/>
    <w:rsid w:val="008E08E4"/>
    <w:rsid w:val="008F32E4"/>
    <w:rsid w:val="009171D5"/>
    <w:rsid w:val="0095065E"/>
    <w:rsid w:val="009520FE"/>
    <w:rsid w:val="0095282E"/>
    <w:rsid w:val="00955A1E"/>
    <w:rsid w:val="00956C00"/>
    <w:rsid w:val="00963489"/>
    <w:rsid w:val="0097772C"/>
    <w:rsid w:val="0097779C"/>
    <w:rsid w:val="00977EE3"/>
    <w:rsid w:val="00991395"/>
    <w:rsid w:val="009A4B42"/>
    <w:rsid w:val="009A7684"/>
    <w:rsid w:val="009D7BC7"/>
    <w:rsid w:val="00A00662"/>
    <w:rsid w:val="00A2064D"/>
    <w:rsid w:val="00A2187E"/>
    <w:rsid w:val="00A27AC9"/>
    <w:rsid w:val="00A33C62"/>
    <w:rsid w:val="00A41F4F"/>
    <w:rsid w:val="00A91375"/>
    <w:rsid w:val="00AC7B6E"/>
    <w:rsid w:val="00AF11E3"/>
    <w:rsid w:val="00AF35DD"/>
    <w:rsid w:val="00AF697C"/>
    <w:rsid w:val="00B14659"/>
    <w:rsid w:val="00B17E76"/>
    <w:rsid w:val="00B33494"/>
    <w:rsid w:val="00B34B19"/>
    <w:rsid w:val="00B42735"/>
    <w:rsid w:val="00BA5D87"/>
    <w:rsid w:val="00BC2EC9"/>
    <w:rsid w:val="00BC7DF4"/>
    <w:rsid w:val="00BE4B48"/>
    <w:rsid w:val="00BF1FCA"/>
    <w:rsid w:val="00C116A3"/>
    <w:rsid w:val="00C20207"/>
    <w:rsid w:val="00C2190A"/>
    <w:rsid w:val="00C252A0"/>
    <w:rsid w:val="00C25878"/>
    <w:rsid w:val="00C44F27"/>
    <w:rsid w:val="00C66D49"/>
    <w:rsid w:val="00C86555"/>
    <w:rsid w:val="00CA128B"/>
    <w:rsid w:val="00CC42CB"/>
    <w:rsid w:val="00CC73A0"/>
    <w:rsid w:val="00CE4FF3"/>
    <w:rsid w:val="00CF64A2"/>
    <w:rsid w:val="00D04B8F"/>
    <w:rsid w:val="00D14FC9"/>
    <w:rsid w:val="00D16239"/>
    <w:rsid w:val="00D42520"/>
    <w:rsid w:val="00D617ED"/>
    <w:rsid w:val="00D66842"/>
    <w:rsid w:val="00DA3095"/>
    <w:rsid w:val="00DB1566"/>
    <w:rsid w:val="00DB1DBE"/>
    <w:rsid w:val="00DD1091"/>
    <w:rsid w:val="00DD7FC0"/>
    <w:rsid w:val="00DE0874"/>
    <w:rsid w:val="00E10B64"/>
    <w:rsid w:val="00E15D29"/>
    <w:rsid w:val="00E434A3"/>
    <w:rsid w:val="00E63A7D"/>
    <w:rsid w:val="00E65DE6"/>
    <w:rsid w:val="00E96BE4"/>
    <w:rsid w:val="00ED254B"/>
    <w:rsid w:val="00ED554E"/>
    <w:rsid w:val="00EE4AAA"/>
    <w:rsid w:val="00EE4BBB"/>
    <w:rsid w:val="00F11B8F"/>
    <w:rsid w:val="00F344F8"/>
    <w:rsid w:val="00F466D1"/>
    <w:rsid w:val="00F57512"/>
    <w:rsid w:val="00F6670E"/>
    <w:rsid w:val="00F930B7"/>
    <w:rsid w:val="00FA4E3B"/>
    <w:rsid w:val="00FB0290"/>
    <w:rsid w:val="00FD5B66"/>
    <w:rsid w:val="00FD61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EF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FC9"/>
    <w:pPr>
      <w:widowControl w:val="0"/>
    </w:pPr>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14FC9"/>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3265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32652"/>
    <w:rPr>
      <w:sz w:val="20"/>
      <w:szCs w:val="20"/>
      <w:lang w:val="en-US"/>
    </w:rPr>
  </w:style>
  <w:style w:type="character" w:styleId="Refdenotaalpie">
    <w:name w:val="footnote reference"/>
    <w:basedOn w:val="Fuentedeprrafopredeter"/>
    <w:uiPriority w:val="99"/>
    <w:semiHidden/>
    <w:unhideWhenUsed/>
    <w:rsid w:val="00632652"/>
    <w:rPr>
      <w:vertAlign w:val="superscript"/>
    </w:rPr>
  </w:style>
  <w:style w:type="character" w:styleId="Hipervnculo">
    <w:name w:val="Hyperlink"/>
    <w:basedOn w:val="Fuentedeprrafopredeter"/>
    <w:uiPriority w:val="99"/>
    <w:unhideWhenUsed/>
    <w:rsid w:val="00440B85"/>
    <w:rPr>
      <w:color w:val="0000FF" w:themeColor="hyperlink"/>
      <w:u w:val="single"/>
    </w:rPr>
  </w:style>
  <w:style w:type="character" w:styleId="Refdecomentario">
    <w:name w:val="annotation reference"/>
    <w:basedOn w:val="Fuentedeprrafopredeter"/>
    <w:uiPriority w:val="99"/>
    <w:semiHidden/>
    <w:unhideWhenUsed/>
    <w:rsid w:val="001B7AAB"/>
    <w:rPr>
      <w:sz w:val="16"/>
      <w:szCs w:val="16"/>
    </w:rPr>
  </w:style>
  <w:style w:type="paragraph" w:styleId="Textocomentario">
    <w:name w:val="annotation text"/>
    <w:basedOn w:val="Normal"/>
    <w:link w:val="TextocomentarioCar"/>
    <w:uiPriority w:val="99"/>
    <w:semiHidden/>
    <w:unhideWhenUsed/>
    <w:rsid w:val="001B7A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B7AA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1B7AAB"/>
    <w:rPr>
      <w:b/>
      <w:bCs/>
    </w:rPr>
  </w:style>
  <w:style w:type="character" w:customStyle="1" w:styleId="AsuntodelcomentarioCar">
    <w:name w:val="Asunto del comentario Car"/>
    <w:basedOn w:val="TextocomentarioCar"/>
    <w:link w:val="Asuntodelcomentario"/>
    <w:uiPriority w:val="99"/>
    <w:semiHidden/>
    <w:rsid w:val="001B7AAB"/>
    <w:rPr>
      <w:b/>
      <w:bCs/>
      <w:sz w:val="20"/>
      <w:szCs w:val="20"/>
      <w:lang w:val="en-US"/>
    </w:rPr>
  </w:style>
  <w:style w:type="paragraph" w:styleId="Textodeglobo">
    <w:name w:val="Balloon Text"/>
    <w:basedOn w:val="Normal"/>
    <w:link w:val="TextodegloboCar"/>
    <w:uiPriority w:val="99"/>
    <w:semiHidden/>
    <w:unhideWhenUsed/>
    <w:rsid w:val="001B7A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7AAB"/>
    <w:rPr>
      <w:rFonts w:ascii="Tahoma" w:hAnsi="Tahoma" w:cs="Tahoma"/>
      <w:sz w:val="16"/>
      <w:szCs w:val="16"/>
      <w:lang w:val="en-US"/>
    </w:rPr>
  </w:style>
  <w:style w:type="paragraph" w:styleId="Prrafodelista">
    <w:name w:val="List Paragraph"/>
    <w:basedOn w:val="Normal"/>
    <w:uiPriority w:val="34"/>
    <w:qFormat/>
    <w:rsid w:val="007C166C"/>
    <w:pPr>
      <w:ind w:left="720"/>
      <w:contextualSpacing/>
    </w:pPr>
  </w:style>
  <w:style w:type="paragraph" w:styleId="Encabezado">
    <w:name w:val="header"/>
    <w:basedOn w:val="Normal"/>
    <w:link w:val="EncabezadoCar"/>
    <w:uiPriority w:val="99"/>
    <w:unhideWhenUsed/>
    <w:rsid w:val="00DD10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1091"/>
    <w:rPr>
      <w:lang w:val="en-US"/>
    </w:rPr>
  </w:style>
  <w:style w:type="paragraph" w:styleId="Piedepgina">
    <w:name w:val="footer"/>
    <w:basedOn w:val="Normal"/>
    <w:link w:val="PiedepginaCar"/>
    <w:uiPriority w:val="99"/>
    <w:unhideWhenUsed/>
    <w:rsid w:val="00DD10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1091"/>
    <w:rPr>
      <w:lang w:val="en-US"/>
    </w:rPr>
  </w:style>
  <w:style w:type="character" w:styleId="Nmerodelnea">
    <w:name w:val="line number"/>
    <w:basedOn w:val="Fuentedeprrafopredeter"/>
    <w:uiPriority w:val="99"/>
    <w:semiHidden/>
    <w:unhideWhenUsed/>
    <w:rsid w:val="002D1DD2"/>
  </w:style>
  <w:style w:type="paragraph" w:customStyle="1" w:styleId="ndice">
    <w:name w:val="Índice"/>
    <w:basedOn w:val="Normal"/>
    <w:qFormat/>
    <w:rsid w:val="00AF35DD"/>
    <w:pPr>
      <w:widowControl/>
      <w:suppressLineNumbers/>
      <w:suppressAutoHyphens/>
      <w:spacing w:after="0" w:line="240" w:lineRule="auto"/>
    </w:pPr>
    <w:rPr>
      <w:rFonts w:cs="Lohit Devanagari"/>
      <w:kern w:val="2"/>
      <w:sz w:val="24"/>
      <w:szCs w:val="24"/>
      <w:lang w:val="es-MX"/>
      <w14:ligatures w14:val="standardContextual"/>
    </w:rPr>
  </w:style>
  <w:style w:type="paragraph" w:styleId="Descripcin">
    <w:name w:val="caption"/>
    <w:basedOn w:val="Normal"/>
    <w:next w:val="Normal"/>
    <w:uiPriority w:val="35"/>
    <w:semiHidden/>
    <w:unhideWhenUsed/>
    <w:qFormat/>
    <w:rsid w:val="00FD5B6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w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3.wmf"/><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wmf"/><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wmf"/><Relationship Id="rId22" Type="http://schemas.openxmlformats.org/officeDocument/2006/relationships/image" Target="media/image12.w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jpeg"/><Relationship Id="rId4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824BD1A-01F3-4507-B807-8B4B4B029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4448</Words>
  <Characters>24468</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2023-11-01T17:30:00Z</dcterms:created>
  <dcterms:modified xsi:type="dcterms:W3CDTF">2023-11-10T07:36:00Z</dcterms:modified>
</cp:coreProperties>
</file>