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Thermophysical Properties of Polybenzimidazole (PBI) at Room Temperature</w:t>
      </w:r>
    </w:p>
    <w:p>
      <w:pPr>
        <w:pStyle w:val="Heading1"/>
      </w:pPr>
      <w:r>
        <w:t>1. Density</w:t>
      </w:r>
    </w:p>
    <w:p>
      <w:r>
        <w:t>The density of Polybenzimidazole (PBI) is approximately 1.3 to 1.4 g/cm³.</w:t>
      </w:r>
    </w:p>
    <w:p>
      <w:r>
        <w:t>References: Thermochemical characterization studies confirm the density of PBI, consistent with its use in high-performance applications. Source: Journal of Thermal Analysis and Calorimetry.</w:t>
      </w:r>
    </w:p>
    <w:p>
      <w:pPr>
        <w:pStyle w:val="Heading1"/>
      </w:pPr>
      <w:r>
        <w:t>2. Glass Transition Temperature (Tg)</w:t>
      </w:r>
    </w:p>
    <w:p>
      <w:r>
        <w:t>The glass transition temperature (Tg) of Polybenzimidazole is generally in the range of 425°C to 435°C.</w:t>
      </w:r>
    </w:p>
    <w:p>
      <w:r>
        <w:t>References: The high Tg of PBI is well documented in various studies, indicating its suitability for high-temperature applications. Source: Journal of Thermal Analysis and Calorimetry.</w:t>
      </w:r>
    </w:p>
    <w:p>
      <w:pPr>
        <w:pStyle w:val="Heading1"/>
      </w:pPr>
      <w:r>
        <w:t>3. Thermal Conductivity</w:t>
      </w:r>
    </w:p>
    <w:p>
      <w:r>
        <w:t>The thermal conductivity of Polybenzimidazole is around 0.21 W/m·K.</w:t>
      </w:r>
    </w:p>
    <w:p>
      <w:r>
        <w:t>References: This value is supported by thermochemical and thermogravimetric analysis, especially in studies focused on PBI’s application in high-performance materials. Source: Journal of Thermal Analysis and Calorimetry.</w:t>
      </w:r>
    </w:p>
    <w:p>
      <w:pPr>
        <w:pStyle w:val="Heading1"/>
      </w:pPr>
      <w:r>
        <w:t>4. Specific Heat Capacity (Cp)</w:t>
      </w:r>
    </w:p>
    <w:p>
      <w:r>
        <w:t>The specific heat capacity of Polybenzimidazole is approximately 850 J/kg·K at room temperature.</w:t>
      </w:r>
    </w:p>
    <w:p>
      <w:r>
        <w:t>References: This data is derived from detailed thermophysical analysis, confirming PBI’s use in thermal management applications. Source: Journal of Thermal Analysis and Calorimetry.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