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Thermophysical Properties of Polybenzimidazole (PBI) at Room Temperature</w:t>
      </w:r>
    </w:p>
    <w:p>
      <w:pPr>
        <w:pStyle w:val="Heading1"/>
      </w:pPr>
      <w:r>
        <w:t>1. Density</w:t>
      </w:r>
    </w:p>
    <w:p>
      <w:r>
        <w:t>The density of Polybenzimidazole (PBI) is approximately 1.3 to 1.4 g/cm³.</w:t>
      </w:r>
    </w:p>
    <w:p>
      <w:r>
        <w:t>References: PBI has a density consistent with values typically reported in polymer literature, confirmed by sources such as thermomechanical studies on PBI (Wikipedia, Journal of Thermal Analysis and Calorimetry).</w:t>
      </w:r>
    </w:p>
    <w:p>
      <w:pPr>
        <w:pStyle w:val="Heading1"/>
      </w:pPr>
      <w:r>
        <w:t>2. Glass Transition Temperature (Tg)</w:t>
      </w:r>
    </w:p>
    <w:p>
      <w:r>
        <w:t>The glass transition temperature (Tg) of Polybenzimidazole is generally in the range of 425°C to 435°C.</w:t>
      </w:r>
    </w:p>
    <w:p>
      <w:r>
        <w:t>References: The high Tg of PBI is well documented in both academic and industrial sources, confirming its use in high-temperature applications (Wikipedia, Journal of Thermal Analysis and Calorimetry).</w:t>
      </w:r>
    </w:p>
    <w:p>
      <w:pPr>
        <w:pStyle w:val="Heading1"/>
      </w:pPr>
      <w:r>
        <w:t>3. Thermal Conductivity</w:t>
      </w:r>
    </w:p>
    <w:p>
      <w:r>
        <w:t>The thermal conductivity of Polybenzimidazole is around 0.21 W/m·K.</w:t>
      </w:r>
    </w:p>
    <w:p>
      <w:r>
        <w:t>References: This value is consistent with known thermal properties of PBI as highlighted in thermal analysis studies (Journal of Thermal Analysis and Calorimetry).</w:t>
      </w:r>
    </w:p>
    <w:p>
      <w:pPr>
        <w:pStyle w:val="Heading1"/>
      </w:pPr>
      <w:r>
        <w:t>4. Specific Heat Capacity (Cp)</w:t>
      </w:r>
    </w:p>
    <w:p>
      <w:r>
        <w:t>The specific heat capacity of Polybenzimidazole is approximately 850 J/kg·K at room temperature.</w:t>
      </w:r>
    </w:p>
    <w:p>
      <w:r>
        <w:t>References: This data is supported by thermochemical characterization studies and used in various applications involving PBI (Journal of Thermal Analysis and Calorimetry).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