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Gestor de Usuarios - Proyecto Java MVC</w:t>
      </w:r>
    </w:p>
    <w:p>
      <w:pPr>
        <w:pStyle w:val="Heading1"/>
      </w:pPr>
      <w:r>
        <w:t>Objetivos del Proyecto</w:t>
      </w:r>
    </w:p>
    <w:p>
      <w:r>
        <w:t>1. Aplicar el patrón de arquitectura Modelo-Vista-Controlador (MVC) en una aplicación Java por consola.</w:t>
        <w:br/>
        <w:t>2. Utilizar Programación Orientada a Objetos (POO) para modelar entidades como Usuario y Rol.</w:t>
        <w:br/>
        <w:t>3. Gestionar operaciones CRUD básicas (crear, listar y eliminar) en consola.</w:t>
        <w:br/>
        <w:t>4. Establecer una relación uno a muchos entre las clases Rol y Usuario.</w:t>
        <w:br/>
        <w:t>5. Simular un inicio de sesión y personalización de vistas por rol.</w:t>
      </w:r>
    </w:p>
    <w:p>
      <w:pPr>
        <w:pStyle w:val="Heading1"/>
      </w:pPr>
      <w:r>
        <w:t>Diagrama de Clases UML</w:t>
      </w:r>
    </w:p>
    <w:p>
      <w:r>
        <w:t>A continuación, se presenta una representación textual del diagrama de clases:</w:t>
      </w:r>
    </w:p>
    <w:p>
      <w:r>
        <w:br/>
        <w:t>+--------------+       1     *      +-----------+</w:t>
        <w:br/>
        <w:t>|     Rol      |-------------------&gt;|   User    |</w:t>
        <w:br/>
        <w:t>+--------------+                   +-----------+</w:t>
        <w:br/>
        <w:t>| - rolId:int  |                   | - userId  |</w:t>
        <w:br/>
        <w:t>| - rolName:String|               | - userName|</w:t>
        <w:br/>
        <w:t>+--------------+                   | - userLastName|</w:t>
        <w:br/>
        <w:t>| +get/set     |                   | - userEmail   |</w:t>
        <w:br/>
        <w:t>+--------------+                   | - userPass    |</w:t>
        <w:br/>
        <w:t xml:space="preserve">                                   | - userState   |</w:t>
        <w:br/>
        <w:t xml:space="preserve">                                   | - rol: Rol    |</w:t>
        <w:br/>
        <w:t xml:space="preserve">                                   +--------------+</w:t>
        <w:br/>
        <w:t xml:space="preserve">                                   | +get/set      |</w:t>
        <w:br/>
        <w:t xml:space="preserve">                                   +--------------+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