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45E04" w14:textId="77777777" w:rsidR="00B2445B" w:rsidRDefault="00B2445B"/>
    <w:tbl>
      <w:tblPr>
        <w:tblStyle w:val="a"/>
        <w:tblW w:w="881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w:rsidR="00B2445B" w14:paraId="18B0AB49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7BA43" w14:textId="54FC39BE" w:rsidR="00B2445B" w:rsidRDefault="00693B54">
            <w:pPr>
              <w:pStyle w:val="Ttulo2"/>
              <w:rPr>
                <w:rFonts w:ascii="Arial Black" w:eastAsia="Arial Black" w:hAnsi="Arial Black" w:cs="Arial Black"/>
                <w:color w:val="FFC000"/>
              </w:rPr>
            </w:pPr>
            <w:r>
              <w:rPr>
                <w:rFonts w:ascii="Arial Black" w:eastAsia="Arial Black" w:hAnsi="Arial Black" w:cs="Arial Black"/>
                <w:color w:val="B4C6E7"/>
              </w:rPr>
              <w:t>|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GUÍA 1.</w:t>
            </w:r>
            <w:r w:rsidR="00AC149D">
              <w:rPr>
                <w:rFonts w:ascii="Arial" w:eastAsia="Arial" w:hAnsi="Arial" w:cs="Arial"/>
                <w:color w:val="000000"/>
                <w:sz w:val="32"/>
                <w:szCs w:val="32"/>
              </w:rPr>
              <w:t>4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.</w:t>
            </w: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>:</w:t>
            </w:r>
          </w:p>
          <w:p w14:paraId="0F07D98E" w14:textId="3B31CC64" w:rsidR="009D7CF4" w:rsidRPr="009D7CF4" w:rsidRDefault="00693B54">
            <w:pPr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 xml:space="preserve">Actividad Formativa </w:t>
            </w:r>
            <w:r w:rsidR="009D7CF4">
              <w:rPr>
                <w:rFonts w:ascii="Arial" w:eastAsia="Arial" w:hAnsi="Arial" w:cs="Arial"/>
                <w:sz w:val="36"/>
                <w:szCs w:val="36"/>
              </w:rPr>
              <w:t>Consolidación de Conocimientos</w:t>
            </w:r>
          </w:p>
          <w:p w14:paraId="621347A7" w14:textId="77777777" w:rsidR="00B2445B" w:rsidRDefault="00B2445B">
            <w:pPr>
              <w:pStyle w:val="Ttulo2"/>
              <w:rPr>
                <w:rFonts w:ascii="Calibri" w:eastAsia="Calibri" w:hAnsi="Calibri" w:cs="Calibri"/>
                <w:color w:val="595959"/>
                <w:sz w:val="28"/>
                <w:szCs w:val="28"/>
              </w:rPr>
            </w:pPr>
          </w:p>
        </w:tc>
      </w:tr>
      <w:tr w:rsidR="00B2445B" w14:paraId="7D7BFE23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4CA7CC49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bookmarkStart w:id="0" w:name="_gjdgxs" w:colFirst="0" w:colLast="0"/>
            <w:bookmarkEnd w:id="0"/>
          </w:p>
          <w:p w14:paraId="5C54F245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Sigla</w:t>
            </w:r>
          </w:p>
          <w:p w14:paraId="41DF3488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2AEF1BBA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32076BA3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14:paraId="61B9277A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172C564E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1AF79FCB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14:paraId="28B9DDBA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</w:tr>
      <w:tr w:rsidR="00B2445B" w14:paraId="661012DA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18D16F31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1" w:name="_30j0zll" w:colFirst="0" w:colLast="0"/>
            <w:bookmarkEnd w:id="1"/>
          </w:p>
          <w:p w14:paraId="35A362A0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FPY 1101</w:t>
            </w:r>
          </w:p>
          <w:p w14:paraId="580B53F6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5A0FB47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4BD4B6BF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Fundamentos de Programación </w:t>
            </w:r>
          </w:p>
          <w:p w14:paraId="3A73A311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1438950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16F77624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EA Fundamentos para la creación de algoritmos</w:t>
            </w:r>
          </w:p>
          <w:p w14:paraId="2E7BFFC6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B2445B" w14:paraId="2F805067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11B01512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2B250392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Tiempo</w:t>
            </w:r>
          </w:p>
          <w:p w14:paraId="4606BC13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0B69FC0C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7BF71559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0FAF1FD" w14:textId="77777777" w:rsidR="00B2445B" w:rsidRDefault="00B244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6225E16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w:rsidR="00B2445B" w14:paraId="78083C19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68995429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3 h 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5D3E9371" w14:textId="77777777" w:rsidR="00B2445B" w:rsidRDefault="00693B54">
            <w:pPr>
              <w:pStyle w:val="Ttulo2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                      Parejas</w:t>
            </w: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4AB3B21" w14:textId="77777777" w:rsidR="00B2445B" w:rsidRDefault="00693B54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bookmarkStart w:id="2" w:name="_am4jm39wnmj5" w:colFirst="0" w:colLast="0"/>
            <w:bookmarkEnd w:id="2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IL1.2, IL </w:t>
            </w:r>
            <w:proofErr w:type="gramStart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1.3 ,</w:t>
            </w:r>
            <w:proofErr w:type="gramEnd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 1.4 y IL 1.5</w:t>
            </w:r>
          </w:p>
        </w:tc>
      </w:tr>
    </w:tbl>
    <w:p w14:paraId="6EF6867D" w14:textId="77777777" w:rsidR="00B2445B" w:rsidRDefault="00B2445B">
      <w:pPr>
        <w:tabs>
          <w:tab w:val="center" w:pos="4419"/>
          <w:tab w:val="right" w:pos="8838"/>
        </w:tabs>
        <w:spacing w:after="8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88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B2445B" w14:paraId="722F38CF" w14:textId="77777777">
        <w:trPr>
          <w:trHeight w:val="597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0292498C" w14:textId="77777777" w:rsidR="00B2445B" w:rsidRDefault="00693B54">
            <w:pPr>
              <w:rPr>
                <w:rFonts w:ascii="Arial" w:eastAsia="Arial" w:hAnsi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0A8F7BD" wp14:editId="6D34BEBC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6" name="image6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ódigo QR con relleno sólido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11C3522" w14:textId="77777777" w:rsidR="00B2445B" w:rsidRDefault="00693B54">
            <w:pP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w14:paraId="18A35DC7" w14:textId="77777777" w:rsidR="00B2445B" w:rsidRDefault="00693B54">
      <w:pPr>
        <w:pStyle w:val="Ttulo2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1B863187" wp14:editId="0626D765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516971" w14:textId="77777777" w:rsidR="00B2445B" w:rsidRDefault="00693B54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Esta guía tiene como objetivos:</w:t>
      </w:r>
    </w:p>
    <w:p w14:paraId="2446FF33" w14:textId="77777777" w:rsidR="00B2445B" w:rsidRDefault="00B2445B"/>
    <w:p w14:paraId="52B917A0" w14:textId="77777777" w:rsidR="00B2445B" w:rsidRDefault="00693B54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Crear algoritmos y utiliza la herramienta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para dar solución a cada uno de los casos presentados</w:t>
      </w:r>
    </w:p>
    <w:p w14:paraId="21CC35A3" w14:textId="77777777" w:rsidR="00B2445B" w:rsidRDefault="00693B54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3" w:name="_sqtsuuwfob1u" w:colFirst="0" w:colLast="0"/>
      <w:bookmarkEnd w:id="3"/>
      <w:r>
        <w:rPr>
          <w:rFonts w:ascii="Arial" w:eastAsia="Arial" w:hAnsi="Arial" w:cs="Arial"/>
          <w:b w:val="0"/>
          <w:sz w:val="22"/>
          <w:szCs w:val="22"/>
        </w:rPr>
        <w:t xml:space="preserve">Programar estructuras de decisión en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>.</w:t>
      </w:r>
    </w:p>
    <w:p w14:paraId="32325FE5" w14:textId="77777777" w:rsidR="00B2445B" w:rsidRDefault="00B2445B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</w:p>
    <w:p w14:paraId="51959813" w14:textId="77777777" w:rsidR="00B2445B" w:rsidRDefault="00B2445B">
      <w:pPr>
        <w:rPr>
          <w:rFonts w:ascii="Calibri" w:eastAsia="Calibri" w:hAnsi="Calibri" w:cs="Calibri"/>
          <w:sz w:val="22"/>
          <w:szCs w:val="22"/>
        </w:rPr>
      </w:pPr>
    </w:p>
    <w:p w14:paraId="72F80078" w14:textId="77777777" w:rsidR="00B2445B" w:rsidRDefault="00B2445B">
      <w:pPr>
        <w:rPr>
          <w:rFonts w:ascii="Calibri" w:eastAsia="Calibri" w:hAnsi="Calibri" w:cs="Calibri"/>
          <w:sz w:val="22"/>
          <w:szCs w:val="22"/>
        </w:rPr>
      </w:pPr>
    </w:p>
    <w:p w14:paraId="2F36E731" w14:textId="77777777" w:rsidR="00B2445B" w:rsidRDefault="00B2445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8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B2445B" w14:paraId="63761C1D" w14:textId="77777777">
        <w:trPr>
          <w:trHeight w:val="823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8501658" w14:textId="77777777" w:rsidR="00B2445B" w:rsidRDefault="00693B54">
            <w:pPr>
              <w:ind w:hanging="284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1B21FEE2" wp14:editId="023BD8A1">
                  <wp:extent cx="503555" cy="503555"/>
                  <wp:effectExtent l="0" t="0" r="0" b="0"/>
                  <wp:docPr id="11" name="image5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Lista con relleno sólido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w14:paraId="45215ED3" w14:textId="77777777" w:rsidR="00B2445B" w:rsidRDefault="00693B54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 wp14:anchorId="4CF258A0" wp14:editId="083EDE8D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3F99C6" w14:textId="77777777" w:rsidR="00B2445B" w:rsidRDefault="00693B54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4" w:name="_2kc5ukkh3pvl" w:colFirst="0" w:colLast="0"/>
      <w:bookmarkEnd w:id="4"/>
      <w:r>
        <w:rPr>
          <w:rFonts w:ascii="Arial" w:eastAsia="Arial" w:hAnsi="Arial" w:cs="Arial"/>
          <w:b w:val="0"/>
          <w:sz w:val="22"/>
          <w:szCs w:val="22"/>
        </w:rPr>
        <w:t>Para el desarrollo de esta actividad deberás disponer de:</w:t>
      </w:r>
    </w:p>
    <w:p w14:paraId="1EFB0198" w14:textId="77777777" w:rsidR="00B2445B" w:rsidRDefault="00B2445B"/>
    <w:p w14:paraId="1E78F4B2" w14:textId="77777777" w:rsidR="00B2445B" w:rsidRDefault="00693B54">
      <w:pPr>
        <w:pStyle w:val="Ttulo3"/>
        <w:keepNext/>
        <w:numPr>
          <w:ilvl w:val="0"/>
          <w:numId w:val="2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5" w:name="_o7bk3o5jjej" w:colFirst="0" w:colLast="0"/>
      <w:bookmarkEnd w:id="5"/>
      <w:r>
        <w:rPr>
          <w:rFonts w:ascii="Arial" w:eastAsia="Arial" w:hAnsi="Arial" w:cs="Arial"/>
          <w:b w:val="0"/>
          <w:sz w:val="22"/>
          <w:szCs w:val="22"/>
        </w:rPr>
        <w:t>Computador</w:t>
      </w:r>
    </w:p>
    <w:p w14:paraId="2150074A" w14:textId="28173354" w:rsidR="00B2445B" w:rsidRDefault="00FA0632">
      <w:pPr>
        <w:pStyle w:val="Ttulo3"/>
        <w:keepNext/>
        <w:numPr>
          <w:ilvl w:val="0"/>
          <w:numId w:val="2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6" w:name="_dex7gvp5qo9s" w:colFirst="0" w:colLast="0"/>
      <w:bookmarkEnd w:id="6"/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</w:p>
    <w:p w14:paraId="16346552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p w14:paraId="731FC08B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176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w:rsidR="00B2445B" w14:paraId="781C363F" w14:textId="77777777">
        <w:trPr>
          <w:trHeight w:val="329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242A98D2" w14:textId="77777777" w:rsidR="00B2445B" w:rsidRDefault="00693B54">
            <w:pPr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6EEC8B54" wp14:editId="03AA19FE">
                  <wp:extent cx="432019" cy="432019"/>
                  <wp:effectExtent l="0" t="0" r="0" b="0"/>
                  <wp:docPr id="10" name="image3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nteligencia artificial con relleno sólido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11358197" w14:textId="77777777" w:rsidR="00B2445B" w:rsidRDefault="00B2445B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  <w:p w14:paraId="4CB93467" w14:textId="77777777" w:rsidR="00B2445B" w:rsidRDefault="00B2445B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</w:tc>
      </w:tr>
    </w:tbl>
    <w:p w14:paraId="6D59FF20" w14:textId="77777777" w:rsidR="00B2445B" w:rsidRDefault="00693B54">
      <w:pPr>
        <w:rPr>
          <w:rFonts w:ascii="Calibri" w:eastAsia="Calibri" w:hAnsi="Calibri" w:cs="Calibri"/>
          <w:b/>
          <w:i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 wp14:anchorId="2FB3DE25" wp14:editId="225E061D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9D7293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2341464C" w14:textId="77777777" w:rsidR="00B2445B" w:rsidRDefault="00693B5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actividad consiste en formar grupos de trabajos de 2 alumnos, para dar solución al siguiente caso, donde deberán programar.</w:t>
      </w:r>
    </w:p>
    <w:p w14:paraId="1A32A3BC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23C019C6" w14:textId="77777777" w:rsidR="00B2445B" w:rsidRDefault="00693B5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Paso a paso a programar menú que permita restar, sumar y salir de programa.</w:t>
      </w:r>
    </w:p>
    <w:p w14:paraId="1BA9766E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4F3127F6" w14:textId="77777777" w:rsidR="00B2445B" w:rsidRDefault="00693B5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Regla de negocio 1, definir Variables: declarar las variables contador, limite, suma, resta, número, y opción como enteros.</w:t>
      </w:r>
    </w:p>
    <w:p w14:paraId="2BD6E594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6E32371B" w14:textId="77777777" w:rsidR="00B2445B" w:rsidRDefault="00693B5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Regla de negocio 2, inicialización: Se establecen valores iniciales para opción, suma, y resta.</w:t>
      </w:r>
    </w:p>
    <w:p w14:paraId="141D7021" w14:textId="77777777" w:rsidR="00AC149D" w:rsidRDefault="00AC149D">
      <w:pPr>
        <w:ind w:firstLine="720"/>
        <w:rPr>
          <w:rFonts w:ascii="Arial" w:eastAsia="Arial" w:hAnsi="Arial" w:cs="Arial"/>
          <w:sz w:val="22"/>
          <w:szCs w:val="22"/>
        </w:rPr>
      </w:pPr>
    </w:p>
    <w:p w14:paraId="28002ED1" w14:textId="77777777" w:rsidR="00AC149D" w:rsidRDefault="00AC149D">
      <w:pPr>
        <w:ind w:firstLine="720"/>
        <w:rPr>
          <w:rFonts w:ascii="Arial" w:eastAsia="Arial" w:hAnsi="Arial" w:cs="Arial"/>
          <w:sz w:val="22"/>
          <w:szCs w:val="22"/>
        </w:rPr>
      </w:pPr>
    </w:p>
    <w:p w14:paraId="632C2A92" w14:textId="7F762C05" w:rsidR="00B2445B" w:rsidRDefault="00AC149D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2.1 Leer Opción: Se solicita al usuario seleccionar una opción y se almacena en la variable opción.</w:t>
      </w:r>
    </w:p>
    <w:p w14:paraId="306A0EDD" w14:textId="6094F5C5" w:rsidR="00B2445B" w:rsidRDefault="00AC149D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2.2 Evaluar Opción:</w:t>
      </w:r>
    </w:p>
    <w:p w14:paraId="6FC8F65F" w14:textId="604666AB" w:rsidR="00B2445B" w:rsidRDefault="00AC149D">
      <w:p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2.2.1 Opción 1 (Resta): Si la opción seleccionada es 1, se pide dos números para restar, se actualiza la variable resta y se muestra la resta </w:t>
      </w:r>
    </w:p>
    <w:p w14:paraId="0BA07C4C" w14:textId="5A374A05" w:rsidR="00B2445B" w:rsidRDefault="00AC149D">
      <w:p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2.2.2 Opción 2 (Suma): Si la opción seleccionada es 2, se pide dos números para sumar, se actualiza la variable suma y se muestra la suma </w:t>
      </w:r>
    </w:p>
    <w:p w14:paraId="26CD24BC" w14:textId="7BDF05C9" w:rsidR="00B2445B" w:rsidRDefault="00AC149D">
      <w:pPr>
        <w:ind w:left="72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2.2.3 Opción 3 (Salir): Si la opción seleccionada es 3, se muestra un mensaje de salida.</w:t>
      </w:r>
    </w:p>
    <w:p w14:paraId="554370BE" w14:textId="77777777" w:rsidR="00B2445B" w:rsidRDefault="00693B5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Regla de negocio 4, fin del Proceso: Termina la ejecución del programa.</w:t>
      </w:r>
    </w:p>
    <w:p w14:paraId="1748FF7E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p w14:paraId="667E4FC6" w14:textId="77777777" w:rsidR="00B2445B" w:rsidRDefault="00693B5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Explicación de cómo se debe construir el programa:</w:t>
      </w:r>
    </w:p>
    <w:p w14:paraId="16C75851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p w14:paraId="7893D8CA" w14:textId="4C1B8F10" w:rsidR="00B2445B" w:rsidRDefault="00693B5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Este software implementa un menú interactivo que permite al usuario realizar operaciones de suma y resta. El objetivo principal es proporcionar una herramienta simple para realizar estas operaciones y visualizar los resultados. Además, el software incluye una opción para salir del programa cuando el usuario lo desee. Este diseño busca ser fácil de entender y utilizar, proporcionando una interfaz clara funcionalidades básicas de manejo de datos numéricos.</w:t>
      </w:r>
    </w:p>
    <w:p w14:paraId="5AF0B484" w14:textId="77777777" w:rsidR="00B2445B" w:rsidRDefault="00B2445B">
      <w:pPr>
        <w:jc w:val="both"/>
        <w:rPr>
          <w:rFonts w:ascii="Arial" w:eastAsia="Arial" w:hAnsi="Arial" w:cs="Arial"/>
          <w:sz w:val="22"/>
          <w:szCs w:val="22"/>
        </w:rPr>
      </w:pPr>
    </w:p>
    <w:p w14:paraId="5F4A24D0" w14:textId="382482E2" w:rsidR="00B2445B" w:rsidRDefault="00693B5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la elaboración de este programa, inicialmente se definen las variables, entre ellas suma, resta, número y opción, todas de tipo entero. Luego, se deben asignar valores iniciales a opción, suma y resta. Según la opción seleccionada, ya sea restar valores, sumar valores o salir del programa, se ejecutan las acciones correspondientes, actualizando y mostrando los resultados.</w:t>
      </w:r>
    </w:p>
    <w:p w14:paraId="3A7318E1" w14:textId="77777777" w:rsidR="00B2445B" w:rsidRDefault="00B2445B">
      <w:pPr>
        <w:rPr>
          <w:rFonts w:ascii="Arial" w:eastAsia="Arial" w:hAnsi="Arial" w:cs="Arial"/>
          <w:b/>
          <w:sz w:val="22"/>
          <w:szCs w:val="22"/>
        </w:rPr>
      </w:pPr>
    </w:p>
    <w:p w14:paraId="6C8E36FE" w14:textId="77777777" w:rsidR="00B2445B" w:rsidRDefault="00693B5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Diagrama de flujo (referencial).:</w:t>
      </w:r>
    </w:p>
    <w:p w14:paraId="26E0A483" w14:textId="6E60B7C2" w:rsidR="00B2445B" w:rsidRDefault="00AC149D">
      <w:pPr>
        <w:jc w:val="center"/>
        <w:rPr>
          <w:rFonts w:ascii="Calibri" w:eastAsia="Calibri" w:hAnsi="Calibri" w:cs="Calibri"/>
          <w:b/>
          <w:sz w:val="22"/>
          <w:szCs w:val="22"/>
        </w:rPr>
      </w:pPr>
      <w:r w:rsidRPr="00AC149D">
        <w:rPr>
          <w:rFonts w:ascii="Calibri" w:eastAsia="Calibri" w:hAnsi="Calibri" w:cs="Calibri"/>
          <w:b/>
          <w:noProof/>
          <w:sz w:val="22"/>
          <w:szCs w:val="22"/>
        </w:rPr>
        <w:lastRenderedPageBreak/>
        <w:drawing>
          <wp:inline distT="0" distB="0" distL="0" distR="0" wp14:anchorId="0F76751B" wp14:editId="4E774860">
            <wp:extent cx="3048000" cy="9867900"/>
            <wp:effectExtent l="0" t="0" r="0" b="0"/>
            <wp:docPr id="687383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83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8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0132" w14:textId="77777777" w:rsidR="00B2445B" w:rsidRDefault="00B2445B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0F4ABB3" w14:textId="77777777" w:rsidR="00B2445B" w:rsidRDefault="00693B54">
      <w:pPr>
        <w:pStyle w:val="Ttulo3"/>
        <w:keepNext/>
        <w:jc w:val="both"/>
        <w:rPr>
          <w:rFonts w:ascii="Arial" w:eastAsia="Arial" w:hAnsi="Arial" w:cs="Arial"/>
          <w:sz w:val="22"/>
          <w:szCs w:val="22"/>
        </w:rPr>
      </w:pPr>
      <w:bookmarkStart w:id="7" w:name="_7l9eldds8x98" w:colFirst="0" w:colLast="0"/>
      <w:bookmarkEnd w:id="7"/>
      <w:r>
        <w:rPr>
          <w:rFonts w:ascii="Arial" w:eastAsia="Arial" w:hAnsi="Arial" w:cs="Arial"/>
          <w:sz w:val="22"/>
          <w:szCs w:val="22"/>
        </w:rPr>
        <w:t xml:space="preserve">Actividad 2: </w:t>
      </w:r>
    </w:p>
    <w:p w14:paraId="556BC965" w14:textId="77777777" w:rsidR="00B2445B" w:rsidRDefault="00693B54">
      <w:pPr>
        <w:pStyle w:val="Ttulo3"/>
        <w:keepNext/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8" w:name="_htj7mps6ip0u" w:colFirst="0" w:colLast="0"/>
      <w:bookmarkEnd w:id="8"/>
      <w:r>
        <w:rPr>
          <w:rFonts w:ascii="Arial" w:eastAsia="Arial" w:hAnsi="Arial" w:cs="Arial"/>
          <w:b w:val="0"/>
          <w:sz w:val="22"/>
          <w:szCs w:val="22"/>
        </w:rPr>
        <w:t>Describe línea a línea que es lo que realiza el siguiente código. Finalmente indica cuál es el objetivo de este programa.</w:t>
      </w:r>
    </w:p>
    <w:p w14:paraId="2319F997" w14:textId="77777777" w:rsidR="00B2445B" w:rsidRDefault="00B2445B"/>
    <w:p w14:paraId="3688DDCA" w14:textId="77777777" w:rsidR="00B2445B" w:rsidRDefault="00B2445B"/>
    <w:p w14:paraId="3BB1503F" w14:textId="77777777" w:rsidR="00B2445B" w:rsidRDefault="00B2445B"/>
    <w:p w14:paraId="1C604DC4" w14:textId="77777777" w:rsidR="00B2445B" w:rsidRDefault="00693B54">
      <w:pPr>
        <w:jc w:val="center"/>
      </w:pPr>
      <w:r>
        <w:rPr>
          <w:rFonts w:ascii="Times" w:eastAsia="Times" w:hAnsi="Times" w:cs="Times"/>
          <w:noProof/>
          <w:sz w:val="22"/>
          <w:szCs w:val="22"/>
        </w:rPr>
        <w:drawing>
          <wp:inline distT="0" distB="0" distL="0" distR="0" wp14:anchorId="439A1604" wp14:editId="094B7006">
            <wp:extent cx="3599908" cy="642638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908" cy="6426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4199E" w14:textId="77777777" w:rsidR="00B2445B" w:rsidRDefault="00B2445B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DA78BD5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6FAC1E27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390DABB7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5C815462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688F29B0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573F28F7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2D137861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5EFDE340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4D03E910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2A10EA59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65FB2282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6E67CEAF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1F70FA46" w14:textId="77777777" w:rsidR="00B2445B" w:rsidRDefault="00B2445B">
      <w:pPr>
        <w:rPr>
          <w:rFonts w:ascii="Arial" w:eastAsia="Arial" w:hAnsi="Arial" w:cs="Arial"/>
          <w:sz w:val="22"/>
          <w:szCs w:val="22"/>
        </w:rPr>
      </w:pPr>
    </w:p>
    <w:p w14:paraId="4E5C6052" w14:textId="77777777" w:rsidR="00AC149D" w:rsidRDefault="00AC149D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AA6E502" w14:textId="77777777" w:rsidR="00B95C81" w:rsidRPr="00B95C81" w:rsidRDefault="00AC149D" w:rsidP="00B95C81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Describe el programa anterior aquí:</w:t>
      </w:r>
      <w:r w:rsidR="00693B54">
        <w:rPr>
          <w:rFonts w:ascii="Arial" w:eastAsia="Arial" w:hAnsi="Arial" w:cs="Arial"/>
          <w:b/>
          <w:sz w:val="22"/>
          <w:szCs w:val="22"/>
        </w:rPr>
        <w:br/>
      </w:r>
      <w:r w:rsidR="00693B54">
        <w:rPr>
          <w:rFonts w:ascii="Arial" w:eastAsia="Arial" w:hAnsi="Arial" w:cs="Arial"/>
          <w:b/>
          <w:sz w:val="22"/>
          <w:szCs w:val="22"/>
        </w:rPr>
        <w:br/>
      </w:r>
      <w:r w:rsidR="00693B54">
        <w:rPr>
          <w:rFonts w:ascii="Arial" w:eastAsia="Arial" w:hAnsi="Arial" w:cs="Arial"/>
          <w:b/>
          <w:sz w:val="22"/>
          <w:szCs w:val="22"/>
        </w:rPr>
        <w:br/>
      </w:r>
      <w:r w:rsidR="00693B54">
        <w:rPr>
          <w:rFonts w:ascii="Arial" w:eastAsia="Arial" w:hAnsi="Arial" w:cs="Arial"/>
          <w:b/>
          <w:sz w:val="22"/>
          <w:szCs w:val="22"/>
        </w:rPr>
        <w:br/>
      </w:r>
      <w:r w:rsidR="00693B54">
        <w:rPr>
          <w:rFonts w:ascii="Arial" w:eastAsia="Arial" w:hAnsi="Arial" w:cs="Arial"/>
          <w:b/>
          <w:sz w:val="22"/>
          <w:szCs w:val="22"/>
        </w:rPr>
        <w:br/>
      </w:r>
      <w:r w:rsidR="00B95C81" w:rsidRPr="00B95C81">
        <w:rPr>
          <w:rFonts w:ascii="Arial" w:eastAsia="Arial" w:hAnsi="Arial" w:cs="Arial"/>
          <w:b/>
          <w:bCs/>
          <w:sz w:val="22"/>
          <w:szCs w:val="22"/>
        </w:rPr>
        <w:t>Explicación paso a paso</w:t>
      </w:r>
    </w:p>
    <w:p w14:paraId="7FAC6B1E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5F73A017">
          <v:rect id="_x0000_i1109" style="width:0;height:1.5pt" o:hralign="center" o:hrstd="t" o:hr="t" fillcolor="#a0a0a0" stroked="f"/>
        </w:pict>
      </w:r>
    </w:p>
    <w:p w14:paraId="14966599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Definir l1, l2, l3 Como Real;</w:t>
      </w:r>
    </w:p>
    <w:p w14:paraId="68C45042" w14:textId="77777777" w:rsidR="00B95C81" w:rsidRPr="00B95C81" w:rsidRDefault="00B95C81" w:rsidP="00B95C81">
      <w:pPr>
        <w:numPr>
          <w:ilvl w:val="0"/>
          <w:numId w:val="3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Se definen las variables l1, l2 y l3 como números reales. Estas almacenarán los lados de un triángulo.</w:t>
      </w:r>
    </w:p>
    <w:p w14:paraId="4E47DE39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71D18D4F">
          <v:rect id="_x0000_i1110" style="width:0;height:1.5pt" o:hralign="center" o:hrstd="t" o:hr="t" fillcolor="#a0a0a0" stroked="f"/>
        </w:pict>
      </w:r>
    </w:p>
    <w:p w14:paraId="36252047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2️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Escribir "Ingrese el lado 1:";</w:t>
      </w:r>
    </w:p>
    <w:p w14:paraId="49540907" w14:textId="77777777" w:rsidR="00B95C81" w:rsidRPr="00B95C81" w:rsidRDefault="00B95C81" w:rsidP="00B95C81">
      <w:pPr>
        <w:numPr>
          <w:ilvl w:val="0"/>
          <w:numId w:val="4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Se muestra el mensaje solicitando que el usuario ingrese el primer lado.</w:t>
      </w:r>
    </w:p>
    <w:p w14:paraId="37EB2517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3️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Leer l1;</w:t>
      </w:r>
    </w:p>
    <w:p w14:paraId="52FAAB23" w14:textId="77777777" w:rsidR="00B95C81" w:rsidRPr="00B95C81" w:rsidRDefault="00B95C81" w:rsidP="00B95C81">
      <w:pPr>
        <w:numPr>
          <w:ilvl w:val="0"/>
          <w:numId w:val="5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El usuario ingresa el valor del primer lado y se guarda en l1.</w:t>
      </w:r>
    </w:p>
    <w:p w14:paraId="75843800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0F2712AD">
          <v:rect id="_x0000_i1111" style="width:0;height:1.5pt" o:hralign="center" o:hrstd="t" o:hr="t" fillcolor="#a0a0a0" stroked="f"/>
        </w:pict>
      </w:r>
    </w:p>
    <w:p w14:paraId="6C65537B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4️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Escribir "Ingrese el lado 2:";</w:t>
      </w:r>
    </w:p>
    <w:p w14:paraId="06407CB7" w14:textId="77777777" w:rsidR="00B95C81" w:rsidRPr="00B95C81" w:rsidRDefault="00B95C81" w:rsidP="00B95C81">
      <w:pPr>
        <w:numPr>
          <w:ilvl w:val="0"/>
          <w:numId w:val="6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Se solicita el segundo lado.</w:t>
      </w:r>
    </w:p>
    <w:p w14:paraId="72FD22AA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5️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Leer l2;</w:t>
      </w:r>
    </w:p>
    <w:p w14:paraId="7427B7B6" w14:textId="77777777" w:rsidR="00B95C81" w:rsidRPr="00B95C81" w:rsidRDefault="00B95C81" w:rsidP="00B95C81">
      <w:pPr>
        <w:numPr>
          <w:ilvl w:val="0"/>
          <w:numId w:val="7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El valor ingresado se guarda en l2.</w:t>
      </w:r>
    </w:p>
    <w:p w14:paraId="32BFA6F2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69043DCD">
          <v:rect id="_x0000_i1112" style="width:0;height:1.5pt" o:hralign="center" o:hrstd="t" o:hr="t" fillcolor="#a0a0a0" stroked="f"/>
        </w:pict>
      </w:r>
    </w:p>
    <w:p w14:paraId="7D74660E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6️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Escribir "Ingrese el lado 3:";</w:t>
      </w:r>
    </w:p>
    <w:p w14:paraId="757C269C" w14:textId="77777777" w:rsidR="00B95C81" w:rsidRPr="00B95C81" w:rsidRDefault="00B95C81" w:rsidP="00B95C81">
      <w:pPr>
        <w:numPr>
          <w:ilvl w:val="0"/>
          <w:numId w:val="8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Se solicita el tercer lado.</w:t>
      </w:r>
    </w:p>
    <w:p w14:paraId="36E234DF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7️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Leer l3;</w:t>
      </w:r>
    </w:p>
    <w:p w14:paraId="1F130EC7" w14:textId="77777777" w:rsidR="00B95C81" w:rsidRPr="00B95C81" w:rsidRDefault="00B95C81" w:rsidP="00B95C81">
      <w:pPr>
        <w:numPr>
          <w:ilvl w:val="0"/>
          <w:numId w:val="9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El valor ingresado se guarda en l3.</w:t>
      </w:r>
    </w:p>
    <w:p w14:paraId="392AB1E0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62C3E233">
          <v:rect id="_x0000_i1113" style="width:0;height:1.5pt" o:hralign="center" o:hrstd="t" o:hr="t" fillcolor="#a0a0a0" stroked="f"/>
        </w:pict>
      </w:r>
    </w:p>
    <w:p w14:paraId="35F6A017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8️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Definir cat1, cat2, hip Como Real;</w:t>
      </w:r>
    </w:p>
    <w:p w14:paraId="5168514B" w14:textId="77777777" w:rsidR="00B95C81" w:rsidRPr="00B95C81" w:rsidRDefault="00B95C81" w:rsidP="00B95C81">
      <w:pPr>
        <w:numPr>
          <w:ilvl w:val="0"/>
          <w:numId w:val="10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Se definen 3 nuevas variables:</w:t>
      </w:r>
    </w:p>
    <w:p w14:paraId="2A039A44" w14:textId="77777777" w:rsidR="00B95C81" w:rsidRPr="00B95C81" w:rsidRDefault="00B95C81" w:rsidP="00B95C81">
      <w:pPr>
        <w:numPr>
          <w:ilvl w:val="1"/>
          <w:numId w:val="10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hip: será la hipotenusa.</w:t>
      </w:r>
    </w:p>
    <w:p w14:paraId="6741EB62" w14:textId="77777777" w:rsidR="00B95C81" w:rsidRPr="00B95C81" w:rsidRDefault="00B95C81" w:rsidP="00B95C81">
      <w:pPr>
        <w:numPr>
          <w:ilvl w:val="1"/>
          <w:numId w:val="10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cat1 y cat2: serán los catetos.</w:t>
      </w:r>
    </w:p>
    <w:p w14:paraId="66EFEFC8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0FC99A9E">
          <v:rect id="_x0000_i1114" style="width:0;height:1.5pt" o:hralign="center" o:hrstd="t" o:hr="t" fillcolor="#a0a0a0" stroked="f"/>
        </w:pict>
      </w:r>
    </w:p>
    <w:p w14:paraId="1DCEBC0D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B95C81">
        <w:rPr>
          <w:rFonts w:ascii="Arial" w:eastAsia="Arial" w:hAnsi="Arial" w:cs="Arial"/>
          <w:b/>
          <w:bCs/>
          <w:sz w:val="22"/>
          <w:szCs w:val="22"/>
        </w:rPr>
        <w:t>Proceso para identificar hipotenusa y catetos:</w:t>
      </w:r>
    </w:p>
    <w:p w14:paraId="1F1103E2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443D5BF1">
          <v:rect id="_x0000_i1115" style="width:0;height:1.5pt" o:hralign="center" o:hrstd="t" o:hr="t" fillcolor="#a0a0a0" stroked="f"/>
        </w:pict>
      </w:r>
    </w:p>
    <w:p w14:paraId="6ACEC1AD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9️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Si l1 &gt; l2 Entonces</w:t>
      </w:r>
    </w:p>
    <w:p w14:paraId="18E8FC1E" w14:textId="77777777" w:rsidR="00B95C81" w:rsidRPr="00B95C81" w:rsidRDefault="00B95C81" w:rsidP="00B95C81">
      <w:pPr>
        <w:numPr>
          <w:ilvl w:val="0"/>
          <w:numId w:val="11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l1 es mayor que l2, entonces provisionalmente se asume que l1 es uno de los lados grandes.</w:t>
      </w:r>
    </w:p>
    <w:p w14:paraId="3D1CBE86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Segoe UI Emoji" w:eastAsia="Arial" w:hAnsi="Segoe UI Emoji" w:cs="Segoe UI Emoji"/>
          <w:b/>
          <w:sz w:val="22"/>
          <w:szCs w:val="22"/>
        </w:rPr>
        <w:t>🔟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cat1 &lt;- l2;</w:t>
      </w:r>
    </w:p>
    <w:p w14:paraId="12C5FA4B" w14:textId="77777777" w:rsidR="00B95C81" w:rsidRPr="00B95C81" w:rsidRDefault="00B95C81" w:rsidP="00B95C81">
      <w:pPr>
        <w:numPr>
          <w:ilvl w:val="0"/>
          <w:numId w:val="12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Se guarda l2 como el primer cateto.</w:t>
      </w:r>
    </w:p>
    <w:p w14:paraId="501FBA08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00FCFD67">
          <v:rect id="_x0000_i1116" style="width:0;height:1.5pt" o:hralign="center" o:hrstd="t" o:hr="t" fillcolor="#a0a0a0" stroked="f"/>
        </w:pict>
      </w:r>
    </w:p>
    <w:p w14:paraId="6C3093E1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Si l1 &gt; l3 Entonces</w:t>
      </w:r>
    </w:p>
    <w:p w14:paraId="1EA609D0" w14:textId="77777777" w:rsidR="00B95C81" w:rsidRPr="00B95C81" w:rsidRDefault="00B95C81" w:rsidP="00B95C81">
      <w:pPr>
        <w:numPr>
          <w:ilvl w:val="0"/>
          <w:numId w:val="13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además l1 es mayor que l3:</w:t>
      </w:r>
    </w:p>
    <w:p w14:paraId="62D339C4" w14:textId="77777777" w:rsidR="00B95C81" w:rsidRPr="00B95C81" w:rsidRDefault="00B95C81" w:rsidP="00B95C81">
      <w:pPr>
        <w:numPr>
          <w:ilvl w:val="1"/>
          <w:numId w:val="13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hip &lt;- l1; asigna l1 como hipotenusa.</w:t>
      </w:r>
    </w:p>
    <w:p w14:paraId="5C5BFFCC" w14:textId="77777777" w:rsidR="00B95C81" w:rsidRPr="00B95C81" w:rsidRDefault="00B95C81" w:rsidP="00B95C81">
      <w:pPr>
        <w:numPr>
          <w:ilvl w:val="1"/>
          <w:numId w:val="13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cat2 &lt;- l3; asigna l3 como segundo cateto.</w:t>
      </w:r>
    </w:p>
    <w:p w14:paraId="50712F04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2️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Sino</w:t>
      </w:r>
    </w:p>
    <w:p w14:paraId="21259A9A" w14:textId="77777777" w:rsidR="00B95C81" w:rsidRPr="00B95C81" w:rsidRDefault="00B95C81" w:rsidP="00B95C81">
      <w:pPr>
        <w:numPr>
          <w:ilvl w:val="0"/>
          <w:numId w:val="14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no:</w:t>
      </w:r>
    </w:p>
    <w:p w14:paraId="3AA8B9DF" w14:textId="77777777" w:rsidR="00B95C81" w:rsidRPr="00B95C81" w:rsidRDefault="00B95C81" w:rsidP="00B95C81">
      <w:pPr>
        <w:numPr>
          <w:ilvl w:val="1"/>
          <w:numId w:val="14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hip &lt;- l3; entonces l3 será la hipotenusa.</w:t>
      </w:r>
    </w:p>
    <w:p w14:paraId="75EF7521" w14:textId="77777777" w:rsidR="00B95C81" w:rsidRPr="00B95C81" w:rsidRDefault="00B95C81" w:rsidP="00B95C81">
      <w:pPr>
        <w:numPr>
          <w:ilvl w:val="1"/>
          <w:numId w:val="14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cat2 &lt;- l1; y l1 el segundo cateto.</w:t>
      </w:r>
    </w:p>
    <w:p w14:paraId="7E6D5A03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04920B86">
          <v:rect id="_x0000_i1117" style="width:0;height:1.5pt" o:hralign="center" o:hrstd="t" o:hr="t" fillcolor="#a0a0a0" stroked="f"/>
        </w:pict>
      </w:r>
    </w:p>
    <w:p w14:paraId="44231C00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3️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Sino</w:t>
      </w:r>
    </w:p>
    <w:p w14:paraId="11F61008" w14:textId="77777777" w:rsidR="00B95C81" w:rsidRPr="00B95C81" w:rsidRDefault="00B95C81" w:rsidP="00B95C81">
      <w:pPr>
        <w:numPr>
          <w:ilvl w:val="0"/>
          <w:numId w:val="15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l1 no era mayor que l2:</w:t>
      </w:r>
    </w:p>
    <w:p w14:paraId="27D1C931" w14:textId="77777777" w:rsidR="00B95C81" w:rsidRPr="00B95C81" w:rsidRDefault="00B95C81" w:rsidP="00B95C81">
      <w:pPr>
        <w:numPr>
          <w:ilvl w:val="1"/>
          <w:numId w:val="15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cat1 &lt;- l1; se considera l1 como cateto.</w:t>
      </w:r>
    </w:p>
    <w:p w14:paraId="36201ED0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4️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Si l2 &gt; l3 Entonces</w:t>
      </w:r>
    </w:p>
    <w:p w14:paraId="094AEC61" w14:textId="77777777" w:rsidR="00B95C81" w:rsidRPr="00B95C81" w:rsidRDefault="00B95C81" w:rsidP="00B95C81">
      <w:pPr>
        <w:numPr>
          <w:ilvl w:val="0"/>
          <w:numId w:val="16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l2 es mayor que l3:</w:t>
      </w:r>
    </w:p>
    <w:p w14:paraId="1A5AFE69" w14:textId="77777777" w:rsidR="00B95C81" w:rsidRPr="00B95C81" w:rsidRDefault="00B95C81" w:rsidP="00B95C81">
      <w:pPr>
        <w:numPr>
          <w:ilvl w:val="1"/>
          <w:numId w:val="16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hip &lt;- l2; será la hipotenusa.</w:t>
      </w:r>
    </w:p>
    <w:p w14:paraId="2FDECC53" w14:textId="77777777" w:rsidR="00B95C81" w:rsidRPr="00B95C81" w:rsidRDefault="00B95C81" w:rsidP="00B95C81">
      <w:pPr>
        <w:numPr>
          <w:ilvl w:val="1"/>
          <w:numId w:val="16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cat2 &lt;- l3; y l3 será el otro cateto.</w:t>
      </w:r>
    </w:p>
    <w:p w14:paraId="11515F40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5️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Sino</w:t>
      </w:r>
    </w:p>
    <w:p w14:paraId="79BFDE95" w14:textId="77777777" w:rsidR="00B95C81" w:rsidRPr="00B95C81" w:rsidRDefault="00B95C81" w:rsidP="00B95C81">
      <w:pPr>
        <w:numPr>
          <w:ilvl w:val="0"/>
          <w:numId w:val="17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no:</w:t>
      </w:r>
    </w:p>
    <w:p w14:paraId="50CAED25" w14:textId="77777777" w:rsidR="00B95C81" w:rsidRPr="00B95C81" w:rsidRDefault="00B95C81" w:rsidP="00B95C81">
      <w:pPr>
        <w:numPr>
          <w:ilvl w:val="1"/>
          <w:numId w:val="17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hip &lt;- l3;</w:t>
      </w:r>
    </w:p>
    <w:p w14:paraId="13F87764" w14:textId="77777777" w:rsidR="00B95C81" w:rsidRPr="00B95C81" w:rsidRDefault="00B95C81" w:rsidP="00B95C81">
      <w:pPr>
        <w:numPr>
          <w:ilvl w:val="1"/>
          <w:numId w:val="17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lastRenderedPageBreak/>
        <w:t>cat2 &lt;- l2;</w:t>
      </w:r>
    </w:p>
    <w:p w14:paraId="3E08EDBA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71D0C282">
          <v:rect id="_x0000_i1118" style="width:0;height:1.5pt" o:hralign="center" o:hrstd="t" o:hr="t" fillcolor="#a0a0a0" stroked="f"/>
        </w:pict>
      </w:r>
    </w:p>
    <w:p w14:paraId="7794CD76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B95C81">
        <w:rPr>
          <w:rFonts w:ascii="Arial" w:eastAsia="Arial" w:hAnsi="Arial" w:cs="Arial"/>
          <w:b/>
          <w:bCs/>
          <w:sz w:val="22"/>
          <w:szCs w:val="22"/>
        </w:rPr>
        <w:t>Verificación del Teorema de Pitágoras</w:t>
      </w:r>
    </w:p>
    <w:p w14:paraId="229B205B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6️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Si hip^2 = cat1^2 + cat2^2 Entonces</w:t>
      </w:r>
    </w:p>
    <w:p w14:paraId="3434F988" w14:textId="77777777" w:rsidR="00B95C81" w:rsidRPr="00B95C81" w:rsidRDefault="00B95C81" w:rsidP="00B95C81">
      <w:pPr>
        <w:numPr>
          <w:ilvl w:val="0"/>
          <w:numId w:val="18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la suma de los cuadrados de los catetos es igual al cuadrado de la hipotenusa, entonces es un triángulo rectángulo.</w:t>
      </w:r>
    </w:p>
    <w:p w14:paraId="6F55B244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70C2EEB7">
          <v:rect id="_x0000_i1119" style="width:0;height:1.5pt" o:hralign="center" o:hrstd="t" o:hr="t" fillcolor="#a0a0a0" stroked="f"/>
        </w:pict>
      </w:r>
    </w:p>
    <w:p w14:paraId="45A4CF11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7️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Definir </w:t>
      </w:r>
      <w:proofErr w:type="spellStart"/>
      <w:r w:rsidRPr="00B95C81">
        <w:rPr>
          <w:rFonts w:ascii="Arial" w:eastAsia="Arial" w:hAnsi="Arial" w:cs="Arial"/>
          <w:b/>
          <w:sz w:val="22"/>
          <w:szCs w:val="22"/>
        </w:rPr>
        <w:t>area</w:t>
      </w:r>
      <w:proofErr w:type="spellEnd"/>
      <w:r w:rsidRPr="00B95C81">
        <w:rPr>
          <w:rFonts w:ascii="Arial" w:eastAsia="Arial" w:hAnsi="Arial" w:cs="Arial"/>
          <w:b/>
          <w:sz w:val="22"/>
          <w:szCs w:val="22"/>
        </w:rPr>
        <w:t xml:space="preserve"> Como Real;</w:t>
      </w:r>
    </w:p>
    <w:p w14:paraId="5EA89C76" w14:textId="77777777" w:rsidR="00B95C81" w:rsidRPr="00B95C81" w:rsidRDefault="00B95C81" w:rsidP="00B95C81">
      <w:pPr>
        <w:numPr>
          <w:ilvl w:val="0"/>
          <w:numId w:val="19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 xml:space="preserve">Se declara la variable </w:t>
      </w:r>
      <w:proofErr w:type="spellStart"/>
      <w:r w:rsidRPr="00B95C81">
        <w:rPr>
          <w:rFonts w:ascii="Arial" w:eastAsia="Arial" w:hAnsi="Arial" w:cs="Arial"/>
          <w:b/>
          <w:sz w:val="22"/>
          <w:szCs w:val="22"/>
        </w:rPr>
        <w:t>area</w:t>
      </w:r>
      <w:proofErr w:type="spellEnd"/>
      <w:r w:rsidRPr="00B95C81">
        <w:rPr>
          <w:rFonts w:ascii="Arial" w:eastAsia="Arial" w:hAnsi="Arial" w:cs="Arial"/>
          <w:b/>
          <w:sz w:val="22"/>
          <w:szCs w:val="22"/>
        </w:rPr>
        <w:t>.</w:t>
      </w:r>
    </w:p>
    <w:p w14:paraId="05873A2E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8️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B95C81">
        <w:rPr>
          <w:rFonts w:ascii="Arial" w:eastAsia="Arial" w:hAnsi="Arial" w:cs="Arial"/>
          <w:b/>
          <w:sz w:val="22"/>
          <w:szCs w:val="22"/>
        </w:rPr>
        <w:t>area</w:t>
      </w:r>
      <w:proofErr w:type="spellEnd"/>
      <w:r w:rsidRPr="00B95C81">
        <w:rPr>
          <w:rFonts w:ascii="Arial" w:eastAsia="Arial" w:hAnsi="Arial" w:cs="Arial"/>
          <w:b/>
          <w:sz w:val="22"/>
          <w:szCs w:val="22"/>
        </w:rPr>
        <w:t xml:space="preserve"> &lt;- (cat1 * cat2) / 2;</w:t>
      </w:r>
    </w:p>
    <w:p w14:paraId="2FCFABFC" w14:textId="77777777" w:rsidR="00B95C81" w:rsidRPr="00B95C81" w:rsidRDefault="00B95C81" w:rsidP="00B95C81">
      <w:pPr>
        <w:numPr>
          <w:ilvl w:val="0"/>
          <w:numId w:val="20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Se calcula el área del triángulo rectángulo.</w:t>
      </w:r>
    </w:p>
    <w:p w14:paraId="4D05C201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1️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9️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Escribir "El </w:t>
      </w:r>
      <w:proofErr w:type="spellStart"/>
      <w:r w:rsidRPr="00B95C81">
        <w:rPr>
          <w:rFonts w:ascii="Arial" w:eastAsia="Arial" w:hAnsi="Arial" w:cs="Arial"/>
          <w:b/>
          <w:sz w:val="22"/>
          <w:szCs w:val="22"/>
        </w:rPr>
        <w:t>area</w:t>
      </w:r>
      <w:proofErr w:type="spellEnd"/>
      <w:r w:rsidRPr="00B95C81">
        <w:rPr>
          <w:rFonts w:ascii="Arial" w:eastAsia="Arial" w:hAnsi="Arial" w:cs="Arial"/>
          <w:b/>
          <w:sz w:val="22"/>
          <w:szCs w:val="22"/>
        </w:rPr>
        <w:t xml:space="preserve"> es...: ", </w:t>
      </w:r>
      <w:proofErr w:type="spellStart"/>
      <w:r w:rsidRPr="00B95C81">
        <w:rPr>
          <w:rFonts w:ascii="Arial" w:eastAsia="Arial" w:hAnsi="Arial" w:cs="Arial"/>
          <w:b/>
          <w:sz w:val="22"/>
          <w:szCs w:val="22"/>
        </w:rPr>
        <w:t>area</w:t>
      </w:r>
      <w:proofErr w:type="spellEnd"/>
      <w:r w:rsidRPr="00B95C81">
        <w:rPr>
          <w:rFonts w:ascii="Arial" w:eastAsia="Arial" w:hAnsi="Arial" w:cs="Arial"/>
          <w:b/>
          <w:sz w:val="22"/>
          <w:szCs w:val="22"/>
        </w:rPr>
        <w:t>;</w:t>
      </w:r>
    </w:p>
    <w:p w14:paraId="70F089EF" w14:textId="77777777" w:rsidR="00B95C81" w:rsidRPr="00B95C81" w:rsidRDefault="00B95C81" w:rsidP="00B95C81">
      <w:pPr>
        <w:numPr>
          <w:ilvl w:val="0"/>
          <w:numId w:val="21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Se muestra el área calculada.</w:t>
      </w:r>
    </w:p>
    <w:p w14:paraId="56E89367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014CDC3E">
          <v:rect id="_x0000_i1120" style="width:0;height:1.5pt" o:hralign="center" o:hrstd="t" o:hr="t" fillcolor="#a0a0a0" stroked="f"/>
        </w:pict>
      </w:r>
    </w:p>
    <w:p w14:paraId="336BC0BE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2️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>0️</w:t>
      </w:r>
      <w:r w:rsidRPr="00B95C81">
        <w:rPr>
          <w:rFonts w:ascii="Segoe UI Symbol" w:eastAsia="Arial" w:hAnsi="Segoe UI Symbol" w:cs="Segoe UI Symbol"/>
          <w:b/>
          <w:sz w:val="22"/>
          <w:szCs w:val="22"/>
        </w:rPr>
        <w:t>⃣</w:t>
      </w:r>
      <w:r w:rsidRPr="00B95C81">
        <w:rPr>
          <w:rFonts w:ascii="Arial" w:eastAsia="Arial" w:hAnsi="Arial" w:cs="Arial"/>
          <w:b/>
          <w:sz w:val="22"/>
          <w:szCs w:val="22"/>
        </w:rPr>
        <w:t xml:space="preserve"> Sino</w:t>
      </w:r>
    </w:p>
    <w:p w14:paraId="47CE0932" w14:textId="77777777" w:rsidR="00B95C81" w:rsidRPr="00B95C81" w:rsidRDefault="00B95C81" w:rsidP="00B95C81">
      <w:pPr>
        <w:numPr>
          <w:ilvl w:val="0"/>
          <w:numId w:val="22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no cumple con el teorema:</w:t>
      </w:r>
    </w:p>
    <w:p w14:paraId="4643AAA4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Escribir "No es un ........";</w:t>
      </w:r>
    </w:p>
    <w:p w14:paraId="2CF62980" w14:textId="77777777" w:rsidR="00B95C81" w:rsidRPr="00B95C81" w:rsidRDefault="00B95C81" w:rsidP="00B95C81">
      <w:pPr>
        <w:numPr>
          <w:ilvl w:val="0"/>
          <w:numId w:val="23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 xml:space="preserve">Muestra que </w:t>
      </w:r>
      <w:r w:rsidRPr="00B95C81">
        <w:rPr>
          <w:rFonts w:ascii="Arial" w:eastAsia="Arial" w:hAnsi="Arial" w:cs="Arial"/>
          <w:b/>
          <w:bCs/>
          <w:sz w:val="22"/>
          <w:szCs w:val="22"/>
        </w:rPr>
        <w:t>no es un triángulo rectángulo</w:t>
      </w:r>
      <w:r w:rsidRPr="00B95C81">
        <w:rPr>
          <w:rFonts w:ascii="Arial" w:eastAsia="Arial" w:hAnsi="Arial" w:cs="Arial"/>
          <w:b/>
          <w:sz w:val="22"/>
          <w:szCs w:val="22"/>
        </w:rPr>
        <w:t>.</w:t>
      </w:r>
    </w:p>
    <w:p w14:paraId="7AA2D7C2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7CA9F071">
          <v:rect id="_x0000_i1121" style="width:0;height:1.5pt" o:hralign="center" o:hrstd="t" o:hr="t" fillcolor="#a0a0a0" stroked="f"/>
        </w:pict>
      </w:r>
    </w:p>
    <w:p w14:paraId="543C1986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 w:rsidRPr="00B95C81">
        <w:rPr>
          <w:rFonts w:ascii="Arial" w:eastAsia="Arial" w:hAnsi="Arial" w:cs="Arial"/>
          <w:b/>
          <w:sz w:val="22"/>
          <w:szCs w:val="22"/>
        </w:rPr>
        <w:t>FinSi</w:t>
      </w:r>
      <w:proofErr w:type="spellEnd"/>
      <w:r w:rsidRPr="00B95C81">
        <w:rPr>
          <w:rFonts w:ascii="Arial" w:eastAsia="Arial" w:hAnsi="Arial" w:cs="Arial"/>
          <w:b/>
          <w:sz w:val="22"/>
          <w:szCs w:val="22"/>
        </w:rPr>
        <w:br/>
      </w:r>
      <w:proofErr w:type="spellStart"/>
      <w:r w:rsidRPr="00B95C81">
        <w:rPr>
          <w:rFonts w:ascii="Arial" w:eastAsia="Arial" w:hAnsi="Arial" w:cs="Arial"/>
          <w:b/>
          <w:sz w:val="22"/>
          <w:szCs w:val="22"/>
        </w:rPr>
        <w:t>FinProceso</w:t>
      </w:r>
      <w:proofErr w:type="spellEnd"/>
    </w:p>
    <w:p w14:paraId="20AC00D3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pict w14:anchorId="1E7A088E">
          <v:rect id="_x0000_i1122" style="width:0;height:1.5pt" o:hralign="center" o:hrstd="t" o:hr="t" fillcolor="#a0a0a0" stroked="f"/>
        </w:pict>
      </w:r>
    </w:p>
    <w:p w14:paraId="01A85BA6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B95C81">
        <w:rPr>
          <w:rFonts w:ascii="Segoe UI Emoji" w:eastAsia="Arial" w:hAnsi="Segoe UI Emoji" w:cs="Segoe UI Emoji"/>
          <w:b/>
          <w:bCs/>
          <w:sz w:val="22"/>
          <w:szCs w:val="22"/>
        </w:rPr>
        <w:t>✅</w:t>
      </w:r>
      <w:r w:rsidRPr="00B95C81">
        <w:rPr>
          <w:rFonts w:ascii="Arial" w:eastAsia="Arial" w:hAnsi="Arial" w:cs="Arial"/>
          <w:b/>
          <w:bCs/>
          <w:sz w:val="22"/>
          <w:szCs w:val="22"/>
        </w:rPr>
        <w:t xml:space="preserve"> Objetivo del programa:</w:t>
      </w:r>
    </w:p>
    <w:p w14:paraId="32D09D3D" w14:textId="77777777" w:rsidR="00B95C81" w:rsidRPr="00B95C81" w:rsidRDefault="00B95C81" w:rsidP="00B95C81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El programa:</w:t>
      </w:r>
    </w:p>
    <w:p w14:paraId="082CEDE7" w14:textId="77777777" w:rsidR="00B95C81" w:rsidRPr="00B95C81" w:rsidRDefault="00B95C81" w:rsidP="00B95C81">
      <w:pPr>
        <w:numPr>
          <w:ilvl w:val="0"/>
          <w:numId w:val="24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Lee 3 lados.</w:t>
      </w:r>
    </w:p>
    <w:p w14:paraId="3EAF737F" w14:textId="77777777" w:rsidR="00B95C81" w:rsidRPr="00B95C81" w:rsidRDefault="00B95C81" w:rsidP="00B95C81">
      <w:pPr>
        <w:numPr>
          <w:ilvl w:val="0"/>
          <w:numId w:val="24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Identifica automáticamente cuál es la hipotenusa y cuáles son los catetos.</w:t>
      </w:r>
    </w:p>
    <w:p w14:paraId="6BEEB6A6" w14:textId="77777777" w:rsidR="00B95C81" w:rsidRPr="00B95C81" w:rsidRDefault="00B95C81" w:rsidP="00B95C81">
      <w:pPr>
        <w:numPr>
          <w:ilvl w:val="0"/>
          <w:numId w:val="24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Verifica si forman un triángulo rectángulo (usando el Teorema de Pitágoras).</w:t>
      </w:r>
    </w:p>
    <w:p w14:paraId="3FE1E8DA" w14:textId="77777777" w:rsidR="00B95C81" w:rsidRPr="00B95C81" w:rsidRDefault="00B95C81" w:rsidP="00B95C81">
      <w:pPr>
        <w:numPr>
          <w:ilvl w:val="0"/>
          <w:numId w:val="24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lo es, calcula y muestra su área.</w:t>
      </w:r>
    </w:p>
    <w:p w14:paraId="58AED86C" w14:textId="77777777" w:rsidR="00B95C81" w:rsidRPr="00B95C81" w:rsidRDefault="00B95C81" w:rsidP="00B95C81">
      <w:pPr>
        <w:numPr>
          <w:ilvl w:val="0"/>
          <w:numId w:val="24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B95C81">
        <w:rPr>
          <w:rFonts w:ascii="Arial" w:eastAsia="Arial" w:hAnsi="Arial" w:cs="Arial"/>
          <w:b/>
          <w:sz w:val="22"/>
          <w:szCs w:val="22"/>
        </w:rPr>
        <w:t>Si no lo es, informa que no es un triángulo rectángulo.</w:t>
      </w:r>
    </w:p>
    <w:p w14:paraId="0858C3BB" w14:textId="46B19049" w:rsidR="00AC149D" w:rsidRDefault="00AC149D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2A55829B" w14:textId="77777777" w:rsidR="00CC0050" w:rsidRDefault="00CC0050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2DD59E64" w14:textId="77777777" w:rsidR="00CC0050" w:rsidRDefault="00CC0050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2ABA8AA4" w14:textId="77777777" w:rsidR="00CC0050" w:rsidRDefault="00CC0050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3B34077B" w14:textId="77777777" w:rsidR="00CC0050" w:rsidRDefault="00CC0050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38D945DA" w14:textId="77777777" w:rsidR="00CC0050" w:rsidRDefault="00CC0050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07938FA" w14:textId="77777777" w:rsidR="00CC0050" w:rsidRDefault="00CC0050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5B986FA2" w14:textId="77777777" w:rsidR="00CC0050" w:rsidRDefault="00CC0050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4810B5F" w14:textId="77777777" w:rsidR="00CC0050" w:rsidRDefault="00CC0050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3D60DDF7" w14:textId="77777777" w:rsidR="00CC0050" w:rsidRDefault="00CC0050" w:rsidP="009C7C31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10C0F6A1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0050">
        <w:rPr>
          <w:rFonts w:ascii="Arial" w:eastAsia="Arial" w:hAnsi="Arial" w:cs="Arial"/>
          <w:b/>
          <w:bCs/>
          <w:sz w:val="22"/>
          <w:szCs w:val="22"/>
        </w:rPr>
        <w:t>Caso de prueba 1 (Favorable)</w:t>
      </w:r>
    </w:p>
    <w:p w14:paraId="55C23316" w14:textId="77777777" w:rsidR="00CC0050" w:rsidRPr="00CC0050" w:rsidRDefault="00CC0050" w:rsidP="00CC0050">
      <w:pPr>
        <w:numPr>
          <w:ilvl w:val="0"/>
          <w:numId w:val="25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Datos:</w:t>
      </w:r>
    </w:p>
    <w:p w14:paraId="162EC077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 w:rsidRPr="00CC0050">
        <w:rPr>
          <w:rFonts w:ascii="Arial" w:eastAsia="Arial" w:hAnsi="Arial" w:cs="Arial"/>
          <w:b/>
          <w:sz w:val="22"/>
          <w:szCs w:val="22"/>
        </w:rPr>
        <w:t>ini</w:t>
      </w:r>
      <w:proofErr w:type="spellEnd"/>
    </w:p>
    <w:p w14:paraId="1A9A572C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 w:rsidRPr="00CC0050">
        <w:rPr>
          <w:rFonts w:ascii="Arial" w:eastAsia="Arial" w:hAnsi="Arial" w:cs="Arial"/>
          <w:b/>
          <w:sz w:val="22"/>
          <w:szCs w:val="22"/>
        </w:rPr>
        <w:t>CopiarEditar</w:t>
      </w:r>
      <w:proofErr w:type="spellEnd"/>
    </w:p>
    <w:p w14:paraId="2E0EE078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l1 = 5</w:t>
      </w:r>
    </w:p>
    <w:p w14:paraId="0BC618E3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l2 = 3</w:t>
      </w:r>
    </w:p>
    <w:p w14:paraId="49B58645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l3 = 4</w:t>
      </w:r>
    </w:p>
    <w:p w14:paraId="5F2E8088" w14:textId="4972C23A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1605C54A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0050">
        <w:rPr>
          <w:rFonts w:ascii="Segoe UI Emoji" w:eastAsia="Arial" w:hAnsi="Segoe UI Emoji" w:cs="Segoe UI Emoji"/>
          <w:b/>
          <w:bCs/>
          <w:sz w:val="22"/>
          <w:szCs w:val="22"/>
        </w:rPr>
        <w:t>✅</w:t>
      </w:r>
      <w:r w:rsidRPr="00CC0050">
        <w:rPr>
          <w:rFonts w:ascii="Arial" w:eastAsia="Arial" w:hAnsi="Arial" w:cs="Arial"/>
          <w:b/>
          <w:bCs/>
          <w:sz w:val="22"/>
          <w:szCs w:val="22"/>
        </w:rPr>
        <w:t xml:space="preserve"> Caso de prueba 2 (Desfavorable - no es triángulo rectángulo)</w:t>
      </w:r>
    </w:p>
    <w:p w14:paraId="766E603A" w14:textId="77777777" w:rsidR="00CC0050" w:rsidRPr="00CC0050" w:rsidRDefault="00CC0050" w:rsidP="00CC0050">
      <w:pPr>
        <w:numPr>
          <w:ilvl w:val="0"/>
          <w:numId w:val="27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Datos:</w:t>
      </w:r>
    </w:p>
    <w:p w14:paraId="036E81B1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 w:rsidRPr="00CC0050">
        <w:rPr>
          <w:rFonts w:ascii="Arial" w:eastAsia="Arial" w:hAnsi="Arial" w:cs="Arial"/>
          <w:b/>
          <w:sz w:val="22"/>
          <w:szCs w:val="22"/>
        </w:rPr>
        <w:t>ini</w:t>
      </w:r>
      <w:proofErr w:type="spellEnd"/>
    </w:p>
    <w:p w14:paraId="41721714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 w:rsidRPr="00CC0050">
        <w:rPr>
          <w:rFonts w:ascii="Arial" w:eastAsia="Arial" w:hAnsi="Arial" w:cs="Arial"/>
          <w:b/>
          <w:sz w:val="22"/>
          <w:szCs w:val="22"/>
        </w:rPr>
        <w:t>CopiarEditar</w:t>
      </w:r>
      <w:proofErr w:type="spellEnd"/>
    </w:p>
    <w:p w14:paraId="50EC2172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l1 = 5</w:t>
      </w:r>
    </w:p>
    <w:p w14:paraId="0DCC01B0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l2 = 5</w:t>
      </w:r>
    </w:p>
    <w:p w14:paraId="6669664C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l3 = 5</w:t>
      </w:r>
    </w:p>
    <w:p w14:paraId="7EB6F2F6" w14:textId="649A4A5B" w:rsid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00EAB8F1" w14:textId="77777777" w:rsidR="000A79E3" w:rsidRDefault="000A79E3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0376D44A" w14:textId="77777777" w:rsidR="000A79E3" w:rsidRDefault="000A79E3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1C3A7230" w14:textId="77777777" w:rsidR="000A79E3" w:rsidRDefault="000A79E3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51E0F5C" w14:textId="77777777" w:rsidR="000A79E3" w:rsidRDefault="000A79E3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0F118500" w14:textId="77777777" w:rsidR="000A79E3" w:rsidRPr="00CC0050" w:rsidRDefault="000A79E3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4B93BDE7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0050">
        <w:rPr>
          <w:rFonts w:ascii="Segoe UI Emoji" w:eastAsia="Arial" w:hAnsi="Segoe UI Emoji" w:cs="Segoe UI Emoji"/>
          <w:b/>
          <w:bCs/>
          <w:sz w:val="22"/>
          <w:szCs w:val="22"/>
        </w:rPr>
        <w:lastRenderedPageBreak/>
        <w:t>✅</w:t>
      </w:r>
      <w:r w:rsidRPr="00CC0050">
        <w:rPr>
          <w:rFonts w:ascii="Arial" w:eastAsia="Arial" w:hAnsi="Arial" w:cs="Arial"/>
          <w:b/>
          <w:bCs/>
          <w:sz w:val="22"/>
          <w:szCs w:val="22"/>
        </w:rPr>
        <w:t xml:space="preserve"> Caso de prueba 3 (Favorable)</w:t>
      </w:r>
    </w:p>
    <w:p w14:paraId="7DE92E8A" w14:textId="77777777" w:rsidR="00CC0050" w:rsidRPr="00CC0050" w:rsidRDefault="00CC0050" w:rsidP="00CC0050">
      <w:pPr>
        <w:numPr>
          <w:ilvl w:val="0"/>
          <w:numId w:val="29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Datos:</w:t>
      </w:r>
    </w:p>
    <w:p w14:paraId="75AB6C59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 w:rsidRPr="00CC0050">
        <w:rPr>
          <w:rFonts w:ascii="Arial" w:eastAsia="Arial" w:hAnsi="Arial" w:cs="Arial"/>
          <w:b/>
          <w:sz w:val="22"/>
          <w:szCs w:val="22"/>
        </w:rPr>
        <w:t>ini</w:t>
      </w:r>
      <w:proofErr w:type="spellEnd"/>
    </w:p>
    <w:p w14:paraId="4C689B3A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 w:rsidRPr="00CC0050">
        <w:rPr>
          <w:rFonts w:ascii="Arial" w:eastAsia="Arial" w:hAnsi="Arial" w:cs="Arial"/>
          <w:b/>
          <w:sz w:val="22"/>
          <w:szCs w:val="22"/>
        </w:rPr>
        <w:t>CopiarEditar</w:t>
      </w:r>
      <w:proofErr w:type="spellEnd"/>
    </w:p>
    <w:p w14:paraId="6417D483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l1 = 6</w:t>
      </w:r>
    </w:p>
    <w:p w14:paraId="01409AA2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l2 = 8</w:t>
      </w:r>
    </w:p>
    <w:p w14:paraId="2678E1B0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l3 = 10</w:t>
      </w:r>
    </w:p>
    <w:p w14:paraId="0116C6C8" w14:textId="6746E826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61D4A6A5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CC0050">
        <w:rPr>
          <w:rFonts w:ascii="Segoe UI Emoji" w:eastAsia="Arial" w:hAnsi="Segoe UI Emoji" w:cs="Segoe UI Emoji"/>
          <w:b/>
          <w:bCs/>
          <w:sz w:val="22"/>
          <w:szCs w:val="22"/>
        </w:rPr>
        <w:t>✅</w:t>
      </w:r>
      <w:r w:rsidRPr="00CC0050">
        <w:rPr>
          <w:rFonts w:ascii="Arial" w:eastAsia="Arial" w:hAnsi="Arial" w:cs="Arial"/>
          <w:b/>
          <w:bCs/>
          <w:sz w:val="22"/>
          <w:szCs w:val="22"/>
        </w:rPr>
        <w:t xml:space="preserve"> Caso de prueba 4 (Desfavorable - no cumple desigualdad triangular)</w:t>
      </w:r>
    </w:p>
    <w:p w14:paraId="3609E66E" w14:textId="77777777" w:rsidR="00CC0050" w:rsidRPr="00CC0050" w:rsidRDefault="00CC0050" w:rsidP="00CC0050">
      <w:pPr>
        <w:numPr>
          <w:ilvl w:val="0"/>
          <w:numId w:val="31"/>
        </w:num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Datos:</w:t>
      </w:r>
    </w:p>
    <w:p w14:paraId="34D9CAC6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 w:rsidRPr="00CC0050">
        <w:rPr>
          <w:rFonts w:ascii="Arial" w:eastAsia="Arial" w:hAnsi="Arial" w:cs="Arial"/>
          <w:b/>
          <w:sz w:val="22"/>
          <w:szCs w:val="22"/>
        </w:rPr>
        <w:t>ini</w:t>
      </w:r>
      <w:proofErr w:type="spellEnd"/>
    </w:p>
    <w:p w14:paraId="2244EC57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proofErr w:type="spellStart"/>
      <w:r w:rsidRPr="00CC0050">
        <w:rPr>
          <w:rFonts w:ascii="Arial" w:eastAsia="Arial" w:hAnsi="Arial" w:cs="Arial"/>
          <w:b/>
          <w:sz w:val="22"/>
          <w:szCs w:val="22"/>
        </w:rPr>
        <w:t>CopiarEditar</w:t>
      </w:r>
      <w:proofErr w:type="spellEnd"/>
    </w:p>
    <w:p w14:paraId="492B9A59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l1 = 2</w:t>
      </w:r>
    </w:p>
    <w:p w14:paraId="28CD32E2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l2 = 2</w:t>
      </w:r>
    </w:p>
    <w:p w14:paraId="6325C6D1" w14:textId="77777777" w:rsidR="00CC0050" w:rsidRPr="00CC0050" w:rsidRDefault="00CC0050" w:rsidP="00CC0050">
      <w:pPr>
        <w:jc w:val="both"/>
        <w:rPr>
          <w:rFonts w:ascii="Arial" w:eastAsia="Arial" w:hAnsi="Arial" w:cs="Arial"/>
          <w:b/>
          <w:sz w:val="22"/>
          <w:szCs w:val="22"/>
        </w:rPr>
      </w:pPr>
      <w:r w:rsidRPr="00CC0050">
        <w:rPr>
          <w:rFonts w:ascii="Arial" w:eastAsia="Arial" w:hAnsi="Arial" w:cs="Arial"/>
          <w:b/>
          <w:sz w:val="22"/>
          <w:szCs w:val="22"/>
        </w:rPr>
        <w:t>l3 = 5</w:t>
      </w:r>
    </w:p>
    <w:p w14:paraId="2F9E3782" w14:textId="77777777" w:rsidR="00AC149D" w:rsidRDefault="00AC149D">
      <w:pPr>
        <w:jc w:val="both"/>
        <w:rPr>
          <w:rFonts w:ascii="Arial" w:eastAsia="Arial" w:hAnsi="Arial" w:cs="Arial"/>
          <w:bCs/>
          <w:sz w:val="22"/>
          <w:szCs w:val="22"/>
        </w:rPr>
      </w:pPr>
    </w:p>
    <w:sectPr w:rsidR="00AC149D">
      <w:headerReference w:type="default" r:id="rId18"/>
      <w:footerReference w:type="default" r:id="rId19"/>
      <w:pgSz w:w="12240" w:h="18720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3DA07" w14:textId="77777777" w:rsidR="002B5CA6" w:rsidRDefault="002B5CA6">
      <w:r>
        <w:separator/>
      </w:r>
    </w:p>
  </w:endnote>
  <w:endnote w:type="continuationSeparator" w:id="0">
    <w:p w14:paraId="36DE1E43" w14:textId="77777777" w:rsidR="002B5CA6" w:rsidRDefault="002B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67F8F" w14:textId="77777777" w:rsidR="00B2445B" w:rsidRDefault="00693B54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3560B96" wp14:editId="470764A4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CB7AE" w14:textId="77777777" w:rsidR="00B2445B" w:rsidRDefault="00693B54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560B96" id="Rectángulo 1" o:spid="_x0000_s1026" style="position:absolute;margin-left:202pt;margin-top:896pt;width:14.85pt;height:13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" filled="f" stroked="f">
              <v:textbox inset="0,0,0,0">
                <w:txbxContent>
                  <w:p w14:paraId="01ACB7AE" w14:textId="77777777" w:rsidR="00B2445B" w:rsidRDefault="00693B54">
                    <w:pPr>
                      <w:spacing w:before="12"/>
                      <w:ind w:left="40" w:firstLine="4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81791" w14:textId="77777777" w:rsidR="002B5CA6" w:rsidRDefault="002B5CA6">
      <w:r>
        <w:separator/>
      </w:r>
    </w:p>
  </w:footnote>
  <w:footnote w:type="continuationSeparator" w:id="0">
    <w:p w14:paraId="185007EF" w14:textId="77777777" w:rsidR="002B5CA6" w:rsidRDefault="002B5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CB71" w14:textId="77777777" w:rsidR="00B2445B" w:rsidRDefault="00B244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w14:paraId="3EF684E5" w14:textId="77777777" w:rsidR="00B2445B" w:rsidRDefault="00693B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distT="0" distB="0" distL="0" distR="0" wp14:anchorId="1743051C" wp14:editId="0127C3B0">
          <wp:extent cx="1869144" cy="498662"/>
          <wp:effectExtent l="0" t="0" r="0" b="0"/>
          <wp:docPr id="12" name="image1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D8AF979" wp14:editId="07917C31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87C"/>
    <w:multiLevelType w:val="multilevel"/>
    <w:tmpl w:val="1AF0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253C0"/>
    <w:multiLevelType w:val="multilevel"/>
    <w:tmpl w:val="8A96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77A1"/>
    <w:multiLevelType w:val="multilevel"/>
    <w:tmpl w:val="716C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06C57"/>
    <w:multiLevelType w:val="multilevel"/>
    <w:tmpl w:val="036E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375BA"/>
    <w:multiLevelType w:val="multilevel"/>
    <w:tmpl w:val="7E5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05FE4"/>
    <w:multiLevelType w:val="multilevel"/>
    <w:tmpl w:val="E83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96503"/>
    <w:multiLevelType w:val="multilevel"/>
    <w:tmpl w:val="D1C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02453"/>
    <w:multiLevelType w:val="multilevel"/>
    <w:tmpl w:val="6C12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20E29"/>
    <w:multiLevelType w:val="multilevel"/>
    <w:tmpl w:val="EC9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91EFB"/>
    <w:multiLevelType w:val="multilevel"/>
    <w:tmpl w:val="74CA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9771A"/>
    <w:multiLevelType w:val="multilevel"/>
    <w:tmpl w:val="019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9070B"/>
    <w:multiLevelType w:val="multilevel"/>
    <w:tmpl w:val="A49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45039"/>
    <w:multiLevelType w:val="multilevel"/>
    <w:tmpl w:val="BC86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8170A"/>
    <w:multiLevelType w:val="multilevel"/>
    <w:tmpl w:val="0612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C636E"/>
    <w:multiLevelType w:val="multilevel"/>
    <w:tmpl w:val="5F1C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D1FB8"/>
    <w:multiLevelType w:val="multilevel"/>
    <w:tmpl w:val="3036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F1A4A"/>
    <w:multiLevelType w:val="multilevel"/>
    <w:tmpl w:val="9A1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C7256"/>
    <w:multiLevelType w:val="multilevel"/>
    <w:tmpl w:val="1D2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C07D8"/>
    <w:multiLevelType w:val="multilevel"/>
    <w:tmpl w:val="32E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A2DE1"/>
    <w:multiLevelType w:val="multilevel"/>
    <w:tmpl w:val="A49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C439C"/>
    <w:multiLevelType w:val="multilevel"/>
    <w:tmpl w:val="EE26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D80D25"/>
    <w:multiLevelType w:val="multilevel"/>
    <w:tmpl w:val="CCDE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E055B"/>
    <w:multiLevelType w:val="multilevel"/>
    <w:tmpl w:val="4A60A4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1914AD"/>
    <w:multiLevelType w:val="multilevel"/>
    <w:tmpl w:val="A99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1521E"/>
    <w:multiLevelType w:val="multilevel"/>
    <w:tmpl w:val="09FC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61BF1"/>
    <w:multiLevelType w:val="multilevel"/>
    <w:tmpl w:val="60D671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E3F711E"/>
    <w:multiLevelType w:val="multilevel"/>
    <w:tmpl w:val="DC26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63BC8"/>
    <w:multiLevelType w:val="multilevel"/>
    <w:tmpl w:val="637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DA2FD7"/>
    <w:multiLevelType w:val="multilevel"/>
    <w:tmpl w:val="27C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A0DAC"/>
    <w:multiLevelType w:val="multilevel"/>
    <w:tmpl w:val="4F98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F48D3"/>
    <w:multiLevelType w:val="multilevel"/>
    <w:tmpl w:val="F096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AF0A3C"/>
    <w:multiLevelType w:val="multilevel"/>
    <w:tmpl w:val="7EEC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022849">
    <w:abstractNumId w:val="22"/>
  </w:num>
  <w:num w:numId="2" w16cid:durableId="1302687660">
    <w:abstractNumId w:val="25"/>
  </w:num>
  <w:num w:numId="3" w16cid:durableId="316036134">
    <w:abstractNumId w:val="5"/>
  </w:num>
  <w:num w:numId="4" w16cid:durableId="1989048260">
    <w:abstractNumId w:val="0"/>
  </w:num>
  <w:num w:numId="5" w16cid:durableId="1344431864">
    <w:abstractNumId w:val="29"/>
  </w:num>
  <w:num w:numId="6" w16cid:durableId="1140732646">
    <w:abstractNumId w:val="31"/>
  </w:num>
  <w:num w:numId="7" w16cid:durableId="347683235">
    <w:abstractNumId w:val="23"/>
  </w:num>
  <w:num w:numId="8" w16cid:durableId="1340892101">
    <w:abstractNumId w:val="27"/>
  </w:num>
  <w:num w:numId="9" w16cid:durableId="965165653">
    <w:abstractNumId w:val="15"/>
  </w:num>
  <w:num w:numId="10" w16cid:durableId="350450989">
    <w:abstractNumId w:val="6"/>
  </w:num>
  <w:num w:numId="11" w16cid:durableId="323821046">
    <w:abstractNumId w:val="1"/>
  </w:num>
  <w:num w:numId="12" w16cid:durableId="1752660360">
    <w:abstractNumId w:val="10"/>
  </w:num>
  <w:num w:numId="13" w16cid:durableId="473185621">
    <w:abstractNumId w:val="9"/>
  </w:num>
  <w:num w:numId="14" w16cid:durableId="1996569812">
    <w:abstractNumId w:val="11"/>
  </w:num>
  <w:num w:numId="15" w16cid:durableId="886139407">
    <w:abstractNumId w:val="18"/>
  </w:num>
  <w:num w:numId="16" w16cid:durableId="987517996">
    <w:abstractNumId w:val="2"/>
  </w:num>
  <w:num w:numId="17" w16cid:durableId="1073549955">
    <w:abstractNumId w:val="26"/>
  </w:num>
  <w:num w:numId="18" w16cid:durableId="1962296134">
    <w:abstractNumId w:val="19"/>
  </w:num>
  <w:num w:numId="19" w16cid:durableId="958798273">
    <w:abstractNumId w:val="3"/>
  </w:num>
  <w:num w:numId="20" w16cid:durableId="2142188883">
    <w:abstractNumId w:val="13"/>
  </w:num>
  <w:num w:numId="21" w16cid:durableId="1783377257">
    <w:abstractNumId w:val="28"/>
  </w:num>
  <w:num w:numId="22" w16cid:durableId="1847748298">
    <w:abstractNumId w:val="21"/>
  </w:num>
  <w:num w:numId="23" w16cid:durableId="1391002488">
    <w:abstractNumId w:val="8"/>
  </w:num>
  <w:num w:numId="24" w16cid:durableId="769787046">
    <w:abstractNumId w:val="17"/>
  </w:num>
  <w:num w:numId="25" w16cid:durableId="1769084447">
    <w:abstractNumId w:val="30"/>
  </w:num>
  <w:num w:numId="26" w16cid:durableId="1641181155">
    <w:abstractNumId w:val="20"/>
  </w:num>
  <w:num w:numId="27" w16cid:durableId="1631671980">
    <w:abstractNumId w:val="4"/>
  </w:num>
  <w:num w:numId="28" w16cid:durableId="1599094866">
    <w:abstractNumId w:val="7"/>
  </w:num>
  <w:num w:numId="29" w16cid:durableId="734008789">
    <w:abstractNumId w:val="16"/>
  </w:num>
  <w:num w:numId="30" w16cid:durableId="801004291">
    <w:abstractNumId w:val="24"/>
  </w:num>
  <w:num w:numId="31" w16cid:durableId="946817482">
    <w:abstractNumId w:val="14"/>
  </w:num>
  <w:num w:numId="32" w16cid:durableId="14725576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45B"/>
    <w:rsid w:val="000A79E3"/>
    <w:rsid w:val="002B5CA6"/>
    <w:rsid w:val="00494C97"/>
    <w:rsid w:val="00574BA2"/>
    <w:rsid w:val="00595CA4"/>
    <w:rsid w:val="00693B54"/>
    <w:rsid w:val="00812B18"/>
    <w:rsid w:val="008B4C2A"/>
    <w:rsid w:val="009C7C31"/>
    <w:rsid w:val="009D7CF4"/>
    <w:rsid w:val="00AC149D"/>
    <w:rsid w:val="00B2445B"/>
    <w:rsid w:val="00B95C81"/>
    <w:rsid w:val="00CC0050"/>
    <w:rsid w:val="00FA0632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5E62"/>
  <w15:docId w15:val="{D74926EA-BE25-CC43-A417-05292D87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0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B83D5-E7CC-48B9-A2D3-5359C9D84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79243-45ec-495f-a22e-237b638f2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EEBB74-CF1C-40ED-B466-B474D46C0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9A5BBA-0B91-4F11-94EB-66078CCD7F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A. Espinoza Quilaqueo</cp:lastModifiedBy>
  <cp:revision>9</cp:revision>
  <dcterms:created xsi:type="dcterms:W3CDTF">2024-01-09T19:49:00Z</dcterms:created>
  <dcterms:modified xsi:type="dcterms:W3CDTF">2025-03-31T18:41:00Z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