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Del Maule, Complejo Volcánico Laguna del Maule</w:t>
      </w:r>
    </w:p>
    <w:p>
      <w:pPr>
        <w:spacing w:line="280" w:lineRule="exact" w:before="40"/>
        <w:jc w:val="center"/>
      </w:pPr>
      <w:r>
        <w:rPr>
          <w:rStyle w:val="gob3"/>
        </w:rPr>
        <w:t>19 de mayo de 2022, 12:37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miercoles 18 de mayo a las 20:06 hora local (00:06 UTC), las estaciones de monitoreo instaladas en las inmediaciones del </w:t>
      </w:r>
      <w:r>
        <w:rPr>
          <w:rStyle w:val="gob3"/>
          <w:b/>
        </w:rPr>
        <w:t>Complejo Volcánico Laguna del Maule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20:06 hora local (00:06 UTC)</w:t>
        <w:br/>
      </w:r>
      <w:r>
        <w:t>LATITUD:</w:t>
        <w:tab/>
        <w:tab/>
        <w:tab/>
        <w:tab/>
      </w:r>
      <w:r>
        <w:t>36,111° S</w:t>
        <w:br/>
      </w:r>
      <w:r>
        <w:t>LONGITUD:</w:t>
        <w:tab/>
        <w:tab/>
        <w:tab/>
        <w:tab/>
      </w:r>
      <w:r>
        <w:t>70,567° O</w:t>
        <w:br/>
      </w:r>
      <w:r>
        <w:t>PROFUNDIDAD:</w:t>
        <w:tab/>
        <w:tab/>
        <w:tab/>
        <w:tab/>
      </w:r>
      <w:r>
        <w:t>6,5 km</w:t>
        <w:br/>
      </w:r>
      <w:r>
        <w:t>MAGNITUD LOCAL:</w:t>
        <w:tab/>
        <w:tab/>
        <w:tab/>
      </w:r>
      <w:r>
        <w:t>3,3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4887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