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e4a3ba809b219eb867c3141ce4afb7a1a226255"/>
    <w:p>
      <w:pPr>
        <w:pStyle w:val="Heading1"/>
      </w:pPr>
      <w:r>
        <w:t xml:space="preserve">Profeshare: AI Hiring Platform - MVP Design Requirement Document</w:t>
      </w:r>
    </w:p>
    <w:p>
      <w:pPr>
        <w:pStyle w:val="FirstParagraph"/>
      </w:pPr>
      <w:r>
        <w:rPr>
          <w:b/>
          <w:bCs/>
        </w:rPr>
        <w:t xml:space="preserve">Product Name</w:t>
      </w:r>
      <w:r>
        <w:t xml:space="preserve">: Profeshare</w:t>
      </w:r>
      <w:r>
        <w:br/>
      </w:r>
      <w:r>
        <w:rPr>
          <w:b/>
          <w:bCs/>
        </w:rPr>
        <w:t xml:space="preserve">Product Type</w:t>
      </w:r>
      <w:r>
        <w:t xml:space="preserve">: AI Hiring &amp; Learning Platform</w:t>
      </w:r>
      <w:r>
        <w:br/>
      </w:r>
      <w:r>
        <w:rPr>
          <w:b/>
          <w:bCs/>
        </w:rPr>
        <w:t xml:space="preserve">Design Focus</w:t>
      </w:r>
      <w:r>
        <w:t xml:space="preserve">: MVP with High-UX, Inspired by Perplexity.ai UI/UX Architecture</w:t>
      </w:r>
      <w:r>
        <w:br/>
      </w:r>
      <w:r>
        <w:rPr>
          <w:b/>
          <w:bCs/>
        </w:rPr>
        <w:t xml:space="preserve">Document Version</w:t>
      </w:r>
      <w:r>
        <w:t xml:space="preserve">: 1.0</w:t>
      </w:r>
      <w:r>
        <w:br/>
      </w:r>
      <w:r>
        <w:rPr>
          <w:b/>
          <w:bCs/>
        </w:rPr>
        <w:t xml:space="preserve">Date</w:t>
      </w:r>
      <w:r>
        <w:t xml:space="preserve">: June 14, 2025</w:t>
      </w:r>
    </w:p>
    <w:p>
      <w:r>
        <w:pict>
          <v:rect style="width:0;height:1.5pt" o:hralign="center" o:hrstd="t" o:hr="t"/>
        </w:pict>
      </w:r>
    </w:p>
    <w:bookmarkStart w:id="20" w:name="vision"/>
    <w:p>
      <w:pPr>
        <w:pStyle w:val="Heading2"/>
      </w:pPr>
      <w:r>
        <w:t xml:space="preserve">🌟 Vision</w:t>
      </w:r>
    </w:p>
    <w:p>
      <w:pPr>
        <w:pStyle w:val="FirstParagraph"/>
      </w:pPr>
      <w:r>
        <w:t xml:space="preserve">Profeshare is an AI-powered talent discovery and learning platform that bridges job seekers, knowledge seekers, and organizations through a unified, intelligent experience. This platform uses AI for intelligent search, personalized recommendations, learning path suggestions, and profile-job matching.</w:t>
      </w:r>
    </w:p>
    <w:p>
      <w:r>
        <w:pict>
          <v:rect style="width:0;height:1.5pt" o:hralign="center" o:hrstd="t" o:hr="t"/>
        </w:pict>
      </w:r>
    </w:p>
    <w:bookmarkEnd w:id="20"/>
    <w:bookmarkStart w:id="21" w:name="X1b55a55c521aa802a5e919b60b83b240f092dea"/>
    <w:p>
      <w:pPr>
        <w:pStyle w:val="Heading2"/>
      </w:pPr>
      <w:r>
        <w:t xml:space="preserve">📈 Core Design Principles (Perplexity-Inspired)</w:t>
      </w:r>
    </w:p>
    <w:p>
      <w:pPr>
        <w:pStyle w:val="Compact"/>
        <w:numPr>
          <w:ilvl w:val="0"/>
          <w:numId w:val="1001"/>
        </w:numPr>
      </w:pPr>
      <w:r>
        <w:t xml:space="preserve">Clean, information-first layouts</w:t>
      </w:r>
    </w:p>
    <w:p>
      <w:pPr>
        <w:pStyle w:val="Compact"/>
        <w:numPr>
          <w:ilvl w:val="0"/>
          <w:numId w:val="1001"/>
        </w:numPr>
      </w:pPr>
      <w:r>
        <w:t xml:space="preserve">Sticky side nav for persistent access</w:t>
      </w:r>
    </w:p>
    <w:p>
      <w:pPr>
        <w:pStyle w:val="Compact"/>
        <w:numPr>
          <w:ilvl w:val="0"/>
          <w:numId w:val="1001"/>
        </w:numPr>
      </w:pPr>
      <w:r>
        <w:t xml:space="preserve">Minimal top bar with intelligent search</w:t>
      </w:r>
    </w:p>
    <w:p>
      <w:pPr>
        <w:pStyle w:val="Compact"/>
        <w:numPr>
          <w:ilvl w:val="0"/>
          <w:numId w:val="1001"/>
        </w:numPr>
      </w:pPr>
      <w:r>
        <w:t xml:space="preserve">Contextual right sidebars for AI suggestions</w:t>
      </w:r>
    </w:p>
    <w:p>
      <w:pPr>
        <w:pStyle w:val="Compact"/>
        <w:numPr>
          <w:ilvl w:val="0"/>
          <w:numId w:val="1001"/>
        </w:numPr>
      </w:pPr>
      <w:r>
        <w:t xml:space="preserve">Modals and sheets for lightweight interactions</w:t>
      </w:r>
    </w:p>
    <w:p>
      <w:pPr>
        <w:pStyle w:val="Compact"/>
        <w:numPr>
          <w:ilvl w:val="0"/>
          <w:numId w:val="1001"/>
        </w:numPr>
      </w:pPr>
      <w:r>
        <w:t xml:space="preserve">WCAG 2.1 accessibility compliance</w:t>
      </w:r>
    </w:p>
    <w:p>
      <w:r>
        <w:pict>
          <v:rect style="width:0;height:1.5pt" o:hralign="center" o:hrstd="t" o:hr="t"/>
        </w:pict>
      </w:r>
    </w:p>
    <w:bookmarkEnd w:id="21"/>
    <w:bookmarkStart w:id="22" w:name="global-layout-structure"/>
    <w:p>
      <w:pPr>
        <w:pStyle w:val="Heading2"/>
      </w:pPr>
      <w:r>
        <w:t xml:space="preserve">✅ Global Layout Structure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Top Bar</w:t>
      </w:r>
      <w:r>
        <w:t xml:space="preserve">: Sticky, search-dominant with user avatar, settings, and upgrade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Left Sidebar</w:t>
      </w:r>
      <w:r>
        <w:t xml:space="preserve">: Iconic nav (Home, Explore, Learn, Discover, Support, etc.)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Main Content Area</w:t>
      </w:r>
      <w:r>
        <w:t xml:space="preserve">: Central content block with contextual right modules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Right Sidebar</w:t>
      </w:r>
      <w:r>
        <w:t xml:space="preserve">: AI-based suggestions, related items, tips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Bottom Sheets/Modals</w:t>
      </w:r>
      <w:r>
        <w:t xml:space="preserve">: For actions like write blog, edit profile, settings</w:t>
      </w:r>
    </w:p>
    <w:p>
      <w:r>
        <w:pict>
          <v:rect style="width:0;height:1.5pt" o:hralign="center" o:hrstd="t" o:hr="t"/>
        </w:pict>
      </w:r>
    </w:p>
    <w:bookmarkEnd w:id="22"/>
    <w:bookmarkStart w:id="40" w:name="screen-level-design-specifications"/>
    <w:p>
      <w:pPr>
        <w:pStyle w:val="Heading2"/>
      </w:pPr>
      <w:r>
        <w:t xml:space="preserve">📄 Screen-Level Design Specifications</w:t>
      </w:r>
    </w:p>
    <w:bookmarkStart w:id="23" w:name="home-page"/>
    <w:p>
      <w:pPr>
        <w:pStyle w:val="Heading3"/>
      </w:pPr>
      <w:r>
        <w:t xml:space="preserve">1. Home Page</w:t>
      </w:r>
    </w:p>
    <w:p>
      <w:pPr>
        <w:pStyle w:val="Compact"/>
        <w:numPr>
          <w:ilvl w:val="0"/>
          <w:numId w:val="1003"/>
        </w:numPr>
      </w:pPr>
      <w:r>
        <w:t xml:space="preserve">Smart Search with AI prompt suggestions</w:t>
      </w:r>
    </w:p>
    <w:p>
      <w:pPr>
        <w:pStyle w:val="Compact"/>
        <w:numPr>
          <w:ilvl w:val="0"/>
          <w:numId w:val="1003"/>
        </w:numPr>
      </w:pPr>
      <w:r>
        <w:t xml:space="preserve">Sections: Trending Blogs, Suggested Learning, Matching Jobs</w:t>
      </w:r>
    </w:p>
    <w:p>
      <w:pPr>
        <w:pStyle w:val="Compact"/>
        <w:numPr>
          <w:ilvl w:val="0"/>
          <w:numId w:val="1003"/>
        </w:numPr>
      </w:pPr>
      <w:r>
        <w:t xml:space="preserve">Right Sidebar: AI-powered daily tips &amp; recommendations</w:t>
      </w:r>
    </w:p>
    <w:bookmarkEnd w:id="23"/>
    <w:bookmarkStart w:id="24" w:name="explore-page-blogs"/>
    <w:p>
      <w:pPr>
        <w:pStyle w:val="Heading3"/>
      </w:pPr>
      <w:r>
        <w:t xml:space="preserve">2. Explore Page (Blogs)</w:t>
      </w:r>
    </w:p>
    <w:p>
      <w:pPr>
        <w:pStyle w:val="Compact"/>
        <w:numPr>
          <w:ilvl w:val="0"/>
          <w:numId w:val="1004"/>
        </w:numPr>
      </w:pPr>
      <w:r>
        <w:t xml:space="preserve">Grid view of categorized blog cards</w:t>
      </w:r>
    </w:p>
    <w:p>
      <w:pPr>
        <w:pStyle w:val="Compact"/>
        <w:numPr>
          <w:ilvl w:val="0"/>
          <w:numId w:val="1004"/>
        </w:numPr>
      </w:pPr>
      <w:r>
        <w:t xml:space="preserve">Tag filter (Design, AI, Career, etc.)</w:t>
      </w:r>
    </w:p>
    <w:p>
      <w:pPr>
        <w:pStyle w:val="Compact"/>
        <w:numPr>
          <w:ilvl w:val="0"/>
          <w:numId w:val="1004"/>
        </w:numPr>
      </w:pPr>
      <w:r>
        <w:t xml:space="preserve">Sidebar: Popular Authors, Recommended Reads</w:t>
      </w:r>
    </w:p>
    <w:bookmarkEnd w:id="24"/>
    <w:bookmarkStart w:id="25" w:name="blog-detail-page"/>
    <w:p>
      <w:pPr>
        <w:pStyle w:val="Heading3"/>
      </w:pPr>
      <w:r>
        <w:t xml:space="preserve">3. Blog Detail Page</w:t>
      </w:r>
    </w:p>
    <w:p>
      <w:pPr>
        <w:pStyle w:val="Compact"/>
        <w:numPr>
          <w:ilvl w:val="0"/>
          <w:numId w:val="1005"/>
        </w:numPr>
      </w:pPr>
      <w:r>
        <w:t xml:space="preserve">Content view with TOC, author info</w:t>
      </w:r>
    </w:p>
    <w:p>
      <w:pPr>
        <w:pStyle w:val="Compact"/>
        <w:numPr>
          <w:ilvl w:val="0"/>
          <w:numId w:val="1005"/>
        </w:numPr>
      </w:pPr>
      <w:r>
        <w:t xml:space="preserve">Floating buttons: Like, Bookmark, Share</w:t>
      </w:r>
    </w:p>
    <w:p>
      <w:pPr>
        <w:pStyle w:val="Compact"/>
        <w:numPr>
          <w:ilvl w:val="0"/>
          <w:numId w:val="1005"/>
        </w:numPr>
      </w:pPr>
      <w:r>
        <w:t xml:space="preserve">Related blogs and author sidebar</w:t>
      </w:r>
    </w:p>
    <w:bookmarkEnd w:id="25"/>
    <w:bookmarkStart w:id="26" w:name="write-blog-page"/>
    <w:p>
      <w:pPr>
        <w:pStyle w:val="Heading3"/>
      </w:pPr>
      <w:r>
        <w:t xml:space="preserve">4. Write Blog Page</w:t>
      </w:r>
    </w:p>
    <w:p>
      <w:pPr>
        <w:pStyle w:val="Compact"/>
        <w:numPr>
          <w:ilvl w:val="0"/>
          <w:numId w:val="1006"/>
        </w:numPr>
      </w:pPr>
      <w:r>
        <w:t xml:space="preserve">Markdown + WYSIWYG hybrid editor</w:t>
      </w:r>
    </w:p>
    <w:p>
      <w:pPr>
        <w:pStyle w:val="Compact"/>
        <w:numPr>
          <w:ilvl w:val="0"/>
          <w:numId w:val="1006"/>
        </w:numPr>
      </w:pPr>
      <w:r>
        <w:t xml:space="preserve">Real-time preview and auto-save</w:t>
      </w:r>
    </w:p>
    <w:p>
      <w:pPr>
        <w:pStyle w:val="Compact"/>
        <w:numPr>
          <w:ilvl w:val="0"/>
          <w:numId w:val="1006"/>
        </w:numPr>
      </w:pPr>
      <w:r>
        <w:t xml:space="preserve">Right Panel: Metadata (tags, category, cover image)</w:t>
      </w:r>
    </w:p>
    <w:bookmarkEnd w:id="26"/>
    <w:bookmarkStart w:id="27" w:name="learn-spaces-home"/>
    <w:p>
      <w:pPr>
        <w:pStyle w:val="Heading3"/>
      </w:pPr>
      <w:r>
        <w:t xml:space="preserve">5. Learn Spaces Home</w:t>
      </w:r>
    </w:p>
    <w:p>
      <w:pPr>
        <w:pStyle w:val="Compact"/>
        <w:numPr>
          <w:ilvl w:val="0"/>
          <w:numId w:val="1007"/>
        </w:numPr>
      </w:pPr>
      <w:r>
        <w:t xml:space="preserve">Inspired by ClassCentral UI</w:t>
      </w:r>
    </w:p>
    <w:p>
      <w:pPr>
        <w:pStyle w:val="Compact"/>
        <w:numPr>
          <w:ilvl w:val="0"/>
          <w:numId w:val="1007"/>
        </w:numPr>
      </w:pPr>
      <w:r>
        <w:t xml:space="preserve">Browse by category, trending paths</w:t>
      </w:r>
    </w:p>
    <w:p>
      <w:pPr>
        <w:pStyle w:val="Compact"/>
        <w:numPr>
          <w:ilvl w:val="0"/>
          <w:numId w:val="1007"/>
        </w:numPr>
      </w:pPr>
      <w:r>
        <w:t xml:space="preserve">Sidebar: Learning stats, saved courses</w:t>
      </w:r>
    </w:p>
    <w:bookmarkEnd w:id="27"/>
    <w:bookmarkStart w:id="28" w:name="learning-module-page"/>
    <w:p>
      <w:pPr>
        <w:pStyle w:val="Heading3"/>
      </w:pPr>
      <w:r>
        <w:t xml:space="preserve">6. Learning Module Page</w:t>
      </w:r>
    </w:p>
    <w:p>
      <w:pPr>
        <w:pStyle w:val="Compact"/>
        <w:numPr>
          <w:ilvl w:val="0"/>
          <w:numId w:val="1008"/>
        </w:numPr>
      </w:pPr>
      <w:r>
        <w:t xml:space="preserve">Video player with lesson list</w:t>
      </w:r>
    </w:p>
    <w:p>
      <w:pPr>
        <w:pStyle w:val="Compact"/>
        <w:numPr>
          <w:ilvl w:val="0"/>
          <w:numId w:val="1008"/>
        </w:numPr>
      </w:pPr>
      <w:r>
        <w:t xml:space="preserve">Course info, instructor bio, reviews</w:t>
      </w:r>
    </w:p>
    <w:p>
      <w:pPr>
        <w:pStyle w:val="Compact"/>
        <w:numPr>
          <w:ilvl w:val="0"/>
          <w:numId w:val="1008"/>
        </w:numPr>
      </w:pPr>
      <w:r>
        <w:t xml:space="preserve">Sidebar: Progress tracker, learning goals</w:t>
      </w:r>
    </w:p>
    <w:bookmarkEnd w:id="28"/>
    <w:bookmarkStart w:id="29" w:name="discover-page"/>
    <w:p>
      <w:pPr>
        <w:pStyle w:val="Heading3"/>
      </w:pPr>
      <w:r>
        <w:t xml:space="preserve">7. Discover Page</w:t>
      </w:r>
    </w:p>
    <w:p>
      <w:pPr>
        <w:pStyle w:val="Compact"/>
        <w:numPr>
          <w:ilvl w:val="0"/>
          <w:numId w:val="1009"/>
        </w:numPr>
      </w:pPr>
      <w:r>
        <w:t xml:space="preserve">AI-curated content feed (jobs, blogs, courses)</w:t>
      </w:r>
    </w:p>
    <w:p>
      <w:pPr>
        <w:pStyle w:val="Compact"/>
        <w:numPr>
          <w:ilvl w:val="0"/>
          <w:numId w:val="1009"/>
        </w:numPr>
      </w:pPr>
      <w:r>
        <w:t xml:space="preserve">Swipeable/scrollable recommendations</w:t>
      </w:r>
    </w:p>
    <w:p>
      <w:pPr>
        <w:pStyle w:val="Compact"/>
        <w:numPr>
          <w:ilvl w:val="0"/>
          <w:numId w:val="1009"/>
        </w:numPr>
      </w:pPr>
      <w:r>
        <w:t xml:space="preserve">Sidebar:</w:t>
      </w:r>
      <w:r>
        <w:t xml:space="preserve"> </w:t>
      </w:r>
      <w:r>
        <w:t xml:space="preserve">“Why this content?”</w:t>
      </w:r>
      <w:r>
        <w:t xml:space="preserve"> </w:t>
      </w:r>
      <w:r>
        <w:t xml:space="preserve">AI explainers</w:t>
      </w:r>
    </w:p>
    <w:bookmarkEnd w:id="29"/>
    <w:bookmarkStart w:id="30" w:name="search-results-page"/>
    <w:p>
      <w:pPr>
        <w:pStyle w:val="Heading3"/>
      </w:pPr>
      <w:r>
        <w:t xml:space="preserve">8. Search Results Page</w:t>
      </w:r>
    </w:p>
    <w:p>
      <w:pPr>
        <w:pStyle w:val="Compact"/>
        <w:numPr>
          <w:ilvl w:val="0"/>
          <w:numId w:val="1010"/>
        </w:numPr>
      </w:pPr>
      <w:r>
        <w:t xml:space="preserve">Tabbed: Blogs, Jobs, Profiles, Courses</w:t>
      </w:r>
    </w:p>
    <w:p>
      <w:pPr>
        <w:pStyle w:val="Compact"/>
        <w:numPr>
          <w:ilvl w:val="0"/>
          <w:numId w:val="1010"/>
        </w:numPr>
      </w:pPr>
      <w:r>
        <w:t xml:space="preserve">Filters: Relevance, tags, location, etc.</w:t>
      </w:r>
    </w:p>
    <w:p>
      <w:pPr>
        <w:pStyle w:val="Compact"/>
        <w:numPr>
          <w:ilvl w:val="0"/>
          <w:numId w:val="1010"/>
        </w:numPr>
      </w:pPr>
      <w:r>
        <w:t xml:space="preserve">Sidebar: Advanced filter + AI suggestions</w:t>
      </w:r>
    </w:p>
    <w:bookmarkEnd w:id="30"/>
    <w:bookmarkStart w:id="31" w:name="result-details-page-jobs-or-profiles"/>
    <w:p>
      <w:pPr>
        <w:pStyle w:val="Heading3"/>
      </w:pPr>
      <w:r>
        <w:t xml:space="preserve">9. Result Details Page (Jobs or Profiles)</w:t>
      </w:r>
    </w:p>
    <w:p>
      <w:pPr>
        <w:pStyle w:val="Compact"/>
        <w:numPr>
          <w:ilvl w:val="0"/>
          <w:numId w:val="1011"/>
        </w:numPr>
      </w:pPr>
      <w:r>
        <w:t xml:space="preserve">Match % with visual meter</w:t>
      </w:r>
    </w:p>
    <w:p>
      <w:pPr>
        <w:pStyle w:val="Compact"/>
        <w:numPr>
          <w:ilvl w:val="0"/>
          <w:numId w:val="1011"/>
        </w:numPr>
      </w:pPr>
      <w:r>
        <w:t xml:space="preserve">Info: Skills, Experience, Education</w:t>
      </w:r>
    </w:p>
    <w:p>
      <w:pPr>
        <w:pStyle w:val="Compact"/>
        <w:numPr>
          <w:ilvl w:val="0"/>
          <w:numId w:val="1011"/>
        </w:numPr>
      </w:pPr>
      <w:r>
        <w:t xml:space="preserve">Sidebar: Related profiles/jobs</w:t>
      </w:r>
    </w:p>
    <w:bookmarkEnd w:id="31"/>
    <w:bookmarkStart w:id="32" w:name="user-profile"/>
    <w:p>
      <w:pPr>
        <w:pStyle w:val="Heading3"/>
      </w:pPr>
      <w:r>
        <w:t xml:space="preserve">10. User Profile</w:t>
      </w:r>
    </w:p>
    <w:p>
      <w:pPr>
        <w:pStyle w:val="Compact"/>
        <w:numPr>
          <w:ilvl w:val="0"/>
          <w:numId w:val="1012"/>
        </w:numPr>
      </w:pPr>
      <w:r>
        <w:t xml:space="preserve">Editable profile with role, bio, skills</w:t>
      </w:r>
    </w:p>
    <w:p>
      <w:pPr>
        <w:pStyle w:val="Compact"/>
        <w:numPr>
          <w:ilvl w:val="0"/>
          <w:numId w:val="1012"/>
        </w:numPr>
      </w:pPr>
      <w:r>
        <w:t xml:space="preserve">Tabs: Blogs, Learning, Saved, Activity</w:t>
      </w:r>
    </w:p>
    <w:p>
      <w:pPr>
        <w:pStyle w:val="Compact"/>
        <w:numPr>
          <w:ilvl w:val="0"/>
          <w:numId w:val="1012"/>
        </w:numPr>
      </w:pPr>
      <w:r>
        <w:t xml:space="preserve">AI profile score and completeness meter</w:t>
      </w:r>
    </w:p>
    <w:bookmarkEnd w:id="32"/>
    <w:bookmarkStart w:id="33" w:name="settings-page"/>
    <w:p>
      <w:pPr>
        <w:pStyle w:val="Heading3"/>
      </w:pPr>
      <w:r>
        <w:t xml:space="preserve">11. Settings Page</w:t>
      </w:r>
    </w:p>
    <w:p>
      <w:pPr>
        <w:pStyle w:val="Compact"/>
        <w:numPr>
          <w:ilvl w:val="0"/>
          <w:numId w:val="1013"/>
        </w:numPr>
      </w:pPr>
      <w:r>
        <w:t xml:space="preserve">Sections: General, Notifications, Privacy</w:t>
      </w:r>
    </w:p>
    <w:p>
      <w:pPr>
        <w:pStyle w:val="Compact"/>
        <w:numPr>
          <w:ilvl w:val="0"/>
          <w:numId w:val="1013"/>
        </w:numPr>
      </w:pPr>
      <w:r>
        <w:t xml:space="preserve">Forms with live validation</w:t>
      </w:r>
    </w:p>
    <w:p>
      <w:pPr>
        <w:pStyle w:val="Compact"/>
        <w:numPr>
          <w:ilvl w:val="0"/>
          <w:numId w:val="1013"/>
        </w:numPr>
      </w:pPr>
      <w:r>
        <w:t xml:space="preserve">Modals: Change password, Delete account</w:t>
      </w:r>
    </w:p>
    <w:bookmarkEnd w:id="33"/>
    <w:bookmarkStart w:id="34" w:name="error-states"/>
    <w:p>
      <w:pPr>
        <w:pStyle w:val="Heading3"/>
      </w:pPr>
      <w:r>
        <w:t xml:space="preserve">12. Error States</w:t>
      </w:r>
    </w:p>
    <w:p>
      <w:pPr>
        <w:pStyle w:val="Compact"/>
        <w:numPr>
          <w:ilvl w:val="0"/>
          <w:numId w:val="1014"/>
        </w:numPr>
      </w:pPr>
      <w:r>
        <w:t xml:space="preserve">Custom illustrations</w:t>
      </w:r>
    </w:p>
    <w:p>
      <w:pPr>
        <w:pStyle w:val="Compact"/>
        <w:numPr>
          <w:ilvl w:val="0"/>
          <w:numId w:val="1014"/>
        </w:numPr>
      </w:pPr>
      <w:r>
        <w:t xml:space="preserve">Contextual messages with recovery CTAs</w:t>
      </w:r>
    </w:p>
    <w:bookmarkEnd w:id="34"/>
    <w:bookmarkStart w:id="35" w:name="terms-conditions"/>
    <w:p>
      <w:pPr>
        <w:pStyle w:val="Heading3"/>
      </w:pPr>
      <w:r>
        <w:t xml:space="preserve">13. Terms &amp; Conditions</w:t>
      </w:r>
    </w:p>
    <w:p>
      <w:pPr>
        <w:pStyle w:val="Compact"/>
        <w:numPr>
          <w:ilvl w:val="0"/>
          <w:numId w:val="1015"/>
        </w:numPr>
      </w:pPr>
      <w:r>
        <w:t xml:space="preserve">Scrollable legal doc with side TOC</w:t>
      </w:r>
    </w:p>
    <w:p>
      <w:pPr>
        <w:pStyle w:val="Compact"/>
        <w:numPr>
          <w:ilvl w:val="0"/>
          <w:numId w:val="1015"/>
        </w:numPr>
      </w:pPr>
      <w:r>
        <w:t xml:space="preserve">Accept/Agree checkbox</w:t>
      </w:r>
    </w:p>
    <w:bookmarkEnd w:id="35"/>
    <w:bookmarkStart w:id="36" w:name="privacy-policy-page"/>
    <w:p>
      <w:pPr>
        <w:pStyle w:val="Heading3"/>
      </w:pPr>
      <w:r>
        <w:t xml:space="preserve">14. Privacy Policy Page</w:t>
      </w:r>
    </w:p>
    <w:p>
      <w:pPr>
        <w:pStyle w:val="Compact"/>
        <w:numPr>
          <w:ilvl w:val="0"/>
          <w:numId w:val="1016"/>
        </w:numPr>
      </w:pPr>
      <w:r>
        <w:t xml:space="preserve">GDPR-focused layout</w:t>
      </w:r>
    </w:p>
    <w:p>
      <w:pPr>
        <w:pStyle w:val="Compact"/>
        <w:numPr>
          <w:ilvl w:val="0"/>
          <w:numId w:val="1016"/>
        </w:numPr>
      </w:pPr>
      <w:r>
        <w:t xml:space="preserve">FAQs + data request contact</w:t>
      </w:r>
    </w:p>
    <w:bookmarkEnd w:id="36"/>
    <w:bookmarkStart w:id="37" w:name="collaborations-page"/>
    <w:p>
      <w:pPr>
        <w:pStyle w:val="Heading3"/>
      </w:pPr>
      <w:r>
        <w:t xml:space="preserve">15. Collaborations Page</w:t>
      </w:r>
    </w:p>
    <w:p>
      <w:pPr>
        <w:pStyle w:val="Compact"/>
        <w:numPr>
          <w:ilvl w:val="0"/>
          <w:numId w:val="1017"/>
        </w:numPr>
      </w:pPr>
      <w:r>
        <w:t xml:space="preserve">Partner logo grid with hover animation</w:t>
      </w:r>
    </w:p>
    <w:p>
      <w:pPr>
        <w:pStyle w:val="Compact"/>
        <w:numPr>
          <w:ilvl w:val="0"/>
          <w:numId w:val="1017"/>
        </w:numPr>
      </w:pPr>
      <w:r>
        <w:t xml:space="preserve">CTA: Join as Partner</w:t>
      </w:r>
    </w:p>
    <w:bookmarkEnd w:id="37"/>
    <w:bookmarkStart w:id="38" w:name="support-page"/>
    <w:p>
      <w:pPr>
        <w:pStyle w:val="Heading3"/>
      </w:pPr>
      <w:r>
        <w:t xml:space="preserve">16. Support Page</w:t>
      </w:r>
    </w:p>
    <w:p>
      <w:pPr>
        <w:pStyle w:val="Compact"/>
        <w:numPr>
          <w:ilvl w:val="0"/>
          <w:numId w:val="1018"/>
        </w:numPr>
      </w:pPr>
      <w:r>
        <w:t xml:space="preserve">Accordion FAQs</w:t>
      </w:r>
    </w:p>
    <w:p>
      <w:pPr>
        <w:pStyle w:val="Compact"/>
        <w:numPr>
          <w:ilvl w:val="0"/>
          <w:numId w:val="1018"/>
        </w:numPr>
      </w:pPr>
      <w:r>
        <w:t xml:space="preserve">Contact Form + Live Chat</w:t>
      </w:r>
    </w:p>
    <w:p>
      <w:pPr>
        <w:pStyle w:val="Compact"/>
        <w:numPr>
          <w:ilvl w:val="0"/>
          <w:numId w:val="1018"/>
        </w:numPr>
      </w:pPr>
      <w:r>
        <w:t xml:space="preserve">Sidebar: Ticket history</w:t>
      </w:r>
    </w:p>
    <w:bookmarkEnd w:id="38"/>
    <w:bookmarkStart w:id="39" w:name="upgrade-page"/>
    <w:p>
      <w:pPr>
        <w:pStyle w:val="Heading3"/>
      </w:pPr>
      <w:r>
        <w:t xml:space="preserve">17. Upgrade Page</w:t>
      </w:r>
    </w:p>
    <w:p>
      <w:pPr>
        <w:pStyle w:val="Compact"/>
        <w:numPr>
          <w:ilvl w:val="0"/>
          <w:numId w:val="1019"/>
        </w:numPr>
      </w:pPr>
      <w:r>
        <w:t xml:space="preserve">Free vs Pro comparison</w:t>
      </w:r>
    </w:p>
    <w:p>
      <w:pPr>
        <w:pStyle w:val="Compact"/>
        <w:numPr>
          <w:ilvl w:val="0"/>
          <w:numId w:val="1019"/>
        </w:numPr>
      </w:pPr>
      <w:r>
        <w:t xml:space="preserve">Monthly/yearly toggle switch</w:t>
      </w:r>
    </w:p>
    <w:p>
      <w:pPr>
        <w:pStyle w:val="Compact"/>
        <w:numPr>
          <w:ilvl w:val="0"/>
          <w:numId w:val="1019"/>
        </w:numPr>
      </w:pPr>
      <w:r>
        <w:t xml:space="preserve">Sticky CTA: Upgrade button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ux-enhancements-components"/>
    <w:p>
      <w:pPr>
        <w:pStyle w:val="Heading2"/>
      </w:pPr>
      <w:r>
        <w:t xml:space="preserve">🔧 UX Enhancements &amp; Components</w:t>
      </w:r>
    </w:p>
    <w:p>
      <w:pPr>
        <w:pStyle w:val="Compact"/>
        <w:numPr>
          <w:ilvl w:val="0"/>
          <w:numId w:val="1020"/>
        </w:numPr>
      </w:pPr>
      <w:r>
        <w:t xml:space="preserve">Responsive design (mobile-first)</w:t>
      </w:r>
    </w:p>
    <w:p>
      <w:pPr>
        <w:pStyle w:val="Compact"/>
        <w:numPr>
          <w:ilvl w:val="0"/>
          <w:numId w:val="1020"/>
        </w:numPr>
      </w:pPr>
      <w:r>
        <w:t xml:space="preserve">Unified Design Tokens (spacing, colors, radii)</w:t>
      </w:r>
    </w:p>
    <w:p>
      <w:pPr>
        <w:pStyle w:val="Compact"/>
        <w:numPr>
          <w:ilvl w:val="0"/>
          <w:numId w:val="1020"/>
        </w:numPr>
      </w:pPr>
      <w:r>
        <w:t xml:space="preserve">Components: Buttons, Cards, Modals, Search Bar, Tabs</w:t>
      </w:r>
    </w:p>
    <w:p>
      <w:pPr>
        <w:pStyle w:val="Compact"/>
        <w:numPr>
          <w:ilvl w:val="0"/>
          <w:numId w:val="1020"/>
        </w:numPr>
      </w:pPr>
      <w:r>
        <w:t xml:space="preserve">Animations: Micro-interactions, loading shimmers, hover states</w:t>
      </w:r>
    </w:p>
    <w:p>
      <w:pPr>
        <w:pStyle w:val="Compact"/>
        <w:numPr>
          <w:ilvl w:val="0"/>
          <w:numId w:val="1020"/>
        </w:numPr>
      </w:pPr>
      <w:r>
        <w:t xml:space="preserve">Accessibility: Keyboard nav, contrast, alt-text</w:t>
      </w:r>
    </w:p>
    <w:p>
      <w:r>
        <w:pict>
          <v:rect style="width:0;height:1.5pt" o:hralign="center" o:hrstd="t" o:hr="t"/>
        </w:pict>
      </w:r>
    </w:p>
    <w:bookmarkEnd w:id="41"/>
    <w:bookmarkStart w:id="42" w:name="deliverables"/>
    <w:p>
      <w:pPr>
        <w:pStyle w:val="Heading2"/>
      </w:pPr>
      <w:r>
        <w:t xml:space="preserve">📅 Deliverables</w:t>
      </w:r>
    </w:p>
    <w:p>
      <w:pPr>
        <w:pStyle w:val="Compact"/>
        <w:numPr>
          <w:ilvl w:val="0"/>
          <w:numId w:val="1021"/>
        </w:numPr>
      </w:pPr>
      <w:r>
        <w:t xml:space="preserve">Wireframes (Low &amp; High Fidelity)</w:t>
      </w:r>
    </w:p>
    <w:p>
      <w:pPr>
        <w:pStyle w:val="Compact"/>
        <w:numPr>
          <w:ilvl w:val="0"/>
          <w:numId w:val="1021"/>
        </w:numPr>
      </w:pPr>
      <w:r>
        <w:t xml:space="preserve">Component System in Figma</w:t>
      </w:r>
    </w:p>
    <w:p>
      <w:pPr>
        <w:pStyle w:val="Compact"/>
        <w:numPr>
          <w:ilvl w:val="0"/>
          <w:numId w:val="1021"/>
        </w:numPr>
      </w:pPr>
      <w:r>
        <w:t xml:space="preserve">Interactive Prototypes</w:t>
      </w:r>
    </w:p>
    <w:p>
      <w:pPr>
        <w:pStyle w:val="Compact"/>
        <w:numPr>
          <w:ilvl w:val="0"/>
          <w:numId w:val="1021"/>
        </w:numPr>
      </w:pPr>
      <w:r>
        <w:t xml:space="preserve">Flow Diagrams &amp; Journey Maps</w:t>
      </w:r>
    </w:p>
    <w:p>
      <w:pPr>
        <w:pStyle w:val="Compact"/>
        <w:numPr>
          <w:ilvl w:val="0"/>
          <w:numId w:val="1021"/>
        </w:numPr>
      </w:pPr>
      <w:r>
        <w:t xml:space="preserve">Accessibility Audit Checklist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user flows, wireframe structure, or task flow diagrams created next?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2025-06-14T16:55:26Z</dcterms:created>
  <dcterms:modified xsi:type="dcterms:W3CDTF">2025-06-14T16:55:26Z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