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4B" w:rsidRDefault="00055F4B" w:rsidP="001B492D">
      <w:pPr>
        <w:pStyle w:val="KeinLeerraum"/>
        <w:rPr>
          <w:rFonts w:ascii="Arial" w:hAnsi="Arial" w:cs="Arial"/>
          <w:sz w:val="24"/>
          <w:szCs w:val="24"/>
        </w:rPr>
      </w:pPr>
      <w:r>
        <w:rPr>
          <w:rFonts w:ascii="Arial" w:hAnsi="Arial" w:cs="Arial"/>
          <w:sz w:val="24"/>
          <w:szCs w:val="24"/>
        </w:rPr>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p>
    <w:p w:rsidR="00055F4B" w:rsidRDefault="00055F4B"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055F4B" w:rsidRDefault="00942D86" w:rsidP="001B492D">
      <w:pPr>
        <w:pStyle w:val="KeinLeerraum"/>
        <w:rPr>
          <w:rFonts w:ascii="Arial" w:hAnsi="Arial" w:cs="Arial"/>
          <w:sz w:val="24"/>
          <w:szCs w:val="24"/>
        </w:rPr>
      </w:pPr>
      <w:r>
        <w:rPr>
          <w:rFonts w:ascii="Arial" w:hAnsi="Arial" w:cs="Arial"/>
          <w:sz w:val="24"/>
          <w:szCs w:val="24"/>
        </w:rPr>
        <w:t>Brühlwiesenschule</w:t>
      </w:r>
    </w:p>
    <w:p w:rsidR="00055F4B" w:rsidRDefault="00942D86" w:rsidP="001B492D">
      <w:pPr>
        <w:pStyle w:val="KeinLeerraum"/>
        <w:rPr>
          <w:rFonts w:ascii="Arial" w:hAnsi="Arial" w:cs="Arial"/>
          <w:sz w:val="24"/>
          <w:szCs w:val="24"/>
        </w:rPr>
      </w:pPr>
      <w:r>
        <w:rPr>
          <w:rFonts w:ascii="Arial" w:hAnsi="Arial" w:cs="Arial"/>
          <w:sz w:val="24"/>
          <w:szCs w:val="24"/>
        </w:rPr>
        <w:t>Herr Nobert Wild</w:t>
      </w:r>
    </w:p>
    <w:p w:rsidR="00055F4B" w:rsidRDefault="00942D86" w:rsidP="001B492D">
      <w:pPr>
        <w:pStyle w:val="KeinLeerraum"/>
        <w:rPr>
          <w:rFonts w:ascii="Arial" w:hAnsi="Arial" w:cs="Arial"/>
          <w:sz w:val="24"/>
          <w:szCs w:val="24"/>
        </w:rPr>
      </w:pPr>
      <w:r>
        <w:rPr>
          <w:rFonts w:ascii="Arial" w:hAnsi="Arial" w:cs="Arial"/>
          <w:sz w:val="24"/>
          <w:szCs w:val="24"/>
        </w:rPr>
        <w:t>Gartenstraße 28</w:t>
      </w:r>
    </w:p>
    <w:p w:rsidR="00942D86" w:rsidRDefault="00942D86" w:rsidP="001B492D">
      <w:pPr>
        <w:pStyle w:val="KeinLeerraum"/>
        <w:rPr>
          <w:rFonts w:ascii="Arial" w:hAnsi="Arial" w:cs="Arial"/>
          <w:sz w:val="24"/>
          <w:szCs w:val="24"/>
        </w:rPr>
      </w:pPr>
      <w:r>
        <w:rPr>
          <w:rFonts w:ascii="Arial" w:hAnsi="Arial" w:cs="Arial"/>
          <w:sz w:val="24"/>
          <w:szCs w:val="24"/>
        </w:rPr>
        <w:t>65719 Hofheim</w:t>
      </w:r>
    </w:p>
    <w:p w:rsidR="00055F4B" w:rsidRDefault="00055F4B" w:rsidP="001B492D">
      <w:pPr>
        <w:pStyle w:val="KeinLeerraum"/>
        <w:rPr>
          <w:rFonts w:ascii="Arial" w:hAnsi="Arial" w:cs="Arial"/>
          <w:sz w:val="24"/>
          <w:szCs w:val="24"/>
        </w:rPr>
      </w:pPr>
    </w:p>
    <w:p w:rsidR="00055F4B" w:rsidRDefault="00055F4B" w:rsidP="001B492D">
      <w:pPr>
        <w:pStyle w:val="KeinLeerraum"/>
        <w:rPr>
          <w:rFonts w:ascii="Arial" w:hAnsi="Arial" w:cs="Arial"/>
          <w:sz w:val="24"/>
          <w:szCs w:val="24"/>
        </w:rPr>
      </w:pPr>
    </w:p>
    <w:p w:rsidR="00055F4B" w:rsidRDefault="00942D86" w:rsidP="001B492D">
      <w:pPr>
        <w:pStyle w:val="KeinLeerraum"/>
        <w:rPr>
          <w:rFonts w:ascii="Arial" w:hAnsi="Arial" w:cs="Arial"/>
          <w:sz w:val="24"/>
          <w:szCs w:val="24"/>
        </w:rPr>
      </w:pPr>
      <w:r>
        <w:rPr>
          <w:rFonts w:ascii="Arial" w:hAnsi="Arial" w:cs="Arial"/>
          <w:sz w:val="24"/>
          <w:szCs w:val="24"/>
        </w:rPr>
        <w:t>Angebot: A130001</w:t>
      </w:r>
    </w:p>
    <w:p w:rsidR="00055F4B" w:rsidRDefault="00942D86" w:rsidP="001B492D">
      <w:pPr>
        <w:pStyle w:val="KeinLeerraum"/>
        <w:rPr>
          <w:rFonts w:ascii="Arial" w:hAnsi="Arial" w:cs="Arial"/>
          <w:sz w:val="24"/>
          <w:szCs w:val="24"/>
        </w:rPr>
      </w:pPr>
      <w:r>
        <w:rPr>
          <w:rFonts w:ascii="Arial" w:hAnsi="Arial" w:cs="Arial"/>
          <w:sz w:val="24"/>
          <w:szCs w:val="24"/>
        </w:rPr>
        <w:t>Kundennummer: K130001</w:t>
      </w:r>
    </w:p>
    <w:p w:rsidR="00942D86" w:rsidRDefault="00942D86" w:rsidP="001B492D">
      <w:pPr>
        <w:pStyle w:val="KeinLeerraum"/>
        <w:rPr>
          <w:rFonts w:ascii="Arial" w:hAnsi="Arial" w:cs="Arial"/>
          <w:sz w:val="24"/>
          <w:szCs w:val="24"/>
        </w:rPr>
      </w:pPr>
      <w:r>
        <w:rPr>
          <w:rFonts w:ascii="Arial" w:hAnsi="Arial" w:cs="Arial"/>
          <w:sz w:val="24"/>
          <w:szCs w:val="24"/>
        </w:rPr>
        <w:t>Datum: 08.02.2013</w:t>
      </w:r>
    </w:p>
    <w:p w:rsidR="00942D86" w:rsidRDefault="00942D86" w:rsidP="001B492D">
      <w:pPr>
        <w:pStyle w:val="KeinLeerraum"/>
        <w:rPr>
          <w:rFonts w:ascii="Arial" w:hAnsi="Arial" w:cs="Arial"/>
          <w:sz w:val="24"/>
          <w:szCs w:val="24"/>
        </w:rPr>
      </w:pPr>
      <w:r>
        <w:rPr>
          <w:rFonts w:ascii="Arial" w:hAnsi="Arial" w:cs="Arial"/>
          <w:sz w:val="24"/>
          <w:szCs w:val="24"/>
        </w:rPr>
        <w:t>Das Angebot ist vier Wochen gültig</w:t>
      </w:r>
    </w:p>
    <w:p w:rsidR="00942D86" w:rsidRDefault="00942D86" w:rsidP="001B492D">
      <w:pPr>
        <w:pStyle w:val="KeinLeerraum"/>
        <w:rPr>
          <w:rFonts w:ascii="Arial" w:hAnsi="Arial" w:cs="Arial"/>
          <w:sz w:val="24"/>
          <w:szCs w:val="24"/>
        </w:rPr>
      </w:pPr>
    </w:p>
    <w:p w:rsidR="00942D86" w:rsidRPr="00EB72D7" w:rsidRDefault="00942D86" w:rsidP="00942D86">
      <w:pPr>
        <w:pStyle w:val="KeinLeerraum"/>
        <w:rPr>
          <w:rFonts w:ascii="Arial" w:hAnsi="Arial" w:cs="Arial"/>
          <w:sz w:val="24"/>
          <w:szCs w:val="24"/>
        </w:rPr>
      </w:pPr>
    </w:p>
    <w:p w:rsidR="00942D86" w:rsidRPr="00EB72D7" w:rsidRDefault="00942D86" w:rsidP="00942D86">
      <w:pPr>
        <w:pStyle w:val="KeinLeerraum"/>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Pr="00EB72D7" w:rsidRDefault="00942D86" w:rsidP="00942D86">
      <w:pPr>
        <w:pStyle w:val="KeinLeerraum"/>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942D86" w:rsidRPr="00EB72D7" w:rsidTr="002708B0">
        <w:tc>
          <w:tcPr>
            <w:tcW w:w="1097"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7C4158">
            <w:pPr>
              <w:pStyle w:val="KeinLeerraum"/>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b/>
                <w:sz w:val="24"/>
                <w:szCs w:val="24"/>
              </w:rPr>
            </w:pPr>
          </w:p>
        </w:tc>
        <w:tc>
          <w:tcPr>
            <w:tcW w:w="1003"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7C4158">
            <w:pPr>
              <w:pStyle w:val="KeinLeerraum"/>
              <w:rPr>
                <w:rFonts w:ascii="Arial" w:hAnsi="Arial" w:cs="Arial"/>
                <w:b/>
                <w:sz w:val="24"/>
                <w:szCs w:val="24"/>
              </w:rPr>
            </w:pPr>
          </w:p>
        </w:tc>
        <w:tc>
          <w:tcPr>
            <w:tcW w:w="1133" w:type="dxa"/>
          </w:tcPr>
          <w:p w:rsidR="00942D86" w:rsidRPr="00EB72D7" w:rsidRDefault="00942D86" w:rsidP="007C4158">
            <w:pPr>
              <w:pStyle w:val="KeinLeerraum"/>
              <w:rPr>
                <w:rFonts w:ascii="Arial" w:hAnsi="Arial" w:cs="Arial"/>
                <w:b/>
                <w:sz w:val="24"/>
                <w:szCs w:val="24"/>
              </w:rPr>
            </w:pPr>
          </w:p>
        </w:tc>
      </w:tr>
      <w:tr w:rsidR="002708B0" w:rsidRPr="00EB72D7" w:rsidTr="002824FE">
        <w:tc>
          <w:tcPr>
            <w:tcW w:w="9288" w:type="dxa"/>
            <w:gridSpan w:val="5"/>
          </w:tcPr>
          <w:p w:rsidR="002708B0" w:rsidRPr="00510B5C" w:rsidRDefault="00510B5C" w:rsidP="007C4158">
            <w:pPr>
              <w:pStyle w:val="KeinLeerraum"/>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7C4158">
            <w:pPr>
              <w:pStyle w:val="KeinLeerraum"/>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2708B0" w:rsidP="007C4158">
            <w:pPr>
              <w:pStyle w:val="KeinLeerraum"/>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p>
        </w:tc>
      </w:tr>
      <w:tr w:rsidR="002708B0" w:rsidRPr="00EB72D7" w:rsidTr="002708B0">
        <w:tc>
          <w:tcPr>
            <w:tcW w:w="3276" w:type="dxa"/>
            <w:gridSpan w:val="3"/>
          </w:tcPr>
          <w:p w:rsidR="002708B0" w:rsidRPr="00EB72D7" w:rsidRDefault="002708B0" w:rsidP="007C4158">
            <w:pPr>
              <w:pStyle w:val="KeinLeerraum"/>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0C437A" w:rsidP="007C4158">
            <w:pPr>
              <w:pStyle w:val="KeinLeerraum"/>
              <w:rPr>
                <w:rFonts w:ascii="Arial" w:hAnsi="Arial" w:cs="Arial"/>
                <w:b/>
                <w:sz w:val="24"/>
                <w:szCs w:val="24"/>
              </w:rPr>
            </w:pPr>
            <w:r>
              <w:rPr>
                <w:rFonts w:ascii="Arial" w:hAnsi="Arial" w:cs="Arial"/>
                <w:b/>
                <w:sz w:val="24"/>
                <w:szCs w:val="24"/>
              </w:rPr>
              <w:t>401</w:t>
            </w:r>
            <w:r w:rsidR="002708B0">
              <w:rPr>
                <w:rFonts w:ascii="Arial" w:hAnsi="Arial" w:cs="Arial"/>
                <w:b/>
                <w:sz w:val="24"/>
                <w:szCs w:val="24"/>
              </w:rPr>
              <w:t>2</w:t>
            </w:r>
            <w:r>
              <w:rPr>
                <w:rFonts w:ascii="Arial" w:hAnsi="Arial" w:cs="Arial"/>
                <w:b/>
                <w:sz w:val="24"/>
                <w:szCs w:val="24"/>
              </w:rPr>
              <w:t>,</w:t>
            </w:r>
            <w:r w:rsidR="002708B0">
              <w:rPr>
                <w:rFonts w:ascii="Arial" w:hAnsi="Arial" w:cs="Arial"/>
                <w:b/>
                <w:sz w:val="24"/>
                <w:szCs w:val="24"/>
              </w:rPr>
              <w:t>8</w:t>
            </w:r>
            <w:r>
              <w:rPr>
                <w:rFonts w:ascii="Arial" w:hAnsi="Arial" w:cs="Arial"/>
                <w:b/>
                <w:sz w:val="24"/>
                <w:szCs w:val="24"/>
              </w:rPr>
              <w:t>0</w:t>
            </w:r>
          </w:p>
        </w:tc>
      </w:tr>
      <w:tr w:rsidR="002708B0" w:rsidRPr="00EB72D7" w:rsidTr="002708B0">
        <w:tc>
          <w:tcPr>
            <w:tcW w:w="3276" w:type="dxa"/>
            <w:gridSpan w:val="3"/>
          </w:tcPr>
          <w:p w:rsidR="002708B0" w:rsidRDefault="002708B0" w:rsidP="007C4158">
            <w:pPr>
              <w:pStyle w:val="KeinLeerraum"/>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2708B0" w:rsidP="007C4158">
            <w:pPr>
              <w:pStyle w:val="KeinLeerraum"/>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942D86">
      <w:pPr>
        <w:pStyle w:val="KeinLeerraum"/>
        <w:rPr>
          <w:rFonts w:ascii="Arial" w:hAnsi="Arial" w:cs="Arial"/>
          <w:sz w:val="24"/>
          <w:szCs w:val="24"/>
        </w:rPr>
      </w:pPr>
    </w:p>
    <w:p w:rsidR="00EA29B5" w:rsidRDefault="00296D28" w:rsidP="001B492D">
      <w:pPr>
        <w:pStyle w:val="KeinLeerraum"/>
        <w:rPr>
          <w:rFonts w:ascii="Arial" w:hAnsi="Arial" w:cs="Arial"/>
          <w:sz w:val="24"/>
          <w:szCs w:val="24"/>
        </w:rPr>
      </w:pPr>
      <w:r>
        <w:rPr>
          <w:rFonts w:ascii="Arial" w:hAnsi="Arial" w:cs="Arial"/>
          <w:sz w:val="24"/>
          <w:szCs w:val="24"/>
        </w:rPr>
        <w:t xml:space="preserve">Rabatt, Lieferungszeitpunkt, </w:t>
      </w:r>
      <w:proofErr w:type="spellStart"/>
      <w:r>
        <w:rPr>
          <w:rFonts w:ascii="Arial" w:hAnsi="Arial" w:cs="Arial"/>
          <w:sz w:val="24"/>
          <w:szCs w:val="24"/>
        </w:rPr>
        <w:t>Ust</w:t>
      </w:r>
      <w:proofErr w:type="spellEnd"/>
      <w:r>
        <w:rPr>
          <w:rFonts w:ascii="Arial" w:hAnsi="Arial" w:cs="Arial"/>
          <w:sz w:val="24"/>
          <w:szCs w:val="24"/>
        </w:rPr>
        <w:t>-ID</w:t>
      </w:r>
    </w:p>
    <w:p w:rsidR="00EA29B5" w:rsidRDefault="00EA29B5" w:rsidP="001B492D">
      <w:pPr>
        <w:pStyle w:val="KeinLeerraum"/>
        <w:rPr>
          <w:rFonts w:ascii="Arial" w:hAnsi="Arial" w:cs="Arial"/>
          <w:sz w:val="24"/>
          <w:szCs w:val="24"/>
        </w:rPr>
      </w:pPr>
    </w:p>
    <w:p w:rsidR="00942D86" w:rsidRDefault="00EA29B5" w:rsidP="001B492D">
      <w:pPr>
        <w:pStyle w:val="KeinLeerraum"/>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1B492D">
      <w:pPr>
        <w:pStyle w:val="KeinLeerraum"/>
        <w:rPr>
          <w:rFonts w:ascii="Arial" w:hAnsi="Arial" w:cs="Arial"/>
          <w:sz w:val="24"/>
          <w:szCs w:val="24"/>
        </w:rPr>
      </w:pPr>
    </w:p>
    <w:p w:rsidR="00055F4B" w:rsidRDefault="00EA29B5" w:rsidP="001B492D">
      <w:pPr>
        <w:pStyle w:val="KeinLeerraum"/>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1B492D">
      <w:pPr>
        <w:pStyle w:val="KeinLeerraum"/>
        <w:rPr>
          <w:rFonts w:ascii="Arial" w:hAnsi="Arial" w:cs="Arial"/>
          <w:sz w:val="24"/>
          <w:szCs w:val="24"/>
        </w:rPr>
      </w:pPr>
    </w:p>
    <w:p w:rsidR="00EB72D7" w:rsidRPr="00F21DE3" w:rsidRDefault="00EA29B5" w:rsidP="001B492D">
      <w:pPr>
        <w:pStyle w:val="KeinLeerraum"/>
        <w:rPr>
          <w:rFonts w:ascii="Arial" w:hAnsi="Arial" w:cs="Arial"/>
          <w:sz w:val="28"/>
          <w:szCs w:val="28"/>
        </w:rPr>
      </w:pPr>
      <w:r w:rsidRPr="00F21DE3">
        <w:rPr>
          <w:rFonts w:ascii="Arial" w:hAnsi="Arial" w:cs="Arial"/>
          <w:sz w:val="28"/>
          <w:szCs w:val="28"/>
        </w:rPr>
        <w:t>1 Zeitplanung</w:t>
      </w:r>
    </w:p>
    <w:p w:rsidR="00EB72D7" w:rsidRDefault="00EB72D7" w:rsidP="001B492D">
      <w:pPr>
        <w:pStyle w:val="KeinLeerraum"/>
        <w:rPr>
          <w:rFonts w:ascii="Arial" w:hAnsi="Arial" w:cs="Arial"/>
          <w:sz w:val="24"/>
          <w:szCs w:val="24"/>
        </w:rPr>
      </w:pPr>
    </w:p>
    <w:p w:rsidR="00564925" w:rsidRDefault="00564925" w:rsidP="001B492D">
      <w:pPr>
        <w:pStyle w:val="KeinLeerraum"/>
        <w:rPr>
          <w:rFonts w:ascii="Arial" w:hAnsi="Arial" w:cs="Arial"/>
          <w:sz w:val="24"/>
          <w:szCs w:val="24"/>
        </w:rPr>
      </w:pPr>
      <w:r>
        <w:rPr>
          <w:rFonts w:ascii="Arial" w:hAnsi="Arial" w:cs="Arial"/>
          <w:sz w:val="24"/>
          <w:szCs w:val="24"/>
        </w:rPr>
        <w:t>1.1 Zeitplanung</w:t>
      </w:r>
    </w:p>
    <w:p w:rsidR="00EB72D7" w:rsidRPr="00EB72D7" w:rsidRDefault="00EB72D7" w:rsidP="001B492D">
      <w:pPr>
        <w:pStyle w:val="KeinLeerraum"/>
        <w:rPr>
          <w:rFonts w:ascii="Arial" w:hAnsi="Arial" w:cs="Arial"/>
          <w:sz w:val="24"/>
          <w:szCs w:val="24"/>
        </w:rPr>
      </w:pPr>
    </w:p>
    <w:p w:rsidR="00EB72D7" w:rsidRPr="00EB72D7" w:rsidRDefault="00EB72D7" w:rsidP="001B492D">
      <w:pPr>
        <w:pStyle w:val="KeinLeerraum"/>
        <w:rPr>
          <w:rFonts w:ascii="Arial" w:hAnsi="Arial" w:cs="Arial"/>
          <w:sz w:val="24"/>
          <w:szCs w:val="24"/>
        </w:rPr>
      </w:pPr>
      <w:r w:rsidRPr="00EB72D7">
        <w:rPr>
          <w:rFonts w:ascii="Arial" w:hAnsi="Arial" w:cs="Arial"/>
          <w:noProof/>
          <w:sz w:val="24"/>
          <w:szCs w:val="24"/>
          <w:lang w:eastAsia="de-DE"/>
        </w:rPr>
        <w:drawing>
          <wp:inline distT="0" distB="0" distL="0" distR="0">
            <wp:extent cx="5753735" cy="3157220"/>
            <wp:effectExtent l="19050" t="0" r="0"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53735" cy="3157220"/>
                    </a:xfrm>
                    <a:prstGeom prst="rect">
                      <a:avLst/>
                    </a:prstGeom>
                    <a:noFill/>
                    <a:ln w="9525">
                      <a:noFill/>
                      <a:miter lim="800000"/>
                      <a:headEnd/>
                      <a:tailEnd/>
                    </a:ln>
                  </pic:spPr>
                </pic:pic>
              </a:graphicData>
            </a:graphic>
          </wp:inline>
        </w:drawing>
      </w:r>
    </w:p>
    <w:p w:rsidR="00EB72D7" w:rsidRDefault="00EB72D7" w:rsidP="001B492D">
      <w:pPr>
        <w:pStyle w:val="KeinLeerraum"/>
        <w:rPr>
          <w:rFonts w:ascii="Arial" w:hAnsi="Arial" w:cs="Arial"/>
          <w:sz w:val="24"/>
          <w:szCs w:val="24"/>
        </w:rPr>
      </w:pPr>
    </w:p>
    <w:p w:rsidR="00EA29B5" w:rsidRPr="00EB72D7" w:rsidRDefault="00EA29B5" w:rsidP="001B492D">
      <w:pPr>
        <w:pStyle w:val="KeinLeerraum"/>
        <w:rPr>
          <w:rFonts w:ascii="Arial" w:hAnsi="Arial" w:cs="Arial"/>
          <w:sz w:val="24"/>
          <w:szCs w:val="24"/>
        </w:rPr>
      </w:pPr>
    </w:p>
    <w:p w:rsidR="00EB72D7" w:rsidRPr="00EB72D7" w:rsidRDefault="00EA29B5" w:rsidP="00700A15">
      <w:pPr>
        <w:pStyle w:val="KeinLeerraum"/>
        <w:rPr>
          <w:rFonts w:ascii="Arial" w:hAnsi="Arial" w:cs="Arial"/>
          <w:sz w:val="24"/>
          <w:szCs w:val="24"/>
        </w:rPr>
      </w:pPr>
      <w:r>
        <w:rPr>
          <w:rFonts w:ascii="Arial" w:hAnsi="Arial" w:cs="Arial"/>
          <w:sz w:val="24"/>
          <w:szCs w:val="24"/>
        </w:rPr>
        <w:t>1.2</w:t>
      </w:r>
      <w:r w:rsidR="00564925">
        <w:rPr>
          <w:rFonts w:ascii="Arial" w:hAnsi="Arial" w:cs="Arial"/>
          <w:sz w:val="24"/>
          <w:szCs w:val="24"/>
        </w:rPr>
        <w:t xml:space="preserve"> Lizenzen</w:t>
      </w:r>
      <w:r w:rsidR="00EB72D7" w:rsidRPr="00EB72D7">
        <w:rPr>
          <w:rFonts w:ascii="Arial" w:hAnsi="Arial" w:cs="Arial"/>
          <w:sz w:val="24"/>
          <w:szCs w:val="24"/>
        </w:rPr>
        <w:t>:</w:t>
      </w:r>
    </w:p>
    <w:p w:rsidR="00B63811" w:rsidRPr="00EB72D7" w:rsidRDefault="00B63811" w:rsidP="00700A15">
      <w:pPr>
        <w:pStyle w:val="KeinLeerraum"/>
        <w:rPr>
          <w:rFonts w:ascii="Arial" w:hAnsi="Arial" w:cs="Arial"/>
          <w:sz w:val="24"/>
          <w:szCs w:val="24"/>
        </w:rPr>
      </w:pPr>
    </w:p>
    <w:p w:rsidR="00B63811" w:rsidRPr="00EB72D7" w:rsidRDefault="00A66B04" w:rsidP="00B63811">
      <w:pPr>
        <w:pStyle w:val="KeinLeerraum"/>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B63811">
      <w:pPr>
        <w:pStyle w:val="KeinLeerraum"/>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B63811">
      <w:pPr>
        <w:pStyle w:val="KeinLeerraum"/>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B63811">
      <w:pPr>
        <w:pStyle w:val="KeinLeerraum"/>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B63811">
      <w:pPr>
        <w:pStyle w:val="KeinLeerraum"/>
        <w:rPr>
          <w:rFonts w:ascii="Arial" w:hAnsi="Arial" w:cs="Arial"/>
          <w:sz w:val="24"/>
          <w:szCs w:val="24"/>
        </w:rPr>
      </w:pPr>
    </w:p>
    <w:p w:rsidR="0013088D" w:rsidRPr="00F21DE3" w:rsidRDefault="0013088D" w:rsidP="00B63811">
      <w:pPr>
        <w:pStyle w:val="KeinLeerraum"/>
        <w:rPr>
          <w:rFonts w:ascii="Arial" w:hAnsi="Arial" w:cs="Arial"/>
          <w:sz w:val="28"/>
          <w:szCs w:val="28"/>
        </w:rPr>
      </w:pPr>
      <w:r w:rsidRPr="00F21DE3">
        <w:rPr>
          <w:rFonts w:ascii="Arial" w:hAnsi="Arial" w:cs="Arial"/>
          <w:sz w:val="28"/>
          <w:szCs w:val="28"/>
        </w:rPr>
        <w:t xml:space="preserve">2 </w:t>
      </w:r>
      <w:proofErr w:type="gramStart"/>
      <w:r w:rsidRPr="00F21DE3">
        <w:rPr>
          <w:rFonts w:ascii="Arial" w:hAnsi="Arial" w:cs="Arial"/>
          <w:sz w:val="28"/>
          <w:szCs w:val="28"/>
        </w:rPr>
        <w:t>Umfang</w:t>
      </w:r>
      <w:proofErr w:type="gramEnd"/>
    </w:p>
    <w:p w:rsidR="0013088D" w:rsidRDefault="0013088D" w:rsidP="00B63811">
      <w:pPr>
        <w:pStyle w:val="KeinLeerraum"/>
        <w:rPr>
          <w:rFonts w:ascii="Arial" w:hAnsi="Arial" w:cs="Arial"/>
          <w:sz w:val="24"/>
          <w:szCs w:val="24"/>
        </w:rPr>
      </w:pPr>
    </w:p>
    <w:p w:rsidR="0013088D" w:rsidRDefault="0013088D" w:rsidP="00B63811">
      <w:pPr>
        <w:pStyle w:val="KeinLeerraum"/>
        <w:rPr>
          <w:rFonts w:ascii="Arial" w:hAnsi="Arial" w:cs="Arial"/>
          <w:sz w:val="24"/>
          <w:szCs w:val="24"/>
        </w:rPr>
      </w:pPr>
      <w:r>
        <w:rPr>
          <w:rFonts w:ascii="Arial" w:hAnsi="Arial" w:cs="Arial"/>
          <w:sz w:val="24"/>
          <w:szCs w:val="24"/>
        </w:rPr>
        <w:t>2.1 Grundfunktionen</w:t>
      </w:r>
    </w:p>
    <w:p w:rsidR="00792D40" w:rsidRDefault="00792D40" w:rsidP="00B63811">
      <w:pPr>
        <w:pStyle w:val="KeinLeerraum"/>
        <w:rPr>
          <w:rFonts w:ascii="Arial" w:hAnsi="Arial" w:cs="Arial"/>
          <w:sz w:val="24"/>
          <w:szCs w:val="24"/>
        </w:rPr>
      </w:pPr>
    </w:p>
    <w:p w:rsidR="00792D40" w:rsidRDefault="00792D40" w:rsidP="00B63811">
      <w:pPr>
        <w:pStyle w:val="KeinLeerraum"/>
        <w:rPr>
          <w:rFonts w:ascii="Arial" w:hAnsi="Arial" w:cs="Arial"/>
          <w:sz w:val="24"/>
          <w:szCs w:val="24"/>
        </w:rPr>
      </w:pPr>
      <w:r>
        <w:rPr>
          <w:rFonts w:ascii="Arial" w:hAnsi="Arial" w:cs="Arial"/>
          <w:sz w:val="24"/>
          <w:szCs w:val="24"/>
        </w:rPr>
        <w:t>Im folgenden Abschnitt werden die Grundfunktionen beschrieben, die die Software benötigt, um ohne Einschränkung zu funktionieren.</w:t>
      </w:r>
    </w:p>
    <w:p w:rsidR="00792D40" w:rsidRDefault="00792D40" w:rsidP="00B63811">
      <w:pPr>
        <w:pStyle w:val="KeinLeerraum"/>
        <w:rPr>
          <w:rFonts w:ascii="Arial" w:hAnsi="Arial" w:cs="Arial"/>
          <w:sz w:val="24"/>
          <w:szCs w:val="24"/>
        </w:rPr>
      </w:pPr>
    </w:p>
    <w:p w:rsidR="00792D40" w:rsidRDefault="00792D40" w:rsidP="00B63811">
      <w:pPr>
        <w:pStyle w:val="KeinLeerraum"/>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B63811">
      <w:pPr>
        <w:pStyle w:val="KeinLeerraum"/>
        <w:rPr>
          <w:rFonts w:ascii="Arial" w:hAnsi="Arial" w:cs="Arial"/>
          <w:sz w:val="24"/>
          <w:szCs w:val="24"/>
        </w:rPr>
      </w:pPr>
    </w:p>
    <w:p w:rsidR="00CE1263" w:rsidRDefault="00CE1263" w:rsidP="00CE1263">
      <w:pPr>
        <w:pStyle w:val="KeinLeerraum"/>
        <w:rPr>
          <w:rFonts w:ascii="Arial" w:hAnsi="Arial" w:cs="Arial"/>
          <w:sz w:val="24"/>
          <w:szCs w:val="24"/>
        </w:rPr>
      </w:pPr>
      <w:r>
        <w:rPr>
          <w:rFonts w:ascii="Arial" w:hAnsi="Arial" w:cs="Arial"/>
          <w:sz w:val="24"/>
          <w:szCs w:val="24"/>
        </w:rPr>
        <w:lastRenderedPageBreak/>
        <w:t>Die wichtigste Grundfunktion ist die Registrierung. Dabei sollen die Benutzer des Systems die Möglichkeit erhalten, sich mit ihrer E-Mail Adresse zu registrieren. An die eingetragene E-Mail Adresse wird eine E-Mail mit einem Bestätigungslink geschickt, der angeklickt werden muss, um den Account zu aktivieren.</w:t>
      </w:r>
    </w:p>
    <w:p w:rsidR="00CE1263" w:rsidRDefault="00CE1263" w:rsidP="00CE1263">
      <w:pPr>
        <w:pStyle w:val="KeinLeerraum"/>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w:t>
      </w:r>
    </w:p>
    <w:p w:rsidR="00CE1263" w:rsidRDefault="00CE1263" w:rsidP="00CE1263">
      <w:pPr>
        <w:pStyle w:val="KeinLeerraum"/>
        <w:rPr>
          <w:rFonts w:ascii="Arial" w:hAnsi="Arial" w:cs="Arial"/>
          <w:sz w:val="24"/>
          <w:szCs w:val="24"/>
        </w:rPr>
      </w:pPr>
      <w:r>
        <w:rPr>
          <w:rFonts w:ascii="Arial" w:hAnsi="Arial" w:cs="Arial"/>
          <w:sz w:val="24"/>
          <w:szCs w:val="24"/>
        </w:rPr>
        <w:t xml:space="preserve">Nachdem der Benutzer sich erfolgreich angemeldet hat, muss, sofern es sich um einen Account mit der Rolle Eltern handelt, ein Schülername eingegeben werden. Falls das nicht der Fall ist, muss das nicht geschehen. </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2.1.2 Termine eintragen und löschen</w:t>
      </w:r>
    </w:p>
    <w:p w:rsidR="00792D40" w:rsidRDefault="00792D40" w:rsidP="00B63811">
      <w:pPr>
        <w:pStyle w:val="KeinLeerraum"/>
        <w:rPr>
          <w:rFonts w:ascii="Arial" w:hAnsi="Arial" w:cs="Arial"/>
          <w:sz w:val="24"/>
          <w:szCs w:val="24"/>
        </w:rPr>
      </w:pPr>
    </w:p>
    <w:p w:rsidR="00792D40" w:rsidRDefault="00CE1263" w:rsidP="00B63811">
      <w:pPr>
        <w:pStyle w:val="KeinLeerraum"/>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w:t>
      </w:r>
    </w:p>
    <w:p w:rsidR="00CE1263" w:rsidRDefault="00CE1263" w:rsidP="00B63811">
      <w:pPr>
        <w:pStyle w:val="KeinLeerraum"/>
        <w:rPr>
          <w:rFonts w:ascii="Arial" w:hAnsi="Arial" w:cs="Arial"/>
          <w:sz w:val="24"/>
          <w:szCs w:val="24"/>
        </w:rPr>
      </w:pPr>
    </w:p>
    <w:p w:rsidR="0013088D" w:rsidRDefault="0013088D" w:rsidP="00B63811">
      <w:pPr>
        <w:pStyle w:val="KeinLeerraum"/>
        <w:rPr>
          <w:rFonts w:ascii="Arial" w:hAnsi="Arial" w:cs="Arial"/>
          <w:sz w:val="24"/>
          <w:szCs w:val="24"/>
        </w:rPr>
      </w:pPr>
      <w:r>
        <w:rPr>
          <w:rFonts w:ascii="Arial" w:hAnsi="Arial" w:cs="Arial"/>
          <w:sz w:val="24"/>
          <w:szCs w:val="24"/>
        </w:rPr>
        <w:t>2.2 Zusatzfunktionen</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B63811">
      <w:pPr>
        <w:pStyle w:val="KeinLeerraum"/>
        <w:rPr>
          <w:rFonts w:ascii="Arial" w:hAnsi="Arial" w:cs="Arial"/>
          <w:sz w:val="24"/>
          <w:szCs w:val="24"/>
        </w:rPr>
      </w:pPr>
    </w:p>
    <w:p w:rsidR="00CE1263" w:rsidRDefault="00E1587E" w:rsidP="00B63811">
      <w:pPr>
        <w:pStyle w:val="KeinLeerraum"/>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Nachtragen funktioniert ähnlich wie der geplante Weg, den die Eltern normalerweise benutzen. Die Verwaltung kann auch den Zeitplan der Lehrer aufrufen und einen Termin auswählen. Die kann zusätzlich noch den Namen der Person eingeben, die den Termin wahrnimmt.</w:t>
      </w:r>
    </w:p>
    <w:p w:rsidR="00E1587E" w:rsidRDefault="00E1587E" w:rsidP="00B63811">
      <w:pPr>
        <w:pStyle w:val="KeinLeerraum"/>
        <w:rPr>
          <w:rFonts w:ascii="Arial" w:hAnsi="Arial" w:cs="Arial"/>
          <w:sz w:val="24"/>
          <w:szCs w:val="24"/>
        </w:rPr>
      </w:pPr>
    </w:p>
    <w:p w:rsidR="00E1587E" w:rsidRDefault="00E1587E" w:rsidP="00B63811">
      <w:pPr>
        <w:pStyle w:val="KeinLeerraum"/>
        <w:rPr>
          <w:rFonts w:ascii="Arial" w:hAnsi="Arial" w:cs="Arial"/>
          <w:sz w:val="24"/>
          <w:szCs w:val="24"/>
        </w:rPr>
      </w:pPr>
      <w:r>
        <w:rPr>
          <w:rFonts w:ascii="Arial" w:hAnsi="Arial" w:cs="Arial"/>
          <w:sz w:val="24"/>
          <w:szCs w:val="24"/>
        </w:rPr>
        <w:t>2.2.2 Zeitpläne drucken</w:t>
      </w:r>
    </w:p>
    <w:p w:rsidR="00E1587E" w:rsidRDefault="00E1587E" w:rsidP="00B63811">
      <w:pPr>
        <w:pStyle w:val="KeinLeerraum"/>
        <w:rPr>
          <w:rFonts w:ascii="Arial" w:hAnsi="Arial" w:cs="Arial"/>
          <w:sz w:val="24"/>
          <w:szCs w:val="24"/>
        </w:rPr>
      </w:pPr>
    </w:p>
    <w:p w:rsidR="00E1587E" w:rsidRDefault="00B935DA" w:rsidP="00B63811">
      <w:pPr>
        <w:pStyle w:val="KeinLeerraum"/>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Lehrer die Möglichkeit ihren Zeitplan zu drucken. </w:t>
      </w:r>
      <w:r w:rsidR="00F31E9D">
        <w:rPr>
          <w:rFonts w:ascii="Arial" w:hAnsi="Arial" w:cs="Arial"/>
          <w:sz w:val="24"/>
          <w:szCs w:val="24"/>
        </w:rPr>
        <w:t>Die letzte Druckfunktion steht den Benutzer mit der Rolle Verwaltung und Administrator zu. Diese können die Zeitpläne aller Lehrer drucken.</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 xml:space="preserve">2.3 </w:t>
      </w:r>
      <w:proofErr w:type="gramStart"/>
      <w:r>
        <w:rPr>
          <w:rFonts w:ascii="Arial" w:hAnsi="Arial" w:cs="Arial"/>
          <w:sz w:val="24"/>
          <w:szCs w:val="24"/>
        </w:rPr>
        <w:t>Administration</w:t>
      </w:r>
      <w:proofErr w:type="gramEnd"/>
    </w:p>
    <w:p w:rsidR="00CE1263" w:rsidRDefault="00CE1263" w:rsidP="00B63811">
      <w:pPr>
        <w:pStyle w:val="KeinLeerraum"/>
        <w:rPr>
          <w:rFonts w:ascii="Arial" w:hAnsi="Arial" w:cs="Arial"/>
          <w:sz w:val="24"/>
          <w:szCs w:val="24"/>
        </w:rPr>
      </w:pPr>
    </w:p>
    <w:p w:rsidR="00F31E9D" w:rsidRDefault="00F31E9D" w:rsidP="00B63811">
      <w:pPr>
        <w:pStyle w:val="KeinLeerraum"/>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nen die Administratoren die Startzeit und die Endzeit der Elternsprechtage bestimmen. Des Weiteren können sie die Gesprächsdauer bestimmen, die die Eltern mit den Lehrern zur Verfügung haben.</w:t>
      </w:r>
    </w:p>
    <w:p w:rsidR="00F31E9D" w:rsidRDefault="00F31E9D" w:rsidP="00B63811">
      <w:pPr>
        <w:pStyle w:val="KeinLeerraum"/>
        <w:rPr>
          <w:rFonts w:ascii="Arial" w:hAnsi="Arial" w:cs="Arial"/>
          <w:sz w:val="24"/>
          <w:szCs w:val="24"/>
        </w:rPr>
      </w:pPr>
    </w:p>
    <w:p w:rsidR="0013088D" w:rsidRDefault="00CE1263" w:rsidP="00B63811">
      <w:pPr>
        <w:pStyle w:val="KeinLeerraum"/>
        <w:rPr>
          <w:rFonts w:ascii="Arial" w:hAnsi="Arial" w:cs="Arial"/>
          <w:sz w:val="24"/>
          <w:szCs w:val="24"/>
        </w:rPr>
      </w:pPr>
      <w:r>
        <w:rPr>
          <w:rFonts w:ascii="Arial" w:hAnsi="Arial" w:cs="Arial"/>
          <w:sz w:val="24"/>
          <w:szCs w:val="24"/>
        </w:rPr>
        <w:t>2.4</w:t>
      </w:r>
      <w:r w:rsidR="0013088D">
        <w:rPr>
          <w:rFonts w:ascii="Arial" w:hAnsi="Arial" w:cs="Arial"/>
          <w:sz w:val="24"/>
          <w:szCs w:val="24"/>
        </w:rPr>
        <w:t xml:space="preserve"> </w:t>
      </w:r>
      <w:proofErr w:type="gramStart"/>
      <w:r w:rsidR="0013088D">
        <w:rPr>
          <w:rFonts w:ascii="Arial" w:hAnsi="Arial" w:cs="Arial"/>
          <w:sz w:val="24"/>
          <w:szCs w:val="24"/>
        </w:rPr>
        <w:t>Design</w:t>
      </w:r>
      <w:proofErr w:type="gramEnd"/>
    </w:p>
    <w:p w:rsidR="00F21DE3" w:rsidRDefault="00F21DE3" w:rsidP="00B63811">
      <w:pPr>
        <w:pStyle w:val="KeinLeerraum"/>
        <w:rPr>
          <w:rFonts w:ascii="Arial" w:hAnsi="Arial" w:cs="Arial"/>
          <w:sz w:val="24"/>
          <w:szCs w:val="24"/>
        </w:rPr>
      </w:pPr>
    </w:p>
    <w:p w:rsidR="00F21DE3" w:rsidRPr="00EB72D7" w:rsidRDefault="00F21DE3" w:rsidP="00B63811">
      <w:pPr>
        <w:pStyle w:val="KeinLeerraum"/>
        <w:rPr>
          <w:rFonts w:ascii="Arial" w:hAnsi="Arial" w:cs="Arial"/>
          <w:sz w:val="24"/>
          <w:szCs w:val="24"/>
        </w:rPr>
      </w:pPr>
      <w:r>
        <w:rPr>
          <w:rFonts w:ascii="Arial" w:hAnsi="Arial" w:cs="Arial"/>
          <w:sz w:val="24"/>
          <w:szCs w:val="24"/>
        </w:rPr>
        <w:t xml:space="preserve">Beim Design wurde darauf geachtet, dass </w:t>
      </w:r>
    </w:p>
    <w:sectPr w:rsidR="00F21DE3" w:rsidRPr="00EB72D7" w:rsidSect="00BF487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B492D"/>
    <w:rsid w:val="00055F4B"/>
    <w:rsid w:val="00061E5D"/>
    <w:rsid w:val="000C437A"/>
    <w:rsid w:val="0013088D"/>
    <w:rsid w:val="00196E05"/>
    <w:rsid w:val="001B492D"/>
    <w:rsid w:val="002708B0"/>
    <w:rsid w:val="00284C0A"/>
    <w:rsid w:val="00296D28"/>
    <w:rsid w:val="00335B61"/>
    <w:rsid w:val="00336C9B"/>
    <w:rsid w:val="003430C4"/>
    <w:rsid w:val="003638AD"/>
    <w:rsid w:val="003E16E3"/>
    <w:rsid w:val="004861D8"/>
    <w:rsid w:val="004B46C8"/>
    <w:rsid w:val="00510B5C"/>
    <w:rsid w:val="00512709"/>
    <w:rsid w:val="00564925"/>
    <w:rsid w:val="005E3A84"/>
    <w:rsid w:val="00615D38"/>
    <w:rsid w:val="00671DCF"/>
    <w:rsid w:val="006D3A8E"/>
    <w:rsid w:val="00700A15"/>
    <w:rsid w:val="00706073"/>
    <w:rsid w:val="00792D40"/>
    <w:rsid w:val="00823643"/>
    <w:rsid w:val="008C257C"/>
    <w:rsid w:val="00921A01"/>
    <w:rsid w:val="00942D86"/>
    <w:rsid w:val="009703BD"/>
    <w:rsid w:val="009A7215"/>
    <w:rsid w:val="00A05EB8"/>
    <w:rsid w:val="00A14C54"/>
    <w:rsid w:val="00A66B04"/>
    <w:rsid w:val="00AB7A98"/>
    <w:rsid w:val="00AC1DDF"/>
    <w:rsid w:val="00B00060"/>
    <w:rsid w:val="00B63811"/>
    <w:rsid w:val="00B935DA"/>
    <w:rsid w:val="00BB583A"/>
    <w:rsid w:val="00BF4875"/>
    <w:rsid w:val="00C74DF8"/>
    <w:rsid w:val="00CE1263"/>
    <w:rsid w:val="00CE33CD"/>
    <w:rsid w:val="00D57AA4"/>
    <w:rsid w:val="00D762E0"/>
    <w:rsid w:val="00D77B81"/>
    <w:rsid w:val="00D83A8B"/>
    <w:rsid w:val="00E1587E"/>
    <w:rsid w:val="00EA29B5"/>
    <w:rsid w:val="00EB319B"/>
    <w:rsid w:val="00EB72D7"/>
    <w:rsid w:val="00F17610"/>
    <w:rsid w:val="00F21DE3"/>
    <w:rsid w:val="00F31E9D"/>
    <w:rsid w:val="00F63F56"/>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DCF38-A381-424C-9146-BC3CDA31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4332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45</cp:revision>
  <dcterms:created xsi:type="dcterms:W3CDTF">2013-03-06T19:11:00Z</dcterms:created>
  <dcterms:modified xsi:type="dcterms:W3CDTF">2013-03-11T09:40:00Z</dcterms:modified>
</cp:coreProperties>
</file>