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6926CC" w:rsidRDefault="000036D0" w:rsidP="006926CC">
      <w:pPr>
        <w:pStyle w:val="KeinLeerraum"/>
        <w:jc w:val="both"/>
        <w:rPr>
          <w:rFonts w:ascii="Arial" w:hAnsi="Arial" w:cs="Arial"/>
          <w:sz w:val="24"/>
          <w:szCs w:val="24"/>
        </w:rPr>
      </w:pPr>
      <w:r>
        <w:rPr>
          <w:rFonts w:ascii="Arial" w:hAnsi="Arial" w:cs="Arial"/>
          <w:sz w:val="24"/>
          <w:szCs w:val="24"/>
        </w:rPr>
        <w:tab/>
      </w:r>
      <w:r w:rsidR="006926CC">
        <w:rPr>
          <w:rFonts w:ascii="Arial" w:hAnsi="Arial" w:cs="Arial"/>
          <w:sz w:val="24"/>
          <w:szCs w:val="24"/>
        </w:rPr>
        <w:tab/>
        <w:t>1.2.1 Projektteam</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1.2.2 </w:t>
      </w:r>
      <w:r w:rsidR="006926CC">
        <w:rPr>
          <w:rFonts w:ascii="Arial" w:hAnsi="Arial" w:cs="Arial"/>
          <w:sz w:val="24"/>
          <w:szCs w:val="24"/>
        </w:rPr>
        <w:t>Auftraggeber</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1E3B01"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sidR="001E3B01">
        <w:rPr>
          <w:rFonts w:ascii="Arial" w:hAnsi="Arial" w:cs="Arial"/>
          <w:sz w:val="24"/>
          <w:szCs w:val="24"/>
        </w:rPr>
        <w:t>Lastenheft</w:t>
      </w:r>
      <w:proofErr w:type="gramEnd"/>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BC68AE" w:rsidRDefault="001E3B01"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1E3B01"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Testprotokolle</w:t>
      </w:r>
    </w:p>
    <w:p w:rsidR="00BC68AE" w:rsidRDefault="001E3B01" w:rsidP="00061890">
      <w:pPr>
        <w:pStyle w:val="KeinLeerraum"/>
        <w:jc w:val="both"/>
        <w:rPr>
          <w:rFonts w:ascii="Arial" w:hAnsi="Arial" w:cs="Arial"/>
          <w:sz w:val="24"/>
          <w:szCs w:val="24"/>
        </w:rPr>
      </w:pPr>
      <w:r>
        <w:rPr>
          <w:rFonts w:ascii="Arial" w:hAnsi="Arial" w:cs="Arial"/>
          <w:sz w:val="24"/>
          <w:szCs w:val="24"/>
        </w:rPr>
        <w:tab/>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9B2D08" w:rsidP="00061890">
      <w:pPr>
        <w:pStyle w:val="KeinLeerraum"/>
        <w:jc w:val="both"/>
        <w:rPr>
          <w:rFonts w:ascii="Arial" w:hAnsi="Arial" w:cs="Arial"/>
          <w:sz w:val="24"/>
          <w:szCs w:val="24"/>
        </w:rPr>
      </w:pPr>
      <w:r>
        <w:rPr>
          <w:rFonts w:ascii="Arial" w:hAnsi="Arial" w:cs="Arial"/>
          <w:sz w:val="24"/>
          <w:szCs w:val="24"/>
        </w:rPr>
        <w:t>1.2 Projektumfeld</w:t>
      </w:r>
      <w:r w:rsidR="00604E33">
        <w:rPr>
          <w:rFonts w:ascii="Arial" w:hAnsi="Arial" w:cs="Arial"/>
          <w:sz w:val="24"/>
          <w:szCs w:val="24"/>
        </w:rPr>
        <w:t xml:space="preserve"> (Stakeholdererwartungen, Projektrisiken)</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9B2D08">
            <w:pPr>
              <w:pStyle w:val="KeinLeerraum"/>
              <w:jc w:val="both"/>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w:t>
      </w:r>
      <w:r w:rsidR="00501D38">
        <w:rPr>
          <w:rFonts w:ascii="Arial" w:hAnsi="Arial" w:cs="Arial"/>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lastRenderedPageBreak/>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w:t>
      </w:r>
      <w:r>
        <w:rPr>
          <w:rFonts w:ascii="Arial" w:hAnsi="Arial" w:cs="Arial"/>
          <w:sz w:val="24"/>
          <w:szCs w:val="24"/>
        </w:rPr>
        <w:lastRenderedPageBreak/>
        <w:t xml:space="preserve">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6926CC" w:rsidRDefault="006926CC" w:rsidP="00061890">
      <w:pPr>
        <w:pStyle w:val="KeinLeerraum"/>
        <w:jc w:val="both"/>
        <w:rPr>
          <w:rFonts w:ascii="Arial" w:hAnsi="Arial" w:cs="Arial"/>
          <w:sz w:val="24"/>
          <w:szCs w:val="28"/>
        </w:rPr>
      </w:pPr>
    </w:p>
    <w:p w:rsidR="00821D04" w:rsidRDefault="000B06BB" w:rsidP="00061890">
      <w:pPr>
        <w:pStyle w:val="KeinLeerraum"/>
        <w:jc w:val="both"/>
        <w:rPr>
          <w:rFonts w:ascii="Arial" w:hAnsi="Arial" w:cs="Arial"/>
          <w:sz w:val="24"/>
          <w:szCs w:val="28"/>
        </w:rPr>
      </w:pPr>
      <w:r>
        <w:rPr>
          <w:rFonts w:ascii="Arial" w:hAnsi="Arial" w:cs="Arial"/>
          <w:sz w:val="24"/>
          <w:szCs w:val="28"/>
        </w:rPr>
        <w:t>4.1 Gestaltung der grafischen Oberfläche</w:t>
      </w:r>
    </w:p>
    <w:p w:rsidR="00821D04" w:rsidRPr="000B06BB" w:rsidRDefault="00821D04" w:rsidP="00061890">
      <w:pPr>
        <w:pStyle w:val="KeinLeerraum"/>
        <w:jc w:val="both"/>
        <w:rPr>
          <w:rFonts w:ascii="Arial" w:hAnsi="Arial" w:cs="Arial"/>
          <w:sz w:val="24"/>
          <w:szCs w:val="28"/>
        </w:rPr>
      </w:pPr>
    </w:p>
    <w:p w:rsidR="00DA160B" w:rsidRDefault="000B06BB" w:rsidP="00061890">
      <w:pPr>
        <w:pStyle w:val="KeinLeerraum"/>
        <w:jc w:val="both"/>
        <w:rPr>
          <w:rFonts w:ascii="Arial" w:hAnsi="Arial" w:cs="Arial"/>
          <w:sz w:val="24"/>
          <w:szCs w:val="24"/>
        </w:rPr>
      </w:pPr>
      <w:r>
        <w:rPr>
          <w:rFonts w:ascii="Arial" w:hAnsi="Arial" w:cs="Arial"/>
          <w:sz w:val="24"/>
          <w:szCs w:val="24"/>
        </w:rPr>
        <w:t>4.2</w:t>
      </w:r>
      <w:r w:rsidR="00DA160B">
        <w:rPr>
          <w:rFonts w:ascii="Arial" w:hAnsi="Arial" w:cs="Arial"/>
          <w:sz w:val="24"/>
          <w:szCs w:val="24"/>
        </w:rPr>
        <w:t xml:space="preserve"> </w:t>
      </w:r>
      <w:proofErr w:type="gramStart"/>
      <w:r w:rsidR="00DA160B">
        <w:rPr>
          <w:rFonts w:ascii="Arial" w:hAnsi="Arial" w:cs="Arial"/>
          <w:sz w:val="24"/>
          <w:szCs w:val="24"/>
        </w:rPr>
        <w:t>Umsetzung</w:t>
      </w:r>
      <w:proofErr w:type="gramEnd"/>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Muss-, Soll-, Kannkriterien</w:t>
      </w:r>
    </w:p>
    <w:p w:rsidR="00821D04" w:rsidRDefault="00821D04" w:rsidP="00061890">
      <w:pPr>
        <w:pStyle w:val="KeinLeerraum"/>
        <w:jc w:val="both"/>
        <w:rPr>
          <w:rFonts w:ascii="Arial" w:hAnsi="Arial" w:cs="Arial"/>
          <w:sz w:val="24"/>
          <w:szCs w:val="24"/>
        </w:rPr>
      </w:pPr>
    </w:p>
    <w:p w:rsidR="00DA160B" w:rsidRDefault="000B06BB" w:rsidP="00061890">
      <w:pPr>
        <w:pStyle w:val="KeinLeerraum"/>
        <w:jc w:val="both"/>
        <w:rPr>
          <w:rFonts w:ascii="Arial" w:hAnsi="Arial" w:cs="Arial"/>
          <w:sz w:val="24"/>
          <w:szCs w:val="24"/>
        </w:rPr>
      </w:pPr>
      <w:r>
        <w:rPr>
          <w:rFonts w:ascii="Arial" w:hAnsi="Arial" w:cs="Arial"/>
          <w:sz w:val="24"/>
          <w:szCs w:val="24"/>
        </w:rPr>
        <w:lastRenderedPageBreak/>
        <w:t>4.3</w:t>
      </w:r>
      <w:r w:rsidR="00DA160B">
        <w:rPr>
          <w:rFonts w:ascii="Arial" w:hAnsi="Arial" w:cs="Arial"/>
          <w:sz w:val="24"/>
          <w:szCs w:val="24"/>
        </w:rPr>
        <w:t xml:space="preserve"> Probleme</w:t>
      </w:r>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Tickets</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 xml:space="preserve">Dieser wurde als </w:t>
      </w:r>
      <w:proofErr w:type="spellStart"/>
      <w:r w:rsidR="00E1409D">
        <w:rPr>
          <w:rFonts w:ascii="Arial" w:hAnsi="Arial" w:cs="Arial"/>
          <w:sz w:val="24"/>
          <w:szCs w:val="24"/>
        </w:rPr>
        <w:t>Blackboxtest</w:t>
      </w:r>
      <w:proofErr w:type="spellEnd"/>
      <w:r w:rsidR="00E1409D">
        <w:rPr>
          <w:rFonts w:ascii="Arial" w:hAnsi="Arial" w:cs="Arial"/>
          <w:sz w:val="24"/>
          <w:szCs w:val="24"/>
        </w:rPr>
        <w:t xml:space="preserve">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lastRenderedPageBreak/>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8631BC" w:rsidP="00061890">
      <w:pPr>
        <w:pStyle w:val="KeinLeerraum"/>
        <w:jc w:val="both"/>
        <w:rPr>
          <w:rFonts w:ascii="Arial" w:hAnsi="Arial" w:cs="Arial"/>
          <w:sz w:val="24"/>
          <w:szCs w:val="24"/>
        </w:rPr>
      </w:pPr>
      <w:r>
        <w:rPr>
          <w:rFonts w:ascii="Arial" w:hAnsi="Arial" w:cs="Arial"/>
          <w:sz w:val="24"/>
          <w:szCs w:val="24"/>
        </w:rPr>
        <w:t xml:space="preserve">Bei der Verwaltung wird als erstes die Benutzerverwaltung getestet. </w:t>
      </w:r>
      <w:r w:rsidR="00146134">
        <w:rPr>
          <w:rFonts w:ascii="Arial" w:hAnsi="Arial" w:cs="Arial"/>
          <w:sz w:val="24"/>
          <w:szCs w:val="24"/>
        </w:rPr>
        <w:t>Dabei wird die detaillierte Benutzeransicht zuerst getestet. Danach wird das Bearbeiten eines Benutzers getestet. Dabei wird vor allem das Ändern der E-Mail Adresse geprüft, da die anderen Daten schon bei den Rollen Eltern und Lehrer genau geprüft wurden. Dann wird überprüft, ob ein Benutzer gelöscht werden kann.</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Benutzerverwaltung</w:t>
      </w:r>
    </w:p>
    <w:p w:rsidR="00951EF0" w:rsidRDefault="00951EF0" w:rsidP="00061890">
      <w:pPr>
        <w:pStyle w:val="KeinLeerraum"/>
        <w:jc w:val="both"/>
        <w:rPr>
          <w:rFonts w:ascii="Arial" w:hAnsi="Arial" w:cs="Arial"/>
          <w:sz w:val="24"/>
          <w:szCs w:val="24"/>
        </w:rPr>
      </w:pPr>
      <w:r>
        <w:rPr>
          <w:rFonts w:ascii="Arial" w:hAnsi="Arial" w:cs="Arial"/>
          <w:sz w:val="24"/>
          <w:szCs w:val="24"/>
        </w:rPr>
        <w:t>Terminnachtragung</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sidRPr="001F283E">
        <w:rPr>
          <w:rFonts w:ascii="Arial" w:hAnsi="Arial" w:cs="Arial"/>
          <w:sz w:val="24"/>
          <w:szCs w:val="24"/>
        </w:rPr>
        <w:t>6.1 Soll/Ist Vergleich</w:t>
      </w:r>
    </w:p>
    <w:p w:rsidR="001F283E" w:rsidRDefault="001F283E" w:rsidP="00061890">
      <w:pPr>
        <w:pStyle w:val="KeinLeerraum"/>
        <w:jc w:val="both"/>
        <w:rPr>
          <w:rFonts w:ascii="Arial" w:hAnsi="Arial" w:cs="Arial"/>
          <w:sz w:val="24"/>
          <w:szCs w:val="24"/>
        </w:rPr>
      </w:pPr>
    </w:p>
    <w:p w:rsidR="001F283E" w:rsidRPr="001F283E" w:rsidRDefault="001F283E" w:rsidP="00061890">
      <w:pPr>
        <w:pStyle w:val="KeinLeerraum"/>
        <w:jc w:val="both"/>
        <w:rPr>
          <w:rFonts w:ascii="Arial" w:hAnsi="Arial" w:cs="Arial"/>
          <w:sz w:val="24"/>
          <w:szCs w:val="24"/>
        </w:rPr>
      </w:pPr>
      <w:r>
        <w:rPr>
          <w:rFonts w:ascii="Arial" w:hAnsi="Arial" w:cs="Arial"/>
          <w:sz w:val="24"/>
          <w:szCs w:val="24"/>
        </w:rPr>
        <w:t>Zeiten</w:t>
      </w:r>
    </w:p>
    <w:p w:rsidR="006926CC" w:rsidRDefault="006926CC" w:rsidP="00061890">
      <w:pPr>
        <w:pStyle w:val="KeinLeerraum"/>
        <w:jc w:val="both"/>
        <w:rPr>
          <w:rFonts w:ascii="Arial" w:hAnsi="Arial" w:cs="Arial"/>
          <w:sz w:val="24"/>
          <w:szCs w:val="24"/>
        </w:rPr>
      </w:pPr>
    </w:p>
    <w:p w:rsidR="00997120" w:rsidRDefault="00997120"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6.3</w:t>
      </w:r>
      <w:r w:rsidR="00DA160B">
        <w:rPr>
          <w:rFonts w:ascii="Arial" w:hAnsi="Arial" w:cs="Arial"/>
          <w:sz w:val="24"/>
          <w:szCs w:val="24"/>
        </w:rPr>
        <w:t xml:space="preserve"> </w:t>
      </w:r>
      <w:proofErr w:type="gramStart"/>
      <w:r w:rsidR="00DA160B">
        <w:rPr>
          <w:rFonts w:ascii="Arial" w:hAnsi="Arial" w:cs="Arial"/>
          <w:sz w:val="24"/>
          <w:szCs w:val="24"/>
        </w:rPr>
        <w:t>Ergebnis</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6.4</w:t>
      </w:r>
      <w:r w:rsidR="00DA160B">
        <w:rPr>
          <w:rFonts w:ascii="Arial" w:hAnsi="Arial" w:cs="Arial"/>
          <w:sz w:val="24"/>
          <w:szCs w:val="24"/>
        </w:rPr>
        <w:t xml:space="preserve"> </w:t>
      </w:r>
      <w:proofErr w:type="gramStart"/>
      <w:r w:rsidR="00DA160B">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B933F9" w:rsidRDefault="00B933F9" w:rsidP="00B53458">
      <w:pPr>
        <w:pStyle w:val="KeinLeerraum"/>
        <w:jc w:val="both"/>
        <w:rPr>
          <w:rFonts w:ascii="Arial" w:hAnsi="Arial" w:cs="Arial"/>
          <w:sz w:val="24"/>
          <w:szCs w:val="24"/>
        </w:rPr>
      </w:pPr>
    </w:p>
    <w:p w:rsidR="005F6464" w:rsidRDefault="005F6464" w:rsidP="00B53458">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Lastenheft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8.2</w:t>
      </w:r>
      <w:r w:rsidR="00B53458">
        <w:rPr>
          <w:rFonts w:ascii="Arial" w:hAnsi="Arial" w:cs="Arial"/>
          <w:sz w:val="24"/>
          <w:szCs w:val="24"/>
        </w:rPr>
        <w:t xml:space="preserve"> </w:t>
      </w:r>
      <w:proofErr w:type="gramStart"/>
      <w:r w:rsidR="00B53458">
        <w:rPr>
          <w:rFonts w:ascii="Arial" w:hAnsi="Arial" w:cs="Arial"/>
          <w:sz w:val="24"/>
          <w:szCs w:val="24"/>
        </w:rPr>
        <w:t>Pflichtenheft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8.3</w:t>
      </w:r>
      <w:r w:rsidR="00B53458">
        <w:rPr>
          <w:rFonts w:ascii="Arial" w:hAnsi="Arial" w:cs="Arial"/>
          <w:sz w:val="24"/>
          <w:szCs w:val="24"/>
        </w:rPr>
        <w:t xml:space="preserve"> </w:t>
      </w:r>
      <w:proofErr w:type="gramStart"/>
      <w:r w:rsidR="00B53458">
        <w:rPr>
          <w:rFonts w:ascii="Arial" w:hAnsi="Arial" w:cs="Arial"/>
          <w:sz w:val="24"/>
          <w:szCs w:val="24"/>
        </w:rPr>
        <w:t>Angebot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8.4</w:t>
      </w:r>
      <w:r w:rsidR="00B53458">
        <w:rPr>
          <w:rFonts w:ascii="Arial" w:hAnsi="Arial" w:cs="Arial"/>
          <w:sz w:val="24"/>
          <w:szCs w:val="24"/>
        </w:rPr>
        <w:t xml:space="preserve"> </w:t>
      </w:r>
      <w:proofErr w:type="gramStart"/>
      <w:r w:rsidR="00B53458">
        <w:rPr>
          <w:rFonts w:ascii="Arial" w:hAnsi="Arial" w:cs="Arial"/>
          <w:sz w:val="24"/>
          <w:szCs w:val="24"/>
        </w:rPr>
        <w:t>Installationsanleitung</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8.5</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(Deutsch)</w:t>
      </w:r>
    </w:p>
    <w:p w:rsidR="00B53458" w:rsidRDefault="005F6464" w:rsidP="00B53458">
      <w:pPr>
        <w:pStyle w:val="KeinLeerraum"/>
        <w:jc w:val="both"/>
        <w:rPr>
          <w:rFonts w:ascii="Arial" w:hAnsi="Arial" w:cs="Arial"/>
          <w:sz w:val="24"/>
          <w:szCs w:val="24"/>
        </w:rPr>
      </w:pPr>
      <w:r>
        <w:rPr>
          <w:rFonts w:ascii="Arial" w:hAnsi="Arial" w:cs="Arial"/>
          <w:sz w:val="24"/>
          <w:szCs w:val="24"/>
        </w:rPr>
        <w:t>8.6</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(Englisch)</w:t>
      </w:r>
    </w:p>
    <w:p w:rsidR="00B53458" w:rsidRDefault="005F6464" w:rsidP="00B53458">
      <w:pPr>
        <w:pStyle w:val="KeinLeerraum"/>
        <w:jc w:val="both"/>
        <w:rPr>
          <w:rFonts w:ascii="Arial" w:hAnsi="Arial" w:cs="Arial"/>
          <w:sz w:val="24"/>
          <w:szCs w:val="24"/>
        </w:rPr>
      </w:pPr>
      <w:r>
        <w:rPr>
          <w:rFonts w:ascii="Arial" w:hAnsi="Arial" w:cs="Arial"/>
          <w:sz w:val="24"/>
          <w:szCs w:val="24"/>
        </w:rPr>
        <w:t>8.7</w:t>
      </w:r>
      <w:r w:rsidR="00B53458">
        <w:rPr>
          <w:rFonts w:ascii="Arial" w:hAnsi="Arial" w:cs="Arial"/>
          <w:sz w:val="24"/>
          <w:szCs w:val="24"/>
        </w:rPr>
        <w:t xml:space="preserve"> Testprotokolle</w:t>
      </w:r>
    </w:p>
    <w:p w:rsidR="00DA160B" w:rsidRPr="00BC68AE" w:rsidRDefault="005F6464" w:rsidP="00061890">
      <w:pPr>
        <w:pStyle w:val="KeinLeerraum"/>
        <w:jc w:val="both"/>
        <w:rPr>
          <w:rFonts w:ascii="Arial" w:hAnsi="Arial" w:cs="Arial"/>
          <w:sz w:val="24"/>
          <w:szCs w:val="24"/>
        </w:rPr>
      </w:pPr>
      <w:r>
        <w:rPr>
          <w:rFonts w:ascii="Arial" w:hAnsi="Arial" w:cs="Arial"/>
          <w:sz w:val="24"/>
          <w:szCs w:val="24"/>
        </w:rPr>
        <w:t>8.8</w:t>
      </w:r>
      <w:r w:rsidR="00B53458">
        <w:rPr>
          <w:rFonts w:ascii="Arial" w:hAnsi="Arial" w:cs="Arial"/>
          <w:sz w:val="24"/>
          <w:szCs w:val="24"/>
        </w:rPr>
        <w:t xml:space="preserve"> Teamprotokolle</w:t>
      </w: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23B1A"/>
    <w:rsid w:val="00061890"/>
    <w:rsid w:val="00064F32"/>
    <w:rsid w:val="00066DF9"/>
    <w:rsid w:val="000746B6"/>
    <w:rsid w:val="000B06BB"/>
    <w:rsid w:val="000C24A5"/>
    <w:rsid w:val="000C4C9D"/>
    <w:rsid w:val="00103B0A"/>
    <w:rsid w:val="00106A4D"/>
    <w:rsid w:val="00146134"/>
    <w:rsid w:val="001471FF"/>
    <w:rsid w:val="001A2B70"/>
    <w:rsid w:val="001B0887"/>
    <w:rsid w:val="001B1D2D"/>
    <w:rsid w:val="001E3B01"/>
    <w:rsid w:val="001F283E"/>
    <w:rsid w:val="00207186"/>
    <w:rsid w:val="002248BB"/>
    <w:rsid w:val="00263448"/>
    <w:rsid w:val="002675F8"/>
    <w:rsid w:val="003E0E12"/>
    <w:rsid w:val="00400720"/>
    <w:rsid w:val="0042428B"/>
    <w:rsid w:val="00471785"/>
    <w:rsid w:val="00476960"/>
    <w:rsid w:val="004C4EFB"/>
    <w:rsid w:val="00501D38"/>
    <w:rsid w:val="0052028D"/>
    <w:rsid w:val="005402A7"/>
    <w:rsid w:val="00543EFE"/>
    <w:rsid w:val="005A3C7F"/>
    <w:rsid w:val="005A41D3"/>
    <w:rsid w:val="005B730C"/>
    <w:rsid w:val="005C0428"/>
    <w:rsid w:val="005C351B"/>
    <w:rsid w:val="005C66E2"/>
    <w:rsid w:val="005F6464"/>
    <w:rsid w:val="00604E33"/>
    <w:rsid w:val="006926CC"/>
    <w:rsid w:val="006A74F2"/>
    <w:rsid w:val="006D29D6"/>
    <w:rsid w:val="0078396B"/>
    <w:rsid w:val="007B341E"/>
    <w:rsid w:val="007D446A"/>
    <w:rsid w:val="007E7A95"/>
    <w:rsid w:val="007F2DBD"/>
    <w:rsid w:val="00821D04"/>
    <w:rsid w:val="00844DE1"/>
    <w:rsid w:val="008631BC"/>
    <w:rsid w:val="00886B9E"/>
    <w:rsid w:val="008A1FC2"/>
    <w:rsid w:val="008B3092"/>
    <w:rsid w:val="00924307"/>
    <w:rsid w:val="00951EF0"/>
    <w:rsid w:val="00957597"/>
    <w:rsid w:val="00997120"/>
    <w:rsid w:val="009B2D08"/>
    <w:rsid w:val="009F2ABD"/>
    <w:rsid w:val="00A50A3B"/>
    <w:rsid w:val="00A56EC7"/>
    <w:rsid w:val="00A80026"/>
    <w:rsid w:val="00AF44A0"/>
    <w:rsid w:val="00B01993"/>
    <w:rsid w:val="00B53458"/>
    <w:rsid w:val="00B933F9"/>
    <w:rsid w:val="00BC6359"/>
    <w:rsid w:val="00BC68AE"/>
    <w:rsid w:val="00C67329"/>
    <w:rsid w:val="00C8298D"/>
    <w:rsid w:val="00CA5B66"/>
    <w:rsid w:val="00CD0B19"/>
    <w:rsid w:val="00CD2FB1"/>
    <w:rsid w:val="00CD41F1"/>
    <w:rsid w:val="00CE2079"/>
    <w:rsid w:val="00D15BD4"/>
    <w:rsid w:val="00D221AA"/>
    <w:rsid w:val="00D454E1"/>
    <w:rsid w:val="00D87033"/>
    <w:rsid w:val="00DA02C2"/>
    <w:rsid w:val="00DA160B"/>
    <w:rsid w:val="00DC4252"/>
    <w:rsid w:val="00DF05CD"/>
    <w:rsid w:val="00DF6E3C"/>
    <w:rsid w:val="00E1409D"/>
    <w:rsid w:val="00EA1B96"/>
    <w:rsid w:val="00EA2218"/>
    <w:rsid w:val="00EC631B"/>
    <w:rsid w:val="00F014B9"/>
    <w:rsid w:val="00F045B0"/>
    <w:rsid w:val="00F13F36"/>
    <w:rsid w:val="00F518F9"/>
    <w:rsid w:val="00F77B18"/>
    <w:rsid w:val="00F85DA1"/>
    <w:rsid w:val="00FB6757"/>
    <w:rsid w:val="00FD22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5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1456</Words>
  <Characters>9174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55</cp:revision>
  <dcterms:created xsi:type="dcterms:W3CDTF">2013-03-06T15:39:00Z</dcterms:created>
  <dcterms:modified xsi:type="dcterms:W3CDTF">2013-03-19T07:57:00Z</dcterms:modified>
</cp:coreProperties>
</file>