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72"/>
          <w:szCs w:val="72"/>
        </w:rPr>
      </w:pPr>
      <w:r w:rsidRPr="00E66911">
        <w:rPr>
          <w:rFonts w:ascii="Arial" w:hAnsi="Arial" w:cs="Arial"/>
          <w:sz w:val="72"/>
          <w:szCs w:val="72"/>
        </w:rPr>
        <w:t>Elternsprechtags-</w:t>
      </w:r>
    </w:p>
    <w:p w:rsidR="00BA4C85" w:rsidRPr="00E66911" w:rsidRDefault="00BA4C85" w:rsidP="009F3E9F">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Default="00C126A6" w:rsidP="009F3E9F">
      <w:pPr>
        <w:pStyle w:val="KeinLeerraum"/>
        <w:jc w:val="center"/>
        <w:rPr>
          <w:rFonts w:ascii="Arial" w:hAnsi="Arial" w:cs="Arial"/>
          <w:sz w:val="24"/>
          <w:szCs w:val="24"/>
        </w:rPr>
      </w:pPr>
      <w:r w:rsidRPr="00C126A6">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49.75pt;height:57.75pt;visibility:visible">
            <v:imagedata r:id="rId7" o:title=""/>
          </v:shape>
        </w:pic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335637"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sidRPr="00E66911">
        <w:rPr>
          <w:rFonts w:ascii="Arial" w:hAnsi="Arial" w:cs="Arial"/>
          <w:sz w:val="96"/>
          <w:szCs w:val="96"/>
        </w:rPr>
        <w:t>ESTA</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E66911" w:rsidRDefault="00BA4C85" w:rsidP="009F3E9F">
      <w:pPr>
        <w:pStyle w:val="KeinLeerraum"/>
        <w:jc w:val="center"/>
        <w:rPr>
          <w:rFonts w:ascii="Arial" w:hAnsi="Arial" w:cs="Arial"/>
          <w:sz w:val="56"/>
          <w:szCs w:val="56"/>
        </w:rPr>
      </w:pPr>
      <w:r w:rsidRPr="00E66911">
        <w:rPr>
          <w:rFonts w:ascii="Arial" w:hAnsi="Arial" w:cs="Arial"/>
          <w:sz w:val="56"/>
          <w:szCs w:val="56"/>
        </w:rPr>
        <w:t>Ein Projekt von</w:t>
      </w: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Christian Ehringfeld</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David Mock</w:t>
      </w:r>
    </w:p>
    <w:p w:rsidR="00BA4C85" w:rsidRPr="00A12AA4" w:rsidRDefault="00BA4C85" w:rsidP="009F3E9F">
      <w:pPr>
        <w:pStyle w:val="KeinLeerraum"/>
        <w:jc w:val="center"/>
        <w:rPr>
          <w:rFonts w:ascii="Arial" w:hAnsi="Arial" w:cs="Arial"/>
          <w:sz w:val="48"/>
          <w:szCs w:val="48"/>
        </w:rPr>
      </w:pPr>
      <w:r w:rsidRPr="00A12AA4">
        <w:rPr>
          <w:rFonts w:ascii="Arial" w:hAnsi="Arial" w:cs="Arial"/>
          <w:sz w:val="48"/>
          <w:szCs w:val="48"/>
        </w:rPr>
        <w:t>Matthias Unterbusch</w:t>
      </w: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9F3E9F">
      <w:pPr>
        <w:pStyle w:val="KeinLeerraum"/>
        <w:jc w:val="center"/>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Pr="00A12AA4"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 xml:space="preserve">1 </w:t>
      </w:r>
      <w:proofErr w:type="gramStart"/>
      <w:r w:rsidRPr="003C45FA">
        <w:rPr>
          <w:rFonts w:ascii="Arial" w:hAnsi="Arial" w:cs="Arial"/>
          <w:sz w:val="24"/>
          <w:szCs w:val="24"/>
        </w:rPr>
        <w:t>Projektstammdaten</w:t>
      </w:r>
      <w:proofErr w:type="gramEnd"/>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1.1 Titel</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1.2 Auftraggeber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1.3 Projektteam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Default="00BA4C85" w:rsidP="00303D5E">
      <w:pPr>
        <w:pStyle w:val="KeinLeerraum"/>
        <w:ind w:firstLine="708"/>
        <w:jc w:val="both"/>
        <w:rPr>
          <w:rFonts w:ascii="Arial" w:hAnsi="Arial" w:cs="Arial"/>
          <w:sz w:val="24"/>
          <w:szCs w:val="24"/>
        </w:rPr>
      </w:pPr>
      <w:r>
        <w:rPr>
          <w:rFonts w:ascii="Arial" w:hAnsi="Arial" w:cs="Arial"/>
          <w:sz w:val="24"/>
          <w:szCs w:val="24"/>
        </w:rPr>
        <w:t>1.5 Projektumgebung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1.6 Namensgebung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2 Zielbestimmung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3</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Sollkriterien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Kannkriterien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firstLine="708"/>
        <w:jc w:val="both"/>
        <w:rPr>
          <w:rFonts w:ascii="Arial" w:hAnsi="Arial" w:cs="Arial"/>
          <w:sz w:val="24"/>
          <w:szCs w:val="24"/>
        </w:rPr>
      </w:pPr>
      <w:r>
        <w:rPr>
          <w:rFonts w:ascii="Arial" w:hAnsi="Arial" w:cs="Arial"/>
          <w:sz w:val="24"/>
          <w:szCs w:val="24"/>
        </w:rPr>
        <w:t xml:space="preserve">2.4 </w:t>
      </w:r>
      <w:r w:rsidRPr="003C45FA">
        <w:rPr>
          <w:rFonts w:ascii="Arial" w:hAnsi="Arial" w:cs="Arial"/>
          <w:sz w:val="24"/>
          <w:szCs w:val="24"/>
        </w:rPr>
        <w:t>Abgrenzungskriterien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3 Produktaufbau und Produktfunktionen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3.1 Produktaufbau</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4</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3.2 Grundfunktionen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3.2.1 Registrierung und Anmeldung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3.2.2 Termine eintragen und löschen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3.2.3 Zeitpläne ansehen und drucken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3.2.4 Rollenverwaltung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3.3 Funktionen für die einzelnen Benutzer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3.3.1 Funktionen für die Eltern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5</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3.3.2 Funktionen für die Lehrer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3.3.3 Funktionen für die 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ind w:left="708" w:firstLine="708"/>
        <w:jc w:val="both"/>
        <w:rPr>
          <w:rFonts w:ascii="Arial" w:hAnsi="Arial" w:cs="Arial"/>
          <w:sz w:val="24"/>
          <w:szCs w:val="24"/>
        </w:rPr>
      </w:pPr>
      <w:r w:rsidRPr="003C45FA">
        <w:rPr>
          <w:rFonts w:ascii="Arial" w:hAnsi="Arial" w:cs="Arial"/>
          <w:sz w:val="24"/>
          <w:szCs w:val="24"/>
        </w:rPr>
        <w:t>3.3.4 Funktionen für Administratoren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4 Qualitätsanforderungen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4.1 Datenschutz</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Default="00BA4C85" w:rsidP="00303D5E">
      <w:pPr>
        <w:pStyle w:val="KeinLeerraum"/>
        <w:ind w:left="708"/>
        <w:jc w:val="both"/>
        <w:rPr>
          <w:rFonts w:ascii="Arial" w:hAnsi="Arial" w:cs="Arial"/>
          <w:sz w:val="24"/>
          <w:szCs w:val="24"/>
        </w:rPr>
      </w:pPr>
      <w:r w:rsidRPr="00C1472F">
        <w:rPr>
          <w:rFonts w:ascii="Arial" w:hAnsi="Arial" w:cs="Arial"/>
          <w:sz w:val="24"/>
          <w:szCs w:val="24"/>
        </w:rPr>
        <w:t>4.2 Usability</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6</w:t>
      </w:r>
    </w:p>
    <w:p w:rsidR="00BA4C85" w:rsidRPr="00C1472F" w:rsidRDefault="00BA4C85" w:rsidP="00303D5E">
      <w:pPr>
        <w:pStyle w:val="KeinLeerraum"/>
        <w:ind w:left="708"/>
        <w:jc w:val="both"/>
        <w:rPr>
          <w:rFonts w:ascii="Arial" w:hAnsi="Arial" w:cs="Arial"/>
          <w:sz w:val="24"/>
          <w:szCs w:val="24"/>
        </w:rPr>
      </w:pPr>
      <w:r>
        <w:rPr>
          <w:rFonts w:ascii="Arial" w:hAnsi="Arial" w:cs="Arial"/>
          <w:sz w:val="24"/>
          <w:szCs w:val="24"/>
        </w:rPr>
        <w:t>4.3 Barrierefreiheit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C1472F">
        <w:rPr>
          <w:rFonts w:ascii="Arial" w:hAnsi="Arial" w:cs="Arial"/>
          <w:sz w:val="24"/>
          <w:szCs w:val="24"/>
        </w:rPr>
        <w:t>5 Prototypen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Pr="00C1472F" w:rsidRDefault="00BA4C85" w:rsidP="00303D5E">
      <w:pPr>
        <w:pStyle w:val="KeinLeerraum"/>
        <w:jc w:val="both"/>
        <w:rPr>
          <w:rFonts w:ascii="Arial" w:hAnsi="Arial" w:cs="Arial"/>
          <w:sz w:val="24"/>
          <w:szCs w:val="24"/>
        </w:rPr>
      </w:pPr>
    </w:p>
    <w:p w:rsidR="00BA4C85" w:rsidRPr="00C1472F" w:rsidRDefault="00BA4C85" w:rsidP="00303D5E">
      <w:pPr>
        <w:pStyle w:val="KeinLeerraum"/>
        <w:ind w:left="708"/>
        <w:jc w:val="both"/>
        <w:rPr>
          <w:rFonts w:ascii="Arial" w:hAnsi="Arial" w:cs="Arial"/>
          <w:sz w:val="24"/>
          <w:szCs w:val="24"/>
        </w:rPr>
      </w:pPr>
      <w:r w:rsidRPr="00C1472F">
        <w:rPr>
          <w:rFonts w:ascii="Arial" w:hAnsi="Arial" w:cs="Arial"/>
          <w:sz w:val="24"/>
          <w:szCs w:val="24"/>
        </w:rPr>
        <w:t>5.1 Anmeldeseite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7</w:t>
      </w:r>
    </w:p>
    <w:p w:rsidR="00BA4C85"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8</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5.3 Terminliste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9</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5.4 Lehrersuche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10</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5.5 Termineintragung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11</w:t>
      </w: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5.6 Benutzerverwaltung</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12</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6 Diagramme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ind w:left="708"/>
        <w:jc w:val="both"/>
        <w:rPr>
          <w:rFonts w:ascii="Arial" w:hAnsi="Arial" w:cs="Arial"/>
          <w:sz w:val="24"/>
          <w:szCs w:val="24"/>
        </w:rPr>
      </w:pPr>
      <w:r>
        <w:rPr>
          <w:rFonts w:ascii="Arial" w:hAnsi="Arial" w:cs="Arial"/>
          <w:sz w:val="24"/>
          <w:szCs w:val="24"/>
        </w:rPr>
        <w:t>6.1 UML-Anwendungsfalldiagramm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13</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Pr="003C45FA" w:rsidRDefault="00BA4C85" w:rsidP="00303D5E">
      <w:pPr>
        <w:pStyle w:val="KeinLeerraum"/>
        <w:jc w:val="both"/>
        <w:rPr>
          <w:rFonts w:ascii="Arial" w:hAnsi="Arial" w:cs="Arial"/>
          <w:sz w:val="24"/>
          <w:szCs w:val="24"/>
        </w:rPr>
      </w:pPr>
    </w:p>
    <w:p w:rsidR="00BA4C85" w:rsidRPr="003C45FA" w:rsidRDefault="00BA4C85" w:rsidP="00303D5E">
      <w:pPr>
        <w:pStyle w:val="KeinLeerraum"/>
        <w:jc w:val="both"/>
        <w:rPr>
          <w:rFonts w:ascii="Arial" w:hAnsi="Arial" w:cs="Arial"/>
          <w:sz w:val="24"/>
          <w:szCs w:val="24"/>
        </w:rPr>
      </w:pPr>
      <w:r w:rsidRPr="003C45FA">
        <w:rPr>
          <w:rFonts w:ascii="Arial" w:hAnsi="Arial" w:cs="Arial"/>
          <w:sz w:val="24"/>
          <w:szCs w:val="24"/>
        </w:rPr>
        <w:t>7 Testfälle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p>
    <w:p w:rsidR="00BA4C85" w:rsidRDefault="00BA4C85" w:rsidP="00303D5E">
      <w:pPr>
        <w:pStyle w:val="KeinLeerraum"/>
        <w:ind w:left="708"/>
        <w:jc w:val="both"/>
        <w:rPr>
          <w:rFonts w:ascii="Arial" w:hAnsi="Arial" w:cs="Arial"/>
          <w:sz w:val="24"/>
          <w:szCs w:val="24"/>
        </w:rPr>
      </w:pPr>
      <w:r>
        <w:rPr>
          <w:rFonts w:ascii="Arial" w:hAnsi="Arial" w:cs="Arial"/>
          <w:sz w:val="24"/>
          <w:szCs w:val="24"/>
        </w:rPr>
        <w:t>7.1 Modultest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14</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7.2 Integrationstest</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Default="00BA4C85" w:rsidP="00303D5E">
      <w:pPr>
        <w:pStyle w:val="KeinLeerraum"/>
        <w:ind w:left="708"/>
        <w:jc w:val="both"/>
        <w:rPr>
          <w:rFonts w:ascii="Arial" w:hAnsi="Arial" w:cs="Arial"/>
          <w:sz w:val="24"/>
          <w:szCs w:val="24"/>
        </w:rPr>
      </w:pPr>
      <w:r>
        <w:rPr>
          <w:rFonts w:ascii="Arial" w:hAnsi="Arial" w:cs="Arial"/>
          <w:sz w:val="24"/>
          <w:szCs w:val="24"/>
        </w:rPr>
        <w:t xml:space="preserve">7.3 Systemtest als </w:t>
      </w:r>
      <w:proofErr w:type="spellStart"/>
      <w:r>
        <w:rPr>
          <w:rFonts w:ascii="Arial" w:hAnsi="Arial" w:cs="Arial"/>
          <w:sz w:val="24"/>
          <w:szCs w:val="24"/>
        </w:rPr>
        <w:t>Blackboxtest</w:t>
      </w:r>
      <w:proofErr w:type="spellEnd"/>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sidR="00BF4037">
        <w:rPr>
          <w:rFonts w:ascii="Arial" w:hAnsi="Arial" w:cs="Arial"/>
          <w:sz w:val="24"/>
          <w:szCs w:val="24"/>
        </w:rPr>
        <w:t>von</w:t>
      </w:r>
      <w:r w:rsidRPr="003C45FA">
        <w:rPr>
          <w:rFonts w:ascii="Arial" w:hAnsi="Arial" w:cs="Arial"/>
          <w:sz w:val="24"/>
          <w:szCs w:val="24"/>
        </w:rPr>
        <w:t xml:space="preserve"> Kinder</w:t>
      </w:r>
      <w:r w:rsidR="00BF4037">
        <w:rPr>
          <w:rFonts w:ascii="Arial" w:hAnsi="Arial" w:cs="Arial"/>
          <w:sz w:val="24"/>
          <w:szCs w:val="24"/>
        </w:rPr>
        <w:t>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C94B12">
      <w:pPr>
        <w:pStyle w:val="KeinLeerraum"/>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sidRPr="003C45FA">
        <w:rPr>
          <w:rFonts w:ascii="Arial" w:hAnsi="Arial" w:cs="Arial"/>
          <w:sz w:val="24"/>
          <w:szCs w:val="24"/>
        </w:rPr>
        <w:t>8 Zeitpläne und Meilensteine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jc w:val="both"/>
        <w:rPr>
          <w:rFonts w:ascii="Arial" w:hAnsi="Arial" w:cs="Arial"/>
          <w:sz w:val="24"/>
          <w:szCs w:val="24"/>
        </w:rPr>
      </w:pPr>
    </w:p>
    <w:p w:rsidR="00BA4C85" w:rsidRPr="003C45FA" w:rsidRDefault="00BF4037" w:rsidP="00303D5E">
      <w:pPr>
        <w:pStyle w:val="KeinLeerraum"/>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8.2 GANTT-Diagramm</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t>15</w:t>
      </w:r>
    </w:p>
    <w:p w:rsidR="00BA4C85" w:rsidRPr="003C45FA" w:rsidRDefault="00BA4C85" w:rsidP="00303D5E">
      <w:pPr>
        <w:pStyle w:val="KeinLeerraum"/>
        <w:ind w:left="708"/>
        <w:jc w:val="both"/>
        <w:rPr>
          <w:rFonts w:ascii="Arial" w:hAnsi="Arial" w:cs="Arial"/>
          <w:sz w:val="24"/>
          <w:szCs w:val="24"/>
        </w:rPr>
      </w:pPr>
      <w:r w:rsidRPr="003C45FA">
        <w:rPr>
          <w:rFonts w:ascii="Arial" w:hAnsi="Arial" w:cs="Arial"/>
          <w:sz w:val="24"/>
          <w:szCs w:val="24"/>
        </w:rPr>
        <w:t>8.3 Deadlines</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Pr="003C45FA" w:rsidRDefault="00BA4C85" w:rsidP="00303D5E">
      <w:pPr>
        <w:pStyle w:val="KeinLeerraum"/>
        <w:jc w:val="both"/>
        <w:rPr>
          <w:rFonts w:ascii="Arial" w:hAnsi="Arial" w:cs="Arial"/>
          <w:sz w:val="24"/>
          <w:szCs w:val="24"/>
        </w:rPr>
      </w:pPr>
    </w:p>
    <w:p w:rsidR="00BA4C85" w:rsidRPr="00C1472F" w:rsidRDefault="00BA4C85" w:rsidP="00303D5E">
      <w:pPr>
        <w:pStyle w:val="KeinLeerraum"/>
        <w:jc w:val="both"/>
        <w:rPr>
          <w:rFonts w:ascii="Arial" w:hAnsi="Arial" w:cs="Arial"/>
          <w:sz w:val="24"/>
          <w:szCs w:val="24"/>
        </w:rPr>
      </w:pPr>
      <w:r w:rsidRPr="00C1472F">
        <w:rPr>
          <w:rFonts w:ascii="Arial" w:hAnsi="Arial" w:cs="Arial"/>
          <w:sz w:val="24"/>
          <w:szCs w:val="24"/>
        </w:rPr>
        <w:t>9 Freigabe</w:t>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BF4037">
        <w:rPr>
          <w:rFonts w:ascii="Arial" w:hAnsi="Arial" w:cs="Arial"/>
          <w:sz w:val="24"/>
          <w:szCs w:val="24"/>
        </w:rPr>
        <w:tab/>
      </w:r>
      <w:r w:rsidR="00F0481B">
        <w:rPr>
          <w:rFonts w:ascii="Arial" w:hAnsi="Arial" w:cs="Arial"/>
          <w:sz w:val="24"/>
          <w:szCs w:val="24"/>
        </w:rPr>
        <w:t>17</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lastRenderedPageBreak/>
        <w:t>1 Projektstammdaten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1.1 Titel</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1.2 Auftraggeber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1.3 Projektteam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1.4 Datenspeicherung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Hashes  in der Datenbank gespeichert.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1.5 Projektumgebung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1.6 Namensgebung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2 </w:t>
      </w:r>
      <w:r w:rsidRPr="00065C9B">
        <w:rPr>
          <w:rFonts w:ascii="Arial" w:hAnsi="Arial" w:cs="Arial"/>
          <w:sz w:val="28"/>
          <w:szCs w:val="28"/>
        </w:rPr>
        <w:t>Zielbestimmung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2.1 </w:t>
      </w:r>
      <w:r w:rsidRPr="00D6083A">
        <w:rPr>
          <w:rFonts w:ascii="Arial" w:hAnsi="Arial" w:cs="Arial"/>
          <w:sz w:val="24"/>
          <w:szCs w:val="24"/>
        </w:rPr>
        <w:t>Musskriterien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muss die Software eine Registrierung ermöglichen. Die Benutzer sollen sich ferner auf der Hauptseite, nach erfolgreicher Registrierung, anmelden können. Falls ein Benutzer sein Passwort vergessen hat, kann er ein neues festlegen und per E-Mail den Account wieder aktivieren. Beim ersten Anmelden muss der Benutzer, wenn es sich um ein Elternteil handelt, ein oder mehrere Kinder eingeben, damit der Lehrer weiß, um welche Schüler es sich handelt.</w:t>
      </w: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Um einen Termin einzutragen, können die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Die Verwaltung kann auch Benutzer manuell anlegen und bei bereits bestehenden Accounts eine neue Rolle zuweisen. </w:t>
      </w:r>
    </w:p>
    <w:p w:rsidR="00BA4C85" w:rsidRDefault="00BA4C85" w:rsidP="00303D5E">
      <w:pPr>
        <w:pStyle w:val="KeinLeerraum"/>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BA4C85" w:rsidRPr="00D6083A"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2.2 Sollkriterien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2.3 Kannkriterien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Eine mögliche Funktion ist ein Druckbutton. Dabei haben die Benutzer die Möglichkeit ihre Zeitpläne direkt auszudrucken. Das kann einerseits für die Termine der Eltern benutzt werden und andererseits für den Zeitplan der Lehrer.</w:t>
      </w: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Bei Löschung eines Termins durch einen Lehrer soll zur Information eine E-Mail an die Eltern geschickt werden. Ein weiteres </w:t>
      </w:r>
      <w:proofErr w:type="spellStart"/>
      <w:r>
        <w:rPr>
          <w:rFonts w:ascii="Arial" w:hAnsi="Arial" w:cs="Arial"/>
          <w:sz w:val="24"/>
          <w:szCs w:val="24"/>
        </w:rPr>
        <w:t>Kannkriterium</w:t>
      </w:r>
      <w:proofErr w:type="spellEnd"/>
      <w:r>
        <w:rPr>
          <w:rFonts w:ascii="Arial" w:hAnsi="Arial" w:cs="Arial"/>
          <w:sz w:val="24"/>
          <w:szCs w:val="24"/>
        </w:rPr>
        <w:t xml:space="preserve"> ist das Einbauen eines Zählers, der die Anzahl der Fehllogins zählt und bei zu vielen fehlerhaften Logins eine kurzzeitige </w:t>
      </w:r>
      <w:proofErr w:type="spellStart"/>
      <w:r>
        <w:rPr>
          <w:rFonts w:ascii="Arial" w:hAnsi="Arial" w:cs="Arial"/>
          <w:sz w:val="24"/>
          <w:szCs w:val="24"/>
        </w:rPr>
        <w:t>Loginsperre</w:t>
      </w:r>
      <w:proofErr w:type="spellEnd"/>
      <w:r>
        <w:rPr>
          <w:rFonts w:ascii="Arial" w:hAnsi="Arial" w:cs="Arial"/>
          <w:sz w:val="24"/>
          <w:szCs w:val="24"/>
        </w:rPr>
        <w:t xml:space="preserve"> verursacht.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2.4 Abgrenzungskriterien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Was auch nicht in der Software enthalten sein soll ist eine mögliche Terminblockierung von Lehrern.</w:t>
      </w:r>
    </w:p>
    <w:p w:rsidR="00BA4C85" w:rsidRDefault="00BA4C85" w:rsidP="00E549B7">
      <w:pPr>
        <w:pStyle w:val="KeinLeerraum"/>
        <w:jc w:val="both"/>
        <w:rPr>
          <w:rFonts w:ascii="Arial" w:hAnsi="Arial" w:cs="Arial"/>
          <w:sz w:val="24"/>
          <w:szCs w:val="24"/>
        </w:rPr>
      </w:pPr>
      <w:r>
        <w:rPr>
          <w:rFonts w:ascii="Arial" w:hAnsi="Arial" w:cs="Arial"/>
          <w:sz w:val="24"/>
          <w:szCs w:val="24"/>
        </w:rPr>
        <w:t xml:space="preserve">Außerdem sollen vom System nur E-Mails verschickt werden, wenn der Lehrer einen Termin löscht und bei der Erstellung eines neuen Accounts. </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3 </w:t>
      </w:r>
      <w:r w:rsidRPr="00065C9B">
        <w:rPr>
          <w:rFonts w:ascii="Arial" w:hAnsi="Arial" w:cs="Arial"/>
          <w:sz w:val="28"/>
          <w:szCs w:val="28"/>
        </w:rPr>
        <w:t>Produktaufbau und Produktfunktionen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3.1 Produktaufbau</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wird vom Administrator verwaltet.</w:t>
      </w:r>
    </w:p>
    <w:p w:rsidR="00BA4C85" w:rsidRDefault="00BA4C85" w:rsidP="00303D5E">
      <w:pPr>
        <w:pStyle w:val="KeinLeerraum"/>
        <w:jc w:val="both"/>
        <w:rPr>
          <w:rFonts w:ascii="Arial" w:hAnsi="Arial" w:cs="Arial"/>
          <w:sz w:val="24"/>
          <w:szCs w:val="24"/>
        </w:rPr>
      </w:pPr>
    </w:p>
    <w:p w:rsidR="00BA4C85" w:rsidRPr="004A65B3" w:rsidRDefault="00BA4C85" w:rsidP="00303D5E">
      <w:pPr>
        <w:pStyle w:val="KeinLeerraum"/>
        <w:jc w:val="both"/>
        <w:rPr>
          <w:rFonts w:ascii="Arial" w:hAnsi="Arial" w:cs="Arial"/>
          <w:b/>
          <w:sz w:val="24"/>
          <w:szCs w:val="24"/>
        </w:rPr>
      </w:pPr>
      <w:r w:rsidRPr="004A65B3">
        <w:rPr>
          <w:rFonts w:ascii="Arial" w:hAnsi="Arial" w:cs="Arial"/>
          <w:b/>
          <w:sz w:val="24"/>
          <w:szCs w:val="24"/>
        </w:rPr>
        <w:lastRenderedPageBreak/>
        <w:t>3.2 Grundfunktionen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Kapitel 3.2 werden zunächst die einzelnen Grundfunktionen erläutert und im Kapitel 3.3 wird darauf eingegangen, wer welche Funktionen benutzen kann.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3.2.1 Registrierung und Anmeldung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BA4C85" w:rsidRDefault="00BA4C85" w:rsidP="00303D5E">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3.2.2 Termine eintragen und löschen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3.2.3 Zeitpläne ansehen und drucken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3.2.4 Rollenverwaltung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Dieses können nur Eltern.</w:t>
      </w:r>
    </w:p>
    <w:p w:rsidR="00BA4C85" w:rsidRDefault="00BA4C85" w:rsidP="00303D5E">
      <w:pPr>
        <w:pStyle w:val="KeinLeerraum"/>
        <w:jc w:val="both"/>
        <w:rPr>
          <w:rFonts w:ascii="Arial" w:hAnsi="Arial" w:cs="Arial"/>
          <w:sz w:val="24"/>
          <w:szCs w:val="24"/>
        </w:rPr>
      </w:pPr>
    </w:p>
    <w:p w:rsidR="00BA4C85" w:rsidRPr="00B4704B" w:rsidRDefault="00BA4C85" w:rsidP="00303D5E">
      <w:pPr>
        <w:pStyle w:val="KeinLeerraum"/>
        <w:jc w:val="both"/>
        <w:rPr>
          <w:rFonts w:ascii="Arial" w:hAnsi="Arial" w:cs="Arial"/>
          <w:b/>
          <w:sz w:val="24"/>
          <w:szCs w:val="24"/>
        </w:rPr>
      </w:pPr>
      <w:r w:rsidRPr="00B4704B">
        <w:rPr>
          <w:rFonts w:ascii="Arial" w:hAnsi="Arial" w:cs="Arial"/>
          <w:b/>
          <w:sz w:val="24"/>
          <w:szCs w:val="24"/>
        </w:rPr>
        <w:t>3.3 Funktionen für die einzelnen Benutzer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folgenden Abschnitt 3.3 werden die Funktionen erläutert, die jeder Benutzer und die ihm zugewiesene Rolle benutzen kann. Das Registrieren auf der Seite ist dabei natürlich jedem möglich, der die Seite besucht.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3.3.1 Funktionen für die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Nachdem der Account aktiviert wurde, können sich die Benutzer einloggen. Sie haben standardmäßig die Rolle der Eltern inne. Andere Rollen müssen von der Verwaltung festgelegt werden. Die Eltern können sich die Liste aller Lehrer anzeigen </w:t>
      </w:r>
      <w:r>
        <w:rPr>
          <w:rFonts w:ascii="Arial" w:hAnsi="Arial" w:cs="Arial"/>
          <w:sz w:val="24"/>
          <w:szCs w:val="24"/>
        </w:rPr>
        <w:lastRenderedPageBreak/>
        <w:t>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3.3.2 Funktionen für die Lehrer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alle Termine ihres Zeitplans löschen, falls jemand unbekanntes sich eingetragen hat oder ein Gespräch nicht nötig sein sollte.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3.3.3 Funktionen für die Verwaltung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BA4C85" w:rsidRDefault="00BA4C85" w:rsidP="00303D5E">
      <w:pPr>
        <w:pStyle w:val="KeinLeerraum"/>
        <w:jc w:val="both"/>
        <w:rPr>
          <w:rFonts w:ascii="Arial" w:hAnsi="Arial" w:cs="Arial"/>
          <w:sz w:val="24"/>
          <w:szCs w:val="24"/>
        </w:rPr>
      </w:pPr>
    </w:p>
    <w:p w:rsidR="00BA4C85" w:rsidRPr="00C146D0" w:rsidRDefault="00BA4C85" w:rsidP="00303D5E">
      <w:pPr>
        <w:pStyle w:val="KeinLeerraum"/>
        <w:jc w:val="both"/>
        <w:rPr>
          <w:rFonts w:ascii="Arial" w:hAnsi="Arial" w:cs="Arial"/>
          <w:sz w:val="24"/>
          <w:szCs w:val="24"/>
        </w:rPr>
      </w:pPr>
      <w:r>
        <w:rPr>
          <w:rFonts w:ascii="Arial" w:hAnsi="Arial" w:cs="Arial"/>
          <w:sz w:val="24"/>
          <w:szCs w:val="24"/>
        </w:rPr>
        <w:t>3.3.4 Funktionen für Administratoren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Die Administratoren können außerdem die Rechte der Rollen verwalten. Des Weiteren können sie die Datenbankanbindung festlegen. Außerdem kann die maximale Anzahl der möglichen Termine pro Account eingestellt werden.</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4 </w:t>
      </w:r>
      <w:r w:rsidRPr="00065C9B">
        <w:rPr>
          <w:rFonts w:ascii="Arial" w:hAnsi="Arial" w:cs="Arial"/>
          <w:sz w:val="28"/>
          <w:szCs w:val="28"/>
        </w:rPr>
        <w:t>Qualitätsanforderungen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4.1 Datenschutz</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BA4C85" w:rsidRDefault="00BA4C85" w:rsidP="00303D5E">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BA4C85" w:rsidRDefault="00BA4C85" w:rsidP="00303D5E">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r w:rsidR="00004908">
        <w:rPr>
          <w:rFonts w:ascii="Arial" w:hAnsi="Arial" w:cs="Arial"/>
          <w:sz w:val="24"/>
          <w:szCs w:val="24"/>
        </w:rPr>
        <w:t>.</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4.2 Usability</w:t>
      </w:r>
    </w:p>
    <w:p w:rsidR="00BA4C85" w:rsidRDefault="00BA4C85" w:rsidP="00303D5E">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lastRenderedPageBreak/>
        <w:t>4.3 Barrierefreiheit</w:t>
      </w:r>
    </w:p>
    <w:p w:rsidR="00BA4C85" w:rsidRDefault="00BA4C85" w:rsidP="00943D1F">
      <w:pPr>
        <w:pStyle w:val="KeinLeerraum"/>
        <w:jc w:val="both"/>
        <w:rPr>
          <w:rFonts w:ascii="Arial" w:hAnsi="Arial" w:cs="Arial"/>
          <w:sz w:val="24"/>
          <w:szCs w:val="24"/>
        </w:rPr>
      </w:pPr>
    </w:p>
    <w:p w:rsidR="00BA4C85" w:rsidRDefault="00BA4C85" w:rsidP="00943D1F">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BA4C85" w:rsidRDefault="00BA4C85" w:rsidP="00943D1F">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BA4C85" w:rsidRDefault="00BA4C85" w:rsidP="00943D1F">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BA4C85" w:rsidRDefault="00BA4C85" w:rsidP="00943D1F">
      <w:pPr>
        <w:pStyle w:val="KeinLeerraum"/>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BA4C85" w:rsidRDefault="00BA4C85" w:rsidP="00943D1F">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5 Prototypen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5.1 Anmeldeseite</w:t>
      </w:r>
    </w:p>
    <w:p w:rsidR="00307952" w:rsidRDefault="00307952" w:rsidP="00303D5E">
      <w:pPr>
        <w:pStyle w:val="KeinLeerraum"/>
        <w:jc w:val="both"/>
        <w:rPr>
          <w:rFonts w:ascii="Arial" w:hAnsi="Arial" w:cs="Arial"/>
          <w:sz w:val="24"/>
          <w:szCs w:val="24"/>
        </w:rPr>
      </w:pPr>
    </w:p>
    <w:p w:rsidR="00BA4C85" w:rsidRDefault="00C126A6" w:rsidP="00303D5E">
      <w:pPr>
        <w:pStyle w:val="KeinLeerraum"/>
        <w:jc w:val="both"/>
        <w:rPr>
          <w:rFonts w:ascii="Arial" w:hAnsi="Arial" w:cs="Arial"/>
          <w:sz w:val="24"/>
          <w:szCs w:val="24"/>
        </w:rPr>
      </w:pPr>
      <w:r w:rsidRPr="00C126A6">
        <w:rPr>
          <w:rFonts w:ascii="Arial" w:hAnsi="Arial" w:cs="Arial"/>
          <w:sz w:val="24"/>
          <w:szCs w:val="24"/>
        </w:rPr>
        <w:pict>
          <v:shape id="_x0000_i1026" type="#_x0000_t75" style="width:453.75pt;height:348.75pt">
            <v:imagedata r:id="rId8" o:title=""/>
          </v:shape>
        </w:pict>
      </w:r>
    </w:p>
    <w:p w:rsidR="00CD097D"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1: Anmeldeseite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5.2 Registrierung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307952" w:rsidRDefault="00307952" w:rsidP="00303D5E">
      <w:pPr>
        <w:pStyle w:val="KeinLeerraum"/>
        <w:jc w:val="both"/>
        <w:rPr>
          <w:rFonts w:ascii="Arial" w:hAnsi="Arial" w:cs="Arial"/>
          <w:sz w:val="24"/>
          <w:szCs w:val="24"/>
        </w:rPr>
      </w:pPr>
    </w:p>
    <w:p w:rsidR="00BA4C85" w:rsidRDefault="00C126A6" w:rsidP="00303D5E">
      <w:pPr>
        <w:pStyle w:val="KeinLeerraum"/>
        <w:jc w:val="both"/>
        <w:rPr>
          <w:rFonts w:ascii="Arial" w:hAnsi="Arial" w:cs="Arial"/>
          <w:sz w:val="24"/>
          <w:szCs w:val="24"/>
        </w:rPr>
      </w:pPr>
      <w:r w:rsidRPr="00C126A6">
        <w:rPr>
          <w:rFonts w:ascii="Arial" w:hAnsi="Arial" w:cs="Arial"/>
          <w:sz w:val="24"/>
          <w:szCs w:val="24"/>
        </w:rPr>
        <w:pict>
          <v:shape id="_x0000_i1027" type="#_x0000_t75" style="width:453pt;height:463.5pt">
            <v:imagedata r:id="rId9"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2: Registrierung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5.3 Terminliste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307952" w:rsidRDefault="00307952" w:rsidP="00303D5E">
      <w:pPr>
        <w:pStyle w:val="KeinLeerraum"/>
        <w:jc w:val="both"/>
        <w:rPr>
          <w:rFonts w:ascii="Arial" w:hAnsi="Arial" w:cs="Arial"/>
          <w:sz w:val="24"/>
          <w:szCs w:val="24"/>
        </w:rPr>
      </w:pPr>
    </w:p>
    <w:p w:rsidR="00BA4C85" w:rsidRDefault="00C126A6" w:rsidP="00303D5E">
      <w:pPr>
        <w:pStyle w:val="KeinLeerraum"/>
        <w:jc w:val="both"/>
        <w:rPr>
          <w:rFonts w:ascii="Arial" w:hAnsi="Arial" w:cs="Arial"/>
          <w:sz w:val="24"/>
          <w:szCs w:val="24"/>
        </w:rPr>
      </w:pPr>
      <w:r w:rsidRPr="00C126A6">
        <w:rPr>
          <w:rFonts w:ascii="Arial" w:hAnsi="Arial" w:cs="Arial"/>
          <w:sz w:val="24"/>
          <w:szCs w:val="24"/>
        </w:rPr>
        <w:pict>
          <v:shape id="_x0000_i1028" type="#_x0000_t75" style="width:452.25pt;height:5in">
            <v:imagedata r:id="rId10"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3: Terminliste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5.4 Lehrersuche</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307952" w:rsidRDefault="00307952" w:rsidP="00303D5E">
      <w:pPr>
        <w:pStyle w:val="KeinLeerraum"/>
        <w:jc w:val="both"/>
        <w:rPr>
          <w:rFonts w:ascii="Arial" w:hAnsi="Arial" w:cs="Arial"/>
          <w:sz w:val="24"/>
          <w:szCs w:val="24"/>
        </w:rPr>
      </w:pPr>
    </w:p>
    <w:p w:rsidR="00BA4C85" w:rsidRDefault="00C126A6" w:rsidP="00303D5E">
      <w:pPr>
        <w:pStyle w:val="KeinLeerraum"/>
        <w:jc w:val="both"/>
        <w:rPr>
          <w:rFonts w:ascii="Arial" w:hAnsi="Arial" w:cs="Arial"/>
          <w:sz w:val="24"/>
          <w:szCs w:val="24"/>
        </w:rPr>
      </w:pPr>
      <w:r w:rsidRPr="00C126A6">
        <w:rPr>
          <w:rFonts w:ascii="Arial" w:hAnsi="Arial" w:cs="Arial"/>
          <w:sz w:val="24"/>
          <w:szCs w:val="24"/>
        </w:rPr>
        <w:pict>
          <v:shape id="_x0000_i1029" type="#_x0000_t75" style="width:453pt;height:387.75pt">
            <v:imagedata r:id="rId11"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4: Lehrersuche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5.5 Termineintragung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BA4C85" w:rsidRDefault="00BA4C85" w:rsidP="00303D5E">
      <w:pPr>
        <w:pStyle w:val="KeinLeerraum"/>
        <w:jc w:val="both"/>
        <w:rPr>
          <w:rFonts w:ascii="Arial" w:hAnsi="Arial" w:cs="Arial"/>
          <w:sz w:val="24"/>
          <w:szCs w:val="24"/>
        </w:rPr>
      </w:pPr>
    </w:p>
    <w:p w:rsidR="00BA4C85" w:rsidRDefault="00C126A6" w:rsidP="00303D5E">
      <w:pPr>
        <w:pStyle w:val="KeinLeerraum"/>
        <w:jc w:val="both"/>
        <w:rPr>
          <w:rFonts w:ascii="Arial" w:hAnsi="Arial" w:cs="Arial"/>
          <w:sz w:val="24"/>
          <w:szCs w:val="24"/>
        </w:rPr>
      </w:pPr>
      <w:r w:rsidRPr="00C126A6">
        <w:rPr>
          <w:rFonts w:ascii="Arial" w:hAnsi="Arial" w:cs="Arial"/>
          <w:noProof/>
          <w:sz w:val="24"/>
          <w:szCs w:val="24"/>
          <w:lang w:eastAsia="de-DE"/>
        </w:rPr>
        <w:pict>
          <v:shape id="Bild 5" o:spid="_x0000_i1030" type="#_x0000_t75" style="width:345.75pt;height:495pt;visibility:visible">
            <v:imagedata r:id="rId12"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5: Zeitplan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7819D4" w:rsidRDefault="007819D4"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5.6 Benutzerverwaltung</w:t>
      </w:r>
    </w:p>
    <w:p w:rsidR="00BA4C85" w:rsidRDefault="00BA4C85" w:rsidP="00303D5E">
      <w:pPr>
        <w:pStyle w:val="KeinLeerraum"/>
        <w:jc w:val="both"/>
        <w:rPr>
          <w:rFonts w:ascii="Arial" w:hAnsi="Arial" w:cs="Arial"/>
          <w:sz w:val="24"/>
          <w:szCs w:val="24"/>
        </w:rPr>
      </w:pPr>
    </w:p>
    <w:p w:rsidR="00307952" w:rsidRDefault="00307952" w:rsidP="00303D5E">
      <w:pPr>
        <w:pStyle w:val="KeinLeerraum"/>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307952" w:rsidRDefault="00307952" w:rsidP="00303D5E">
      <w:pPr>
        <w:pStyle w:val="KeinLeerraum"/>
        <w:jc w:val="both"/>
        <w:rPr>
          <w:rFonts w:ascii="Arial" w:hAnsi="Arial" w:cs="Arial"/>
          <w:sz w:val="24"/>
          <w:szCs w:val="24"/>
        </w:rPr>
      </w:pPr>
    </w:p>
    <w:p w:rsidR="00BA4C85" w:rsidRDefault="0010391B" w:rsidP="00303D5E">
      <w:pPr>
        <w:pStyle w:val="KeinLeerraum"/>
        <w:jc w:val="both"/>
        <w:rPr>
          <w:rFonts w:ascii="Arial" w:hAnsi="Arial" w:cs="Arial"/>
          <w:sz w:val="24"/>
          <w:szCs w:val="24"/>
        </w:rPr>
      </w:pPr>
      <w:r>
        <w:rPr>
          <w:rFonts w:ascii="Arial" w:hAnsi="Arial" w:cs="Arial"/>
          <w:sz w:val="24"/>
          <w:szCs w:val="24"/>
        </w:rPr>
        <w:pict>
          <v:shape id="_x0000_i1041" type="#_x0000_t75" style="width:453pt;height:267.75pt">
            <v:imagedata r:id="rId13"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6: Benutzerverwaltung (1. Teil)</w:t>
      </w:r>
    </w:p>
    <w:p w:rsidR="0010391B" w:rsidRDefault="0010391B" w:rsidP="00303D5E">
      <w:pPr>
        <w:pStyle w:val="KeinLeerraum"/>
        <w:jc w:val="both"/>
        <w:rPr>
          <w:rFonts w:ascii="Arial" w:hAnsi="Arial" w:cs="Arial"/>
          <w:sz w:val="24"/>
          <w:szCs w:val="24"/>
        </w:rPr>
      </w:pPr>
    </w:p>
    <w:p w:rsidR="00BA4C85" w:rsidRDefault="0010391B" w:rsidP="00303D5E">
      <w:pPr>
        <w:pStyle w:val="KeinLeerraum"/>
        <w:jc w:val="both"/>
        <w:rPr>
          <w:rFonts w:ascii="Arial" w:hAnsi="Arial" w:cs="Arial"/>
          <w:sz w:val="24"/>
          <w:szCs w:val="24"/>
        </w:rPr>
      </w:pPr>
      <w:r>
        <w:rPr>
          <w:rFonts w:ascii="Arial" w:hAnsi="Arial" w:cs="Arial"/>
          <w:sz w:val="24"/>
          <w:szCs w:val="24"/>
        </w:rPr>
        <w:pict>
          <v:shape id="_x0000_i1039" type="#_x0000_t75" style="width:453pt;height:293.25pt">
            <v:imagedata r:id="rId14"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7: Benutzerverwaltung (2.Teil)</w:t>
      </w: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901B58"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6 </w:t>
      </w:r>
      <w:r w:rsidRPr="00065C9B">
        <w:rPr>
          <w:rFonts w:ascii="Arial" w:hAnsi="Arial" w:cs="Arial"/>
          <w:sz w:val="28"/>
          <w:szCs w:val="28"/>
        </w:rPr>
        <w:t>Diagramme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6.1 UML-Anwendungsfalldiagramm</w:t>
      </w:r>
    </w:p>
    <w:p w:rsidR="00BA4C85" w:rsidRDefault="00BA4C85" w:rsidP="00303D5E">
      <w:pPr>
        <w:pStyle w:val="KeinLeerraum"/>
        <w:jc w:val="both"/>
        <w:rPr>
          <w:rFonts w:ascii="Arial" w:hAnsi="Arial" w:cs="Arial"/>
          <w:sz w:val="24"/>
          <w:szCs w:val="24"/>
        </w:rPr>
      </w:pPr>
    </w:p>
    <w:p w:rsidR="00BA4C85" w:rsidRDefault="00C126A6" w:rsidP="00303D5E">
      <w:pPr>
        <w:pStyle w:val="KeinLeerraum"/>
        <w:jc w:val="both"/>
        <w:rPr>
          <w:rFonts w:ascii="Arial" w:hAnsi="Arial" w:cs="Arial"/>
          <w:sz w:val="24"/>
          <w:szCs w:val="24"/>
        </w:rPr>
      </w:pPr>
      <w:r w:rsidRPr="00C126A6">
        <w:rPr>
          <w:rFonts w:ascii="Arial" w:hAnsi="Arial" w:cs="Arial"/>
          <w:sz w:val="24"/>
          <w:szCs w:val="24"/>
        </w:rPr>
        <w:pict>
          <v:shape id="_x0000_i1033" type="#_x0000_t75" style="width:452.25pt;height:444.75pt">
            <v:imagedata r:id="rId15" o:title=""/>
          </v:shape>
        </w:pict>
      </w:r>
    </w:p>
    <w:p w:rsidR="00BA4C85" w:rsidRPr="007819D4" w:rsidRDefault="00BF7980" w:rsidP="00BF7980">
      <w:pPr>
        <w:pStyle w:val="KeinLeerraum"/>
        <w:ind w:left="1416"/>
        <w:jc w:val="both"/>
        <w:rPr>
          <w:rFonts w:ascii="Arial" w:hAnsi="Arial" w:cs="Arial"/>
          <w:sz w:val="16"/>
          <w:szCs w:val="16"/>
        </w:rPr>
      </w:pPr>
      <w:r>
        <w:rPr>
          <w:rFonts w:ascii="Arial" w:hAnsi="Arial" w:cs="Arial"/>
          <w:sz w:val="16"/>
          <w:szCs w:val="16"/>
        </w:rPr>
        <w:t xml:space="preserve">  </w:t>
      </w:r>
      <w:r w:rsidR="00AE48C5">
        <w:rPr>
          <w:rFonts w:ascii="Arial" w:hAnsi="Arial" w:cs="Arial"/>
          <w:sz w:val="16"/>
          <w:szCs w:val="16"/>
        </w:rPr>
        <w:t xml:space="preserve">  </w:t>
      </w:r>
      <w:r>
        <w:rPr>
          <w:rFonts w:ascii="Arial" w:hAnsi="Arial" w:cs="Arial"/>
          <w:sz w:val="16"/>
          <w:szCs w:val="16"/>
        </w:rPr>
        <w:t xml:space="preserve">  </w:t>
      </w:r>
      <w:r w:rsidR="00CD097D" w:rsidRPr="007819D4">
        <w:rPr>
          <w:rFonts w:ascii="Arial" w:hAnsi="Arial" w:cs="Arial"/>
          <w:sz w:val="16"/>
          <w:szCs w:val="16"/>
        </w:rPr>
        <w:t>Abb. 8: UML-Anwendungsfalldiagramm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6.2 Datenbankstruktur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BF4037" w:rsidRDefault="00BF4037" w:rsidP="00303D5E">
      <w:pPr>
        <w:pStyle w:val="KeinLeerraum"/>
        <w:jc w:val="both"/>
        <w:rPr>
          <w:rFonts w:ascii="Arial" w:hAnsi="Arial" w:cs="Arial"/>
          <w:sz w:val="24"/>
          <w:szCs w:val="24"/>
        </w:rPr>
      </w:pPr>
    </w:p>
    <w:p w:rsidR="00BA4C85" w:rsidRDefault="00C126A6" w:rsidP="00303D5E">
      <w:pPr>
        <w:pStyle w:val="KeinLeerraum"/>
        <w:jc w:val="both"/>
        <w:rPr>
          <w:rFonts w:ascii="Arial" w:hAnsi="Arial" w:cs="Arial"/>
          <w:sz w:val="24"/>
          <w:szCs w:val="24"/>
        </w:rPr>
      </w:pPr>
      <w:r w:rsidRPr="00C126A6">
        <w:rPr>
          <w:rFonts w:ascii="Arial" w:hAnsi="Arial" w:cs="Arial"/>
          <w:sz w:val="24"/>
          <w:szCs w:val="24"/>
        </w:rPr>
        <w:pict>
          <v:shape id="_x0000_i1034" type="#_x0000_t75" style="width:453pt;height:376.5pt">
            <v:imagedata r:id="rId16" o:title=""/>
          </v:shape>
        </w:pict>
      </w:r>
    </w:p>
    <w:p w:rsidR="00BA4C85" w:rsidRPr="007819D4" w:rsidRDefault="00CD097D" w:rsidP="007819D4">
      <w:pPr>
        <w:pStyle w:val="KeinLeerraum"/>
        <w:ind w:firstLine="708"/>
        <w:jc w:val="both"/>
        <w:rPr>
          <w:rFonts w:ascii="Arial" w:hAnsi="Arial" w:cs="Arial"/>
          <w:sz w:val="16"/>
          <w:szCs w:val="16"/>
        </w:rPr>
      </w:pPr>
      <w:r w:rsidRPr="007819D4">
        <w:rPr>
          <w:rFonts w:ascii="Arial" w:hAnsi="Arial" w:cs="Arial"/>
          <w:sz w:val="16"/>
          <w:szCs w:val="16"/>
        </w:rPr>
        <w:t>Abb. 9: Datenbankstruktur</w:t>
      </w:r>
    </w:p>
    <w:p w:rsidR="00CD097D" w:rsidRDefault="00CD097D" w:rsidP="00303D5E">
      <w:pPr>
        <w:pStyle w:val="KeinLeerraum"/>
        <w:jc w:val="both"/>
        <w:rPr>
          <w:rFonts w:ascii="Arial" w:hAnsi="Arial" w:cs="Arial"/>
          <w:sz w:val="24"/>
          <w:szCs w:val="24"/>
        </w:rPr>
      </w:pPr>
    </w:p>
    <w:p w:rsidR="00BA4C85" w:rsidRPr="00AA17EF" w:rsidRDefault="00BA4C85" w:rsidP="00303D5E">
      <w:pPr>
        <w:pStyle w:val="KeinLeerraum"/>
        <w:jc w:val="both"/>
        <w:rPr>
          <w:rFonts w:ascii="Arial" w:hAnsi="Arial" w:cs="Arial"/>
          <w:sz w:val="28"/>
          <w:szCs w:val="28"/>
        </w:rPr>
      </w:pPr>
      <w:r>
        <w:rPr>
          <w:rFonts w:ascii="Arial" w:hAnsi="Arial" w:cs="Arial"/>
          <w:sz w:val="28"/>
          <w:szCs w:val="28"/>
        </w:rPr>
        <w:t xml:space="preserve">7 </w:t>
      </w:r>
      <w:r w:rsidRPr="00065C9B">
        <w:rPr>
          <w:rFonts w:ascii="Arial" w:hAnsi="Arial" w:cs="Arial"/>
          <w:sz w:val="28"/>
          <w:szCs w:val="28"/>
        </w:rPr>
        <w:t>Testfälle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7.1 </w:t>
      </w:r>
      <w:proofErr w:type="gramStart"/>
      <w:r>
        <w:rPr>
          <w:rFonts w:ascii="Arial" w:hAnsi="Arial" w:cs="Arial"/>
          <w:sz w:val="24"/>
          <w:szCs w:val="24"/>
        </w:rPr>
        <w:t>Modultest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welche genauer im GANTT Diagramm festgelegt ist.</w:t>
      </w:r>
    </w:p>
    <w:p w:rsidR="00541147" w:rsidRDefault="00541147"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lastRenderedPageBreak/>
        <w:t xml:space="preserve">7.2 </w:t>
      </w:r>
      <w:proofErr w:type="gramStart"/>
      <w:r>
        <w:rPr>
          <w:rFonts w:ascii="Arial" w:hAnsi="Arial" w:cs="Arial"/>
          <w:sz w:val="24"/>
          <w:szCs w:val="24"/>
        </w:rPr>
        <w:t>Integrationstest</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möglichen Probleme die auftreten und das Zusammenspiel der Komponenten betreffen.</w:t>
      </w:r>
    </w:p>
    <w:p w:rsidR="00BA4C85" w:rsidRDefault="00BA4C85" w:rsidP="00303D5E">
      <w:pPr>
        <w:pStyle w:val="KeinLeerraum"/>
        <w:jc w:val="both"/>
        <w:rPr>
          <w:rFonts w:ascii="Arial" w:hAnsi="Arial" w:cs="Arial"/>
          <w:sz w:val="24"/>
          <w:szCs w:val="24"/>
        </w:rPr>
      </w:pPr>
    </w:p>
    <w:p w:rsidR="00BA4C85" w:rsidRPr="00517FA8" w:rsidRDefault="00BA4C85" w:rsidP="00303D5E">
      <w:pPr>
        <w:pStyle w:val="KeinLeerraum"/>
        <w:jc w:val="both"/>
        <w:rPr>
          <w:rFonts w:ascii="Arial" w:hAnsi="Arial" w:cs="Arial"/>
          <w:b/>
          <w:sz w:val="24"/>
          <w:szCs w:val="24"/>
        </w:rPr>
      </w:pPr>
      <w:r w:rsidRPr="00517FA8">
        <w:rPr>
          <w:rFonts w:ascii="Arial" w:hAnsi="Arial" w:cs="Arial"/>
          <w:b/>
          <w:sz w:val="24"/>
          <w:szCs w:val="24"/>
        </w:rPr>
        <w:t xml:space="preserve">7.3 </w:t>
      </w:r>
      <w:proofErr w:type="gramStart"/>
      <w:r w:rsidRPr="00517FA8">
        <w:rPr>
          <w:rFonts w:ascii="Arial" w:hAnsi="Arial" w:cs="Arial"/>
          <w:b/>
          <w:sz w:val="24"/>
          <w:szCs w:val="24"/>
        </w:rPr>
        <w:t>Systemtest</w:t>
      </w:r>
      <w:proofErr w:type="gramEnd"/>
      <w:r w:rsidRPr="00517FA8">
        <w:rPr>
          <w:rFonts w:ascii="Arial" w:hAnsi="Arial" w:cs="Arial"/>
          <w:b/>
          <w:sz w:val="24"/>
          <w:szCs w:val="24"/>
        </w:rPr>
        <w:t xml:space="preserve"> als </w:t>
      </w:r>
      <w:proofErr w:type="spellStart"/>
      <w:r w:rsidRPr="00517FA8">
        <w:rPr>
          <w:rFonts w:ascii="Arial" w:hAnsi="Arial" w:cs="Arial"/>
          <w:b/>
          <w:sz w:val="24"/>
          <w:szCs w:val="24"/>
        </w:rPr>
        <w:t>Blackboxtest</w:t>
      </w:r>
      <w:proofErr w:type="spell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7.3.1 Eltern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Als erstes wird muss ein Zeitraum festgelegt werden, an dem der Elternsprechtag stattfindet. Dabei werden mehrere Testeingaben gemacht. Zunächst wird ein Tag eingegeben und getestet, ob irgendwelche Fehler auftreten. Danach wird der zweite Tag angegeben und das Resultat überprüft. Dabei wird vor allem Wert darauf gelegt, dass die Zeitpläne für jeden einzelnen Lehrer richtig generiert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7.3.2 Testregistrierungen und Eintragen eines oder mehrerer Kinder</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7.3.3 Einfügen von Testterminen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sidRPr="00065C9B">
        <w:rPr>
          <w:rFonts w:ascii="Arial" w:hAnsi="Arial" w:cs="Arial"/>
          <w:sz w:val="28"/>
          <w:szCs w:val="28"/>
        </w:rPr>
        <w:t>8</w:t>
      </w:r>
      <w:r>
        <w:rPr>
          <w:rFonts w:ascii="Arial" w:hAnsi="Arial" w:cs="Arial"/>
          <w:sz w:val="28"/>
          <w:szCs w:val="28"/>
        </w:rPr>
        <w:t xml:space="preserve"> </w:t>
      </w:r>
      <w:r w:rsidRPr="00065C9B">
        <w:rPr>
          <w:rFonts w:ascii="Arial" w:hAnsi="Arial" w:cs="Arial"/>
          <w:sz w:val="28"/>
          <w:szCs w:val="28"/>
        </w:rPr>
        <w:t>Zeitpläne und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8.1 Meilensteine</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Der erste Meilenstein ist die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BA4C85" w:rsidRDefault="00BA4C85" w:rsidP="00303D5E">
      <w:pPr>
        <w:pStyle w:val="KeinLeerraum"/>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 xml:space="preserve">8.2 </w:t>
      </w:r>
      <w:proofErr w:type="gramStart"/>
      <w:r>
        <w:rPr>
          <w:rFonts w:ascii="Arial" w:hAnsi="Arial" w:cs="Arial"/>
          <w:sz w:val="24"/>
          <w:szCs w:val="24"/>
        </w:rPr>
        <w:t>GANTT-Diagramm</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Im folgendem Diagramm sind die Meilensteine mit MS abkürzt.</w:t>
      </w:r>
      <w:r w:rsidR="00CD097D">
        <w:rPr>
          <w:rFonts w:ascii="Arial" w:hAnsi="Arial" w:cs="Arial"/>
          <w:sz w:val="24"/>
          <w:szCs w:val="24"/>
        </w:rPr>
        <w:t xml:space="preserve"> </w:t>
      </w:r>
      <w:r w:rsidR="00CD097D" w:rsidRPr="007819D4">
        <w:rPr>
          <w:rFonts w:ascii="Arial" w:hAnsi="Arial" w:cs="Arial"/>
          <w:sz w:val="16"/>
          <w:szCs w:val="16"/>
        </w:rPr>
        <w:t>(Abb. 10: GANTT Diagramm</w:t>
      </w:r>
      <w:r w:rsidR="00CD097D">
        <w:rPr>
          <w:rFonts w:ascii="Arial" w:hAnsi="Arial" w:cs="Arial"/>
          <w:sz w:val="24"/>
          <w:szCs w:val="24"/>
        </w:rPr>
        <w:t>)</w:t>
      </w:r>
    </w:p>
    <w:p w:rsidR="00BA4C85" w:rsidRDefault="00C126A6" w:rsidP="00303D5E">
      <w:pPr>
        <w:pStyle w:val="KeinLeerraum"/>
        <w:jc w:val="both"/>
        <w:rPr>
          <w:rFonts w:ascii="Arial" w:hAnsi="Arial" w:cs="Arial"/>
          <w:sz w:val="24"/>
          <w:szCs w:val="24"/>
        </w:rPr>
      </w:pPr>
      <w:r w:rsidRPr="00C126A6">
        <w:rPr>
          <w:rFonts w:ascii="Arial" w:hAnsi="Arial" w:cs="Arial"/>
          <w:sz w:val="24"/>
          <w:szCs w:val="24"/>
        </w:rPr>
        <w:lastRenderedPageBreak/>
        <w:pict>
          <v:shape id="_x0000_i1035" type="#_x0000_t75" style="width:399.75pt;height:711pt">
            <v:imagedata r:id="rId17" o:title=""/>
          </v:shape>
        </w:pic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8.3 Deadlines</w:t>
      </w:r>
    </w:p>
    <w:p w:rsidR="00BA4C85" w:rsidRDefault="00BA4C85" w:rsidP="00303D5E">
      <w:pPr>
        <w:pStyle w:val="KeinLeerraum"/>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Datum</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Aufgabe</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06.03.2013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ersten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08.03.2013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Benutzerverwaltung</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der finalen Version des Pflichtenhefts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12.03.2013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Kick off</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Meilenstein: Fertigstellung der Terminverwaltung</w:t>
            </w:r>
          </w:p>
        </w:tc>
      </w:tr>
      <w:tr w:rsidR="00BA4C85" w:rsidTr="00BC4E1E">
        <w:tc>
          <w:tcPr>
            <w:tcW w:w="3369" w:type="dxa"/>
          </w:tcPr>
          <w:p w:rsidR="00BA4C85" w:rsidRDefault="00BA4C85" w:rsidP="00303D5E">
            <w:pPr>
              <w:pStyle w:val="KeinLeerraum"/>
              <w:jc w:val="both"/>
              <w:rPr>
                <w:rFonts w:ascii="Arial" w:hAnsi="Arial" w:cs="Arial"/>
                <w:sz w:val="24"/>
                <w:szCs w:val="24"/>
              </w:rPr>
            </w:pPr>
            <w:r>
              <w:rPr>
                <w:rFonts w:ascii="Arial" w:hAnsi="Arial" w:cs="Arial"/>
                <w:sz w:val="24"/>
                <w:szCs w:val="24"/>
              </w:rPr>
              <w:t>15.03.2013</w:t>
            </w:r>
          </w:p>
        </w:tc>
        <w:tc>
          <w:tcPr>
            <w:tcW w:w="5843" w:type="dxa"/>
          </w:tcPr>
          <w:p w:rsidR="00BA4C85" w:rsidRDefault="00BA4C85" w:rsidP="00303D5E">
            <w:pPr>
              <w:pStyle w:val="KeinLeerraum"/>
              <w:jc w:val="both"/>
              <w:rPr>
                <w:rFonts w:ascii="Arial" w:hAnsi="Arial" w:cs="Arial"/>
                <w:sz w:val="24"/>
                <w:szCs w:val="24"/>
              </w:rPr>
            </w:pPr>
            <w:r>
              <w:rPr>
                <w:rFonts w:ascii="Arial" w:hAnsi="Arial" w:cs="Arial"/>
                <w:sz w:val="24"/>
                <w:szCs w:val="24"/>
              </w:rPr>
              <w:t>Meilenstein: Fertigstellung des Seitendesigns</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22.03.2013</w:t>
            </w:r>
          </w:p>
        </w:tc>
        <w:tc>
          <w:tcPr>
            <w:tcW w:w="5843" w:type="dxa"/>
          </w:tcPr>
          <w:p w:rsidR="00BA4C85" w:rsidRPr="00BC4E1E" w:rsidRDefault="00BA4C85" w:rsidP="00303D5E">
            <w:pPr>
              <w:pStyle w:val="KeinLeerraum"/>
              <w:jc w:val="both"/>
              <w:rPr>
                <w:rFonts w:ascii="Arial" w:hAnsi="Arial" w:cs="Arial"/>
                <w:sz w:val="24"/>
                <w:szCs w:val="24"/>
              </w:rPr>
            </w:pPr>
            <w:r w:rsidRPr="00BC4E1E">
              <w:rPr>
                <w:rFonts w:ascii="Arial" w:hAnsi="Arial" w:cs="Arial"/>
                <w:sz w:val="24"/>
                <w:szCs w:val="24"/>
              </w:rPr>
              <w:t>Live Demo</w:t>
            </w:r>
          </w:p>
        </w:tc>
      </w:tr>
      <w:tr w:rsidR="00BA4C85" w:rsidTr="00BC4E1E">
        <w:tc>
          <w:tcPr>
            <w:tcW w:w="3369"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29.05.2013</w:t>
            </w:r>
          </w:p>
        </w:tc>
        <w:tc>
          <w:tcPr>
            <w:tcW w:w="5843" w:type="dxa"/>
          </w:tcPr>
          <w:p w:rsidR="00BA4C85" w:rsidRPr="00BC4E1E" w:rsidRDefault="00BA4C85" w:rsidP="00303D5E">
            <w:pPr>
              <w:pStyle w:val="KeinLeerraum"/>
              <w:jc w:val="both"/>
              <w:rPr>
                <w:rFonts w:ascii="Arial" w:hAnsi="Arial" w:cs="Arial"/>
                <w:sz w:val="24"/>
                <w:szCs w:val="24"/>
              </w:rPr>
            </w:pPr>
            <w:r>
              <w:rPr>
                <w:rFonts w:ascii="Arial" w:hAnsi="Arial" w:cs="Arial"/>
                <w:sz w:val="24"/>
                <w:szCs w:val="24"/>
              </w:rPr>
              <w:t>Präsentation</w:t>
            </w:r>
          </w:p>
        </w:tc>
      </w:tr>
    </w:tbl>
    <w:p w:rsidR="00BA4C85" w:rsidRDefault="00BA4C85" w:rsidP="00303D5E">
      <w:pPr>
        <w:pStyle w:val="KeinLeerraum"/>
        <w:jc w:val="both"/>
        <w:rPr>
          <w:rFonts w:ascii="Arial" w:hAnsi="Arial" w:cs="Arial"/>
          <w:sz w:val="24"/>
          <w:szCs w:val="24"/>
        </w:rPr>
      </w:pPr>
    </w:p>
    <w:p w:rsidR="00BA4C85" w:rsidRPr="00065C9B" w:rsidRDefault="00BA4C85" w:rsidP="00303D5E">
      <w:pPr>
        <w:pStyle w:val="KeinLeerraum"/>
        <w:jc w:val="both"/>
        <w:rPr>
          <w:rFonts w:ascii="Arial" w:hAnsi="Arial" w:cs="Arial"/>
          <w:sz w:val="28"/>
          <w:szCs w:val="28"/>
        </w:rPr>
      </w:pPr>
      <w:r>
        <w:rPr>
          <w:rFonts w:ascii="Arial" w:hAnsi="Arial" w:cs="Arial"/>
          <w:sz w:val="28"/>
          <w:szCs w:val="28"/>
        </w:rPr>
        <w:t xml:space="preserve">9 </w:t>
      </w:r>
      <w:proofErr w:type="gramStart"/>
      <w:r w:rsidRPr="00065C9B">
        <w:rPr>
          <w:rFonts w:ascii="Arial" w:hAnsi="Arial" w:cs="Arial"/>
          <w:sz w:val="28"/>
          <w:szCs w:val="28"/>
        </w:rPr>
        <w:t>Freigabe</w:t>
      </w:r>
      <w:proofErr w:type="gramEnd"/>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Auftraggeber, Datum</w:t>
      </w: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BA4C85" w:rsidRDefault="00BA4C85" w:rsidP="00303D5E">
      <w:pPr>
        <w:pStyle w:val="KeinLeerraum"/>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pBdr>
          <w:bottom w:val="single" w:sz="12" w:space="1" w:color="auto"/>
        </w:pBdr>
        <w:jc w:val="both"/>
        <w:rPr>
          <w:rFonts w:ascii="Arial" w:hAnsi="Arial" w:cs="Arial"/>
          <w:sz w:val="24"/>
          <w:szCs w:val="24"/>
        </w:rPr>
      </w:pPr>
    </w:p>
    <w:p w:rsidR="00BA4C85" w:rsidRDefault="00BA4C85" w:rsidP="00303D5E">
      <w:pPr>
        <w:pStyle w:val="KeinLeerraum"/>
        <w:jc w:val="both"/>
        <w:rPr>
          <w:rFonts w:ascii="Arial" w:hAnsi="Arial" w:cs="Arial"/>
          <w:sz w:val="24"/>
          <w:szCs w:val="24"/>
        </w:rPr>
      </w:pPr>
      <w:r>
        <w:rPr>
          <w:rFonts w:ascii="Arial" w:hAnsi="Arial" w:cs="Arial"/>
          <w:sz w:val="24"/>
          <w:szCs w:val="24"/>
        </w:rPr>
        <w:t>Auftragnehmer, Datum</w:t>
      </w:r>
    </w:p>
    <w:sectPr w:rsidR="00BA4C85" w:rsidSect="001B4080">
      <w:footerReference w:type="even" r:id="rId18"/>
      <w:footerReference w:type="default" r:id="rId19"/>
      <w:footerReference w:type="first" r:id="rId20"/>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952" w:rsidRDefault="00307952" w:rsidP="0097196B">
      <w:r>
        <w:separator/>
      </w:r>
    </w:p>
  </w:endnote>
  <w:endnote w:type="continuationSeparator" w:id="0">
    <w:p w:rsidR="00307952" w:rsidRDefault="00307952"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C126A6"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end"/>
    </w:r>
  </w:p>
  <w:p w:rsidR="00307952" w:rsidRDefault="00307952" w:rsidP="001B408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C126A6" w:rsidP="00964BEF">
    <w:pPr>
      <w:pStyle w:val="Fuzeile"/>
      <w:framePr w:wrap="around" w:vAnchor="text" w:hAnchor="margin" w:xAlign="right" w:y="1"/>
      <w:rPr>
        <w:rStyle w:val="Seitenzahl"/>
      </w:rPr>
    </w:pPr>
    <w:r>
      <w:rPr>
        <w:rStyle w:val="Seitenzahl"/>
      </w:rPr>
      <w:fldChar w:fldCharType="begin"/>
    </w:r>
    <w:r w:rsidR="00307952">
      <w:rPr>
        <w:rStyle w:val="Seitenzahl"/>
      </w:rPr>
      <w:instrText xml:space="preserve">PAGE  </w:instrText>
    </w:r>
    <w:r>
      <w:rPr>
        <w:rStyle w:val="Seitenzahl"/>
      </w:rPr>
      <w:fldChar w:fldCharType="separate"/>
    </w:r>
    <w:r w:rsidR="0010391B">
      <w:rPr>
        <w:rStyle w:val="Seitenzahl"/>
        <w:noProof/>
      </w:rPr>
      <w:t>11</w:t>
    </w:r>
    <w:r>
      <w:rPr>
        <w:rStyle w:val="Seitenzahl"/>
      </w:rPr>
      <w:fldChar w:fldCharType="end"/>
    </w:r>
  </w:p>
  <w:p w:rsidR="00307952" w:rsidRDefault="00307952" w:rsidP="001B4080">
    <w:pPr>
      <w:pStyle w:val="Fuzeil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952" w:rsidRDefault="00307952">
    <w:pPr>
      <w:pStyle w:val="Fuzeile"/>
      <w:jc w:val="right"/>
    </w:pPr>
  </w:p>
  <w:p w:rsidR="00307952" w:rsidRDefault="0030795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952" w:rsidRDefault="00307952" w:rsidP="0097196B">
      <w:r>
        <w:separator/>
      </w:r>
    </w:p>
  </w:footnote>
  <w:footnote w:type="continuationSeparator" w:id="0">
    <w:p w:rsidR="00307952" w:rsidRDefault="00307952"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04908"/>
    <w:rsid w:val="00010ECC"/>
    <w:rsid w:val="00014A9F"/>
    <w:rsid w:val="00057CCC"/>
    <w:rsid w:val="000643FA"/>
    <w:rsid w:val="00065C9B"/>
    <w:rsid w:val="000672F4"/>
    <w:rsid w:val="000703A6"/>
    <w:rsid w:val="00086D51"/>
    <w:rsid w:val="00086F71"/>
    <w:rsid w:val="00087E74"/>
    <w:rsid w:val="000C1B89"/>
    <w:rsid w:val="000C3CA7"/>
    <w:rsid w:val="000C42EF"/>
    <w:rsid w:val="000F524B"/>
    <w:rsid w:val="0010252C"/>
    <w:rsid w:val="0010391B"/>
    <w:rsid w:val="001109F6"/>
    <w:rsid w:val="0011516B"/>
    <w:rsid w:val="00123F60"/>
    <w:rsid w:val="001318AF"/>
    <w:rsid w:val="0014758C"/>
    <w:rsid w:val="0019078B"/>
    <w:rsid w:val="00191F33"/>
    <w:rsid w:val="00193F77"/>
    <w:rsid w:val="00194303"/>
    <w:rsid w:val="001A1464"/>
    <w:rsid w:val="001A48BF"/>
    <w:rsid w:val="001A7F74"/>
    <w:rsid w:val="001B2850"/>
    <w:rsid w:val="001B4080"/>
    <w:rsid w:val="001D245A"/>
    <w:rsid w:val="001D4019"/>
    <w:rsid w:val="001D6091"/>
    <w:rsid w:val="00220089"/>
    <w:rsid w:val="002219DF"/>
    <w:rsid w:val="00221BD4"/>
    <w:rsid w:val="0022703A"/>
    <w:rsid w:val="002426CC"/>
    <w:rsid w:val="00251007"/>
    <w:rsid w:val="00253E7A"/>
    <w:rsid w:val="00260E89"/>
    <w:rsid w:val="00262824"/>
    <w:rsid w:val="0026681C"/>
    <w:rsid w:val="0027108B"/>
    <w:rsid w:val="0027246D"/>
    <w:rsid w:val="002753CC"/>
    <w:rsid w:val="0027586D"/>
    <w:rsid w:val="002803A1"/>
    <w:rsid w:val="00291DC6"/>
    <w:rsid w:val="00297B4D"/>
    <w:rsid w:val="002A21C0"/>
    <w:rsid w:val="002A4D88"/>
    <w:rsid w:val="002A73C8"/>
    <w:rsid w:val="002B5AA3"/>
    <w:rsid w:val="002C0651"/>
    <w:rsid w:val="002D29D3"/>
    <w:rsid w:val="002D38E1"/>
    <w:rsid w:val="002E75D0"/>
    <w:rsid w:val="002F12F0"/>
    <w:rsid w:val="00303D5E"/>
    <w:rsid w:val="00307952"/>
    <w:rsid w:val="00335637"/>
    <w:rsid w:val="00352574"/>
    <w:rsid w:val="003605C1"/>
    <w:rsid w:val="00386754"/>
    <w:rsid w:val="00390901"/>
    <w:rsid w:val="00396156"/>
    <w:rsid w:val="00396EC1"/>
    <w:rsid w:val="003C45FA"/>
    <w:rsid w:val="003D6C24"/>
    <w:rsid w:val="003E1FBA"/>
    <w:rsid w:val="003E6CDA"/>
    <w:rsid w:val="003F6999"/>
    <w:rsid w:val="00403E62"/>
    <w:rsid w:val="00407911"/>
    <w:rsid w:val="0042109B"/>
    <w:rsid w:val="00452331"/>
    <w:rsid w:val="00481621"/>
    <w:rsid w:val="00487FEC"/>
    <w:rsid w:val="004A0172"/>
    <w:rsid w:val="004A65B3"/>
    <w:rsid w:val="004C4E87"/>
    <w:rsid w:val="004E448E"/>
    <w:rsid w:val="004E5DEF"/>
    <w:rsid w:val="00516B08"/>
    <w:rsid w:val="00517FA8"/>
    <w:rsid w:val="00541147"/>
    <w:rsid w:val="00572C5E"/>
    <w:rsid w:val="00573CAC"/>
    <w:rsid w:val="00576D07"/>
    <w:rsid w:val="00577654"/>
    <w:rsid w:val="00582516"/>
    <w:rsid w:val="00582F9D"/>
    <w:rsid w:val="00587EE5"/>
    <w:rsid w:val="00590CF9"/>
    <w:rsid w:val="0059392A"/>
    <w:rsid w:val="005A7343"/>
    <w:rsid w:val="005B108E"/>
    <w:rsid w:val="005D7A73"/>
    <w:rsid w:val="005D7F8F"/>
    <w:rsid w:val="005E163B"/>
    <w:rsid w:val="005F692E"/>
    <w:rsid w:val="005F7795"/>
    <w:rsid w:val="00601E38"/>
    <w:rsid w:val="0064652E"/>
    <w:rsid w:val="00646870"/>
    <w:rsid w:val="0067482B"/>
    <w:rsid w:val="00676262"/>
    <w:rsid w:val="006931EA"/>
    <w:rsid w:val="006D0FCC"/>
    <w:rsid w:val="006D4CFE"/>
    <w:rsid w:val="006E7DF6"/>
    <w:rsid w:val="006F36E6"/>
    <w:rsid w:val="00702B22"/>
    <w:rsid w:val="007045FB"/>
    <w:rsid w:val="007050D6"/>
    <w:rsid w:val="00705A86"/>
    <w:rsid w:val="00705E9E"/>
    <w:rsid w:val="00707569"/>
    <w:rsid w:val="00712DC9"/>
    <w:rsid w:val="00741C96"/>
    <w:rsid w:val="007539CA"/>
    <w:rsid w:val="007575BB"/>
    <w:rsid w:val="007617C1"/>
    <w:rsid w:val="007643AC"/>
    <w:rsid w:val="00764F52"/>
    <w:rsid w:val="007819D4"/>
    <w:rsid w:val="007A384B"/>
    <w:rsid w:val="007B1B7A"/>
    <w:rsid w:val="007C212F"/>
    <w:rsid w:val="007C3C44"/>
    <w:rsid w:val="007D0D64"/>
    <w:rsid w:val="007F26D3"/>
    <w:rsid w:val="00804A66"/>
    <w:rsid w:val="00820528"/>
    <w:rsid w:val="00820F09"/>
    <w:rsid w:val="00824D2B"/>
    <w:rsid w:val="0082535A"/>
    <w:rsid w:val="008331E3"/>
    <w:rsid w:val="00844E18"/>
    <w:rsid w:val="008666E4"/>
    <w:rsid w:val="00872FB2"/>
    <w:rsid w:val="0087682C"/>
    <w:rsid w:val="0088344A"/>
    <w:rsid w:val="008C6657"/>
    <w:rsid w:val="008C7188"/>
    <w:rsid w:val="008D52C9"/>
    <w:rsid w:val="008F4435"/>
    <w:rsid w:val="008F5786"/>
    <w:rsid w:val="009016DE"/>
    <w:rsid w:val="00901B58"/>
    <w:rsid w:val="009119DE"/>
    <w:rsid w:val="00927F16"/>
    <w:rsid w:val="00940FDF"/>
    <w:rsid w:val="00943D1F"/>
    <w:rsid w:val="00943E3F"/>
    <w:rsid w:val="009457B8"/>
    <w:rsid w:val="00946756"/>
    <w:rsid w:val="009549DC"/>
    <w:rsid w:val="00964BEF"/>
    <w:rsid w:val="009709C0"/>
    <w:rsid w:val="0097196B"/>
    <w:rsid w:val="00975C01"/>
    <w:rsid w:val="0099063F"/>
    <w:rsid w:val="00997999"/>
    <w:rsid w:val="009B2819"/>
    <w:rsid w:val="009B42BD"/>
    <w:rsid w:val="009D55F6"/>
    <w:rsid w:val="009F3E9F"/>
    <w:rsid w:val="00A0647B"/>
    <w:rsid w:val="00A11E3C"/>
    <w:rsid w:val="00A12AA4"/>
    <w:rsid w:val="00A21F59"/>
    <w:rsid w:val="00A37DB3"/>
    <w:rsid w:val="00A4603C"/>
    <w:rsid w:val="00A535D7"/>
    <w:rsid w:val="00A54E9F"/>
    <w:rsid w:val="00A703F0"/>
    <w:rsid w:val="00A7311E"/>
    <w:rsid w:val="00A73C9E"/>
    <w:rsid w:val="00A757E8"/>
    <w:rsid w:val="00A9045D"/>
    <w:rsid w:val="00A91DF0"/>
    <w:rsid w:val="00AA17EF"/>
    <w:rsid w:val="00AB1573"/>
    <w:rsid w:val="00AB2818"/>
    <w:rsid w:val="00AB5638"/>
    <w:rsid w:val="00AE48C5"/>
    <w:rsid w:val="00AE67CD"/>
    <w:rsid w:val="00B00F8B"/>
    <w:rsid w:val="00B0143B"/>
    <w:rsid w:val="00B1093B"/>
    <w:rsid w:val="00B34A8B"/>
    <w:rsid w:val="00B452EA"/>
    <w:rsid w:val="00B4704B"/>
    <w:rsid w:val="00B565E1"/>
    <w:rsid w:val="00B62D8C"/>
    <w:rsid w:val="00B763A2"/>
    <w:rsid w:val="00B82989"/>
    <w:rsid w:val="00B921FE"/>
    <w:rsid w:val="00BA49F0"/>
    <w:rsid w:val="00BA4C85"/>
    <w:rsid w:val="00BA624F"/>
    <w:rsid w:val="00BA7032"/>
    <w:rsid w:val="00BB78DE"/>
    <w:rsid w:val="00BB7CA9"/>
    <w:rsid w:val="00BC4E1E"/>
    <w:rsid w:val="00BC6160"/>
    <w:rsid w:val="00BE0146"/>
    <w:rsid w:val="00BE0BE1"/>
    <w:rsid w:val="00BE5434"/>
    <w:rsid w:val="00BF4037"/>
    <w:rsid w:val="00BF7980"/>
    <w:rsid w:val="00C023CB"/>
    <w:rsid w:val="00C126A6"/>
    <w:rsid w:val="00C146D0"/>
    <w:rsid w:val="00C1472F"/>
    <w:rsid w:val="00C2203F"/>
    <w:rsid w:val="00C25F64"/>
    <w:rsid w:val="00C3339C"/>
    <w:rsid w:val="00C6162B"/>
    <w:rsid w:val="00C94888"/>
    <w:rsid w:val="00C94B12"/>
    <w:rsid w:val="00C9614E"/>
    <w:rsid w:val="00CA782E"/>
    <w:rsid w:val="00CD097D"/>
    <w:rsid w:val="00CE0752"/>
    <w:rsid w:val="00CE311B"/>
    <w:rsid w:val="00CF7203"/>
    <w:rsid w:val="00D019A8"/>
    <w:rsid w:val="00D06C71"/>
    <w:rsid w:val="00D12951"/>
    <w:rsid w:val="00D31917"/>
    <w:rsid w:val="00D54C13"/>
    <w:rsid w:val="00D56C14"/>
    <w:rsid w:val="00D6083A"/>
    <w:rsid w:val="00D91A1A"/>
    <w:rsid w:val="00D922E0"/>
    <w:rsid w:val="00DA121D"/>
    <w:rsid w:val="00DB69F2"/>
    <w:rsid w:val="00DC7D76"/>
    <w:rsid w:val="00DD4ED3"/>
    <w:rsid w:val="00DD5472"/>
    <w:rsid w:val="00DF1ABD"/>
    <w:rsid w:val="00E03BC3"/>
    <w:rsid w:val="00E14BAE"/>
    <w:rsid w:val="00E221ED"/>
    <w:rsid w:val="00E40A36"/>
    <w:rsid w:val="00E4132D"/>
    <w:rsid w:val="00E434E1"/>
    <w:rsid w:val="00E4580F"/>
    <w:rsid w:val="00E549B7"/>
    <w:rsid w:val="00E66911"/>
    <w:rsid w:val="00E804EB"/>
    <w:rsid w:val="00E8345E"/>
    <w:rsid w:val="00E969C5"/>
    <w:rsid w:val="00EA7717"/>
    <w:rsid w:val="00EB511C"/>
    <w:rsid w:val="00ED7E8B"/>
    <w:rsid w:val="00EE42A6"/>
    <w:rsid w:val="00EF4F92"/>
    <w:rsid w:val="00F00371"/>
    <w:rsid w:val="00F031F5"/>
    <w:rsid w:val="00F0481B"/>
    <w:rsid w:val="00F05F94"/>
    <w:rsid w:val="00F1519A"/>
    <w:rsid w:val="00F17E07"/>
    <w:rsid w:val="00F259EA"/>
    <w:rsid w:val="00F25A44"/>
    <w:rsid w:val="00F320DA"/>
    <w:rsid w:val="00F36DCF"/>
    <w:rsid w:val="00F47F09"/>
    <w:rsid w:val="00F541A5"/>
    <w:rsid w:val="00F62588"/>
    <w:rsid w:val="00F8517D"/>
    <w:rsid w:val="00F95753"/>
    <w:rsid w:val="00FC0C35"/>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6083A"/>
    <w:rPr>
      <w:rFonts w:ascii="Times New Roman" w:eastAsia="Times New Roman" w:hAnsi="Times New Roman"/>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582F9D"/>
    <w:rPr>
      <w:lang w:eastAsia="en-US"/>
    </w:rPr>
  </w:style>
  <w:style w:type="table" w:styleId="Tabellengitternetz">
    <w:name w:val="Table Grid"/>
    <w:basedOn w:val="NormaleTabelle"/>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EA771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A7717"/>
    <w:rPr>
      <w:rFonts w:ascii="Tahoma" w:hAnsi="Tahoma" w:cs="Tahoma"/>
      <w:sz w:val="16"/>
      <w:szCs w:val="16"/>
      <w:lang w:eastAsia="de-DE"/>
    </w:rPr>
  </w:style>
  <w:style w:type="paragraph" w:styleId="Kopfzeile">
    <w:name w:val="header"/>
    <w:basedOn w:val="Standard"/>
    <w:link w:val="KopfzeileZchn"/>
    <w:uiPriority w:val="99"/>
    <w:semiHidden/>
    <w:rsid w:val="0097196B"/>
    <w:pPr>
      <w:tabs>
        <w:tab w:val="center" w:pos="4536"/>
        <w:tab w:val="right" w:pos="9072"/>
      </w:tabs>
    </w:pPr>
  </w:style>
  <w:style w:type="character" w:customStyle="1" w:styleId="KopfzeileZchn">
    <w:name w:val="Kopfzeile Zchn"/>
    <w:basedOn w:val="Absatz-Standardschriftart"/>
    <w:link w:val="Kopfzeile"/>
    <w:uiPriority w:val="99"/>
    <w:semiHidden/>
    <w:locked/>
    <w:rsid w:val="0097196B"/>
    <w:rPr>
      <w:rFonts w:ascii="Times New Roman" w:hAnsi="Times New Roman" w:cs="Times New Roman"/>
      <w:sz w:val="24"/>
      <w:szCs w:val="24"/>
    </w:rPr>
  </w:style>
  <w:style w:type="paragraph" w:styleId="Fuzeile">
    <w:name w:val="footer"/>
    <w:basedOn w:val="Standard"/>
    <w:link w:val="FuzeileZchn"/>
    <w:uiPriority w:val="99"/>
    <w:rsid w:val="0097196B"/>
    <w:pPr>
      <w:tabs>
        <w:tab w:val="center" w:pos="4536"/>
        <w:tab w:val="right" w:pos="9072"/>
      </w:tabs>
    </w:pPr>
  </w:style>
  <w:style w:type="character" w:customStyle="1" w:styleId="FuzeileZchn">
    <w:name w:val="Fußzeile Zchn"/>
    <w:basedOn w:val="Absatz-Standardschriftart"/>
    <w:link w:val="Fuzeile"/>
    <w:uiPriority w:val="99"/>
    <w:locked/>
    <w:rsid w:val="0097196B"/>
    <w:rPr>
      <w:rFonts w:ascii="Times New Roman" w:hAnsi="Times New Roman" w:cs="Times New Roman"/>
      <w:sz w:val="24"/>
      <w:szCs w:val="24"/>
    </w:rPr>
  </w:style>
  <w:style w:type="character" w:styleId="Seitenzahl">
    <w:name w:val="page number"/>
    <w:basedOn w:val="Absatz-Standardschriftar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2412</Words>
  <Characters>15593</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Anwender</cp:lastModifiedBy>
  <cp:revision>147</cp:revision>
  <cp:lastPrinted>2013-03-07T08:13:00Z</cp:lastPrinted>
  <dcterms:created xsi:type="dcterms:W3CDTF">2013-03-04T07:32:00Z</dcterms:created>
  <dcterms:modified xsi:type="dcterms:W3CDTF">2013-03-16T15:55:00Z</dcterms:modified>
</cp:coreProperties>
</file>