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1"/>
        <w:tblW w:w="9715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787"/>
      </w:tblGrid>
      <w:tr w:rsidR="008E2F6A" w:rsidRPr="004E054F" w14:paraId="2F6D8714" w14:textId="77777777" w:rsidTr="00BD3121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bidi="mr-IN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3" w:type="dxa"/>
            <w:gridSpan w:val="10"/>
            <w:vAlign w:val="center"/>
          </w:tcPr>
          <w:p w14:paraId="2F6D8713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4E054F" w14:paraId="2F6D8717" w14:textId="77777777" w:rsidTr="00BD3121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7663" w:type="dxa"/>
            <w:gridSpan w:val="10"/>
            <w:vAlign w:val="center"/>
          </w:tcPr>
          <w:p w14:paraId="2F6D8716" w14:textId="3EBF73E3" w:rsidR="008E2F6A" w:rsidRPr="00413667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 w:rsidRPr="00D753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 w:rsidR="0093534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AC7AF3" w:rsidRPr="004E054F" w14:paraId="2F6D871A" w14:textId="77777777" w:rsidTr="00BD3121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6D0C978A" w:rsidR="00AC7AF3" w:rsidRPr="007F6CB4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 w:rsidR="00091B25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Big Data Lab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</w:t>
            </w:r>
          </w:p>
        </w:tc>
        <w:tc>
          <w:tcPr>
            <w:tcW w:w="2753" w:type="dxa"/>
            <w:gridSpan w:val="4"/>
            <w:vAlign w:val="center"/>
          </w:tcPr>
          <w:p w14:paraId="2F6D8719" w14:textId="7EB52749" w:rsidR="00AC7AF3" w:rsidRPr="007F6CB4" w:rsidRDefault="00AC7AF3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037258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</w:t>
            </w:r>
            <w:r w:rsidR="00091B25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ITC801</w:t>
            </w:r>
          </w:p>
        </w:tc>
      </w:tr>
      <w:tr w:rsidR="00E60949" w:rsidRPr="004E054F" w14:paraId="2F6D871F" w14:textId="77777777" w:rsidTr="00BD3121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42638DD5" w:rsidR="00E60949" w:rsidRPr="007F6CB4" w:rsidRDefault="009A0FF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BE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15166322" w:rsidR="00E60949" w:rsidRPr="007F6CB4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9A0FF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VIII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(CB</w:t>
            </w:r>
            <w:r w:rsidR="00091B25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2753" w:type="dxa"/>
            <w:gridSpan w:val="4"/>
            <w:vAlign w:val="center"/>
          </w:tcPr>
          <w:p w14:paraId="2F6D871E" w14:textId="05A48F34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091B25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2019-20</w:t>
            </w:r>
          </w:p>
        </w:tc>
      </w:tr>
      <w:tr w:rsidR="00037258" w:rsidRPr="004E054F" w14:paraId="2F6D8723" w14:textId="77777777" w:rsidTr="00BD3121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616E0010" w:rsidR="00037258" w:rsidRPr="00BD3121" w:rsidRDefault="00BD3121" w:rsidP="00BD3121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3640" w:type="dxa"/>
            <w:gridSpan w:val="5"/>
            <w:vAlign w:val="center"/>
          </w:tcPr>
          <w:p w14:paraId="2F6D8722" w14:textId="2B54557C" w:rsidR="00037258" w:rsidRPr="006D716F" w:rsidRDefault="00037258" w:rsidP="006D2B6E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</w:t>
            </w:r>
            <w:proofErr w:type="gramStart"/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  <w:proofErr w:type="gramEnd"/>
            <w:r w:rsidR="0033547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   </w:t>
            </w:r>
            <w:r w:rsidR="006D2B6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NA</w:t>
            </w:r>
          </w:p>
        </w:tc>
      </w:tr>
      <w:tr w:rsidR="00371428" w:rsidRPr="004E054F" w14:paraId="2F6D8728" w14:textId="77777777" w:rsidTr="00BD3121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6C1F3088" w:rsidR="00371428" w:rsidRPr="00BD3121" w:rsidRDefault="00BD3121" w:rsidP="00BD3121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0"/>
                <w:szCs w:val="24"/>
              </w:rPr>
              <w:t>28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1968" w:type="dxa"/>
            <w:gridSpan w:val="2"/>
            <w:vAlign w:val="center"/>
          </w:tcPr>
          <w:p w14:paraId="2F6D8727" w14:textId="0B248DC6" w:rsidR="00371428" w:rsidRPr="007F6CB4" w:rsidRDefault="00DC5670" w:rsidP="006D2B6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10</w:t>
            </w:r>
          </w:p>
        </w:tc>
      </w:tr>
      <w:tr w:rsidR="008A3983" w:rsidRPr="004E054F" w14:paraId="2F6D872B" w14:textId="77777777" w:rsidTr="00BD3121">
        <w:trPr>
          <w:trHeight w:val="353"/>
        </w:trPr>
        <w:tc>
          <w:tcPr>
            <w:tcW w:w="9715" w:type="dxa"/>
            <w:gridSpan w:val="12"/>
            <w:vAlign w:val="center"/>
          </w:tcPr>
          <w:p w14:paraId="2F6D8729" w14:textId="776E1AA2" w:rsidR="007F6CB4" w:rsidRDefault="008A3983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AC7AF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: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</w:t>
            </w:r>
            <w:r w:rsidR="009A0FF9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D2B6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Case Study – </w:t>
            </w:r>
            <w:r w:rsidR="006B5AA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GPU and its role in Big Data Analytics</w:t>
            </w:r>
          </w:p>
          <w:p w14:paraId="2F6D872A" w14:textId="77777777" w:rsidR="007F6CB4" w:rsidRPr="007F6CB4" w:rsidRDefault="007F6CB4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2D" w14:textId="77777777" w:rsidTr="00BD3121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0" w14:textId="77777777" w:rsidTr="00BD3121">
        <w:trPr>
          <w:trHeight w:val="362"/>
        </w:trPr>
        <w:tc>
          <w:tcPr>
            <w:tcW w:w="9715" w:type="dxa"/>
            <w:gridSpan w:val="12"/>
          </w:tcPr>
          <w:p w14:paraId="4499BEDB" w14:textId="424BBD58" w:rsidR="00DC5670" w:rsidRDefault="00220B58" w:rsidP="00DC567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1.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03725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C5670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C567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C5670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COB1</w:t>
            </w:r>
            <w:r w:rsidR="00DC5670" w:rsidRPr="00BD273E">
              <w:rPr>
                <w:rFonts w:ascii="Arial" w:hAnsi="Arial" w:cs="Arial"/>
                <w:color w:val="000000"/>
                <w:sz w:val="20"/>
                <w:szCs w:val="20"/>
              </w:rPr>
              <w:t>.Get familiar with Big Data Analytics concepts and Hadoop framework</w:t>
            </w:r>
          </w:p>
          <w:p w14:paraId="2F6D872F" w14:textId="77777777" w:rsidR="006A0948" w:rsidRPr="00037258" w:rsidRDefault="006A0948" w:rsidP="00DC567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3" w14:textId="77777777" w:rsidTr="00BD3121">
        <w:trPr>
          <w:trHeight w:val="353"/>
        </w:trPr>
        <w:tc>
          <w:tcPr>
            <w:tcW w:w="9715" w:type="dxa"/>
            <w:gridSpan w:val="12"/>
          </w:tcPr>
          <w:p w14:paraId="696340F9" w14:textId="77777777" w:rsidR="009A0FF9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  <w:p w14:paraId="27272A66" w14:textId="77777777" w:rsidR="00DC5670" w:rsidRDefault="00DC5670" w:rsidP="00DC5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CO1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D27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>Understand the key issues in big data management and its associated applications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>in intelligent business and scientific computing.</w:t>
            </w:r>
          </w:p>
          <w:p w14:paraId="24925BFB" w14:textId="77777777" w:rsidR="00DC5670" w:rsidRDefault="00DC5670" w:rsidP="00DC567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CO2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 xml:space="preserve"> -Acquire fundamental enabling techniques and scalable algorithms like Hadoop,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>Map Reduce and NO SQL in big data analytics.</w:t>
            </w:r>
          </w:p>
          <w:p w14:paraId="1DDF6641" w14:textId="77777777" w:rsidR="00DC5670" w:rsidRPr="00037258" w:rsidRDefault="00DC5670" w:rsidP="00DC567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CO3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 xml:space="preserve"> -Interpret business models and scientific computing paradigms, and apply software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D273E">
              <w:rPr>
                <w:rFonts w:ascii="Arial" w:hAnsi="Arial" w:cs="Arial"/>
                <w:color w:val="000000"/>
                <w:sz w:val="20"/>
                <w:szCs w:val="20"/>
              </w:rPr>
              <w:t>tools for big data analytics.</w:t>
            </w:r>
          </w:p>
          <w:p w14:paraId="2F6D8732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04C7B79A" w14:textId="77777777" w:rsidTr="00BD3121">
        <w:trPr>
          <w:trHeight w:val="353"/>
        </w:trPr>
        <w:tc>
          <w:tcPr>
            <w:tcW w:w="9715" w:type="dxa"/>
            <w:gridSpan w:val="12"/>
          </w:tcPr>
          <w:p w14:paraId="083ED3C4" w14:textId="0F7D4008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6D4EB8B4" w14:textId="37D58A7C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</w:t>
            </w:r>
            <w:r w:rsidR="00DC5670">
              <w:t>Learning for Big Data</w:t>
            </w:r>
          </w:p>
          <w:p w14:paraId="0010D290" w14:textId="269EA795" w:rsidR="00263A5B" w:rsidRPr="005B1879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</w:t>
            </w:r>
            <w:r w:rsidR="00DC5670">
              <w:t>Deep Learning and</w:t>
            </w:r>
            <w:r w:rsidR="006D2B6E">
              <w:t xml:space="preserve"> </w:t>
            </w:r>
            <w:r w:rsidR="00DC5670">
              <w:t>its application</w:t>
            </w:r>
          </w:p>
          <w:p w14:paraId="206A8859" w14:textId="33C3ABBD" w:rsidR="00263A5B" w:rsidRDefault="00DC5670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how deep learning </w:t>
            </w:r>
            <w:r w:rsidR="00D00D08">
              <w:t>using GPU</w:t>
            </w:r>
          </w:p>
          <w:p w14:paraId="31FD945A" w14:textId="255AC93F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</w:t>
            </w:r>
            <w:r w:rsidR="00DC5670">
              <w:t xml:space="preserve">list and comment on deep learning services </w:t>
            </w:r>
            <w:r w:rsidR="00D00D08">
              <w:t>using Cloud based GPUs</w:t>
            </w:r>
          </w:p>
          <w:p w14:paraId="1D84A557" w14:textId="77777777" w:rsidR="00263A5B" w:rsidRPr="007F6CB4" w:rsidRDefault="00263A5B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A0948" w:rsidRPr="004E054F" w14:paraId="2F6D8735" w14:textId="77777777" w:rsidTr="00BD3121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2F6D8734" w14:textId="26FB7202" w:rsidR="006A0948" w:rsidRPr="00220B58" w:rsidRDefault="00220B58" w:rsidP="00DC5670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</w:t>
            </w:r>
            <w:r w:rsidR="006A0948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Practical applicatio</w:t>
            </w:r>
            <w:r w:rsidR="00C4249F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ns of the assignment/experiment: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DC567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Analytics of Big Data by Deep Learning </w:t>
            </w:r>
          </w:p>
        </w:tc>
      </w:tr>
      <w:tr w:rsidR="00263A5B" w:rsidRPr="004E054F" w14:paraId="7AF47006" w14:textId="77777777" w:rsidTr="00BD3121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6D32D9FB" w14:textId="2584D17C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52E16306" w14:textId="0DDE2E68" w:rsidR="00263A5B" w:rsidRDefault="001B641E" w:rsidP="00263A5B">
            <w:pPr>
              <w:numPr>
                <w:ilvl w:val="0"/>
                <w:numId w:val="18"/>
              </w:numPr>
              <w:ind w:hanging="360"/>
              <w:contextualSpacing/>
            </w:pPr>
            <w:r>
              <w:t xml:space="preserve">Understanding of </w:t>
            </w:r>
            <w:r w:rsidR="00DC5670">
              <w:t>Machine Learning</w:t>
            </w:r>
          </w:p>
          <w:p w14:paraId="551E000A" w14:textId="77777777" w:rsidR="00263A5B" w:rsidRPr="007F6CB4" w:rsidRDefault="00263A5B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3A5B" w:rsidRPr="004E054F" w14:paraId="3EA2555B" w14:textId="77777777" w:rsidTr="00BD3121">
        <w:trPr>
          <w:trHeight w:val="407"/>
        </w:trPr>
        <w:tc>
          <w:tcPr>
            <w:tcW w:w="9715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2216F7E8" w:rsidR="00263A5B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PC with 4GB RAM, 500G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HDD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, </w:t>
            </w:r>
          </w:p>
          <w:p w14:paraId="0DBC115E" w14:textId="0787B56C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40CC08B1" w14:textId="294B7129" w:rsidR="00263A5B" w:rsidRPr="007369A7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1. Internet access </w:t>
            </w:r>
            <w:r w:rsidR="006D2B6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</w:t>
            </w:r>
          </w:p>
          <w:p w14:paraId="663155F9" w14:textId="77777777" w:rsidR="00263A5B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  <w:p w14:paraId="09C3FBDF" w14:textId="77777777" w:rsidR="00263A5B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7" w14:textId="77777777" w:rsidTr="00BD3121">
        <w:trPr>
          <w:trHeight w:val="188"/>
        </w:trPr>
        <w:tc>
          <w:tcPr>
            <w:tcW w:w="9715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2F6D875D" w14:textId="77777777" w:rsidTr="00BD3121">
        <w:trPr>
          <w:trHeight w:val="561"/>
        </w:trPr>
        <w:tc>
          <w:tcPr>
            <w:tcW w:w="9715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288D3471" w:rsidR="006A0948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8. </w:t>
            </w:r>
            <w:r w:rsidR="00136C8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Quiz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:</w:t>
            </w:r>
            <w:r w:rsidR="006D2B6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NA</w:t>
            </w:r>
          </w:p>
          <w:p w14:paraId="2F6D875C" w14:textId="4E40F375" w:rsidR="00263A5B" w:rsidRPr="006A0948" w:rsidRDefault="00263A5B" w:rsidP="00335470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</w:tr>
      <w:tr w:rsidR="00CF2DDD" w:rsidRPr="004E054F" w14:paraId="2F6D875F" w14:textId="77777777" w:rsidTr="00BD3121">
        <w:trPr>
          <w:trHeight w:val="215"/>
        </w:trPr>
        <w:tc>
          <w:tcPr>
            <w:tcW w:w="9715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2F6D8761" w14:textId="77777777" w:rsidTr="00BD3121">
        <w:trPr>
          <w:trHeight w:val="350"/>
        </w:trPr>
        <w:tc>
          <w:tcPr>
            <w:tcW w:w="9715" w:type="dxa"/>
            <w:gridSpan w:val="12"/>
            <w:vAlign w:val="center"/>
          </w:tcPr>
          <w:p w14:paraId="2F6D8760" w14:textId="4F954F05" w:rsidR="006A0948" w:rsidRPr="007F6CB4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9334B2" w:rsidRPr="004E054F" w14:paraId="2F6D8767" w14:textId="77777777" w:rsidTr="00BD3121">
        <w:trPr>
          <w:trHeight w:val="422"/>
        </w:trPr>
        <w:tc>
          <w:tcPr>
            <w:tcW w:w="828" w:type="dxa"/>
          </w:tcPr>
          <w:p w14:paraId="2F6D8762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F6D8764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787" w:type="dxa"/>
          </w:tcPr>
          <w:p w14:paraId="2F6D8766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334B2" w:rsidRPr="004E054F" w14:paraId="2F6D876C" w14:textId="77777777" w:rsidTr="00BD3121">
        <w:trPr>
          <w:trHeight w:val="561"/>
        </w:trPr>
        <w:tc>
          <w:tcPr>
            <w:tcW w:w="828" w:type="dxa"/>
          </w:tcPr>
          <w:p w14:paraId="2F6D8768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59D04666" w:rsidR="00747843" w:rsidRPr="009334B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Technical Understanding</w:t>
            </w:r>
            <w:r w:rsidR="0074784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 w:rsidR="00CE1E0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method used </w:t>
            </w:r>
            <w:r w:rsidR="006D2B6E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– </w:t>
            </w:r>
            <w:r w:rsidR="006D2B6E" w:rsidRPr="006D2B6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Case Study Discussion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9334B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F6D876B" w14:textId="77777777" w:rsidR="009334B2" w:rsidRPr="007F6CB4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334B2" w:rsidRPr="004E054F" w14:paraId="2F6D8771" w14:textId="77777777" w:rsidTr="00BD3121">
        <w:trPr>
          <w:trHeight w:val="287"/>
        </w:trPr>
        <w:tc>
          <w:tcPr>
            <w:tcW w:w="828" w:type="dxa"/>
          </w:tcPr>
          <w:p w14:paraId="2F6D876D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F6D8770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334B2" w:rsidRPr="004E054F" w14:paraId="2F6D8776" w14:textId="77777777" w:rsidTr="00BD3121">
        <w:trPr>
          <w:trHeight w:val="350"/>
        </w:trPr>
        <w:tc>
          <w:tcPr>
            <w:tcW w:w="828" w:type="dxa"/>
          </w:tcPr>
          <w:p w14:paraId="2F6D8772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787" w:type="dxa"/>
          </w:tcPr>
          <w:p w14:paraId="2F6D8775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47843" w:rsidRPr="004E054F" w14:paraId="2F6D877C" w14:textId="77777777" w:rsidTr="00BD3121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787" w:type="dxa"/>
          </w:tcPr>
          <w:p w14:paraId="2F6D877B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47843" w:rsidRPr="004E054F" w14:paraId="2F6D8781" w14:textId="77777777" w:rsidTr="00BD3121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4837" w:type="dxa"/>
            <w:gridSpan w:val="6"/>
            <w:vAlign w:val="center"/>
          </w:tcPr>
          <w:p w14:paraId="2F6D877F" w14:textId="77777777" w:rsidR="0044436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F6D8780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2B407F63" w14:textId="7DFCE44F" w:rsidR="0038510A" w:rsidRDefault="0038510A" w:rsidP="006D2B6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69CFAAC0" w14:textId="77777777" w:rsidR="0038510A" w:rsidRDefault="0038510A">
      <w:pPr>
        <w:rPr>
          <w:rFonts w:ascii="Times New Roman" w:eastAsia="Times New Roman" w:hAnsi="Times New Roman" w:cs="Times New Roman"/>
          <w:b/>
          <w:color w:val="000000"/>
          <w:kern w:val="36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</w:rPr>
        <w:br w:type="page"/>
      </w:r>
    </w:p>
    <w:p w14:paraId="697410AF" w14:textId="331693E7" w:rsidR="00111C06" w:rsidRDefault="0038510A" w:rsidP="00111C0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</w:rPr>
        <w:lastRenderedPageBreak/>
        <w:t>Case Study on GPU and its role in Big Data Analytics:</w:t>
      </w:r>
    </w:p>
    <w:p w14:paraId="0434D16C" w14:textId="77777777" w:rsidR="00111C06" w:rsidRPr="00111C06" w:rsidRDefault="00111C06" w:rsidP="00111C0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228B5959" w14:textId="77777777" w:rsid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C06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111C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0B3C94" w14:textId="77777777" w:rsid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GPU acceleration is nowadays becoming more and more important. The main two drivers for this shift are:</w:t>
      </w:r>
    </w:p>
    <w:p w14:paraId="65079F4C" w14:textId="2349FE10" w:rsidR="0038510A" w:rsidRPr="00111C06" w:rsidRDefault="0038510A" w:rsidP="00111C0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The world’s amount of data is doubling every year</w:t>
      </w:r>
      <w:r w:rsidR="00111C06" w:rsidRPr="00111C06">
        <w:rPr>
          <w:rFonts w:ascii="Times New Roman" w:hAnsi="Times New Roman" w:cs="Times New Roman"/>
          <w:sz w:val="24"/>
          <w:szCs w:val="24"/>
        </w:rPr>
        <w:t>.</w:t>
      </w:r>
    </w:p>
    <w:p w14:paraId="70770A90" w14:textId="39D0929C" w:rsidR="0038510A" w:rsidRPr="00111C06" w:rsidRDefault="0038510A" w:rsidP="00111C0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Moore’s law is now coming to an end because of limitations imposed by the quantum realm</w:t>
      </w:r>
      <w:r w:rsidR="00111C06">
        <w:rPr>
          <w:rFonts w:ascii="Times New Roman" w:hAnsi="Times New Roman" w:cs="Times New Roman"/>
          <w:sz w:val="24"/>
          <w:szCs w:val="24"/>
        </w:rPr>
        <w:t>.</w:t>
      </w:r>
    </w:p>
    <w:p w14:paraId="19BB5159" w14:textId="24727E49" w:rsidR="0038510A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As a demonstration for this shift, an increasing number of online data science platforms is now adding GPU enabled solutions. Some examples are: Kaggle, Google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Microsoft Azure and Amazon Web Services (AWS).</w:t>
      </w:r>
    </w:p>
    <w:p w14:paraId="57636E31" w14:textId="77777777" w:rsidR="00111C06" w:rsidRPr="00111C06" w:rsidRDefault="00111C06" w:rsidP="00111C06">
      <w:pPr>
        <w:rPr>
          <w:rFonts w:ascii="Times New Roman" w:hAnsi="Times New Roman" w:cs="Times New Roman"/>
          <w:sz w:val="24"/>
          <w:szCs w:val="24"/>
        </w:rPr>
      </w:pPr>
    </w:p>
    <w:p w14:paraId="633F61D4" w14:textId="77777777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RAPIDS</w:t>
      </w:r>
    </w:p>
    <w:p w14:paraId="329E568E" w14:textId="01A1DE99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Many solutions have been proposed in the last few years in order to work with large amounts of data. Some examples are MapReduce, Hadoop and Spark.</w:t>
      </w:r>
      <w:r w:rsidR="00111C06">
        <w:rPr>
          <w:rFonts w:ascii="Times New Roman" w:hAnsi="Times New Roman" w:cs="Times New Roman"/>
          <w:sz w:val="24"/>
          <w:szCs w:val="24"/>
        </w:rPr>
        <w:t xml:space="preserve"> </w:t>
      </w:r>
      <w:r w:rsidRPr="00111C06">
        <w:rPr>
          <w:rFonts w:ascii="Times New Roman" w:hAnsi="Times New Roman" w:cs="Times New Roman"/>
          <w:sz w:val="24"/>
          <w:szCs w:val="24"/>
        </w:rPr>
        <w:t>RAPIDS is now designed to be the next evolutionary step in data processing. Thanks to its Apache Arrow in-memory format, RAPIDS can lead to up to around 50x speed improvement compared to Spark in-memory processing (Figure 1). Additionally, it is also able to scale from one to multi-GPUs.</w:t>
      </w:r>
    </w:p>
    <w:p w14:paraId="7F6B5F6C" w14:textId="77777777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All RAPIDS libraries are based on Python and are designed to have Pandas and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like interfaces to facilitate adoption.</w:t>
      </w:r>
    </w:p>
    <w:p w14:paraId="123F6C0C" w14:textId="39E548DB" w:rsidR="0038510A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3980E" wp14:editId="7FDD8448">
            <wp:extent cx="6051550" cy="2425700"/>
            <wp:effectExtent l="19050" t="19050" r="254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2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8D905" w14:textId="7F9D5A1D" w:rsidR="00111C06" w:rsidRPr="00111C06" w:rsidRDefault="00111C06" w:rsidP="00111C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Data Processing Evaluation</w:t>
      </w:r>
    </w:p>
    <w:p w14:paraId="3697C469" w14:textId="4CB16279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All RAPIDS packages are now free to be used on Anaconda, Docker and cloud-based solutions such as Google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.</w:t>
      </w:r>
      <w:r w:rsidR="00111C06">
        <w:rPr>
          <w:rFonts w:ascii="Times New Roman" w:hAnsi="Times New Roman" w:cs="Times New Roman"/>
          <w:sz w:val="24"/>
          <w:szCs w:val="24"/>
        </w:rPr>
        <w:t xml:space="preserve"> </w:t>
      </w:r>
      <w:r w:rsidRPr="00111C06">
        <w:rPr>
          <w:rFonts w:ascii="Times New Roman" w:hAnsi="Times New Roman" w:cs="Times New Roman"/>
          <w:sz w:val="24"/>
          <w:szCs w:val="24"/>
        </w:rPr>
        <w:t>RAPIDS structure is based on different libraries in order to accelerate data science from end to end (Figure 2). Its main components are:</w:t>
      </w:r>
    </w:p>
    <w:p w14:paraId="7756BEAB" w14:textId="77777777" w:rsidR="0038510A" w:rsidRPr="00111C06" w:rsidRDefault="0038510A" w:rsidP="00111C0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cuDF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used to perform data processing tasks (Pandas like).</w:t>
      </w:r>
    </w:p>
    <w:p w14:paraId="55DD8DBF" w14:textId="77777777" w:rsidR="0038510A" w:rsidRPr="00111C06" w:rsidRDefault="0038510A" w:rsidP="00111C0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cuML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used to create Machine Learning models 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like).</w:t>
      </w:r>
    </w:p>
    <w:p w14:paraId="2F93BA52" w14:textId="5A59D8C1" w:rsidR="0038510A" w:rsidRPr="00111C06" w:rsidRDefault="0038510A" w:rsidP="00111C0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cuGraph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used to perform graphing tasks (Graph Theory).</w:t>
      </w:r>
    </w:p>
    <w:p w14:paraId="515F9EC6" w14:textId="250A75FE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RAPIDS has additionally integration with: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Chainer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for Deep Learning, Kepler GL for visualization, and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Dask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for distributed computation</w:t>
      </w:r>
      <w:r w:rsidR="00111C06">
        <w:rPr>
          <w:rFonts w:ascii="Times New Roman" w:hAnsi="Times New Roman" w:cs="Times New Roman"/>
          <w:sz w:val="24"/>
          <w:szCs w:val="24"/>
        </w:rPr>
        <w:t>.</w:t>
      </w:r>
    </w:p>
    <w:p w14:paraId="4B451016" w14:textId="04B901E8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AC698" w14:textId="0D1C97A1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17C1C0" wp14:editId="35C2CC18">
            <wp:extent cx="6051550" cy="2094865"/>
            <wp:effectExtent l="19050" t="19050" r="2540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1A5FA" w14:textId="0AF87B95" w:rsidR="0038510A" w:rsidRPr="00111C06" w:rsidRDefault="00111C06" w:rsidP="00111C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2: RAPIDS Architecture</w:t>
      </w:r>
    </w:p>
    <w:p w14:paraId="587D8857" w14:textId="77777777" w:rsidR="0038510A" w:rsidRPr="00A210F1" w:rsidRDefault="0038510A" w:rsidP="00111C0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0F1">
        <w:rPr>
          <w:rFonts w:ascii="Times New Roman" w:hAnsi="Times New Roman" w:cs="Times New Roman"/>
          <w:b/>
          <w:bCs/>
          <w:sz w:val="24"/>
          <w:szCs w:val="24"/>
        </w:rPr>
        <w:t>Demonstration</w:t>
      </w:r>
    </w:p>
    <w:p w14:paraId="6C45F98A" w14:textId="08D1F920" w:rsidR="0038510A" w:rsidRPr="00111C06" w:rsidRDefault="0038510A" w:rsidP="00A210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 will now demonstrate to you how using RAPIDS can lead to a faster Data Analysis compared to using Pandas and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. All the code I will be using is available on </w:t>
      </w:r>
      <w:r w:rsidRPr="00A210F1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A210F1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so feel free to test it out yourself!</w:t>
      </w:r>
      <w:r w:rsidR="00A210F1">
        <w:rPr>
          <w:rFonts w:ascii="Times New Roman" w:hAnsi="Times New Roman" w:cs="Times New Roman"/>
          <w:sz w:val="24"/>
          <w:szCs w:val="24"/>
        </w:rPr>
        <w:t xml:space="preserve"> </w:t>
      </w:r>
      <w:r w:rsidRPr="00111C06">
        <w:rPr>
          <w:rFonts w:ascii="Times New Roman" w:hAnsi="Times New Roman" w:cs="Times New Roman"/>
          <w:sz w:val="24"/>
          <w:szCs w:val="24"/>
        </w:rPr>
        <w:t xml:space="preserve">In order to use RAPIDS, we need first of all to enable our Google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notebook to be used in GPU mode with a Tesla T4 GPU and then install the required dependencies (guidance is available on my </w:t>
      </w:r>
      <w:r w:rsidRPr="00A210F1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A210F1">
        <w:rPr>
          <w:rFonts w:ascii="Times New Roman" w:hAnsi="Times New Roman" w:cs="Times New Roman"/>
          <w:sz w:val="24"/>
          <w:szCs w:val="24"/>
        </w:rPr>
        <w:t>Colabortory</w:t>
      </w:r>
      <w:proofErr w:type="spellEnd"/>
      <w:r w:rsidRPr="00A210F1">
        <w:rPr>
          <w:rFonts w:ascii="Times New Roman" w:hAnsi="Times New Roman" w:cs="Times New Roman"/>
          <w:sz w:val="24"/>
          <w:szCs w:val="24"/>
        </w:rPr>
        <w:t xml:space="preserve"> notebook</w:t>
      </w:r>
      <w:r w:rsidRPr="00111C06">
        <w:rPr>
          <w:rFonts w:ascii="Times New Roman" w:hAnsi="Times New Roman" w:cs="Times New Roman"/>
          <w:sz w:val="24"/>
          <w:szCs w:val="24"/>
        </w:rPr>
        <w:t>).</w:t>
      </w:r>
    </w:p>
    <w:p w14:paraId="538312C6" w14:textId="77777777" w:rsidR="0038510A" w:rsidRPr="00A210F1" w:rsidRDefault="0038510A" w:rsidP="00111C0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0F1">
        <w:rPr>
          <w:rFonts w:ascii="Times New Roman" w:hAnsi="Times New Roman" w:cs="Times New Roman"/>
          <w:b/>
          <w:bCs/>
          <w:sz w:val="24"/>
          <w:szCs w:val="24"/>
        </w:rPr>
        <w:t>Preprocessing</w:t>
      </w:r>
    </w:p>
    <w:p w14:paraId="46D160CA" w14:textId="7A4EE3C3" w:rsidR="0038510A" w:rsidRPr="00111C06" w:rsidRDefault="0038510A" w:rsidP="00A210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Once is everything set up, we can then import all the necessary libraries.</w:t>
      </w:r>
    </w:p>
    <w:p w14:paraId="36B1B6E9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AC2CC61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import pandas as pd</w:t>
      </w:r>
    </w:p>
    <w:p w14:paraId="7E2786DE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D6DE67D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C301C5C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14:paraId="2CBCABD2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5D186C2E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cudf</w:t>
      </w:r>
      <w:proofErr w:type="spellEnd"/>
    </w:p>
    <w:p w14:paraId="0CFB1933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</w:t>
      </w:r>
      <w:proofErr w:type="spellEnd"/>
    </w:p>
    <w:p w14:paraId="0DF56B4A" w14:textId="04319CE5" w:rsidR="0038510A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7E5CA4E6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96880" w14:textId="7A0D4519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In this example, I will show you how RAPIDS can speed up your Machine Learning workflow compared to just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. In this case, I decided to use Pandas for preprocessing both the RAPIDS and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analysis. On my </w:t>
      </w:r>
      <w:r w:rsidRPr="00A210F1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A210F1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 notebook is available also another example in which I use instead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cuDF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for preprocessing.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cuDF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instead of Pandas, can lead to faster preprocessing especially if working with a large amount of data.</w:t>
      </w:r>
    </w:p>
    <w:p w14:paraId="75EC5A45" w14:textId="432F1619" w:rsidR="0038510A" w:rsidRPr="00111C06" w:rsidRDefault="0038510A" w:rsidP="00A210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For this example, I decided to fabricate a simple dataset using Gaussian Distributions consisting of three features and two labels (0/1).</w:t>
      </w:r>
    </w:p>
    <w:p w14:paraId="42B03FE3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dataset_len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8000000</w:t>
      </w:r>
    </w:p>
    <w:p w14:paraId="7E8FC2F3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dlen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dataset_len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/2)</w:t>
      </w:r>
    </w:p>
    <w:p w14:paraId="6C36DC29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X_11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(2,2,dlen))</w:t>
      </w:r>
    </w:p>
    <w:p w14:paraId="0FA902B7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X_12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(9,2,dlen))</w:t>
      </w:r>
    </w:p>
    <w:p w14:paraId="61D9D6A8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X_1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([X_11, X_12]).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(drop=True)</w:t>
      </w:r>
    </w:p>
    <w:p w14:paraId="7D0CE35D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X_21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(1,3,dlen))</w:t>
      </w:r>
    </w:p>
    <w:p w14:paraId="727B5C0C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X_22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(7,3,dlen))</w:t>
      </w:r>
    </w:p>
    <w:p w14:paraId="01871C8B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X_2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([X_21, X_22]).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(drop=True)</w:t>
      </w:r>
    </w:p>
    <w:p w14:paraId="375EAE6E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X_31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(3,1,dlen))</w:t>
      </w:r>
    </w:p>
    <w:p w14:paraId="465672B3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X_32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(3,4,dlen))</w:t>
      </w:r>
    </w:p>
    <w:p w14:paraId="7D7B1FEE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X_3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([X_31, X_32]).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(drop=True)</w:t>
      </w:r>
    </w:p>
    <w:p w14:paraId="7784E4AB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lastRenderedPageBreak/>
        <w:t xml:space="preserve">Y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np.repeat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([0,1],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dlen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))</w:t>
      </w:r>
    </w:p>
    <w:p w14:paraId="40457406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([X_1, X_2, X_3, Y], axis=1)</w:t>
      </w:r>
    </w:p>
    <w:p w14:paraId="4380E66B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 = ['X1', 'X2', 'X3', 'Y']</w:t>
      </w:r>
    </w:p>
    <w:p w14:paraId="6F7E9E2F" w14:textId="14853291" w:rsidR="0038510A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()</w:t>
      </w:r>
    </w:p>
    <w:p w14:paraId="54F1ABC8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2C17C" w14:textId="5A8A3C85" w:rsidR="00A210F1" w:rsidRPr="00111C06" w:rsidRDefault="0038510A" w:rsidP="00A210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The values of the means and standard deviations of the distributions have been chosen so that to make this classification problem fairly easy (linearly separable data).</w:t>
      </w:r>
    </w:p>
    <w:p w14:paraId="2E4FA803" w14:textId="0440AB76" w:rsidR="0038510A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A94FD" wp14:editId="7E81C7F1">
            <wp:extent cx="6051550" cy="42398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BFC" w14:textId="6C4D6669" w:rsidR="00A210F1" w:rsidRPr="00111C06" w:rsidRDefault="00A210F1" w:rsidP="00A210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Sample Data Set</w:t>
      </w:r>
    </w:p>
    <w:p w14:paraId="64D751FF" w14:textId="74C9B66D" w:rsidR="0038510A" w:rsidRPr="00111C06" w:rsidRDefault="0038510A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Once created the dataset, I divided it features and labels and then defined a function to preprocess it.</w:t>
      </w:r>
    </w:p>
    <w:p w14:paraId="2F228941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(['Y'], axis = 1).values</w:t>
      </w:r>
    </w:p>
    <w:p w14:paraId="0513BEE9" w14:textId="705EAA93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y = df['Y']</w:t>
      </w:r>
    </w:p>
    <w:p w14:paraId="618FAD2F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preproces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df, X, y,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0.80):</w:t>
      </w:r>
    </w:p>
    <w:p w14:paraId="5FF3DB49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object knows how to understand word labels. </w:t>
      </w:r>
    </w:p>
    <w:p w14:paraId="3ED290BE" w14:textId="7AC2C0E9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F0790A8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# Encode labels</w:t>
      </w:r>
    </w:p>
    <w:p w14:paraId="0D1D11F7" w14:textId="1C6FA00F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y =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(y) </w:t>
      </w:r>
    </w:p>
    <w:p w14:paraId="2F46F0A5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# identify shape and indices</w:t>
      </w:r>
    </w:p>
    <w:p w14:paraId="4F8AC175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num_columns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</w:p>
    <w:p w14:paraId="5C041A4B" w14:textId="015C2B35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delim_index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111C06"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24719839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# Splitting the dataset in training and test sets</w:t>
      </w:r>
    </w:p>
    <w:p w14:paraId="34E9888B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delim_index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:], y[: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delim_index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]</w:t>
      </w:r>
    </w:p>
    <w:p w14:paraId="5ED761FD" w14:textId="47F235DE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111C06">
        <w:rPr>
          <w:rFonts w:ascii="Times New Roman" w:hAnsi="Times New Roman" w:cs="Times New Roman"/>
          <w:sz w:val="24"/>
          <w:szCs w:val="24"/>
        </w:rPr>
        <w:t>delim_index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:, :], y[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delim_index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:]</w:t>
      </w:r>
    </w:p>
    <w:p w14:paraId="07D70459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# Checking sets dimensions</w:t>
      </w:r>
    </w:p>
    <w:p w14:paraId="5ECE9136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dimensions: ',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: ',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32854916" w14:textId="32096688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dimensions:',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y_validation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: ',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3E518D29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# Checking dimensions in percentages</w:t>
      </w:r>
    </w:p>
    <w:p w14:paraId="59A13243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total =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[0] +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[0]</w:t>
      </w:r>
    </w:p>
    <w:p w14:paraId="1812226A" w14:textId="77777777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Percentage:', 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[0]/total)*100, '%')</w:t>
      </w:r>
    </w:p>
    <w:p w14:paraId="590F5378" w14:textId="51177D5F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Percentage:', 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[0]/total)*100, '%')</w:t>
      </w:r>
    </w:p>
    <w:p w14:paraId="352989E2" w14:textId="0D319276" w:rsidR="0038510A" w:rsidRPr="00111C06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0553EA6C" w14:textId="288EFF7F" w:rsidR="0038510A" w:rsidRDefault="0038510A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preproces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df, X, y)</w:t>
      </w:r>
    </w:p>
    <w:p w14:paraId="10EC8521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C1090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Now that we got our Training/Test sets we are finally ready to get started with our Machine Learning. In this example, I will be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(Extreme Gradient Boosting) as classifier.</w:t>
      </w:r>
    </w:p>
    <w:p w14:paraId="4B55C4E3" w14:textId="77777777" w:rsidR="00A210F1" w:rsidRDefault="00111C06" w:rsidP="00A210F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0F1">
        <w:rPr>
          <w:rFonts w:ascii="Times New Roman" w:hAnsi="Times New Roman" w:cs="Times New Roman"/>
          <w:b/>
          <w:bCs/>
          <w:sz w:val="24"/>
          <w:szCs w:val="24"/>
        </w:rPr>
        <w:t>RAPIDS</w:t>
      </w:r>
    </w:p>
    <w:p w14:paraId="16E165C1" w14:textId="32C85AF2" w:rsidR="00111C06" w:rsidRPr="00A210F1" w:rsidRDefault="00111C06" w:rsidP="00A210F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In order to use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with RAPIDS we need first to convert our Training/Tests inputs in matrix form.</w:t>
      </w:r>
    </w:p>
    <w:p w14:paraId="61C2561A" w14:textId="77777777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xgb.DMatrix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label=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139F9B1A" w14:textId="548C4A1C" w:rsid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xgb.DMatrix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label=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2503E53F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6B8FC" w14:textId="57B3E73E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Successively, we can start training our model.</w:t>
      </w:r>
    </w:p>
    <w:p w14:paraId="065FEEBD" w14:textId="217E69E5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%%time</w:t>
      </w:r>
    </w:p>
    <w:p w14:paraId="29567E76" w14:textId="77777777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# Initial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parameters</w:t>
      </w:r>
    </w:p>
    <w:p w14:paraId="4C05ADF7" w14:textId="09B13F06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params = {}</w:t>
      </w:r>
    </w:p>
    <w:p w14:paraId="2CC2AF82" w14:textId="6FAA65F9" w:rsid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xgb.train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(params,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7716EDE0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3C313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The output of the above cell is shown below. Using the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library provided by RAPIDS took just under two minutes to train our model.</w:t>
      </w:r>
    </w:p>
    <w:p w14:paraId="74CDE021" w14:textId="191C495A" w:rsidR="00A210F1" w:rsidRPr="00111C06" w:rsidRDefault="00111C06" w:rsidP="00A2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CPU times: user 1min 54s, sys: 307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total: 1min 54s</w:t>
      </w:r>
      <w:r w:rsidRPr="00111C06">
        <w:rPr>
          <w:rFonts w:ascii="Times New Roman" w:hAnsi="Times New Roman" w:cs="Times New Roman"/>
          <w:sz w:val="24"/>
          <w:szCs w:val="24"/>
        </w:rPr>
        <w:br/>
        <w:t>Wall time: 1min 54s</w:t>
      </w:r>
    </w:p>
    <w:p w14:paraId="1FC4D133" w14:textId="6D36C2CE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Additionally</w:t>
      </w:r>
      <w:r w:rsidR="00A210F1">
        <w:rPr>
          <w:rFonts w:ascii="Times New Roman" w:hAnsi="Times New Roman" w:cs="Times New Roman"/>
          <w:sz w:val="24"/>
          <w:szCs w:val="24"/>
        </w:rPr>
        <w:t>,</w:t>
      </w:r>
      <w:r w:rsidRPr="00111C06">
        <w:rPr>
          <w:rFonts w:ascii="Times New Roman" w:hAnsi="Times New Roman" w:cs="Times New Roman"/>
          <w:sz w:val="24"/>
          <w:szCs w:val="24"/>
        </w:rPr>
        <w:t xml:space="preserve"> RAPIDS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library provides also a really handy function to rank and plot the importance of each feature in our dataset (Figure 4).</w:t>
      </w:r>
    </w:p>
    <w:p w14:paraId="715C45D3" w14:textId="77777777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# Feature Importance plot!</w:t>
      </w:r>
    </w:p>
    <w:p w14:paraId="71B2C550" w14:textId="5EBC08C6" w:rsid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xgb.plot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_importance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6EA98FC9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494F4" w14:textId="76D8D001" w:rsidR="00111C06" w:rsidRPr="00111C06" w:rsidRDefault="00111C06" w:rsidP="00A210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This can be really useful in order to reduce the dimensionality of our data. By selecting </w:t>
      </w:r>
      <w:r w:rsidR="00A210F1" w:rsidRPr="00111C06">
        <w:rPr>
          <w:rFonts w:ascii="Times New Roman" w:hAnsi="Times New Roman" w:cs="Times New Roman"/>
          <w:sz w:val="24"/>
          <w:szCs w:val="24"/>
        </w:rPr>
        <w:t>just,</w:t>
      </w:r>
      <w:r w:rsidRPr="00111C06">
        <w:rPr>
          <w:rFonts w:ascii="Times New Roman" w:hAnsi="Times New Roman" w:cs="Times New Roman"/>
          <w:sz w:val="24"/>
          <w:szCs w:val="24"/>
        </w:rPr>
        <w:t xml:space="preserve"> the most important features and training our model on it, we would, in fact, reduce the risk to overfit our data and we would also speed up training times. </w:t>
      </w:r>
    </w:p>
    <w:p w14:paraId="5ABA3DE9" w14:textId="76B0A302" w:rsidR="00111C06" w:rsidRPr="00111C06" w:rsidRDefault="00A210F1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111C06" w:rsidRPr="00111C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64518" wp14:editId="5999A842">
            <wp:extent cx="6051550" cy="2705100"/>
            <wp:effectExtent l="19050" t="19050" r="254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76006" w14:textId="77777777" w:rsidR="00A210F1" w:rsidRDefault="00A210F1" w:rsidP="00A210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Importance</w:t>
      </w:r>
    </w:p>
    <w:p w14:paraId="28427283" w14:textId="203BB35A" w:rsidR="00111C06" w:rsidRPr="00111C06" w:rsidRDefault="00111C06" w:rsidP="00A210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lastRenderedPageBreak/>
        <w:t>Finally, we can now calculate the accuracy of our classifier.</w:t>
      </w:r>
    </w:p>
    <w:p w14:paraId="5530AFAE" w14:textId="2D5C5033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rapids_pred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dtest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47D09508" w14:textId="77777777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rapids_pred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rapids_pred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27F2202F" w14:textId="77777777" w:rsidR="00111C06" w:rsidRP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rapids_acc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111C0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rapids_pred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), 2)</w:t>
      </w:r>
    </w:p>
    <w:p w14:paraId="251DA3A2" w14:textId="1C581650" w:rsidR="00111C06" w:rsidRDefault="00111C06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1C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"XGB accuracy using RAPIDS:",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rapids_acc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*100, '%')</w:t>
      </w:r>
    </w:p>
    <w:p w14:paraId="7A5CB1C2" w14:textId="77777777" w:rsidR="00A210F1" w:rsidRPr="00111C06" w:rsidRDefault="00A210F1" w:rsidP="00A21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BD1E2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The overall accuracy of our model using RAPIDS was equal to 98%.</w:t>
      </w:r>
    </w:p>
    <w:p w14:paraId="609FA025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XGB accuracy using RAPIDS: 98.0 %</w:t>
      </w:r>
    </w:p>
    <w:p w14:paraId="447116D6" w14:textId="4185EA1B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FABB8" w14:textId="77777777" w:rsidR="00111C06" w:rsidRPr="00A210F1" w:rsidRDefault="00111C06" w:rsidP="00111C0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0F1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</w:p>
    <w:p w14:paraId="105B71C3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 will now repeat the same analysis using plain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.</w:t>
      </w:r>
    </w:p>
    <w:p w14:paraId="48C1AF6F" w14:textId="03EACCE4" w:rsidR="00111C06" w:rsidRP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%%time</w:t>
      </w:r>
    </w:p>
    <w:p w14:paraId="497414A2" w14:textId="77777777" w:rsidR="00111C06" w:rsidRP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59AB3639" w14:textId="75F43BD8" w:rsid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1C0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35A8B339" w14:textId="77777777" w:rsidR="001913A6" w:rsidRPr="00111C06" w:rsidRDefault="001913A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560F0B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In this occasion, it took just above 11 minutes to train our model. That means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for this problem size was 5.8 times slower than using RAPIDS (662s/114s). By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cuDF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instead of Pandas in the preprocessing stage we can reduce the execution time even more for the overall workflow of this example.</w:t>
      </w:r>
    </w:p>
    <w:p w14:paraId="418BF7A1" w14:textId="77777777" w:rsidR="00111C06" w:rsidRPr="00111C06" w:rsidRDefault="00111C06" w:rsidP="001913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CPU times: user 11min 2s, sys: 594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, total: 11min 3s</w:t>
      </w:r>
      <w:r w:rsidRPr="00111C06">
        <w:rPr>
          <w:rFonts w:ascii="Times New Roman" w:hAnsi="Times New Roman" w:cs="Times New Roman"/>
          <w:sz w:val="24"/>
          <w:szCs w:val="24"/>
        </w:rPr>
        <w:br/>
        <w:t>Wall time: 11min 2s</w:t>
      </w:r>
    </w:p>
    <w:p w14:paraId="3438C5B9" w14:textId="5777C142" w:rsidR="00111C06" w:rsidRPr="00111C06" w:rsidRDefault="00111C06" w:rsidP="00191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Finally, calculated the overall accuracy of the model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.</w:t>
      </w:r>
    </w:p>
    <w:p w14:paraId="01061763" w14:textId="77777777" w:rsidR="00111C06" w:rsidRP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61BBE7E3" w14:textId="77777777" w:rsidR="00111C06" w:rsidRP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1C06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</w:t>
      </w:r>
    </w:p>
    <w:p w14:paraId="00BBCEC7" w14:textId="77777777" w:rsidR="00111C06" w:rsidRP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sk_acc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11C06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111C0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sk_pred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), 2)</w:t>
      </w:r>
    </w:p>
    <w:p w14:paraId="7B3F4DA8" w14:textId="0EB40F2E" w:rsidR="00111C06" w:rsidRDefault="00111C0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1C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1C06">
        <w:rPr>
          <w:rFonts w:ascii="Times New Roman" w:hAnsi="Times New Roman" w:cs="Times New Roman"/>
          <w:sz w:val="24"/>
          <w:szCs w:val="24"/>
        </w:rPr>
        <w:t xml:space="preserve">"XGB accuracy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sk_acc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*100, '%')</w:t>
      </w:r>
    </w:p>
    <w:p w14:paraId="2CB6FFE0" w14:textId="77777777" w:rsidR="001913A6" w:rsidRPr="00111C06" w:rsidRDefault="001913A6" w:rsidP="001913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F80DE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Also, in this case, the overall accuracy was equal to 98%. That means that using RAPIDS can lead to faster results without compromising at all our model accuracy.</w:t>
      </w:r>
    </w:p>
    <w:p w14:paraId="104F67CB" w14:textId="77777777" w:rsidR="00111C06" w:rsidRPr="00111C06" w:rsidRDefault="00111C0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 xml:space="preserve">XGB accuracy using </w:t>
      </w:r>
      <w:proofErr w:type="spellStart"/>
      <w:r w:rsidRPr="00111C0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11C06">
        <w:rPr>
          <w:rFonts w:ascii="Times New Roman" w:hAnsi="Times New Roman" w:cs="Times New Roman"/>
          <w:sz w:val="24"/>
          <w:szCs w:val="24"/>
        </w:rPr>
        <w:t>: 98.0 %</w:t>
      </w:r>
    </w:p>
    <w:p w14:paraId="52165012" w14:textId="77777777" w:rsidR="001913A6" w:rsidRDefault="001913A6" w:rsidP="00111C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D917D" w14:textId="0382F5A4" w:rsidR="00111C06" w:rsidRPr="001913A6" w:rsidRDefault="00111C06" w:rsidP="00111C0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3A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0F74805" w14:textId="5C65B82A" w:rsidR="00111C06" w:rsidRPr="00111C06" w:rsidRDefault="00111C06" w:rsidP="001913A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C06">
        <w:rPr>
          <w:rFonts w:ascii="Times New Roman" w:hAnsi="Times New Roman" w:cs="Times New Roman"/>
          <w:sz w:val="24"/>
          <w:szCs w:val="24"/>
        </w:rPr>
        <w:t>As we can see from this example, using RAPIDS lead to a consistent decrease in execution time.</w:t>
      </w:r>
      <w:r w:rsidR="001913A6">
        <w:rPr>
          <w:rFonts w:ascii="Times New Roman" w:hAnsi="Times New Roman" w:cs="Times New Roman"/>
          <w:sz w:val="24"/>
          <w:szCs w:val="24"/>
        </w:rPr>
        <w:t xml:space="preserve"> </w:t>
      </w:r>
      <w:r w:rsidRPr="00111C06">
        <w:rPr>
          <w:rFonts w:ascii="Times New Roman" w:hAnsi="Times New Roman" w:cs="Times New Roman"/>
          <w:sz w:val="24"/>
          <w:szCs w:val="24"/>
        </w:rPr>
        <w:t>This can be greatly important when working with large amounts of data since RAPIDS would be able to reduce execution time from days to hours and from hours to minutes.</w:t>
      </w:r>
    </w:p>
    <w:p w14:paraId="176DAF44" w14:textId="77777777" w:rsidR="00111C06" w:rsidRPr="00111C06" w:rsidRDefault="00111C06" w:rsidP="00111C06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  <w:bookmarkStart w:id="0" w:name="_GoBack"/>
      <w:bookmarkEnd w:id="0"/>
    </w:p>
    <w:sectPr w:rsidR="00111C06" w:rsidRPr="00111C06" w:rsidSect="007B7E59">
      <w:footerReference w:type="default" r:id="rId15"/>
      <w:pgSz w:w="11906" w:h="16838" w:code="9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C529A" w14:textId="77777777" w:rsidR="00A47CC6" w:rsidRDefault="00A47CC6" w:rsidP="00B07B7C">
      <w:pPr>
        <w:spacing w:after="0" w:line="240" w:lineRule="auto"/>
      </w:pPr>
      <w:r>
        <w:separator/>
      </w:r>
    </w:p>
  </w:endnote>
  <w:endnote w:type="continuationSeparator" w:id="0">
    <w:p w14:paraId="2600AA12" w14:textId="77777777" w:rsidR="00A47CC6" w:rsidRDefault="00A47CC6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D39C" w14:textId="77777777" w:rsidR="00A47CC6" w:rsidRDefault="00A47CC6" w:rsidP="00B07B7C">
      <w:pPr>
        <w:spacing w:after="0" w:line="240" w:lineRule="auto"/>
      </w:pPr>
      <w:r>
        <w:separator/>
      </w:r>
    </w:p>
  </w:footnote>
  <w:footnote w:type="continuationSeparator" w:id="0">
    <w:p w14:paraId="180B4A21" w14:textId="77777777" w:rsidR="00A47CC6" w:rsidRDefault="00A47CC6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612156"/>
    <w:multiLevelType w:val="hybridMultilevel"/>
    <w:tmpl w:val="2C74A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E31A8"/>
    <w:multiLevelType w:val="hybridMultilevel"/>
    <w:tmpl w:val="F0A6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C5B96"/>
    <w:multiLevelType w:val="hybridMultilevel"/>
    <w:tmpl w:val="F0A6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93D56"/>
    <w:multiLevelType w:val="multilevel"/>
    <w:tmpl w:val="7F68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A4537"/>
    <w:multiLevelType w:val="multilevel"/>
    <w:tmpl w:val="01AE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C199B"/>
    <w:multiLevelType w:val="hybridMultilevel"/>
    <w:tmpl w:val="0818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7311F"/>
    <w:multiLevelType w:val="multilevel"/>
    <w:tmpl w:val="647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4"/>
  </w:num>
  <w:num w:numId="3">
    <w:abstractNumId w:val="2"/>
  </w:num>
  <w:num w:numId="4">
    <w:abstractNumId w:val="4"/>
  </w:num>
  <w:num w:numId="5">
    <w:abstractNumId w:val="20"/>
  </w:num>
  <w:num w:numId="6">
    <w:abstractNumId w:val="22"/>
  </w:num>
  <w:num w:numId="7">
    <w:abstractNumId w:val="0"/>
  </w:num>
  <w:num w:numId="8">
    <w:abstractNumId w:val="10"/>
  </w:num>
  <w:num w:numId="9">
    <w:abstractNumId w:val="16"/>
  </w:num>
  <w:num w:numId="10">
    <w:abstractNumId w:val="15"/>
  </w:num>
  <w:num w:numId="11">
    <w:abstractNumId w:val="14"/>
  </w:num>
  <w:num w:numId="12">
    <w:abstractNumId w:val="12"/>
  </w:num>
  <w:num w:numId="13">
    <w:abstractNumId w:val="23"/>
  </w:num>
  <w:num w:numId="14">
    <w:abstractNumId w:val="9"/>
  </w:num>
  <w:num w:numId="15">
    <w:abstractNumId w:val="7"/>
  </w:num>
  <w:num w:numId="16">
    <w:abstractNumId w:val="5"/>
  </w:num>
  <w:num w:numId="17">
    <w:abstractNumId w:val="13"/>
  </w:num>
  <w:num w:numId="18">
    <w:abstractNumId w:val="1"/>
  </w:num>
  <w:num w:numId="19">
    <w:abstractNumId w:val="3"/>
  </w:num>
  <w:num w:numId="20">
    <w:abstractNumId w:val="19"/>
  </w:num>
  <w:num w:numId="21">
    <w:abstractNumId w:val="6"/>
  </w:num>
  <w:num w:numId="22">
    <w:abstractNumId w:val="17"/>
  </w:num>
  <w:num w:numId="23">
    <w:abstractNumId w:val="11"/>
  </w:num>
  <w:num w:numId="24">
    <w:abstractNumId w:val="25"/>
  </w:num>
  <w:num w:numId="25">
    <w:abstractNumId w:val="8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97"/>
    <w:rsid w:val="00000375"/>
    <w:rsid w:val="0001035B"/>
    <w:rsid w:val="00010DF7"/>
    <w:rsid w:val="00037258"/>
    <w:rsid w:val="00051620"/>
    <w:rsid w:val="00051631"/>
    <w:rsid w:val="000912D1"/>
    <w:rsid w:val="00091B25"/>
    <w:rsid w:val="000971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E98"/>
    <w:rsid w:val="00111C06"/>
    <w:rsid w:val="00122616"/>
    <w:rsid w:val="00136C85"/>
    <w:rsid w:val="001729CD"/>
    <w:rsid w:val="00180BC8"/>
    <w:rsid w:val="001841C9"/>
    <w:rsid w:val="00185E9E"/>
    <w:rsid w:val="001913A6"/>
    <w:rsid w:val="001A4450"/>
    <w:rsid w:val="001B641E"/>
    <w:rsid w:val="001D1F8B"/>
    <w:rsid w:val="001E2EE7"/>
    <w:rsid w:val="001E542F"/>
    <w:rsid w:val="001F7F97"/>
    <w:rsid w:val="0021352B"/>
    <w:rsid w:val="00220B58"/>
    <w:rsid w:val="00263A5B"/>
    <w:rsid w:val="0028073C"/>
    <w:rsid w:val="002A5E45"/>
    <w:rsid w:val="002B45FF"/>
    <w:rsid w:val="002E1E04"/>
    <w:rsid w:val="002F3054"/>
    <w:rsid w:val="00335470"/>
    <w:rsid w:val="00371428"/>
    <w:rsid w:val="0038510A"/>
    <w:rsid w:val="00413667"/>
    <w:rsid w:val="00444363"/>
    <w:rsid w:val="00456770"/>
    <w:rsid w:val="00483CA2"/>
    <w:rsid w:val="00491406"/>
    <w:rsid w:val="004B07D0"/>
    <w:rsid w:val="004E054F"/>
    <w:rsid w:val="00517B54"/>
    <w:rsid w:val="00524E2B"/>
    <w:rsid w:val="005416A2"/>
    <w:rsid w:val="00546C8E"/>
    <w:rsid w:val="00556F68"/>
    <w:rsid w:val="00557B0E"/>
    <w:rsid w:val="00560796"/>
    <w:rsid w:val="0058203C"/>
    <w:rsid w:val="005854BA"/>
    <w:rsid w:val="00596889"/>
    <w:rsid w:val="005A7A78"/>
    <w:rsid w:val="005B2925"/>
    <w:rsid w:val="005F5FA1"/>
    <w:rsid w:val="00626B8F"/>
    <w:rsid w:val="00636EA2"/>
    <w:rsid w:val="00696860"/>
    <w:rsid w:val="006A0948"/>
    <w:rsid w:val="006B5AA5"/>
    <w:rsid w:val="006D2B6E"/>
    <w:rsid w:val="006D716F"/>
    <w:rsid w:val="006F79C5"/>
    <w:rsid w:val="00727BDE"/>
    <w:rsid w:val="00730039"/>
    <w:rsid w:val="00737F7F"/>
    <w:rsid w:val="00747843"/>
    <w:rsid w:val="007848A7"/>
    <w:rsid w:val="00792222"/>
    <w:rsid w:val="00796E4E"/>
    <w:rsid w:val="007B7E59"/>
    <w:rsid w:val="007C5285"/>
    <w:rsid w:val="007F1B34"/>
    <w:rsid w:val="007F6CB4"/>
    <w:rsid w:val="0082232F"/>
    <w:rsid w:val="00851CD1"/>
    <w:rsid w:val="00853585"/>
    <w:rsid w:val="0086127A"/>
    <w:rsid w:val="00863FE6"/>
    <w:rsid w:val="00876B8B"/>
    <w:rsid w:val="00893FDB"/>
    <w:rsid w:val="008A0E91"/>
    <w:rsid w:val="008A3983"/>
    <w:rsid w:val="008A6BAF"/>
    <w:rsid w:val="008C7877"/>
    <w:rsid w:val="008E2F6A"/>
    <w:rsid w:val="00932470"/>
    <w:rsid w:val="009334B2"/>
    <w:rsid w:val="00935340"/>
    <w:rsid w:val="0097335E"/>
    <w:rsid w:val="00996C0A"/>
    <w:rsid w:val="009A0FF9"/>
    <w:rsid w:val="009C556F"/>
    <w:rsid w:val="009D1C74"/>
    <w:rsid w:val="009F0E19"/>
    <w:rsid w:val="009F2CEE"/>
    <w:rsid w:val="009F4F5E"/>
    <w:rsid w:val="00A1142E"/>
    <w:rsid w:val="00A158F9"/>
    <w:rsid w:val="00A210F1"/>
    <w:rsid w:val="00A47CC6"/>
    <w:rsid w:val="00A5067B"/>
    <w:rsid w:val="00A51BDE"/>
    <w:rsid w:val="00A548D1"/>
    <w:rsid w:val="00A93375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7FE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D2924"/>
    <w:rsid w:val="00BD3121"/>
    <w:rsid w:val="00C2471E"/>
    <w:rsid w:val="00C4249F"/>
    <w:rsid w:val="00C5577C"/>
    <w:rsid w:val="00C5680A"/>
    <w:rsid w:val="00C625E1"/>
    <w:rsid w:val="00C90029"/>
    <w:rsid w:val="00C9036F"/>
    <w:rsid w:val="00CC38B9"/>
    <w:rsid w:val="00CE1E09"/>
    <w:rsid w:val="00CE2292"/>
    <w:rsid w:val="00CE3928"/>
    <w:rsid w:val="00CF055C"/>
    <w:rsid w:val="00CF2DDD"/>
    <w:rsid w:val="00CF763D"/>
    <w:rsid w:val="00D00D08"/>
    <w:rsid w:val="00D34899"/>
    <w:rsid w:val="00D7535E"/>
    <w:rsid w:val="00DB56E4"/>
    <w:rsid w:val="00DC5670"/>
    <w:rsid w:val="00DC6B7C"/>
    <w:rsid w:val="00DD49B6"/>
    <w:rsid w:val="00DE3DAE"/>
    <w:rsid w:val="00DF4A4F"/>
    <w:rsid w:val="00E13D5C"/>
    <w:rsid w:val="00E2056C"/>
    <w:rsid w:val="00E3307C"/>
    <w:rsid w:val="00E60949"/>
    <w:rsid w:val="00E772D3"/>
    <w:rsid w:val="00EA750E"/>
    <w:rsid w:val="00EF4927"/>
    <w:rsid w:val="00F1374B"/>
    <w:rsid w:val="00F26F54"/>
    <w:rsid w:val="00F36165"/>
    <w:rsid w:val="00F3626A"/>
    <w:rsid w:val="00F72011"/>
    <w:rsid w:val="00F82ECC"/>
    <w:rsid w:val="00F97764"/>
    <w:rsid w:val="00FB3074"/>
    <w:rsid w:val="00FC3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6D8712"/>
  <w15:docId w15:val="{5B50A686-AD2D-448D-82F3-DBBD4BB0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styleId="HTMLCite">
    <w:name w:val="HTML Cite"/>
    <w:basedOn w:val="DefaultParagraphFont"/>
    <w:uiPriority w:val="99"/>
    <w:semiHidden/>
    <w:unhideWhenUsed/>
    <w:rsid w:val="00A51BDE"/>
    <w:rPr>
      <w:i/>
      <w:iCs/>
    </w:rPr>
  </w:style>
  <w:style w:type="character" w:customStyle="1" w:styleId="reference-accessdate">
    <w:name w:val="reference-accessdate"/>
    <w:basedOn w:val="DefaultParagraphFont"/>
    <w:rsid w:val="00A51BDE"/>
  </w:style>
  <w:style w:type="character" w:customStyle="1" w:styleId="nowrap">
    <w:name w:val="nowrap"/>
    <w:basedOn w:val="DefaultParagraphFont"/>
    <w:rsid w:val="00A51BDE"/>
  </w:style>
  <w:style w:type="character" w:customStyle="1" w:styleId="mw-cite-backlink">
    <w:name w:val="mw-cite-backlink"/>
    <w:basedOn w:val="DefaultParagraphFont"/>
    <w:rsid w:val="00A51BDE"/>
  </w:style>
  <w:style w:type="character" w:customStyle="1" w:styleId="cite-accessibility-label">
    <w:name w:val="cite-accessibility-label"/>
    <w:basedOn w:val="DefaultParagraphFont"/>
    <w:rsid w:val="00A51BDE"/>
  </w:style>
  <w:style w:type="paragraph" w:customStyle="1" w:styleId="jf">
    <w:name w:val="jf"/>
    <w:basedOn w:val="Normal"/>
    <w:rsid w:val="0038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38510A"/>
  </w:style>
  <w:style w:type="character" w:customStyle="1" w:styleId="pl-s1">
    <w:name w:val="pl-s1"/>
    <w:basedOn w:val="DefaultParagraphFont"/>
    <w:rsid w:val="0038510A"/>
  </w:style>
  <w:style w:type="character" w:customStyle="1" w:styleId="pl-v">
    <w:name w:val="pl-v"/>
    <w:basedOn w:val="DefaultParagraphFont"/>
    <w:rsid w:val="0038510A"/>
  </w:style>
  <w:style w:type="character" w:customStyle="1" w:styleId="km">
    <w:name w:val="km"/>
    <w:basedOn w:val="DefaultParagraphFont"/>
    <w:rsid w:val="0011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4B27-2EC5-46D6-A506-FA9702FE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4</cp:revision>
  <cp:lastPrinted>2017-08-08T06:15:00Z</cp:lastPrinted>
  <dcterms:created xsi:type="dcterms:W3CDTF">2020-03-23T15:40:00Z</dcterms:created>
  <dcterms:modified xsi:type="dcterms:W3CDTF">2020-06-09T06:09:00Z</dcterms:modified>
</cp:coreProperties>
</file>