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16F8" w14:textId="77777777" w:rsidR="00C50A14" w:rsidRDefault="00C50A14" w:rsidP="00C50A1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E2620">
        <w:rPr>
          <w:rFonts w:asciiTheme="majorBidi" w:hAnsiTheme="majorBidi" w:cstheme="majorBidi"/>
          <w:b/>
          <w:bCs/>
          <w:sz w:val="28"/>
          <w:szCs w:val="28"/>
        </w:rPr>
        <w:t>Internet of Everything (IoE)</w:t>
      </w:r>
    </w:p>
    <w:p w14:paraId="016623CE" w14:textId="6ECF3969" w:rsidR="00C50A14" w:rsidRDefault="00C50A14" w:rsidP="00C50A1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035E">
        <w:rPr>
          <w:rFonts w:asciiTheme="majorBidi" w:hAnsiTheme="majorBidi" w:cstheme="majorBidi"/>
          <w:b/>
          <w:bCs/>
          <w:sz w:val="24"/>
          <w:szCs w:val="24"/>
        </w:rPr>
        <w:t>RFID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APPLICATIONS</w:t>
      </w:r>
    </w:p>
    <w:p w14:paraId="1EDA6A3B" w14:textId="2636927B" w:rsidR="00C50A14" w:rsidRDefault="00C50A14" w:rsidP="00C50A1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A14">
        <w:rPr>
          <w:rFonts w:asciiTheme="majorBidi" w:hAnsiTheme="majorBidi" w:cstheme="majorBidi"/>
          <w:b/>
          <w:bCs/>
          <w:sz w:val="24"/>
          <w:szCs w:val="24"/>
        </w:rPr>
        <w:t>RFID Transponder</w:t>
      </w:r>
    </w:p>
    <w:p w14:paraId="169E396D" w14:textId="698D3E4C" w:rsidR="00C50A14" w:rsidRDefault="00C50A14" w:rsidP="00C50A1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A1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09A709F" wp14:editId="176A9116">
            <wp:extent cx="2887445" cy="2028825"/>
            <wp:effectExtent l="0" t="0" r="8255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865" cy="20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A14">
        <w:rPr>
          <w:noProof/>
        </w:rPr>
        <w:t xml:space="preserve"> </w:t>
      </w:r>
      <w:r w:rsidRPr="00C50A1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B6F3FDF" wp14:editId="1F590320">
            <wp:extent cx="2714625" cy="2005363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285" cy="2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C0DB" w14:textId="0E7DE633" w:rsidR="00C50A14" w:rsidRPr="00C50A14" w:rsidRDefault="00C50A14" w:rsidP="00C50A1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A14">
        <w:rPr>
          <w:rFonts w:asciiTheme="majorBidi" w:hAnsiTheme="majorBidi" w:cstheme="majorBidi"/>
          <w:b/>
          <w:bCs/>
          <w:sz w:val="24"/>
          <w:szCs w:val="24"/>
        </w:rPr>
        <w:t>RFID Architecture:</w:t>
      </w:r>
    </w:p>
    <w:p w14:paraId="641E2F56" w14:textId="43708599" w:rsidR="00113B32" w:rsidRDefault="00C50A14" w:rsidP="00C50A14">
      <w:pPr>
        <w:jc w:val="center"/>
      </w:pPr>
      <w:r w:rsidRPr="00C50A14">
        <w:drawing>
          <wp:inline distT="0" distB="0" distL="0" distR="0" wp14:anchorId="0464CF12" wp14:editId="4F775D2D">
            <wp:extent cx="5731510" cy="2633345"/>
            <wp:effectExtent l="19050" t="19050" r="21590" b="14605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t="24804" b="13939"/>
                    <a:stretch/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21726" w14:textId="4B40C475" w:rsidR="00C50A14" w:rsidRDefault="00C50A14" w:rsidP="00C50A1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A14">
        <w:rPr>
          <w:rFonts w:asciiTheme="majorBidi" w:hAnsiTheme="majorBidi" w:cstheme="majorBidi"/>
          <w:b/>
          <w:bCs/>
          <w:sz w:val="24"/>
          <w:szCs w:val="24"/>
        </w:rPr>
        <w:t>RFID-enabling technology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EBDA88E" w14:textId="513E0894" w:rsidR="00C50A14" w:rsidRDefault="00C50A14" w:rsidP="00C50A1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0A1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08A56260" wp14:editId="24BD5E42">
            <wp:extent cx="5731510" cy="2381250"/>
            <wp:effectExtent l="19050" t="19050" r="21590" b="1905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BF825" w14:textId="7D8AACDE" w:rsidR="00C84F10" w:rsidRDefault="00C84F10" w:rsidP="00C50A1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Types of ALOHA:</w:t>
      </w:r>
    </w:p>
    <w:p w14:paraId="366DA248" w14:textId="3FD94D1B" w:rsidR="00C84F10" w:rsidRPr="00C84F10" w:rsidRDefault="00C84F10" w:rsidP="00C84F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84F10">
        <w:rPr>
          <w:rFonts w:ascii="Arial-BoldMT" w:hAnsi="Arial-BoldMT" w:cs="Arial-BoldMT"/>
          <w:b/>
          <w:bCs/>
          <w:sz w:val="23"/>
          <w:szCs w:val="23"/>
        </w:rPr>
        <w:t>Pure ALOHA</w:t>
      </w:r>
      <w:r w:rsidRPr="00C84F10">
        <w:rPr>
          <w:rFonts w:ascii="Arial-BoldMT" w:hAnsi="Arial-BoldMT" w:cs="Arial-BoldMT"/>
          <w:b/>
          <w:bCs/>
          <w:sz w:val="23"/>
          <w:szCs w:val="23"/>
        </w:rPr>
        <w:t xml:space="preserve">: </w:t>
      </w:r>
      <w:r w:rsidRPr="00C84F10">
        <w:rPr>
          <w:rFonts w:asciiTheme="majorBidi" w:hAnsiTheme="majorBidi" w:cstheme="majorBidi"/>
          <w:sz w:val="24"/>
          <w:szCs w:val="24"/>
        </w:rPr>
        <w:t>A tag itself decides the data transmission time randomly as soon as it is activated. The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transmission time is not synchronized with both the reader and the other tags at all. When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the electricity is charged by the reader’s electromagnetic wave tags transmit data after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 xml:space="preserve">receiving the </w:t>
      </w:r>
      <w:r w:rsidRPr="00C84F10">
        <w:rPr>
          <w:rFonts w:asciiTheme="majorBidi" w:hAnsiTheme="majorBidi" w:cstheme="majorBidi"/>
          <w:i/>
          <w:iCs/>
          <w:sz w:val="24"/>
          <w:szCs w:val="24"/>
        </w:rPr>
        <w:t xml:space="preserve">REQUEST </w:t>
      </w:r>
      <w:r w:rsidRPr="00C84F10">
        <w:rPr>
          <w:rFonts w:asciiTheme="majorBidi" w:hAnsiTheme="majorBidi" w:cstheme="majorBidi"/>
          <w:sz w:val="24"/>
          <w:szCs w:val="24"/>
        </w:rPr>
        <w:t>command from the reader. If multiple tags transmit data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imminently (whether earlier or later) then a complete or partial collision occurs.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Retransmitting after random delay is the solution for a collision. During the read cycle the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reader receives the data and identifies tags sent data without collision. When a read cycle is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 xml:space="preserve">done then the reader broadcasts the </w:t>
      </w:r>
      <w:r w:rsidRPr="00C84F10">
        <w:rPr>
          <w:rFonts w:asciiTheme="majorBidi" w:hAnsiTheme="majorBidi" w:cstheme="majorBidi"/>
          <w:i/>
          <w:iCs/>
          <w:sz w:val="24"/>
          <w:szCs w:val="24"/>
        </w:rPr>
        <w:t xml:space="preserve">SELECT </w:t>
      </w:r>
      <w:r w:rsidRPr="00C84F10">
        <w:rPr>
          <w:rFonts w:asciiTheme="majorBidi" w:hAnsiTheme="majorBidi" w:cstheme="majorBidi"/>
          <w:sz w:val="24"/>
          <w:szCs w:val="24"/>
        </w:rPr>
        <w:t>command with the tag’s unique identifier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received from the tag. Once tags are selected the tags stop responding for the request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command i.e. the selected tags keep silence until whether they receive other commands e.g.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authenticate, read and write or the tag’s power is off by being located out of the reader’s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power range. When the tag is reentered into the reader’s interrogation range it restart</w:t>
      </w:r>
      <w:r w:rsidRPr="00C84F10">
        <w:rPr>
          <w:rFonts w:asciiTheme="majorBidi" w:hAnsiTheme="majorBidi" w:cstheme="majorBidi"/>
          <w:sz w:val="24"/>
          <w:szCs w:val="24"/>
        </w:rPr>
        <w:t xml:space="preserve">s </w:t>
      </w:r>
      <w:r w:rsidRPr="00C84F10">
        <w:rPr>
          <w:rFonts w:asciiTheme="majorBidi" w:hAnsiTheme="majorBidi" w:cstheme="majorBidi"/>
          <w:sz w:val="24"/>
          <w:szCs w:val="24"/>
        </w:rPr>
        <w:t>transmitting its data to the reader. The advantage of this algorithm is simplicity.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</w:p>
    <w:p w14:paraId="619F3E93" w14:textId="77777777" w:rsidR="00C84F10" w:rsidRDefault="00C84F10" w:rsidP="00C84F1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0C2771" w14:textId="764E46F2" w:rsidR="00C84F10" w:rsidRPr="00C84F10" w:rsidRDefault="00C84F10" w:rsidP="00C84F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84F10">
        <w:rPr>
          <w:rFonts w:asciiTheme="majorBidi" w:hAnsiTheme="majorBidi" w:cstheme="majorBidi"/>
          <w:b/>
          <w:bCs/>
          <w:sz w:val="24"/>
          <w:szCs w:val="24"/>
        </w:rPr>
        <w:t>Slotted ALOHA</w:t>
      </w:r>
      <w:r w:rsidRPr="00C84F10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It is obtained by the addition of a constraint to the (Pure) ALOHA. The read cycle is divided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 xml:space="preserve">into discrete time intervals called </w:t>
      </w:r>
      <w:r w:rsidRPr="00C84F10">
        <w:rPr>
          <w:rFonts w:asciiTheme="majorBidi" w:hAnsiTheme="majorBidi" w:cstheme="majorBidi"/>
          <w:i/>
          <w:iCs/>
          <w:sz w:val="24"/>
          <w:szCs w:val="24"/>
        </w:rPr>
        <w:t xml:space="preserve">slot </w:t>
      </w:r>
      <w:r w:rsidRPr="00C84F10">
        <w:rPr>
          <w:rFonts w:asciiTheme="majorBidi" w:hAnsiTheme="majorBidi" w:cstheme="majorBidi"/>
          <w:sz w:val="24"/>
          <w:szCs w:val="24"/>
        </w:rPr>
        <w:t>and which is synchronized with the entire tags by the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reader. Thus, tags must choose one of the slots randomly and transmit data within a single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slot. Transmission begins right after a slot delimiter. This causes that packets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either collide completely or don’t collide at all i.e. there is no partial collision in the Slotted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ALOHA algorithm. This reduces wasting the read cycle relatively as compared with the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(Pure) ALOHA algorithm. However, the empty slot can be occurred in the read cycle and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the disadvantage is that it requires a synchronization mechanism in order for the slot-begin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to occur simultaneously at all tags.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</w:p>
    <w:p w14:paraId="2C5CDEDC" w14:textId="1AB57C9A" w:rsidR="00C84F10" w:rsidRDefault="00C84F10" w:rsidP="00C84F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06000F" w14:textId="77777777" w:rsidR="009860D5" w:rsidRPr="009860D5" w:rsidRDefault="00C84F10" w:rsidP="009860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84F10">
        <w:rPr>
          <w:rFonts w:asciiTheme="majorBidi" w:hAnsiTheme="majorBidi" w:cstheme="majorBidi"/>
          <w:b/>
          <w:bCs/>
          <w:sz w:val="24"/>
          <w:szCs w:val="24"/>
        </w:rPr>
        <w:t>Framed slotted ALOHA</w:t>
      </w:r>
      <w:r w:rsidRPr="00C84F10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84F10">
        <w:rPr>
          <w:rFonts w:asciiTheme="majorBidi" w:hAnsiTheme="majorBidi" w:cstheme="majorBidi"/>
          <w:sz w:val="24"/>
          <w:szCs w:val="24"/>
        </w:rPr>
        <w:t>Framed Slotted ALOHA algorithm uses the frame which is the discrete time interval of the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read cycle and each frame is divided into the same number of slots. There are multiple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frames in a single read cycle and the frame size is decided by the reader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C84F10">
        <w:rPr>
          <w:rFonts w:asciiTheme="majorBidi" w:hAnsiTheme="majorBidi" w:cstheme="majorBidi"/>
          <w:sz w:val="24"/>
          <w:szCs w:val="24"/>
        </w:rPr>
        <w:t>There is a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constraint that the tags can transmit data only once in each frame. It may reduce the number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  <w:r w:rsidRPr="00C84F10">
        <w:rPr>
          <w:rFonts w:asciiTheme="majorBidi" w:hAnsiTheme="majorBidi" w:cstheme="majorBidi"/>
          <w:sz w:val="24"/>
          <w:szCs w:val="24"/>
        </w:rPr>
        <w:t>of collided slots and it shows the best performance among them.</w:t>
      </w:r>
      <w:r w:rsidRPr="00C84F10">
        <w:rPr>
          <w:rFonts w:asciiTheme="majorBidi" w:hAnsiTheme="majorBidi" w:cstheme="majorBidi"/>
          <w:sz w:val="24"/>
          <w:szCs w:val="24"/>
        </w:rPr>
        <w:t xml:space="preserve"> </w:t>
      </w:r>
    </w:p>
    <w:p w14:paraId="064C76BF" w14:textId="3FA89C74" w:rsidR="009860D5" w:rsidRDefault="009860D5" w:rsidP="009860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860D5">
        <w:rPr>
          <w:rFonts w:asciiTheme="majorBidi" w:hAnsiTheme="majorBidi" w:cstheme="majorBidi"/>
          <w:sz w:val="24"/>
          <w:szCs w:val="24"/>
        </w:rPr>
        <w:t>FSA (Framed Slotted Aloha) can be classified into the BFSA (Basic Framed Slotted Aloha)</w:t>
      </w:r>
      <w:r w:rsidRPr="009860D5">
        <w:rPr>
          <w:rFonts w:asciiTheme="majorBidi" w:hAnsiTheme="majorBidi" w:cstheme="majorBidi"/>
          <w:sz w:val="24"/>
          <w:szCs w:val="24"/>
        </w:rPr>
        <w:t xml:space="preserve"> </w:t>
      </w:r>
      <w:r w:rsidRPr="009860D5">
        <w:rPr>
          <w:rFonts w:asciiTheme="majorBidi" w:hAnsiTheme="majorBidi" w:cstheme="majorBidi"/>
          <w:sz w:val="24"/>
          <w:szCs w:val="24"/>
        </w:rPr>
        <w:t>and the DFSA (Dynamic Framed Slotted Aloha) according to whether which uses fixed</w:t>
      </w:r>
      <w:r w:rsidRPr="009860D5">
        <w:rPr>
          <w:rFonts w:asciiTheme="majorBidi" w:hAnsiTheme="majorBidi" w:cstheme="majorBidi"/>
          <w:sz w:val="24"/>
          <w:szCs w:val="24"/>
        </w:rPr>
        <w:t xml:space="preserve"> </w:t>
      </w:r>
      <w:r w:rsidRPr="009860D5">
        <w:rPr>
          <w:rFonts w:asciiTheme="majorBidi" w:hAnsiTheme="majorBidi" w:cstheme="majorBidi"/>
          <w:sz w:val="24"/>
          <w:szCs w:val="24"/>
        </w:rPr>
        <w:t>frame size or</w:t>
      </w:r>
      <w:r w:rsidRPr="009860D5">
        <w:rPr>
          <w:rFonts w:asciiTheme="majorBidi" w:hAnsiTheme="majorBidi" w:cstheme="majorBidi"/>
          <w:sz w:val="24"/>
          <w:szCs w:val="24"/>
        </w:rPr>
        <w:t xml:space="preserve"> v</w:t>
      </w:r>
      <w:r w:rsidRPr="009860D5">
        <w:rPr>
          <w:rFonts w:asciiTheme="majorBidi" w:hAnsiTheme="majorBidi" w:cstheme="majorBidi"/>
          <w:sz w:val="24"/>
          <w:szCs w:val="24"/>
        </w:rPr>
        <w:t>ariable frame size [Klair04]. If the number of actual tags is unknown DFSA</w:t>
      </w:r>
      <w:r w:rsidRPr="009860D5">
        <w:rPr>
          <w:rFonts w:asciiTheme="majorBidi" w:hAnsiTheme="majorBidi" w:cstheme="majorBidi"/>
          <w:sz w:val="24"/>
          <w:szCs w:val="24"/>
        </w:rPr>
        <w:t xml:space="preserve"> </w:t>
      </w:r>
      <w:r w:rsidRPr="009860D5">
        <w:rPr>
          <w:rFonts w:asciiTheme="majorBidi" w:hAnsiTheme="majorBidi" w:cstheme="majorBidi"/>
          <w:sz w:val="24"/>
          <w:szCs w:val="24"/>
        </w:rPr>
        <w:t xml:space="preserve">can identify tags </w:t>
      </w:r>
      <w:r w:rsidRPr="009860D5">
        <w:rPr>
          <w:rFonts w:asciiTheme="majorBidi" w:hAnsiTheme="majorBidi" w:cstheme="majorBidi"/>
          <w:sz w:val="24"/>
          <w:szCs w:val="24"/>
        </w:rPr>
        <w:t>e</w:t>
      </w:r>
      <w:r w:rsidRPr="009860D5">
        <w:rPr>
          <w:rFonts w:asciiTheme="majorBidi" w:hAnsiTheme="majorBidi" w:cstheme="majorBidi"/>
          <w:sz w:val="24"/>
          <w:szCs w:val="24"/>
        </w:rPr>
        <w:t>fficiently rather than BFSA by changing frame size since BFSA uses fixed</w:t>
      </w:r>
      <w:r w:rsidRPr="009860D5">
        <w:rPr>
          <w:rFonts w:asciiTheme="majorBidi" w:hAnsiTheme="majorBidi" w:cstheme="majorBidi"/>
          <w:sz w:val="24"/>
          <w:szCs w:val="24"/>
        </w:rPr>
        <w:t xml:space="preserve"> </w:t>
      </w:r>
      <w:r w:rsidRPr="009860D5">
        <w:rPr>
          <w:rFonts w:asciiTheme="majorBidi" w:hAnsiTheme="majorBidi" w:cstheme="majorBidi"/>
          <w:sz w:val="24"/>
          <w:szCs w:val="24"/>
        </w:rPr>
        <w:t>frame size. In addition, BFSA and DFSA can be further classified based on whether they</w:t>
      </w:r>
      <w:r w:rsidRPr="009860D5">
        <w:rPr>
          <w:rFonts w:asciiTheme="majorBidi" w:hAnsiTheme="majorBidi" w:cstheme="majorBidi"/>
          <w:sz w:val="24"/>
          <w:szCs w:val="24"/>
        </w:rPr>
        <w:t xml:space="preserve"> </w:t>
      </w:r>
      <w:r w:rsidRPr="009860D5">
        <w:rPr>
          <w:rFonts w:asciiTheme="majorBidi" w:hAnsiTheme="majorBidi" w:cstheme="majorBidi"/>
          <w:sz w:val="24"/>
          <w:szCs w:val="24"/>
        </w:rPr>
        <w:t>support muting or/and early-end features [Klair04]. The muting makes tags remain silent</w:t>
      </w:r>
      <w:r w:rsidRPr="009860D5">
        <w:rPr>
          <w:rFonts w:asciiTheme="majorBidi" w:hAnsiTheme="majorBidi" w:cstheme="majorBidi"/>
          <w:sz w:val="24"/>
          <w:szCs w:val="24"/>
        </w:rPr>
        <w:t xml:space="preserve"> </w:t>
      </w:r>
      <w:r w:rsidRPr="009860D5">
        <w:rPr>
          <w:rFonts w:asciiTheme="majorBidi" w:hAnsiTheme="majorBidi" w:cstheme="majorBidi"/>
          <w:sz w:val="24"/>
          <w:szCs w:val="24"/>
        </w:rPr>
        <w:t>after being identified by the reader while the early-end allows a reader close an idle slot</w:t>
      </w:r>
      <w:r w:rsidRPr="009860D5">
        <w:rPr>
          <w:rFonts w:asciiTheme="majorBidi" w:hAnsiTheme="majorBidi" w:cstheme="majorBidi"/>
          <w:sz w:val="24"/>
          <w:szCs w:val="24"/>
        </w:rPr>
        <w:t xml:space="preserve"> </w:t>
      </w:r>
      <w:r w:rsidRPr="009860D5">
        <w:rPr>
          <w:rFonts w:asciiTheme="majorBidi" w:hAnsiTheme="majorBidi" w:cstheme="majorBidi"/>
          <w:sz w:val="24"/>
          <w:szCs w:val="24"/>
        </w:rPr>
        <w:t xml:space="preserve">early when no response is detected. </w:t>
      </w:r>
    </w:p>
    <w:p w14:paraId="6644E5B2" w14:textId="77777777" w:rsidR="00831DE6" w:rsidRDefault="00831DE6" w:rsidP="00831DE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BFSA:</w:t>
      </w:r>
    </w:p>
    <w:p w14:paraId="4D62929C" w14:textId="4173852C" w:rsidR="00831DE6" w:rsidRPr="00831DE6" w:rsidRDefault="00831DE6" w:rsidP="00831DE6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DE6">
        <w:rPr>
          <w:rFonts w:asciiTheme="majorBidi" w:hAnsiTheme="majorBidi" w:cstheme="majorBidi"/>
          <w:sz w:val="24"/>
          <w:szCs w:val="24"/>
        </w:rPr>
        <w:t>BFSA-Non-Muting</w:t>
      </w:r>
      <w:r w:rsidRPr="00831DE6">
        <w:rPr>
          <w:rFonts w:asciiTheme="majorBidi" w:hAnsiTheme="majorBidi" w:cstheme="majorBidi"/>
          <w:sz w:val="24"/>
          <w:szCs w:val="24"/>
        </w:rPr>
        <w:tab/>
        <w:t xml:space="preserve">iii. </w:t>
      </w:r>
      <w:r w:rsidRPr="00831DE6">
        <w:rPr>
          <w:rFonts w:asciiTheme="majorBidi" w:hAnsiTheme="majorBidi" w:cstheme="majorBidi"/>
          <w:sz w:val="24"/>
          <w:szCs w:val="24"/>
        </w:rPr>
        <w:t>BFSA-Non muting-early-end</w:t>
      </w:r>
    </w:p>
    <w:p w14:paraId="2F7F6865" w14:textId="77777777" w:rsidR="00831DE6" w:rsidRDefault="00831DE6" w:rsidP="009860D5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DE6">
        <w:rPr>
          <w:rFonts w:asciiTheme="majorBidi" w:hAnsiTheme="majorBidi" w:cstheme="majorBidi"/>
          <w:sz w:val="24"/>
          <w:szCs w:val="24"/>
        </w:rPr>
        <w:t>BFSA-Muting</w:t>
      </w:r>
      <w:r w:rsidRPr="00831DE6">
        <w:rPr>
          <w:rFonts w:asciiTheme="majorBidi" w:hAnsiTheme="majorBidi" w:cstheme="majorBidi"/>
          <w:sz w:val="24"/>
          <w:szCs w:val="24"/>
        </w:rPr>
        <w:tab/>
      </w:r>
      <w:r w:rsidRPr="00831DE6">
        <w:rPr>
          <w:rFonts w:asciiTheme="majorBidi" w:hAnsiTheme="majorBidi" w:cstheme="majorBidi"/>
          <w:sz w:val="24"/>
          <w:szCs w:val="24"/>
        </w:rPr>
        <w:tab/>
        <w:t xml:space="preserve">iv. </w:t>
      </w:r>
      <w:r w:rsidRPr="00831DE6">
        <w:rPr>
          <w:rFonts w:asciiTheme="majorBidi" w:hAnsiTheme="majorBidi" w:cstheme="majorBidi"/>
          <w:sz w:val="24"/>
          <w:szCs w:val="24"/>
        </w:rPr>
        <w:t>BFSA-Muting-early-end</w:t>
      </w:r>
    </w:p>
    <w:p w14:paraId="11F80312" w14:textId="77777777" w:rsidR="00831DE6" w:rsidRDefault="00831DE6" w:rsidP="00831DE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DE6">
        <w:rPr>
          <w:rFonts w:asciiTheme="majorBidi" w:hAnsiTheme="majorBidi" w:cstheme="majorBidi"/>
          <w:sz w:val="24"/>
          <w:szCs w:val="24"/>
        </w:rPr>
        <w:t>DFSA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7A4C36E" w14:textId="21FCB700" w:rsidR="00831DE6" w:rsidRDefault="00831DE6" w:rsidP="00831DE6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DE6">
        <w:rPr>
          <w:rFonts w:asciiTheme="majorBidi" w:hAnsiTheme="majorBidi" w:cstheme="majorBidi"/>
          <w:sz w:val="24"/>
          <w:szCs w:val="24"/>
        </w:rPr>
        <w:t>D</w:t>
      </w:r>
      <w:r w:rsidRPr="00831DE6">
        <w:rPr>
          <w:rFonts w:asciiTheme="majorBidi" w:hAnsiTheme="majorBidi" w:cstheme="majorBidi"/>
          <w:sz w:val="24"/>
          <w:szCs w:val="24"/>
        </w:rPr>
        <w:t>FSA-</w:t>
      </w:r>
      <w:r w:rsidRPr="00831DE6">
        <w:rPr>
          <w:rFonts w:asciiTheme="majorBidi" w:hAnsiTheme="majorBidi" w:cstheme="majorBidi"/>
          <w:sz w:val="24"/>
          <w:szCs w:val="24"/>
        </w:rPr>
        <w:t>Non-Muting</w:t>
      </w:r>
      <w:r>
        <w:rPr>
          <w:rFonts w:asciiTheme="majorBidi" w:hAnsiTheme="majorBidi" w:cstheme="majorBidi"/>
          <w:sz w:val="24"/>
          <w:szCs w:val="24"/>
        </w:rPr>
        <w:tab/>
        <w:t>iii. D</w:t>
      </w:r>
      <w:r w:rsidRPr="00831DE6">
        <w:rPr>
          <w:rFonts w:asciiTheme="majorBidi" w:hAnsiTheme="majorBidi" w:cstheme="majorBidi"/>
          <w:sz w:val="24"/>
          <w:szCs w:val="24"/>
        </w:rPr>
        <w:t>FSA-Non muting-early-end</w:t>
      </w:r>
    </w:p>
    <w:p w14:paraId="7DB50C55" w14:textId="4FA29492" w:rsidR="00831DE6" w:rsidRPr="00831DE6" w:rsidRDefault="00831DE6" w:rsidP="00831DE6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DE6">
        <w:rPr>
          <w:rFonts w:asciiTheme="majorBidi" w:hAnsiTheme="majorBidi" w:cstheme="majorBidi"/>
          <w:sz w:val="24"/>
          <w:szCs w:val="24"/>
        </w:rPr>
        <w:t>D</w:t>
      </w:r>
      <w:r w:rsidRPr="00831DE6">
        <w:rPr>
          <w:rFonts w:asciiTheme="majorBidi" w:hAnsiTheme="majorBidi" w:cstheme="majorBidi"/>
          <w:sz w:val="24"/>
          <w:szCs w:val="24"/>
        </w:rPr>
        <w:t>FSA-Muting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iv. </w:t>
      </w:r>
      <w:r w:rsidRPr="00831DE6">
        <w:rPr>
          <w:rFonts w:asciiTheme="majorBidi" w:hAnsiTheme="majorBidi" w:cstheme="majorBidi"/>
          <w:sz w:val="24"/>
          <w:szCs w:val="24"/>
        </w:rPr>
        <w:t>D</w:t>
      </w:r>
      <w:r w:rsidRPr="00831DE6">
        <w:rPr>
          <w:rFonts w:asciiTheme="majorBidi" w:hAnsiTheme="majorBidi" w:cstheme="majorBidi"/>
          <w:sz w:val="24"/>
          <w:szCs w:val="24"/>
        </w:rPr>
        <w:t>FSA-Muting-early-end</w:t>
      </w:r>
    </w:p>
    <w:p w14:paraId="5723300C" w14:textId="77777777" w:rsidR="00831DE6" w:rsidRPr="009860D5" w:rsidRDefault="00831DE6" w:rsidP="009860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D32117" w14:textId="296615F8" w:rsidR="00C84F10" w:rsidRDefault="00C84F10" w:rsidP="009860D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512B37" wp14:editId="501C6111">
            <wp:extent cx="5731510" cy="1323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276" w14:textId="54D4EDCD" w:rsidR="009860D5" w:rsidRDefault="009860D5" w:rsidP="009860D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Fig: Pure ALOHA</w:t>
      </w:r>
    </w:p>
    <w:p w14:paraId="5F109D41" w14:textId="452CE1AE" w:rsidR="00C84F10" w:rsidRDefault="00C84F10" w:rsidP="009860D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EC49D4" wp14:editId="7FEBAD57">
            <wp:extent cx="5731510" cy="1571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FC8" w14:textId="4B2F1490" w:rsidR="009860D5" w:rsidRDefault="009860D5" w:rsidP="009860D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Fig: Slotted ALOHA</w:t>
      </w:r>
    </w:p>
    <w:p w14:paraId="6834AC74" w14:textId="77777777" w:rsidR="009860D5" w:rsidRDefault="009860D5" w:rsidP="009860D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097BBDC" w14:textId="5A3A1E5A" w:rsidR="00C84F10" w:rsidRDefault="00C84F10" w:rsidP="009860D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C62BD8" wp14:editId="1F11EAB1">
            <wp:extent cx="5731510" cy="1704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93C" w14:textId="2B2A858C" w:rsidR="009860D5" w:rsidRDefault="009860D5" w:rsidP="009860D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Fig: Frame Slotted ALOHA</w:t>
      </w:r>
    </w:p>
    <w:p w14:paraId="195223E7" w14:textId="7F3818CD" w:rsidR="00831DE6" w:rsidRDefault="00831DE6" w:rsidP="00831D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AB3BA9D" w14:textId="284B673D" w:rsidR="00831DE6" w:rsidRPr="00831DE6" w:rsidRDefault="00831DE6" w:rsidP="00831D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31DE6">
        <w:rPr>
          <w:rFonts w:asciiTheme="majorBidi" w:hAnsiTheme="majorBidi" w:cstheme="majorBidi"/>
          <w:b/>
          <w:bCs/>
          <w:sz w:val="24"/>
          <w:szCs w:val="24"/>
        </w:rPr>
        <w:t>Multi-State Query Tree Protocol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3FD65CE1" w14:textId="024EB951" w:rsidR="00831DE6" w:rsidRPr="00831DE6" w:rsidRDefault="00831DE6" w:rsidP="00831D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DE6">
        <w:rPr>
          <w:rFonts w:asciiTheme="majorBidi" w:hAnsiTheme="majorBidi" w:cstheme="majorBidi"/>
          <w:sz w:val="24"/>
          <w:szCs w:val="24"/>
        </w:rPr>
        <w:t>To identify tags, we suggest multiple state query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tree protocol, which is variation of query tree protocol.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The query tree algorithm consists of rounds of queries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and response. In each round the reader asks the tags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whether and of their IDs contains a certain prefix. If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more than one tag answer, then the reader knows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there are at least two tags having that prefix.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 xml:space="preserve">reader then appends symbol 1, 2, </w:t>
      </w:r>
      <w:r>
        <w:rPr>
          <w:rFonts w:asciiTheme="majorBidi" w:hAnsiTheme="majorBidi" w:cstheme="majorBidi"/>
          <w:sz w:val="24"/>
          <w:szCs w:val="24"/>
        </w:rPr>
        <w:t>…</w:t>
      </w:r>
      <w:r w:rsidRPr="00831DE6">
        <w:rPr>
          <w:rFonts w:asciiTheme="majorBidi" w:hAnsiTheme="majorBidi" w:cstheme="majorBidi"/>
          <w:sz w:val="24"/>
          <w:szCs w:val="24"/>
        </w:rPr>
        <w:t xml:space="preserve"> or 20 to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prefix, and continue to query for longer prefix. When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prefix matches a tag uniquely, that tag can be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identified. Therefore, by extending the prefixes until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only one tag's ID matches, the algorithm can discover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all the tags.</w:t>
      </w:r>
    </w:p>
    <w:p w14:paraId="261C600B" w14:textId="10BF1525" w:rsidR="00831DE6" w:rsidRPr="00831DE6" w:rsidRDefault="00831DE6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DE6">
        <w:rPr>
          <w:rFonts w:asciiTheme="majorBidi" w:hAnsiTheme="majorBidi" w:cstheme="majorBidi"/>
          <w:sz w:val="24"/>
          <w:szCs w:val="24"/>
        </w:rPr>
        <w:t>In the query tree protocol, a reader detects collision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bit by bit. But in our scheme can detect collision with</w:t>
      </w:r>
      <w:r w:rsidR="009B2677"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16</w:t>
      </w:r>
      <w:r w:rsidR="009B2677">
        <w:rPr>
          <w:rFonts w:asciiTheme="majorBidi" w:hAnsiTheme="majorBidi" w:cstheme="majorBidi"/>
          <w:sz w:val="24"/>
          <w:szCs w:val="24"/>
        </w:rPr>
        <w:t>-</w:t>
      </w:r>
      <w:r w:rsidRPr="00831DE6">
        <w:rPr>
          <w:rFonts w:asciiTheme="majorBidi" w:hAnsiTheme="majorBidi" w:cstheme="majorBidi"/>
          <w:sz w:val="24"/>
          <w:szCs w:val="24"/>
        </w:rPr>
        <w:t>bit vector symbols which have twenty symbols.</w:t>
      </w:r>
      <w:r w:rsidR="009B2677"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And all tags which are matched the prefix, transmit</w:t>
      </w:r>
      <w:r w:rsidR="009B2677"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their remained bits in query tree protocol, but in</w:t>
      </w:r>
      <w:r w:rsidR="009B2677"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multiple states query tree protocol, they transmit their</w:t>
      </w:r>
      <w:r w:rsidR="009B2677"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next one symbol which is 16 bits. The following</w:t>
      </w:r>
      <w:r w:rsidR="009B2677">
        <w:rPr>
          <w:rFonts w:asciiTheme="majorBidi" w:hAnsiTheme="majorBidi" w:cstheme="majorBidi"/>
          <w:sz w:val="24"/>
          <w:szCs w:val="24"/>
        </w:rPr>
        <w:t xml:space="preserve"> </w:t>
      </w:r>
      <w:r w:rsidRPr="00831DE6">
        <w:rPr>
          <w:rFonts w:asciiTheme="majorBidi" w:hAnsiTheme="majorBidi" w:cstheme="majorBidi"/>
          <w:sz w:val="24"/>
          <w:szCs w:val="24"/>
        </w:rPr>
        <w:t>describes the protocol:</w:t>
      </w:r>
    </w:p>
    <w:p w14:paraId="24BCB3F8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Set the prefix empty</w:t>
      </w:r>
    </w:p>
    <w:p w14:paraId="7650ED09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Begin until</w:t>
      </w:r>
    </w:p>
    <w:p w14:paraId="19A2581A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2677">
        <w:rPr>
          <w:rFonts w:ascii="Courier New" w:hAnsi="Courier New" w:cs="Courier New"/>
          <w:sz w:val="24"/>
          <w:szCs w:val="24"/>
        </w:rPr>
        <w:t>rx</w:t>
      </w:r>
      <w:proofErr w:type="spellEnd"/>
      <w:r w:rsidRPr="009B2677">
        <w:rPr>
          <w:rFonts w:ascii="Courier New" w:hAnsi="Courier New" w:cs="Courier New"/>
          <w:sz w:val="24"/>
          <w:szCs w:val="24"/>
        </w:rPr>
        <w:t>-signal = request (with the prefix)</w:t>
      </w:r>
    </w:p>
    <w:p w14:paraId="041A8B3B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9B2677">
        <w:rPr>
          <w:rFonts w:ascii="Courier New" w:hAnsi="Courier New" w:cs="Courier New"/>
          <w:sz w:val="24"/>
          <w:szCs w:val="24"/>
        </w:rPr>
        <w:t>rx</w:t>
      </w:r>
      <w:proofErr w:type="spellEnd"/>
      <w:r w:rsidRPr="009B2677">
        <w:rPr>
          <w:rFonts w:ascii="Courier New" w:hAnsi="Courier New" w:cs="Courier New"/>
          <w:sz w:val="24"/>
          <w:szCs w:val="24"/>
        </w:rPr>
        <w:t xml:space="preserve">-signal is no </w:t>
      </w:r>
      <w:proofErr w:type="gramStart"/>
      <w:r w:rsidRPr="009B2677">
        <w:rPr>
          <w:rFonts w:ascii="Courier New" w:hAnsi="Courier New" w:cs="Courier New"/>
          <w:sz w:val="24"/>
          <w:szCs w:val="24"/>
        </w:rPr>
        <w:t>response )</w:t>
      </w:r>
      <w:proofErr w:type="gramEnd"/>
      <w:r w:rsidRPr="009B2677">
        <w:rPr>
          <w:rFonts w:ascii="Courier New" w:hAnsi="Courier New" w:cs="Courier New"/>
          <w:sz w:val="24"/>
          <w:szCs w:val="24"/>
        </w:rPr>
        <w:t xml:space="preserve"> then</w:t>
      </w:r>
    </w:p>
    <w:p w14:paraId="095C093D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If (the prefix is not empty) then</w:t>
      </w:r>
    </w:p>
    <w:p w14:paraId="2ADB227B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delete last symbol in the prefix</w:t>
      </w:r>
    </w:p>
    <w:p w14:paraId="33C6A0CD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lastRenderedPageBreak/>
        <w:t>Else</w:t>
      </w:r>
    </w:p>
    <w:p w14:paraId="6613A353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no response with empty prefix</w:t>
      </w:r>
    </w:p>
    <w:p w14:paraId="1A6D929A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Endif</w:t>
      </w:r>
    </w:p>
    <w:p w14:paraId="789DE38D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Else</w:t>
      </w:r>
    </w:p>
    <w:p w14:paraId="5C2F8E9C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 xml:space="preserve">Symbol = decode (the </w:t>
      </w:r>
      <w:proofErr w:type="spellStart"/>
      <w:r w:rsidRPr="009B2677">
        <w:rPr>
          <w:rFonts w:ascii="Courier New" w:hAnsi="Courier New" w:cs="Courier New"/>
          <w:sz w:val="24"/>
          <w:szCs w:val="24"/>
        </w:rPr>
        <w:t>rx</w:t>
      </w:r>
      <w:proofErr w:type="spellEnd"/>
      <w:r w:rsidRPr="009B2677">
        <w:rPr>
          <w:rFonts w:ascii="Courier New" w:hAnsi="Courier New" w:cs="Courier New"/>
          <w:sz w:val="24"/>
          <w:szCs w:val="24"/>
        </w:rPr>
        <w:t>-signal)</w:t>
      </w:r>
    </w:p>
    <w:p w14:paraId="277ED037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add symbol in to end of the prefix</w:t>
      </w:r>
    </w:p>
    <w:p w14:paraId="470683C7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Endif</w:t>
      </w:r>
    </w:p>
    <w:p w14:paraId="5FFA532A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If (size of prefix == size of tags symbol) then</w:t>
      </w:r>
    </w:p>
    <w:p w14:paraId="2155655A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ensure that existence of the tag and</w:t>
      </w:r>
    </w:p>
    <w:p w14:paraId="641DE12B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make it not response</w:t>
      </w:r>
    </w:p>
    <w:p w14:paraId="695426A7" w14:textId="77777777" w:rsidR="00831DE6" w:rsidRPr="009B2677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delete last symbol in the prefix</w:t>
      </w:r>
    </w:p>
    <w:p w14:paraId="118A970E" w14:textId="0D9AEE88" w:rsidR="00831DE6" w:rsidRDefault="00831DE6" w:rsidP="0083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677">
        <w:rPr>
          <w:rFonts w:ascii="Courier New" w:hAnsi="Courier New" w:cs="Courier New"/>
          <w:sz w:val="24"/>
          <w:szCs w:val="24"/>
        </w:rPr>
        <w:t>Endif</w:t>
      </w:r>
    </w:p>
    <w:p w14:paraId="0BBD92D4" w14:textId="3339AC9D" w:rsidR="009B2677" w:rsidRDefault="009B2677" w:rsidP="00831D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  <w:r>
        <w:rPr>
          <w:rFonts w:ascii="Courier" w:hAnsi="Courier" w:cs="Courier"/>
          <w:sz w:val="24"/>
          <w:szCs w:val="24"/>
        </w:rPr>
        <w:t xml:space="preserve">Until </w:t>
      </w:r>
      <w:r>
        <w:rPr>
          <w:rFonts w:ascii="Courier" w:hAnsi="Courier" w:cs="Courier"/>
          <w:sz w:val="25"/>
          <w:szCs w:val="25"/>
        </w:rPr>
        <w:t xml:space="preserve">(there </w:t>
      </w:r>
      <w:r>
        <w:rPr>
          <w:rFonts w:ascii="Courier" w:hAnsi="Courier" w:cs="Courier"/>
          <w:sz w:val="24"/>
          <w:szCs w:val="24"/>
        </w:rPr>
        <w:t xml:space="preserve">are no response with empty </w:t>
      </w:r>
      <w:r>
        <w:rPr>
          <w:rFonts w:ascii="Courier" w:hAnsi="Courier" w:cs="Courier"/>
          <w:sz w:val="25"/>
          <w:szCs w:val="25"/>
        </w:rPr>
        <w:t>prefix)</w:t>
      </w:r>
    </w:p>
    <w:p w14:paraId="469FC51F" w14:textId="7A5A180A" w:rsidR="009B2677" w:rsidRDefault="009B2677" w:rsidP="00831D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25"/>
        </w:rPr>
      </w:pPr>
    </w:p>
    <w:p w14:paraId="718B11AC" w14:textId="68F42A47" w:rsidR="009B2677" w:rsidRP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Suppose that the RFID system use 48 bits for IDs,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which consist of three symbols and supports 8000 tags.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Each tag has unique path in the query tree and its depth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is 3. Therefore</w:t>
      </w:r>
      <w:r>
        <w:rPr>
          <w:rFonts w:asciiTheme="majorBidi" w:hAnsiTheme="majorBidi" w:cstheme="majorBidi"/>
          <w:sz w:val="24"/>
          <w:szCs w:val="24"/>
        </w:rPr>
        <w:t>,</w:t>
      </w:r>
      <w:r w:rsidRPr="009B2677">
        <w:rPr>
          <w:rFonts w:asciiTheme="majorBidi" w:hAnsiTheme="majorBidi" w:cstheme="majorBidi"/>
          <w:sz w:val="24"/>
          <w:szCs w:val="24"/>
        </w:rPr>
        <w:t xml:space="preserve"> we can identify one tag at most 3 times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transmission. When a reader request next symbol with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prefix, the tags transmit their next 16-bit symbols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the prefix matches with one tag's all symbol, the tag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must send conform message. For example, there 4 tags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whose ID are [4 18 5], [4, 18, 7], [8, 9, 2], [6 8 3] in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reader, the reader</w:t>
      </w:r>
      <w:r>
        <w:rPr>
          <w:rFonts w:asciiTheme="majorBidi" w:hAnsiTheme="majorBidi" w:cstheme="majorBidi"/>
          <w:sz w:val="24"/>
          <w:szCs w:val="24"/>
        </w:rPr>
        <w:t>’</w:t>
      </w:r>
      <w:r w:rsidRPr="009B2677">
        <w:rPr>
          <w:rFonts w:asciiTheme="majorBidi" w:hAnsiTheme="majorBidi" w:cstheme="majorBidi"/>
          <w:sz w:val="24"/>
          <w:szCs w:val="24"/>
        </w:rPr>
        <w:t>s requests command bellows:</w:t>
      </w:r>
    </w:p>
    <w:p w14:paraId="2EF54ABB" w14:textId="134447BF" w:rsidR="009B2677" w:rsidRDefault="009B2677" w:rsidP="009B26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5B9979" wp14:editId="277A20AD">
            <wp:extent cx="3419475" cy="266115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976" cy="26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1505" w14:textId="3B781F2D" w:rsid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To support 8000 tags, the other protocol needs 13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bits (8192 tags) and 13 iterations to identify one tag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worst case but our scheme needs only 3 iterations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worst case.</w:t>
      </w:r>
    </w:p>
    <w:p w14:paraId="0A50E681" w14:textId="5CA79E94" w:rsid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57B8B0E" w14:textId="4794B469" w:rsid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Tree Protocols:</w:t>
      </w:r>
    </w:p>
    <w:p w14:paraId="66B9965B" w14:textId="38BA7888" w:rsidR="009B2677" w:rsidRP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</w:rPr>
        <w:t>REQUEST(e): a request command. All tags, existing</w:t>
      </w:r>
      <w:r w:rsidRPr="009B2677">
        <w:rPr>
          <w:rFonts w:asciiTheme="majorBidi" w:hAnsiTheme="majorBidi" w:cstheme="majorBidi"/>
          <w:sz w:val="28"/>
          <w:szCs w:val="28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within the scope of a reader, automatically respond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and send their IDs to the reader.</w:t>
      </w:r>
    </w:p>
    <w:p w14:paraId="7C3746D9" w14:textId="1F026B0E" w:rsidR="009B2677" w:rsidRP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REQUEST(PRE): a request command. Within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query process, the value of PRE has to be updated.</w:t>
      </w:r>
    </w:p>
    <w:p w14:paraId="720EB8AE" w14:textId="2429637D" w:rsidR="009B2677" w:rsidRP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Here, PRE is a query prefix. Tags respond if their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prefixes are the same as PRE after receiving the command.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And then they compute GC. When RFID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reader broadcasts REQUEST(PRE), the responded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tags transmit their GCs and remaining ID except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PRE to the reader.</w:t>
      </w:r>
    </w:p>
    <w:p w14:paraId="77A3FD65" w14:textId="728024BC" w:rsidR="009B2677" w:rsidRP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REQUEST(</w:t>
      </w:r>
      <w:proofErr w:type="gramStart"/>
      <w:r w:rsidRPr="009B2677">
        <w:rPr>
          <w:rFonts w:asciiTheme="majorBidi" w:hAnsiTheme="majorBidi" w:cstheme="majorBidi"/>
          <w:sz w:val="24"/>
          <w:szCs w:val="24"/>
        </w:rPr>
        <w:t>PRE,G</w:t>
      </w:r>
      <w:proofErr w:type="gramEnd"/>
      <w:r w:rsidRPr="009B2677">
        <w:rPr>
          <w:rFonts w:asciiTheme="majorBidi" w:hAnsiTheme="majorBidi" w:cstheme="majorBidi"/>
          <w:sz w:val="24"/>
          <w:szCs w:val="24"/>
        </w:rPr>
        <w:t>): a request command. Here,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PRE is also a query prefix and G denotes group</w:t>
      </w:r>
    </w:p>
    <w:p w14:paraId="2ED9FA23" w14:textId="6724EF2F" w:rsid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number, 0 or 1. When an RFID reader broadcasts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REQUEST(</w:t>
      </w:r>
      <w:proofErr w:type="gramStart"/>
      <w:r w:rsidRPr="009B2677">
        <w:rPr>
          <w:rFonts w:asciiTheme="majorBidi" w:hAnsiTheme="majorBidi" w:cstheme="majorBidi"/>
          <w:sz w:val="24"/>
          <w:szCs w:val="24"/>
        </w:rPr>
        <w:t>PRE,G</w:t>
      </w:r>
      <w:proofErr w:type="gramEnd"/>
      <w:r w:rsidRPr="009B2677">
        <w:rPr>
          <w:rFonts w:asciiTheme="majorBidi" w:hAnsiTheme="majorBidi" w:cstheme="majorBidi"/>
          <w:sz w:val="24"/>
          <w:szCs w:val="24"/>
        </w:rPr>
        <w:t>), the tags of which IDs’ prefixes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are the same as PRE respond and are divided into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 xml:space="preserve">two groups according to definition </w:t>
      </w:r>
      <w:r w:rsidRPr="009B2677">
        <w:rPr>
          <w:rFonts w:asciiTheme="majorBidi" w:hAnsiTheme="majorBidi" w:cstheme="majorBidi"/>
          <w:sz w:val="24"/>
          <w:szCs w:val="24"/>
        </w:rPr>
        <w:lastRenderedPageBreak/>
        <w:t>1, grouping rule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based on characteristic value. And then tags in 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send their remaining IDs except PRE to the reader.</w:t>
      </w:r>
    </w:p>
    <w:p w14:paraId="1E3500EE" w14:textId="54EBF8CF" w:rsidR="009B2677" w:rsidRPr="009B2677" w:rsidRDefault="009B2677" w:rsidP="009B26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PUSH(PRE): a read/write command. PRE, as a new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prefix, is pushed to the bottom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tack.</w:t>
      </w:r>
    </w:p>
    <w:p w14:paraId="7801A137" w14:textId="15714905" w:rsidR="009B2677" w:rsidRPr="009B2677" w:rsidRDefault="009B2677" w:rsidP="00DC60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POP(PRE): PRE pulls from the top of the stack.</w:t>
      </w:r>
      <w:r w:rsidR="00DC604D"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SELECT(ID): a select command to select a tag with</w:t>
      </w:r>
      <w:r w:rsidR="00DC604D"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the same ID.</w:t>
      </w:r>
    </w:p>
    <w:p w14:paraId="7192B351" w14:textId="77777777" w:rsidR="009B2677" w:rsidRPr="009B2677" w:rsidRDefault="009B2677" w:rsidP="00DC60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READDATA: a read command to read tag IDs.</w:t>
      </w:r>
    </w:p>
    <w:p w14:paraId="7E71FC6B" w14:textId="4863A768" w:rsidR="009B2677" w:rsidRPr="009B2677" w:rsidRDefault="009B2677" w:rsidP="00DC60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SILENCE: a silent command. The tag not responds</w:t>
      </w:r>
      <w:r w:rsidR="00DC604D"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to the newly queued queries in the tag identification</w:t>
      </w:r>
      <w:r w:rsidR="00DC604D"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process.</w:t>
      </w:r>
    </w:p>
    <w:p w14:paraId="0EF8D091" w14:textId="24BB7F73" w:rsidR="009B2677" w:rsidRDefault="009B2677" w:rsidP="00DC60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677">
        <w:rPr>
          <w:rFonts w:asciiTheme="majorBidi" w:hAnsiTheme="majorBidi" w:cstheme="majorBidi"/>
          <w:sz w:val="24"/>
          <w:szCs w:val="24"/>
        </w:rPr>
        <w:t>‘||’ represents a concatenation operation, such as</w:t>
      </w:r>
      <w:r w:rsidR="00DC604D">
        <w:rPr>
          <w:rFonts w:asciiTheme="majorBidi" w:hAnsiTheme="majorBidi" w:cstheme="majorBidi"/>
          <w:sz w:val="24"/>
          <w:szCs w:val="24"/>
        </w:rPr>
        <w:t xml:space="preserve"> </w:t>
      </w:r>
      <w:r w:rsidRPr="009B2677">
        <w:rPr>
          <w:rFonts w:asciiTheme="majorBidi" w:hAnsiTheme="majorBidi" w:cstheme="majorBidi"/>
          <w:sz w:val="24"/>
          <w:szCs w:val="24"/>
        </w:rPr>
        <w:t>01 || 11 means 0111.</w:t>
      </w:r>
    </w:p>
    <w:p w14:paraId="481523A3" w14:textId="7F829A1B" w:rsidR="00DC604D" w:rsidRDefault="00DC604D" w:rsidP="00DC60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 of BAT:</w:t>
      </w:r>
    </w:p>
    <w:p w14:paraId="505EEB81" w14:textId="27D082CF" w:rsidR="00DC604D" w:rsidRDefault="00DC604D" w:rsidP="00DC60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04D">
        <w:rPr>
          <w:rFonts w:asciiTheme="majorBidi" w:hAnsiTheme="majorBidi" w:cstheme="majorBidi"/>
          <w:sz w:val="24"/>
          <w:szCs w:val="24"/>
        </w:rPr>
        <w:t>It is assumed that there are six tags: tag 1 (000110111),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604D">
        <w:rPr>
          <w:rFonts w:asciiTheme="majorBidi" w:hAnsiTheme="majorBidi" w:cstheme="majorBidi"/>
          <w:sz w:val="24"/>
          <w:szCs w:val="24"/>
        </w:rPr>
        <w:t>tag 2 (000110001), tag 3 (000010111), tag 4 (0001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604D">
        <w:rPr>
          <w:rFonts w:asciiTheme="majorBidi" w:hAnsiTheme="majorBidi" w:cstheme="majorBidi"/>
          <w:sz w:val="24"/>
          <w:szCs w:val="24"/>
        </w:rPr>
        <w:t>00001), tag 5 (000010101) and tag 6 (101010110).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604D">
        <w:rPr>
          <w:rFonts w:asciiTheme="majorBidi" w:hAnsiTheme="majorBidi" w:cstheme="majorBidi"/>
          <w:sz w:val="24"/>
          <w:szCs w:val="24"/>
        </w:rPr>
        <w:t>details of the identification procedure with BAT are</w:t>
      </w:r>
      <w:r w:rsidRPr="00DC604D">
        <w:rPr>
          <w:rFonts w:asciiTheme="majorBidi" w:hAnsiTheme="majorBidi" w:cstheme="majorBidi"/>
          <w:sz w:val="24"/>
          <w:szCs w:val="24"/>
        </w:rPr>
        <w:t xml:space="preserve"> </w:t>
      </w:r>
      <w:r w:rsidRPr="00DC604D">
        <w:rPr>
          <w:rFonts w:asciiTheme="majorBidi" w:hAnsiTheme="majorBidi" w:cstheme="majorBidi"/>
          <w:sz w:val="24"/>
          <w:szCs w:val="24"/>
        </w:rPr>
        <w:t>shown in Table. Fig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DC604D">
        <w:rPr>
          <w:rFonts w:asciiTheme="majorBidi" w:hAnsiTheme="majorBidi" w:cstheme="majorBidi"/>
          <w:sz w:val="24"/>
          <w:szCs w:val="24"/>
        </w:rPr>
        <w:t>shows the query tree structure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604D">
        <w:rPr>
          <w:rFonts w:asciiTheme="majorBidi" w:hAnsiTheme="majorBidi" w:cstheme="majorBidi"/>
          <w:sz w:val="24"/>
          <w:szCs w:val="24"/>
        </w:rPr>
        <w:t>using BAT.</w:t>
      </w:r>
    </w:p>
    <w:p w14:paraId="05370017" w14:textId="1E101020" w:rsidR="00DC604D" w:rsidRDefault="00DC604D" w:rsidP="00DC60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E8843F" wp14:editId="144E61F1">
            <wp:extent cx="4524375" cy="3228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7097" w14:textId="77777777" w:rsidR="00DC604D" w:rsidRDefault="00DC604D" w:rsidP="00DC60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07B813" w14:textId="4A12DB41" w:rsidR="00DC604D" w:rsidRPr="00DC604D" w:rsidRDefault="00DC604D" w:rsidP="00DC60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0723B82" wp14:editId="2B6F0FBD">
            <wp:extent cx="5731510" cy="2533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604D" w:rsidRPr="00DC604D" w:rsidSect="00FE26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F1304" w14:textId="77777777" w:rsidR="00CE50B7" w:rsidRDefault="00DC6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364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E3BAB7" w14:textId="77777777" w:rsidR="00CE50B7" w:rsidRPr="00CE50B7" w:rsidRDefault="00DC604D" w:rsidP="00CE50B7">
        <w:pPr>
          <w:pStyle w:val="Footer"/>
          <w:rPr>
            <w:rFonts w:ascii="Lucida Calligraphy" w:hAnsi="Lucida Calligraphy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03D80">
          <w:rPr>
            <w:rFonts w:ascii="Lucida Calligraphy" w:hAnsi="Lucida Calligraphy"/>
          </w:rPr>
          <w:t>Mr. Jawwad A R Kazi</w:t>
        </w:r>
      </w:p>
    </w:sdtContent>
  </w:sdt>
  <w:p w14:paraId="5C7EAB83" w14:textId="77777777" w:rsidR="007B61D9" w:rsidRPr="00CE50B7" w:rsidRDefault="00DC604D" w:rsidP="00CE5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4E7FC" w14:textId="77777777" w:rsidR="00CE50B7" w:rsidRDefault="00DC604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2A97D" w14:textId="77777777" w:rsidR="00CE50B7" w:rsidRDefault="00DC6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BC3C6" w14:textId="77777777" w:rsidR="00CE50B7" w:rsidRDefault="00DC60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94A5" w14:textId="77777777" w:rsidR="00CE50B7" w:rsidRDefault="00DC6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21A9"/>
    <w:multiLevelType w:val="hybridMultilevel"/>
    <w:tmpl w:val="1AF8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135C"/>
    <w:multiLevelType w:val="hybridMultilevel"/>
    <w:tmpl w:val="E060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87A4D"/>
    <w:multiLevelType w:val="hybridMultilevel"/>
    <w:tmpl w:val="7E8071A2"/>
    <w:lvl w:ilvl="0" w:tplc="773A5E6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1360A"/>
    <w:multiLevelType w:val="hybridMultilevel"/>
    <w:tmpl w:val="D89C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216B2"/>
    <w:multiLevelType w:val="hybridMultilevel"/>
    <w:tmpl w:val="B8D677E8"/>
    <w:lvl w:ilvl="0" w:tplc="773A5E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486A"/>
    <w:multiLevelType w:val="hybridMultilevel"/>
    <w:tmpl w:val="C186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167"/>
    <w:multiLevelType w:val="hybridMultilevel"/>
    <w:tmpl w:val="336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71929"/>
    <w:multiLevelType w:val="hybridMultilevel"/>
    <w:tmpl w:val="C2C0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FE44920">
      <w:numFmt w:val="bullet"/>
      <w:lvlText w:val="–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A3F2D"/>
    <w:multiLevelType w:val="hybridMultilevel"/>
    <w:tmpl w:val="D02EEB46"/>
    <w:lvl w:ilvl="0" w:tplc="773A5E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3400D"/>
    <w:multiLevelType w:val="hybridMultilevel"/>
    <w:tmpl w:val="7D8CC218"/>
    <w:lvl w:ilvl="0" w:tplc="C1AA462E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D3627C"/>
    <w:multiLevelType w:val="hybridMultilevel"/>
    <w:tmpl w:val="8C54E10A"/>
    <w:lvl w:ilvl="0" w:tplc="A5C40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14"/>
    <w:rsid w:val="00113B32"/>
    <w:rsid w:val="00831DE6"/>
    <w:rsid w:val="009860D5"/>
    <w:rsid w:val="009B2677"/>
    <w:rsid w:val="00C50A14"/>
    <w:rsid w:val="00C84F10"/>
    <w:rsid w:val="00D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CAB8"/>
  <w15:chartTrackingRefBased/>
  <w15:docId w15:val="{8F4E05AC-A252-4034-8D53-E3460B4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A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A14"/>
  </w:style>
  <w:style w:type="paragraph" w:styleId="Footer">
    <w:name w:val="footer"/>
    <w:basedOn w:val="Normal"/>
    <w:link w:val="FooterChar"/>
    <w:uiPriority w:val="99"/>
    <w:unhideWhenUsed/>
    <w:rsid w:val="00C5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2020-02-12T02:07:00Z</dcterms:created>
  <dcterms:modified xsi:type="dcterms:W3CDTF">2020-02-12T03:03:00Z</dcterms:modified>
</cp:coreProperties>
</file>