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r>
        <w:rPr>
          <w:rFonts w:ascii="Arial" w:cs="Arial" w:eastAsia="Arial" w:hAnsi="Arial"/>
          <w:b/>
          <w:bCs/>
          <w:color w:val="0097A7"/>
          <w:spacing w:val="120"/>
          <w:sz w:val="28"/>
          <w:szCs w:val="28"/>
        </w:rPr>
        <w:t xml:space="preserve">ZERO-G CARGO</w:t>
      </w:r>
    </w:p>
    <w:p>
      <w:pPr>
        <w:pBdr>
          <w:bottom w:val="single" w:color="0097A7" w:sz="12" w:space="8"/>
        </w:pBdr>
        <w:spacing w:after="200" w:before="200"/>
      </w:pPr>
      <w:r>
        <w:rPr>
          <w:rFonts w:ascii="Arial" w:cs="Arial" w:eastAsia="Arial" w:hAnsi="Arial"/>
          <w:b/>
          <w:bCs/>
          <w:color w:val="0A0E1A"/>
          <w:sz w:val="60"/>
          <w:szCs w:val="60"/>
        </w:rPr>
        <w:t xml:space="preserve">Backend Schema Document</w:t>
      </w:r>
    </w:p>
    <w:p>
      <w:pPr>
        <w:spacing w:before="200"/>
      </w:pPr>
      <w:r>
        <w:rPr>
          <w:rFonts w:ascii="Arial" w:cs="Arial" w:eastAsia="Arial" w:hAnsi="Arial"/>
          <w:color w:val="5A6B88"/>
          <w:sz w:val="24"/>
          <w:szCs w:val="24"/>
        </w:rPr>
        <w:t xml:space="preserve">v1.0 local save schema (required) and optional post-launch Firebase layer</w:t>
      </w:r>
    </w:p>
    <w:p>
      <w:pPr>
        <w:spacing w:before="18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Field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Zero-G Cargo (working title)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Schema Document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October 2026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 first (Google Play); iOS later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77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for pre-production</w:t>
            </w:r>
          </w:p>
        </w:tc>
      </w:tr>
    </w:tbl>
    <w:p>
      <w:r>
        <w:br w:type="page"/>
      </w:r>
    </w:p>
    <w:p>
      <w:pPr>
        <w:pStyle w:val="Heading1"/>
        <w:pStyle w:val="TOCTitle"/>
        <w:outlineLvl w:val="9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Scope and Status</w:t>
      </w:r>
    </w:p>
    <w:p>
      <w:pPr>
        <w:pBdr>
          <w:left w:val="single" w:color="0097A7" w:sz="24" w:space="8"/>
        </w:pBdr>
        <w:shd w:fill="E6FBFD" w:color="auto" w:val="clear"/>
        <w:spacing w:after="160" w:before="60"/>
        <w:ind w:left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Version 1.0 has NO backend.</w:t>
      </w:r>
      <w:r>
        <w:rPr>
          <w:rFonts w:ascii="Arial" w:cs="Arial" w:eastAsia="Arial" w:hAnsi="Arial"/>
          <w:sz w:val="20"/>
          <w:szCs w:val="20"/>
        </w:rPr>
        <w:t xml:space="preserve"> Zero-G Cargo v1.0 is offline-first. The only persistence in v1.0 is the local JSON save file described in Section 2. Everything in Sections 3 to 6 describes an OPTIONAL, post-launch Firebase layer and is NOT required for v1.0.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8"/>
        <w:gridCol w:w="3167"/>
        <w:gridCol w:w="1901"/>
      </w:tblGrid>
      <w:tr>
        <w:trPr>
          <w:tblHeader/>
        </w:trPr>
        <w:tc>
          <w:tcPr>
            <w:tcW w:type="dxa" w:w="395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Layer</w:t>
            </w:r>
          </w:p>
        </w:tc>
        <w:tc>
          <w:tcPr>
            <w:tcW w:type="dxa" w:w="316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Status</w:t>
            </w:r>
          </w:p>
        </w:tc>
        <w:tc>
          <w:tcPr>
            <w:tcW w:type="dxa" w:w="190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Required for v1.0?</w:t>
            </w:r>
          </w:p>
        </w:tc>
      </w:tr>
      <w:tr>
        <w:trPr>
          <w:cantSplit/>
        </w:trPr>
        <w:tc>
          <w:tcPr>
            <w:tcW w:type="dxa" w:w="395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JSON save (Application.persistentDataPath)</w:t>
            </w:r>
          </w:p>
        </w:tc>
        <w:tc>
          <w:tcPr>
            <w:tcW w:type="dxa" w:w="316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90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95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Analytics (events only)</w:t>
            </w:r>
          </w:p>
        </w:tc>
        <w:tc>
          <w:tcPr>
            <w:tcW w:type="dxa" w:w="316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(see Architecture and Analytics documents)</w:t>
            </w:r>
          </w:p>
        </w:tc>
        <w:tc>
          <w:tcPr>
            <w:tcW w:type="dxa" w:w="190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(analytics only, not a backend)</w:t>
            </w:r>
          </w:p>
        </w:tc>
      </w:tr>
      <w:tr>
        <w:trPr>
          <w:cantSplit/>
        </w:trPr>
        <w:tc>
          <w:tcPr>
            <w:tcW w:type="dxa" w:w="395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Firestore (remote config, daily challenges, leaderboard)</w:t>
            </w:r>
          </w:p>
        </w:tc>
        <w:tc>
          <w:tcPr>
            <w:tcW w:type="dxa" w:w="316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Post-launch, optional</w:t>
            </w:r>
          </w:p>
        </w:tc>
        <w:tc>
          <w:tcPr>
            <w:tcW w:type="dxa" w:w="190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95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Remote Config (feature flags)</w:t>
            </w:r>
          </w:p>
        </w:tc>
        <w:tc>
          <w:tcPr>
            <w:tcW w:type="dxa" w:w="316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Post-launch, optional</w:t>
            </w:r>
          </w:p>
        </w:tc>
        <w:tc>
          <w:tcPr>
            <w:tcW w:type="dxa" w:w="190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95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Authentication (anonymous)</w:t>
            </w:r>
          </w:p>
        </w:tc>
        <w:tc>
          <w:tcPr>
            <w:tcW w:type="dxa" w:w="3167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Post-launch, optional (needed for leaderboard)</w:t>
            </w:r>
          </w:p>
        </w:tc>
        <w:tc>
          <w:tcPr>
            <w:tcW w:type="dxa" w:w="1901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2. Local Save JSON Schema (REQUIRED in v1.0)</w:t>
      </w:r>
    </w:p>
    <w:p>
      <w:pPr>
        <w:pStyle w:val="Heading2"/>
      </w:pPr>
      <w:r>
        <w:rPr>
          <w:rFonts w:ascii="Arial" w:cs="Arial" w:eastAsia="Arial" w:hAnsi="Arial"/>
        </w:rPr>
        <w:t xml:space="preserve">2.1 File Location and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Path: `Application.persistentDataPath + "/zerog_save.json"`; backup: `zerog_save.bak.json`.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Written on level complete, settings change and app pause.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Write procedure: serialise to a temporary file, then atomically replace the main file; copy the previous main file to the backup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Load procedure: parse main file; if parse or validation fails, try the backup; if that fails, reset to defaults and fire `save_reset`.</w:t>
      </w:r>
    </w:p>
    <w:p>
      <w:pPr>
        <w:pStyle w:val="Heading2"/>
      </w:pPr>
      <w:r>
        <w:rPr>
          <w:rFonts w:ascii="Arial" w:cs="Arial" w:eastAsia="Arial" w:hAnsi="Arial"/>
        </w:rPr>
        <w:t xml:space="preserve">2.2 Schema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8"/>
        <w:gridCol w:w="1914"/>
        <w:gridCol w:w="1094"/>
        <w:gridCol w:w="3830"/>
      </w:tblGrid>
      <w:tr>
        <w:trPr>
          <w:tblHeader/>
        </w:trPr>
        <w:tc>
          <w:tcPr>
            <w:tcW w:type="dxa" w:w="218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Field</w:t>
            </w:r>
          </w:p>
        </w:tc>
        <w:tc>
          <w:tcPr>
            <w:tcW w:type="dxa" w:w="19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Type</w:t>
            </w:r>
          </w:p>
        </w:tc>
        <w:tc>
          <w:tcPr>
            <w:tcW w:type="dxa" w:w="109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Default</w:t>
            </w:r>
          </w:p>
        </w:tc>
        <w:tc>
          <w:tcPr>
            <w:tcW w:type="dxa" w:w="383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19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09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83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schema version used for migrations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highestUnlockedLevel</w:t>
            </w:r>
          </w:p>
        </w:tc>
        <w:tc>
          <w:tcPr>
            <w:tcW w:type="dxa" w:w="19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09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83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Highest level the player can open (1–50)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starsPerLevel</w:t>
            </w:r>
          </w:p>
        </w:tc>
        <w:tc>
          <w:tcPr>
            <w:tcW w:type="dxa" w:w="19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int[50]</w:t>
            </w:r>
          </w:p>
        </w:tc>
        <w:tc>
          <w:tcPr>
            <w:tcW w:type="dxa" w:w="109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0</w:t>
            </w:r>
          </w:p>
        </w:tc>
        <w:tc>
          <w:tcPr>
            <w:tcW w:type="dxa" w:w="383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stars for each level, index 0 = level 1; each value 0–3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totalScore</w:t>
            </w:r>
          </w:p>
        </w:tc>
        <w:tc>
          <w:tcPr>
            <w:tcW w:type="dxa" w:w="19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09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83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Cumulative score (+1 per successful dock, plus level bonuses)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settings.soundOn</w:t>
            </w:r>
          </w:p>
        </w:tc>
        <w:tc>
          <w:tcPr>
            <w:tcW w:type="dxa" w:w="19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09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83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Sound effects enabled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settings.musicOn</w:t>
            </w:r>
          </w:p>
        </w:tc>
        <w:tc>
          <w:tcPr>
            <w:tcW w:type="dxa" w:w="19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09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83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Music enabled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settings.hapticsOn</w:t>
            </w:r>
          </w:p>
        </w:tc>
        <w:tc>
          <w:tcPr>
            <w:tcW w:type="dxa" w:w="19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09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83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Haptic feedback enabled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lastDailyRewardClaim</w:t>
            </w:r>
          </w:p>
        </w:tc>
        <w:tc>
          <w:tcPr>
            <w:tcW w:type="dxa" w:w="19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(ISO 8601 UTC) or null</w:t>
            </w:r>
          </w:p>
        </w:tc>
        <w:tc>
          <w:tcPr>
            <w:tcW w:type="dxa" w:w="109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W w:type="dxa" w:w="383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Reserved for the post-launch daily challenge; unused in v1.0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adFrequencyCounter</w:t>
            </w:r>
          </w:p>
        </w:tc>
        <w:tc>
          <w:tcPr>
            <w:tcW w:type="dxa" w:w="191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09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383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completions since the last interstitial (interstitial after 3–4 completions)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2.3 Example File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"version": 1,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"highestUnlockedLevel": 7,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"starsPerLevel": [3,2,3,1,3,2,0,0,0,0,0,0,0,0,0,0,0,0,0,0,0,0,0,0,0,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0,0,0,0,0,0,0,0,0,0,0,0,0,0,0,0,0,0,0,0,0,0,0,0,0],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"totalScore": 58,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"settings": { "soundOn": true, "musicOn": false, "hapticsOn": true },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"lastDailyRewardClaim": null,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"adFrequencyCounter": 2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2.4 Validation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`version` must be an integer ≥ 1; unknown future versions are treated as corrupted (fall back to backup/defaults).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`highestUnlockedLevel` clamped to 1–50.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`starsPerLevel` must have length 50; values clamped to 0–3; short arrays padded with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`totalScore` ≥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`adFrequencyCounter` clamped to 0–4.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Missing fields are filled with defaults rather than failing the load.</w:t>
      </w:r>
    </w:p>
    <w:p>
      <w:pPr>
        <w:pStyle w:val="Heading2"/>
      </w:pPr>
      <w:r>
        <w:rPr>
          <w:rFonts w:ascii="Arial" w:cs="Arial" w:eastAsia="Arial" w:hAnsi="Arial"/>
        </w:rPr>
        <w:t xml:space="preserve">2.5 Migration Notes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5"/>
        <w:gridCol w:w="3008"/>
        <w:gridCol w:w="4063"/>
      </w:tblGrid>
      <w:tr>
        <w:trPr>
          <w:tblHeader/>
        </w:trPr>
        <w:tc>
          <w:tcPr>
            <w:tcW w:type="dxa" w:w="195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From → To</w:t>
            </w:r>
          </w:p>
        </w:tc>
        <w:tc>
          <w:tcPr>
            <w:tcW w:type="dxa" w:w="300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Change</w:t>
            </w:r>
          </w:p>
        </w:tc>
        <w:tc>
          <w:tcPr>
            <w:tcW w:type="dxa" w:w="406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Procedure</w:t>
            </w:r>
          </w:p>
        </w:tc>
      </w:tr>
      <w:tr>
        <w:trPr>
          <w:cantSplit/>
        </w:trPr>
        <w:tc>
          <w:tcPr>
            <w:tcW w:type="dxa" w:w="195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 → 1</w:t>
            </w:r>
          </w:p>
        </w:tc>
        <w:tc>
          <w:tcPr>
            <w:tcW w:type="dxa" w:w="300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schema</w:t>
            </w:r>
          </w:p>
        </w:tc>
        <w:tc>
          <w:tcPr>
            <w:tcW w:type="dxa" w:w="406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defaults</w:t>
            </w:r>
          </w:p>
        </w:tc>
      </w:tr>
      <w:tr>
        <w:trPr>
          <w:cantSplit/>
        </w:trPr>
        <w:tc>
          <w:tcPr>
            <w:tcW w:type="dxa" w:w="195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→ 2 (example, future)</w:t>
            </w:r>
          </w:p>
        </w:tc>
        <w:tc>
          <w:tcPr>
            <w:tcW w:type="dxa" w:w="300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new fields (e.g. `dailyChallengeStreak`)</w:t>
            </w:r>
          </w:p>
        </w:tc>
        <w:tc>
          <w:tcPr>
            <w:tcW w:type="dxa" w:w="406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version; add missing fields with defaults; set version = 2; save; keep backup of the v1 file for one launch</w:t>
            </w:r>
          </w:p>
        </w:tc>
      </w:tr>
      <w:tr>
        <w:trPr>
          <w:cantSplit/>
        </w:trPr>
        <w:tc>
          <w:tcPr>
            <w:tcW w:type="dxa" w:w="195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→ newer app</w:t>
            </w:r>
          </w:p>
        </w:tc>
        <w:tc>
          <w:tcPr>
            <w:tcW w:type="dxa" w:w="3008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Older app opening newer save</w:t>
            </w:r>
          </w:p>
        </w:tc>
        <w:tc>
          <w:tcPr>
            <w:tcW w:type="dxa" w:w="406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not overwrite; treat as corrupted-safe: use backup/defaults and never downgrade silently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Always migrate step by step (1 → 2 → 3), never skipping versions.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Never remove a field in a migration without keeping its data for one release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 a unit test for each migration using stored sample JSON files.</w:t>
      </w:r>
    </w:p>
    <w:p>
      <w:pPr>
        <w:pStyle w:val="Heading1"/>
      </w:pPr>
      <w:r>
        <w:rPr>
          <w:rFonts w:ascii="Arial" w:cs="Arial" w:eastAsia="Arial" w:hAnsi="Arial"/>
        </w:rPr>
        <w:t xml:space="preserve">3. Optional Post-Launch Firebase Layer (NOT required for v1.0)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layer below may be added after launch to support remote tuning, a daily challenge and a leaderboard. The game must continue to work fully offline; every Firebase read has a local default and every failure is silent to the player.</w:t>
      </w:r>
    </w:p>
    <w:p>
      <w:pPr>
        <w:pStyle w:val="Heading2"/>
      </w:pPr>
      <w:r>
        <w:rPr>
          <w:rFonts w:ascii="Arial" w:cs="Arial" w:eastAsia="Arial" w:hAnsi="Arial"/>
        </w:rPr>
        <w:t xml:space="preserve">3.1 Collection: remote_config (single document)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Path: `remote_config/main`. One document read at most once per session with a cache.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504"/>
        <w:gridCol w:w="1504"/>
        <w:gridCol w:w="3762"/>
      </w:tblGrid>
      <w:tr>
        <w:trPr>
          <w:tblHeader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Field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Type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Example</w:t>
            </w:r>
          </w:p>
        </w:tc>
        <w:tc>
          <w:tcPr>
            <w:tcW w:type="dxa" w:w="376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minAppVersion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"1.0.0"</w:t>
            </w:r>
          </w:p>
        </w:tc>
        <w:tc>
          <w:tcPr>
            <w:tcW w:type="dxa" w:w="376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supported version; older apps show a gentle update prompt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maintenanceMode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376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true, remote features pause (the game remains playable offline)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interstitialFrequency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76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completions between interstitials; clamped to 3–4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rewardedAdEnabled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76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 switch for rewarded placements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dailyChallengeEnabled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376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Enables the daily challenge feature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updatedAt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time</w:t>
            </w:r>
          </w:p>
        </w:tc>
        <w:tc>
          <w:tcPr>
            <w:tcW w:type="dxa" w:w="3762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update time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3.2 Collection: daily_challenges (document per date)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Document id: `YYYY-MM-DD` (UTC).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504"/>
        <w:gridCol w:w="2256"/>
        <w:gridCol w:w="3010"/>
      </w:tblGrid>
      <w:tr>
        <w:trPr>
          <w:tblHeader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Field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Type</w:t>
            </w:r>
          </w:p>
        </w:tc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Example</w:t>
            </w:r>
          </w:p>
        </w:tc>
        <w:tc>
          <w:tcPr>
            <w:tcW w:type="dxa" w:w="301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levelId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301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of the 50 levels is featured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rewardType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"stars_bonus"</w:t>
            </w:r>
          </w:p>
        </w:tc>
        <w:tc>
          <w:tcPr>
            <w:tcW w:type="dxa" w:w="301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 category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rewardAmount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01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 quantity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01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Whether the challenge is currently live</w:t>
            </w:r>
          </w:p>
        </w:tc>
      </w:tr>
    </w:tbl>
    <w:p>
      <w:pPr>
        <w:spacing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3.3 Collection: leaderboard (document per player)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Document id: `playerId` (anonymous Firebase Auth UID).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1504"/>
        <w:gridCol w:w="2256"/>
        <w:gridCol w:w="3010"/>
      </w:tblGrid>
      <w:tr>
        <w:trPr>
          <w:tblHeader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Field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Type</w:t>
            </w:r>
          </w:p>
        </w:tc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Example</w:t>
            </w:r>
          </w:p>
        </w:tc>
        <w:tc>
          <w:tcPr>
            <w:tcW w:type="dxa" w:w="301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playerId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"a1B2c3..."</w:t>
            </w:r>
          </w:p>
        </w:tc>
        <w:tc>
          <w:tcPr>
            <w:tcW w:type="dxa" w:w="301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Anonymous Auth UID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"Pilot_4821"</w:t>
            </w:r>
          </w:p>
        </w:tc>
        <w:tc>
          <w:tcPr>
            <w:tcW w:type="dxa" w:w="301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Player-chosen or generated name (filtered, max 16 characters)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totalStars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</w:t>
            </w:r>
          </w:p>
        </w:tc>
        <w:tc>
          <w:tcPr>
            <w:tcW w:type="dxa" w:w="301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of stars (0–150)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levelsCompleted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301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Levels completed (0–50)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lastUpdated</w:t>
            </w:r>
          </w:p>
        </w:tc>
        <w:tc>
          <w:tcPr>
            <w:tcW w:type="dxa" w:w="150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56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time</w:t>
            </w:r>
          </w:p>
        </w:tc>
        <w:tc>
          <w:tcPr>
            <w:tcW w:type="dxa" w:w="3010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write</w:t>
            </w:r>
          </w:p>
        </w:tc>
      </w:tr>
    </w:tbl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4. Firestore Security Rules (Post-Launch, Optional)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rules_version = '2';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service cloud.firestore {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match /databases/{database}/documents {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Remote config: public read, no client writes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match /remote_config/{doc} {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allow read: if true;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allow write: if false;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Daily challenges: public read, no client writes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match /daily_challenges/{date} {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allow read: if true;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allow write: if false;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Leaderboard: public read; a player may only write their own doc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match /leaderboard/{playerId} {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allow read: if true;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allow create, update: if request.auth != null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&amp;&amp; request.auth.uid == playerId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&amp;&amp; request.resource.data.playerId == playerId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&amp;&amp; request.resource.data.displayName is string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&amp;&amp; request.resource.data.displayName.size() &lt;= 16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&amp;&amp; request.resource.data.totalStars is int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&amp;&amp; request.resource.data.totalStars &gt;= 0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&amp;&amp; request.resource.data.totalStars &lt;= 150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&amp;&amp; request.resource.data.levelsCompleted is int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&amp;&amp; request.resource.data.levelsCompleted &gt;= 0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&amp;&amp; request.resource.data.levelsCompleted &lt;= 50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&amp;&amp; request.resource.data.lastUpdated == request.time;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allow delete: if request.auth != null &amp;&amp; request.auth.uid == playerId;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// Everything else is denied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match /{document=**} {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allow read, write: if false;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1F4F9" w:color="auto" w:val="clear"/>
        <w:spacing w:after="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5. Remote Config Feature Flags (Post-Launch, Optional)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5"/>
        <w:gridCol w:w="1244"/>
        <w:gridCol w:w="1244"/>
        <w:gridCol w:w="3893"/>
      </w:tblGrid>
      <w:tr>
        <w:trPr>
          <w:tblHeader/>
        </w:trPr>
        <w:tc>
          <w:tcPr>
            <w:tcW w:type="dxa" w:w="264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Key</w:t>
            </w:r>
          </w:p>
        </w:tc>
        <w:tc>
          <w:tcPr>
            <w:tcW w:type="dxa" w:w="124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Type</w:t>
            </w:r>
          </w:p>
        </w:tc>
        <w:tc>
          <w:tcPr>
            <w:tcW w:type="dxa" w:w="124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Default</w:t>
            </w:r>
          </w:p>
        </w:tc>
        <w:tc>
          <w:tcPr>
            <w:tcW w:type="dxa" w:w="389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shd w:fill="12182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F0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64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interstitial_frequency</w:t>
            </w:r>
          </w:p>
        </w:tc>
        <w:tc>
          <w:tcPr>
            <w:tcW w:type="dxa" w:w="124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124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89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Mirrors remote_config.interstitialFrequency</w:t>
            </w:r>
          </w:p>
        </w:tc>
      </w:tr>
      <w:tr>
        <w:trPr>
          <w:cantSplit/>
        </w:trPr>
        <w:tc>
          <w:tcPr>
            <w:tcW w:type="dxa" w:w="264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rewarded_ads_enabled</w:t>
            </w:r>
          </w:p>
        </w:tc>
        <w:tc>
          <w:tcPr>
            <w:tcW w:type="dxa" w:w="124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24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389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Rewarded ad kill switch</w:t>
            </w:r>
          </w:p>
        </w:tc>
      </w:tr>
      <w:tr>
        <w:trPr>
          <w:cantSplit/>
        </w:trPr>
        <w:tc>
          <w:tcPr>
            <w:tcW w:type="dxa" w:w="264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daily_challenge_enabled</w:t>
            </w:r>
          </w:p>
        </w:tc>
        <w:tc>
          <w:tcPr>
            <w:tcW w:type="dxa" w:w="124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24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389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flag for P2 daily challenge</w:t>
            </w:r>
          </w:p>
        </w:tc>
      </w:tr>
      <w:tr>
        <w:trPr>
          <w:cantSplit/>
        </w:trPr>
        <w:tc>
          <w:tcPr>
            <w:tcW w:type="dxa" w:w="2645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leaderboard_enabled</w:t>
            </w:r>
          </w:p>
        </w:tc>
        <w:tc>
          <w:tcPr>
            <w:tcW w:type="dxa" w:w="124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244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3893"/>
            <w:tcBorders>
              <w:top w:val="single" w:color="BFC8D8" w:sz="4"/>
              <w:left w:val="single" w:color="BFC8D8" w:sz="4"/>
              <w:bottom w:val="single" w:color="BFC8D8" w:sz="4"/>
              <w:right w:val="single" w:color="BFC8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flag for P2 leaderboard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Defaults are compiled into the app so the game behaves identically with no connectivity.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Flags may never enable a banner ad, an ad after failure, or an ad during gameplay.</w:t>
      </w:r>
    </w:p>
    <w:p>
      <w:pPr>
        <w:pStyle w:val="Heading1"/>
      </w:pPr>
      <w:r>
        <w:rPr>
          <w:rFonts w:ascii="Arial" w:cs="Arial" w:eastAsia="Arial" w:hAnsi="Arial"/>
        </w:rPr>
        <w:t xml:space="preserve">6. Privacy and Compliance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Any Firebase layer requires updating the privacy policy and the Google Play Data Safety form before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Leaderboard data is limited to anonymous id, display name and progress counts. No personal data is collected.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local save remains the source of truth for progress; remote data never overwrites it without an explicit merge rule (take the higher stars and levels).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BB8"/>
        <w:sz w:val="16"/>
        <w:szCs w:val="16"/>
      </w:rPr>
      <w:t xml:space="preserve">Confidential — Page </w:t>
    </w:r>
    <w:r>
      <w:rPr>
        <w:rFonts w:ascii="Arial" w:cs="Arial" w:eastAsia="Arial" w:hAnsi="Arial"/>
        <w:color w:val="8A9B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BB8"/>
        <w:sz w:val="16"/>
        <w:szCs w:val="16"/>
      </w:rPr>
      <w:t xml:space="preserve">Zero-G Cargo  |  Backend Schema Document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0A0E1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0097A7"/>
      <w:sz w:val="25"/>
      <w:szCs w:val="25"/>
    </w:rPr>
  </w:style>
  <w:style w:type="paragraph" w:styleId="TOCTitle">
    <w:name w:val="TOC Title"/>
    <w:basedOn w:val="Normal"/>
    <w:pPr>
      <w:spacing w:after="200"/>
    </w:pPr>
    <w:rPr>
      <w:rFonts w:ascii="Arial" w:cs="Arial" w:eastAsia="Arial" w:hAnsi="Arial"/>
      <w:b/>
      <w:bCs/>
      <w:color w:val="0A0E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Schema Document</dc:title>
  <dc:creator>Zero-G Cargo Production</dc:creator>
  <cp:lastModifiedBy>Un-named</cp:lastModifiedBy>
  <cp:revision>1</cp:revision>
  <dcterms:created xsi:type="dcterms:W3CDTF">2026-10-28T18:40:55.559Z</dcterms:created>
  <dcterms:modified xsi:type="dcterms:W3CDTF">2026-10-28T18:40:55.560Z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