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229B" w14:textId="77777777" w:rsidR="006D038D" w:rsidRDefault="006D038D">
      <w:pPr>
        <w:spacing w:before="1200"/>
      </w:pPr>
    </w:p>
    <w:p w14:paraId="2AE46A8D" w14:textId="77777777" w:rsidR="006D038D" w:rsidRDefault="00000000">
      <w:pPr>
        <w:spacing w:after="80"/>
        <w:jc w:val="center"/>
      </w:pPr>
      <w:r>
        <w:rPr>
          <w:b/>
          <w:bCs/>
          <w:color w:val="1A7A6E"/>
          <w:sz w:val="72"/>
          <w:szCs w:val="72"/>
        </w:rPr>
        <w:t>AMANAH</w:t>
      </w:r>
    </w:p>
    <w:p w14:paraId="17D87FB0" w14:textId="77777777" w:rsidR="006D038D" w:rsidRDefault="00000000">
      <w:pPr>
        <w:spacing w:after="40"/>
        <w:jc w:val="center"/>
      </w:pPr>
      <w:r>
        <w:rPr>
          <w:color w:val="C4973A"/>
          <w:sz w:val="32"/>
          <w:szCs w:val="32"/>
        </w:rPr>
        <w:t>Family Financial Planning Platform</w:t>
      </w:r>
    </w:p>
    <w:p w14:paraId="67A73BF5" w14:textId="77777777" w:rsidR="006D038D" w:rsidRDefault="006D038D">
      <w:pPr>
        <w:pBdr>
          <w:bottom w:val="single" w:sz="6" w:space="6" w:color="B2DDD8"/>
        </w:pBdr>
        <w:spacing w:after="480"/>
        <w:jc w:val="center"/>
      </w:pPr>
    </w:p>
    <w:p w14:paraId="15B4089D" w14:textId="77777777" w:rsidR="006D038D" w:rsidRDefault="00000000">
      <w:pPr>
        <w:spacing w:before="240" w:after="80"/>
        <w:jc w:val="center"/>
      </w:pPr>
      <w:r>
        <w:rPr>
          <w:b/>
          <w:bCs/>
          <w:caps/>
          <w:color w:val="1E2A2A"/>
          <w:sz w:val="28"/>
          <w:szCs w:val="28"/>
        </w:rPr>
        <w:t>BUSINESS REQUIREMENTS DOCUMENT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</w:tblGrid>
      <w:tr w:rsidR="006D038D" w14:paraId="637AA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2403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4AAD" w14:textId="77777777" w:rsidR="006D038D" w:rsidRDefault="00000000">
            <w:r>
              <w:rPr>
                <w:color w:val="1E2A2A"/>
                <w:sz w:val="20"/>
                <w:szCs w:val="20"/>
              </w:rPr>
              <w:t>1.0</w:t>
            </w:r>
          </w:p>
        </w:tc>
      </w:tr>
      <w:tr w:rsidR="006D038D" w14:paraId="55FA5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8436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0406" w14:textId="77777777" w:rsidR="006D038D" w:rsidRDefault="00000000">
            <w:r>
              <w:rPr>
                <w:color w:val="1E2A2A"/>
                <w:sz w:val="20"/>
                <w:szCs w:val="20"/>
              </w:rPr>
              <w:t>March 2026</w:t>
            </w:r>
          </w:p>
        </w:tc>
      </w:tr>
      <w:tr w:rsidR="006D038D" w14:paraId="7439AE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BA12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3B61" w14:textId="77777777" w:rsidR="006D038D" w:rsidRDefault="00000000">
            <w:r>
              <w:rPr>
                <w:color w:val="1E2A2A"/>
                <w:sz w:val="20"/>
                <w:szCs w:val="20"/>
              </w:rPr>
              <w:t>Draft for Review</w:t>
            </w:r>
          </w:p>
        </w:tc>
      </w:tr>
      <w:tr w:rsidR="006D038D" w14:paraId="4FCEB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17B8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D9F6" w14:textId="77777777" w:rsidR="006D038D" w:rsidRDefault="00000000">
            <w:r>
              <w:rPr>
                <w:color w:val="1E2A2A"/>
                <w:sz w:val="20"/>
                <w:szCs w:val="20"/>
              </w:rPr>
              <w:t>Confidential</w:t>
            </w:r>
          </w:p>
        </w:tc>
      </w:tr>
    </w:tbl>
    <w:p w14:paraId="48437599" w14:textId="77777777" w:rsidR="006D038D" w:rsidRDefault="00000000">
      <w:r>
        <w:br w:type="page"/>
      </w:r>
    </w:p>
    <w:p w14:paraId="5F034B7E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1. Executive Summary</w:t>
      </w:r>
    </w:p>
    <w:p w14:paraId="1C74039B" w14:textId="77777777" w:rsidR="006D038D" w:rsidRDefault="00000000">
      <w:pPr>
        <w:pStyle w:val="Heading2"/>
      </w:pPr>
      <w:r>
        <w:t>1.1 Overview</w:t>
      </w:r>
    </w:p>
    <w:p w14:paraId="29BB1B31" w14:textId="77777777" w:rsidR="006D038D" w:rsidRDefault="00000000">
      <w:pPr>
        <w:spacing w:before="60" w:after="100"/>
      </w:pPr>
      <w:r>
        <w:rPr>
          <w:color w:val="1E2A2A"/>
        </w:rPr>
        <w:t>Amanah is a web-based family financial planning platform designed to help parents create, manage, and track structured savings goals for their children. The platform enables families to build financial discipline through goal-setting, simulated contribution planning, and long-term investment projection — all within a secure, parent-controlled environment.</w:t>
      </w:r>
    </w:p>
    <w:p w14:paraId="0A0EDE07" w14:textId="77777777" w:rsidR="006D038D" w:rsidRDefault="00000000">
      <w:pPr>
        <w:spacing w:before="60" w:after="100"/>
      </w:pPr>
      <w:r>
        <w:rPr>
          <w:color w:val="1E2A2A"/>
        </w:rPr>
        <w:t>The name "Amanah" (Arabic: أمانة) reflects the core principle of trust and stewardship, which is central to the platform's mission: empowering parents to be responsible financial custodians for their children's futures.</w:t>
      </w:r>
    </w:p>
    <w:p w14:paraId="776860FF" w14:textId="77777777" w:rsidR="006D038D" w:rsidRDefault="006D038D">
      <w:pPr>
        <w:spacing w:after="120"/>
      </w:pPr>
    </w:p>
    <w:p w14:paraId="7A5E0826" w14:textId="77777777" w:rsidR="006D038D" w:rsidRDefault="00000000">
      <w:pPr>
        <w:pStyle w:val="Heading2"/>
      </w:pPr>
      <w:r>
        <w:t>1.2 Purpose</w:t>
      </w:r>
    </w:p>
    <w:p w14:paraId="046BA134" w14:textId="77777777" w:rsidR="006D038D" w:rsidRDefault="00000000">
      <w:pPr>
        <w:spacing w:before="60" w:after="100"/>
      </w:pPr>
      <w:r>
        <w:rPr>
          <w:color w:val="1E2A2A"/>
        </w:rPr>
        <w:t>Amanah exists to bridge the gap between a parent's intention to save for their children and their ability to execute that intention in a structured, measurable, and consistent way. The platform transforms abstract financial aspirations — such as funding a university education, purchasing a first car, or preparing for a wedding — into actionable, trackable savings plans.</w:t>
      </w:r>
    </w:p>
    <w:p w14:paraId="3014040F" w14:textId="77777777" w:rsidR="006D038D" w:rsidRDefault="006D038D">
      <w:pPr>
        <w:spacing w:after="120"/>
      </w:pPr>
    </w:p>
    <w:p w14:paraId="0AEC87D2" w14:textId="77777777" w:rsidR="006D038D" w:rsidRDefault="00000000">
      <w:pPr>
        <w:pStyle w:val="Heading2"/>
      </w:pPr>
      <w:r>
        <w:t>1.3 Value Proposition</w:t>
      </w:r>
    </w:p>
    <w:p w14:paraId="2F234AF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Structured savings planning with milestone-based goals tailored to each child's life events</w:t>
      </w:r>
    </w:p>
    <w:p w14:paraId="7800EBF4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Real-time progress tracking that gives parents a clear picture of where they stand versus where they need to be</w:t>
      </w:r>
    </w:p>
    <w:p w14:paraId="5668EF3E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Investment projection simulations that help families understand the long-term impact of different savings strategies</w:t>
      </w:r>
    </w:p>
    <w:p w14:paraId="12AF0441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 unified family financial dashboard providing a consolidated view of all children and goals</w:t>
      </w:r>
    </w:p>
    <w:p w14:paraId="5F42E636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Culturally aligned design for families in the Bahrain and broader GCC market, with consideration for Islamic finance principles</w:t>
      </w:r>
    </w:p>
    <w:p w14:paraId="24869317" w14:textId="77777777" w:rsidR="006D038D" w:rsidRPr="00FE4B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Automated monthly contributions that ensure savings happen without relying on manual effort</w:t>
      </w:r>
    </w:p>
    <w:p w14:paraId="15FF0210" w14:textId="77777777" w:rsidR="00FE4B96" w:rsidRDefault="00FE4B96">
      <w:pPr>
        <w:pStyle w:val="ListParagraph"/>
        <w:numPr>
          <w:ilvl w:val="0"/>
          <w:numId w:val="2"/>
        </w:numPr>
        <w:spacing w:before="40" w:after="60"/>
      </w:pPr>
    </w:p>
    <w:p w14:paraId="59C59B4B" w14:textId="77777777" w:rsidR="006D038D" w:rsidRDefault="006D038D">
      <w:pPr>
        <w:spacing w:after="200"/>
      </w:pPr>
    </w:p>
    <w:p w14:paraId="0CE36018" w14:textId="77777777" w:rsidR="006D038D" w:rsidRDefault="00000000">
      <w:pPr>
        <w:pStyle w:val="Heading1"/>
        <w:pBdr>
          <w:bottom w:val="single" w:sz="4" w:space="4" w:color="1A7A6E"/>
        </w:pBdr>
      </w:pPr>
      <w:r>
        <w:t>2. Problem Statement</w:t>
      </w:r>
    </w:p>
    <w:p w14:paraId="09EA3604" w14:textId="77777777" w:rsidR="006D038D" w:rsidRDefault="00000000">
      <w:pPr>
        <w:pStyle w:val="Heading2"/>
      </w:pPr>
      <w:r>
        <w:t>2.1 Financial Planning Challenges Families Face</w:t>
      </w:r>
    </w:p>
    <w:p w14:paraId="7926DAE4" w14:textId="77777777" w:rsidR="006D038D" w:rsidRDefault="00000000">
      <w:pPr>
        <w:spacing w:before="60" w:after="100"/>
      </w:pPr>
      <w:r>
        <w:rPr>
          <w:color w:val="1E2A2A"/>
        </w:rPr>
        <w:t>Despite high parental awareness of the importance of saving for children's futures, most families struggle to translate intention into consistent financial action. The challenges are both behavioral and structural:</w:t>
      </w:r>
    </w:p>
    <w:p w14:paraId="62A859C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Lack of structure: Savings are often done informally, without defined goals, timelines, or contribution schedules</w:t>
      </w:r>
    </w:p>
    <w:p w14:paraId="6F8A3323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lastRenderedPageBreak/>
        <w:t>Difficulty tracking progress: Families rarely have a single, consolidated view of how much has been saved per child or per life goal</w:t>
      </w:r>
    </w:p>
    <w:p w14:paraId="23D8B6DC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Inconsistency: Without automated mechanisms, contributions are often skipped or deprioritized when monthly budgets are tight</w:t>
      </w:r>
    </w:p>
    <w:p w14:paraId="4BEBD409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No forward-looking visibility: Parents cannot easily model what will happen to their savings over 5, 10, or 15 years across different risk scenarios</w:t>
      </w:r>
    </w:p>
    <w:p w14:paraId="31324D5D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Managing multiple children: Families with two or more children face additional complexity in ensuring equitable and simultaneous goal progress</w:t>
      </w:r>
    </w:p>
    <w:p w14:paraId="71CEB86E" w14:textId="77777777" w:rsidR="006D038D" w:rsidRDefault="006D038D">
      <w:pPr>
        <w:spacing w:after="120"/>
      </w:pPr>
    </w:p>
    <w:p w14:paraId="22865763" w14:textId="77777777" w:rsidR="006D038D" w:rsidRDefault="00000000">
      <w:pPr>
        <w:pStyle w:val="Heading2"/>
      </w:pPr>
      <w:r>
        <w:t>2.2 Why Children's Savings Planning Is Difficult Today</w:t>
      </w:r>
    </w:p>
    <w:p w14:paraId="16D33B5F" w14:textId="77777777" w:rsidR="006D038D" w:rsidRDefault="00000000">
      <w:pPr>
        <w:spacing w:before="60" w:after="100"/>
      </w:pPr>
      <w:r>
        <w:rPr>
          <w:color w:val="1E2A2A"/>
        </w:rPr>
        <w:t>Current tools available to families fall into broad categories — general budgeting apps, bank savings accounts, and spreadsheets — none of which are specifically designed for child-focused, goal-oriented savings planning:</w:t>
      </w:r>
    </w:p>
    <w:p w14:paraId="40996D26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General budgeting apps (e.g., YNAB, Mint) treat savings as a category within a household budget, not as child-specific goals with projected growth</w:t>
      </w:r>
    </w:p>
    <w:p w14:paraId="58FD2923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Bank savings accounts offer no planning, projection, or tracking features — they are purely transactional</w:t>
      </w:r>
    </w:p>
    <w:p w14:paraId="032017DC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Spreadsheets require manual maintenance, technical comfort, and offer no visual dashboards or alerts</w:t>
      </w:r>
    </w:p>
    <w:p w14:paraId="013FF4DE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Existing regional tools lack Arabic-language design considerations, Islamic finance awareness, and support for Bahrain-specific financial contexts</w:t>
      </w:r>
    </w:p>
    <w:p w14:paraId="0DA1A6FF" w14:textId="77777777" w:rsidR="006D038D" w:rsidRDefault="006D038D">
      <w:pPr>
        <w:spacing w:after="120"/>
      </w:pPr>
    </w:p>
    <w:p w14:paraId="0D902D8C" w14:textId="77777777" w:rsidR="006D038D" w:rsidRDefault="00000000">
      <w:pPr>
        <w:pStyle w:val="Heading2"/>
      </w:pPr>
      <w:r>
        <w:t>2.3 Gaps in Existing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D038D" w14:paraId="5AB5A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FAF3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3D4A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Existing Tools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F2EA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Amanah</w:t>
            </w:r>
          </w:p>
        </w:tc>
      </w:tr>
      <w:tr w:rsidR="006D038D" w14:paraId="71F93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10C5" w14:textId="77777777" w:rsidR="006D038D" w:rsidRDefault="00000000">
            <w:r>
              <w:rPr>
                <w:color w:val="1E2A2A"/>
                <w:sz w:val="20"/>
                <w:szCs w:val="20"/>
              </w:rPr>
              <w:t>Child-specific savings goals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FB2F" w14:textId="77777777" w:rsidR="006D038D" w:rsidRDefault="00000000">
            <w:r>
              <w:rPr>
                <w:color w:val="1E2A2A"/>
                <w:sz w:val="20"/>
                <w:szCs w:val="20"/>
              </w:rPr>
              <w:t>Not available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F498" w14:textId="77777777" w:rsidR="006D038D" w:rsidRDefault="00000000">
            <w:r>
              <w:rPr>
                <w:color w:val="1E2A2A"/>
                <w:sz w:val="20"/>
                <w:szCs w:val="20"/>
              </w:rPr>
              <w:t>Core feature</w:t>
            </w:r>
          </w:p>
        </w:tc>
      </w:tr>
      <w:tr w:rsidR="006D038D" w14:paraId="20A97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0B4F" w14:textId="77777777" w:rsidR="006D038D" w:rsidRDefault="00000000">
            <w:r>
              <w:rPr>
                <w:color w:val="1E2A2A"/>
                <w:sz w:val="20"/>
                <w:szCs w:val="20"/>
              </w:rPr>
              <w:t>Investment projection simulation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7A7E" w14:textId="77777777" w:rsidR="006D038D" w:rsidRDefault="00000000">
            <w:r>
              <w:rPr>
                <w:color w:val="1E2A2A"/>
                <w:sz w:val="20"/>
                <w:szCs w:val="20"/>
              </w:rPr>
              <w:t>Limited or absent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EE60" w14:textId="77777777" w:rsidR="006D038D" w:rsidRDefault="00000000">
            <w:r>
              <w:rPr>
                <w:color w:val="1E2A2A"/>
                <w:sz w:val="20"/>
                <w:szCs w:val="20"/>
              </w:rPr>
              <w:t>Built-in with 3 risk profiles</w:t>
            </w:r>
          </w:p>
        </w:tc>
      </w:tr>
      <w:tr w:rsidR="006D038D" w14:paraId="2BEF2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220A" w14:textId="77777777" w:rsidR="006D038D" w:rsidRDefault="00000000">
            <w:r>
              <w:rPr>
                <w:color w:val="1E2A2A"/>
                <w:sz w:val="20"/>
                <w:szCs w:val="20"/>
              </w:rPr>
              <w:t>Automated monthly contributions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968D" w14:textId="77777777" w:rsidR="006D038D" w:rsidRDefault="00000000">
            <w:r>
              <w:rPr>
                <w:color w:val="1E2A2A"/>
                <w:sz w:val="20"/>
                <w:szCs w:val="20"/>
              </w:rPr>
              <w:t>Requires bank automation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6C8C" w14:textId="77777777" w:rsidR="006D038D" w:rsidRDefault="00000000">
            <w:r>
              <w:rPr>
                <w:color w:val="1E2A2A"/>
                <w:sz w:val="20"/>
                <w:szCs w:val="20"/>
              </w:rPr>
              <w:t>Native scheduler</w:t>
            </w:r>
          </w:p>
        </w:tc>
      </w:tr>
      <w:tr w:rsidR="006D038D" w14:paraId="6B287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56C6" w14:textId="77777777" w:rsidR="006D038D" w:rsidRDefault="00000000">
            <w:r>
              <w:rPr>
                <w:color w:val="1E2A2A"/>
                <w:sz w:val="20"/>
                <w:szCs w:val="20"/>
              </w:rPr>
              <w:t>Family dashboard (multi-child)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A6EC" w14:textId="77777777" w:rsidR="006D038D" w:rsidRDefault="00000000">
            <w:r>
              <w:rPr>
                <w:color w:val="1E2A2A"/>
                <w:sz w:val="20"/>
                <w:szCs w:val="20"/>
              </w:rPr>
              <w:t>Not available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008" w14:textId="77777777" w:rsidR="006D038D" w:rsidRDefault="00000000">
            <w:r>
              <w:rPr>
                <w:color w:val="1E2A2A"/>
                <w:sz w:val="20"/>
                <w:szCs w:val="20"/>
              </w:rPr>
              <w:t>Unified family view</w:t>
            </w:r>
          </w:p>
        </w:tc>
      </w:tr>
      <w:tr w:rsidR="006D038D" w14:paraId="0E3CA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5863" w14:textId="77777777" w:rsidR="006D038D" w:rsidRDefault="00000000">
            <w:r>
              <w:rPr>
                <w:color w:val="1E2A2A"/>
                <w:sz w:val="20"/>
                <w:szCs w:val="20"/>
              </w:rPr>
              <w:t>Regional/cultural alignment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808A" w14:textId="77777777" w:rsidR="006D038D" w:rsidRDefault="00000000">
            <w:r>
              <w:rPr>
                <w:color w:val="1E2A2A"/>
                <w:sz w:val="20"/>
                <w:szCs w:val="20"/>
              </w:rPr>
              <w:t>Not available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1F46" w14:textId="77777777" w:rsidR="006D038D" w:rsidRDefault="00000000">
            <w:r>
              <w:rPr>
                <w:color w:val="1E2A2A"/>
                <w:sz w:val="20"/>
                <w:szCs w:val="20"/>
              </w:rPr>
              <w:t>Bahrain/GCC-focused</w:t>
            </w:r>
          </w:p>
        </w:tc>
      </w:tr>
      <w:tr w:rsidR="006D038D" w14:paraId="32377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4860" w14:textId="77777777" w:rsidR="006D038D" w:rsidRDefault="00000000">
            <w:r>
              <w:rPr>
                <w:color w:val="1E2A2A"/>
                <w:sz w:val="20"/>
                <w:szCs w:val="20"/>
              </w:rPr>
              <w:t>Transaction-level audit trail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5A86" w14:textId="77777777" w:rsidR="006D038D" w:rsidRDefault="00000000">
            <w:r>
              <w:rPr>
                <w:color w:val="1E2A2A"/>
                <w:sz w:val="20"/>
                <w:szCs w:val="20"/>
              </w:rPr>
              <w:t>Spreadsheet only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A3BE" w14:textId="77777777" w:rsidR="006D038D" w:rsidRDefault="00000000">
            <w:r>
              <w:rPr>
                <w:color w:val="1E2A2A"/>
                <w:sz w:val="20"/>
                <w:szCs w:val="20"/>
              </w:rPr>
              <w:t>Financial ledger model</w:t>
            </w:r>
          </w:p>
        </w:tc>
      </w:tr>
    </w:tbl>
    <w:p w14:paraId="15608F9A" w14:textId="77777777" w:rsidR="006D038D" w:rsidRDefault="006D038D">
      <w:pPr>
        <w:spacing w:after="200"/>
      </w:pPr>
    </w:p>
    <w:p w14:paraId="3471BEEB" w14:textId="77777777" w:rsidR="006D038D" w:rsidRDefault="00000000">
      <w:r>
        <w:br w:type="page"/>
      </w:r>
    </w:p>
    <w:p w14:paraId="0AB60B26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3. Product Vision</w:t>
      </w:r>
    </w:p>
    <w:p w14:paraId="04D6791D" w14:textId="77777777" w:rsidR="006D038D" w:rsidRDefault="00000000">
      <w:pPr>
        <w:pStyle w:val="Heading2"/>
      </w:pPr>
      <w:r>
        <w:t>3.1 Long-Term Vision</w:t>
      </w:r>
    </w:p>
    <w:p w14:paraId="32F10BE0" w14:textId="77777777" w:rsidR="006D038D" w:rsidRDefault="00000000">
      <w:pPr>
        <w:spacing w:before="60" w:after="100"/>
      </w:pPr>
      <w:r>
        <w:rPr>
          <w:color w:val="1E2A2A"/>
        </w:rPr>
        <w:t>Amanah aspires to become the leading family financial planning platform in the GCC region — a trusted digital partner that every parent turns to when thinking about their children's financial future. The platform's long-term vision is to be embedded in the fabric of family financial life: from the moment a child is born, through their education, career milestones, and eventually their own financial independence.</w:t>
      </w:r>
    </w:p>
    <w:p w14:paraId="64616F02" w14:textId="77777777" w:rsidR="006D038D" w:rsidRDefault="006D038D">
      <w:pPr>
        <w:spacing w:after="120"/>
      </w:pPr>
    </w:p>
    <w:p w14:paraId="08EC8961" w14:textId="77777777" w:rsidR="006D038D" w:rsidRDefault="00000000">
      <w:pPr>
        <w:pStyle w:val="Heading2"/>
      </w:pPr>
      <w:r>
        <w:t>3.2 Strategic Goals</w:t>
      </w:r>
    </w:p>
    <w:p w14:paraId="755F060F" w14:textId="77777777" w:rsidR="006D038D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E2A2A"/>
        </w:rPr>
        <w:t>Normalize child-focused financial planning as a regular habit for families across Bahrain and the wider GCC.</w:t>
      </w:r>
    </w:p>
    <w:p w14:paraId="597853A6" w14:textId="77777777" w:rsidR="006D038D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E2A2A"/>
        </w:rPr>
        <w:t>Evolve from a simulation platform to a fully integrated financial planning ecosystem, connecting with local financial institutions for real savings and investment products.</w:t>
      </w:r>
    </w:p>
    <w:p w14:paraId="782DFE36" w14:textId="77777777" w:rsidR="006D038D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E2A2A"/>
        </w:rPr>
        <w:t>Develop AI-powered recommendations that personalize savings strategies based on family income, goals, and risk appetite.</w:t>
      </w:r>
    </w:p>
    <w:p w14:paraId="177E67F0" w14:textId="77777777" w:rsidR="006D038D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E2A2A"/>
        </w:rPr>
        <w:t>Introduce gamified financial literacy tools for children, making saving a positive and educational experience from a young age.</w:t>
      </w:r>
    </w:p>
    <w:p w14:paraId="67662180" w14:textId="77777777" w:rsidR="006D038D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E2A2A"/>
        </w:rPr>
        <w:t>Expand to mobile platforms, ensuring accessibility on the devices most used in the region.</w:t>
      </w:r>
    </w:p>
    <w:p w14:paraId="542017FF" w14:textId="77777777" w:rsidR="006D038D" w:rsidRDefault="006D038D">
      <w:pPr>
        <w:spacing w:after="120"/>
      </w:pPr>
    </w:p>
    <w:p w14:paraId="6E456C13" w14:textId="77777777" w:rsidR="006D038D" w:rsidRDefault="00000000">
      <w:pPr>
        <w:pStyle w:val="Heading2"/>
      </w:pPr>
      <w:r>
        <w:t>3.3 Financial Discipline Through Design</w:t>
      </w:r>
    </w:p>
    <w:p w14:paraId="784FF7F4" w14:textId="77777777" w:rsidR="006D038D" w:rsidRDefault="00000000">
      <w:pPr>
        <w:spacing w:before="60" w:after="100"/>
      </w:pPr>
      <w:r>
        <w:rPr>
          <w:color w:val="1E2A2A"/>
        </w:rPr>
        <w:t>Every feature of Amanah is designed to reinforce financial discipline. The platform encourages parents to:</w:t>
      </w:r>
    </w:p>
    <w:p w14:paraId="2EE850C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Define specific, measurable savings goals rather than saving ad hoc</w:t>
      </w:r>
    </w:p>
    <w:p w14:paraId="217026A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Commit to recurring contribution schedules enforced by the system</w:t>
      </w:r>
    </w:p>
    <w:p w14:paraId="6688BE1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Monitor progress against targets and adjust plans proactively</w:t>
      </w:r>
    </w:p>
    <w:p w14:paraId="26F28E18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Visualize the long-term impact of their savings decisions through compound growth projections</w:t>
      </w:r>
    </w:p>
    <w:p w14:paraId="4241F899" w14:textId="77777777" w:rsidR="006D038D" w:rsidRDefault="006D038D">
      <w:pPr>
        <w:spacing w:after="200"/>
      </w:pPr>
    </w:p>
    <w:p w14:paraId="77EAE32A" w14:textId="77777777" w:rsidR="006D038D" w:rsidRDefault="00000000">
      <w:pPr>
        <w:pStyle w:val="Heading1"/>
        <w:pBdr>
          <w:bottom w:val="single" w:sz="4" w:space="4" w:color="1A7A6E"/>
        </w:pBdr>
      </w:pPr>
      <w:r>
        <w:t>4.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6D038D" w14:paraId="15E33A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BD72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6334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Role &amp; Interest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A2DA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Engagement Level</w:t>
            </w:r>
          </w:p>
        </w:tc>
      </w:tr>
      <w:tr w:rsidR="006D038D" w14:paraId="07F549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2D50" w14:textId="77777777" w:rsidR="006D038D" w:rsidRDefault="00000000">
            <w:r>
              <w:rPr>
                <w:b/>
                <w:bCs/>
                <w:color w:val="1A7A6E"/>
                <w:sz w:val="20"/>
                <w:szCs w:val="20"/>
              </w:rPr>
              <w:t>Parents / Guardians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2183" w14:textId="77777777" w:rsidR="006D038D" w:rsidRDefault="00000000">
            <w:r>
              <w:rPr>
                <w:color w:val="1E2A2A"/>
                <w:sz w:val="20"/>
                <w:szCs w:val="20"/>
              </w:rPr>
              <w:t>Primary users. Create accounts, manage goals, and make contributions on behalf of children.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9B6B" w14:textId="77777777" w:rsidR="006D038D" w:rsidRDefault="00000000">
            <w:r>
              <w:rPr>
                <w:color w:val="1E2A2A"/>
                <w:sz w:val="20"/>
                <w:szCs w:val="20"/>
              </w:rPr>
              <w:t>Daily active users</w:t>
            </w:r>
          </w:p>
        </w:tc>
      </w:tr>
      <w:tr w:rsidR="006D038D" w14:paraId="098A48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7C2E" w14:textId="77777777" w:rsidR="006D038D" w:rsidRDefault="00000000">
            <w:r>
              <w:rPr>
                <w:b/>
                <w:bCs/>
                <w:color w:val="1A7A6E"/>
                <w:sz w:val="20"/>
                <w:szCs w:val="20"/>
              </w:rPr>
              <w:t>Children (Future Users)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D472" w14:textId="77777777" w:rsidR="006D038D" w:rsidRDefault="00000000">
            <w:r>
              <w:rPr>
                <w:color w:val="1E2A2A"/>
                <w:sz w:val="20"/>
                <w:szCs w:val="20"/>
              </w:rPr>
              <w:t>Beneficiaries of savings goals. Future platform users as the product evolves to include child-facing features.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C3D3" w14:textId="77777777" w:rsidR="006D038D" w:rsidRDefault="00000000">
            <w:r>
              <w:rPr>
                <w:color w:val="1E2A2A"/>
                <w:sz w:val="20"/>
                <w:szCs w:val="20"/>
              </w:rPr>
              <w:t>Indirect (current MVP)</w:t>
            </w:r>
          </w:p>
        </w:tc>
      </w:tr>
      <w:tr w:rsidR="006D038D" w14:paraId="79ECA2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CA20" w14:textId="77777777" w:rsidR="006D038D" w:rsidRDefault="00000000">
            <w:r>
              <w:rPr>
                <w:b/>
                <w:bCs/>
                <w:color w:val="1A7A6E"/>
                <w:sz w:val="20"/>
                <w:szCs w:val="20"/>
              </w:rPr>
              <w:lastRenderedPageBreak/>
              <w:t>Financial Institutions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EBD2" w14:textId="77777777" w:rsidR="006D038D" w:rsidRDefault="00000000">
            <w:r>
              <w:rPr>
                <w:color w:val="1E2A2A"/>
                <w:sz w:val="20"/>
                <w:szCs w:val="20"/>
              </w:rPr>
              <w:t>Future integration partners. Banks and investment firms that may offer real savings and investment products via the platform.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819F" w14:textId="77777777" w:rsidR="006D038D" w:rsidRDefault="00000000">
            <w:r>
              <w:rPr>
                <w:color w:val="1E2A2A"/>
                <w:sz w:val="20"/>
                <w:szCs w:val="20"/>
              </w:rPr>
              <w:t>Future phase</w:t>
            </w:r>
          </w:p>
        </w:tc>
      </w:tr>
      <w:tr w:rsidR="006D038D" w14:paraId="205222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C9A5" w14:textId="77777777" w:rsidR="006D038D" w:rsidRDefault="00000000">
            <w:r>
              <w:rPr>
                <w:b/>
                <w:bCs/>
                <w:color w:val="1A7A6E"/>
                <w:sz w:val="20"/>
                <w:szCs w:val="20"/>
              </w:rPr>
              <w:t>Platform Administrators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84D9" w14:textId="77777777" w:rsidR="006D038D" w:rsidRDefault="00000000">
            <w:r>
              <w:rPr>
                <w:color w:val="1E2A2A"/>
                <w:sz w:val="20"/>
                <w:szCs w:val="20"/>
              </w:rPr>
              <w:t>Manage platform operations, monitor system health, review user activity, and manage support escalations.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64BA" w14:textId="77777777" w:rsidR="006D038D" w:rsidRDefault="00000000">
            <w:r>
              <w:rPr>
                <w:color w:val="1E2A2A"/>
                <w:sz w:val="20"/>
                <w:szCs w:val="20"/>
              </w:rPr>
              <w:t>Back-office users</w:t>
            </w:r>
          </w:p>
        </w:tc>
      </w:tr>
      <w:tr w:rsidR="006D038D" w14:paraId="38951A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1A6" w14:textId="77777777" w:rsidR="006D038D" w:rsidRDefault="00000000">
            <w:r>
              <w:rPr>
                <w:b/>
                <w:bCs/>
                <w:color w:val="1A7A6E"/>
                <w:sz w:val="20"/>
                <w:szCs w:val="20"/>
              </w:rPr>
              <w:t>Product / Development Team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99B2" w14:textId="77777777" w:rsidR="006D038D" w:rsidRDefault="00000000">
            <w:r>
              <w:rPr>
                <w:color w:val="1E2A2A"/>
                <w:sz w:val="20"/>
                <w:szCs w:val="20"/>
              </w:rPr>
              <w:t>Responsible for building, maintaining, and evolving the platform. Internal consumer of this document.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2AF1" w14:textId="77777777" w:rsidR="006D038D" w:rsidRDefault="00000000">
            <w:r>
              <w:rPr>
                <w:color w:val="1E2A2A"/>
                <w:sz w:val="20"/>
                <w:szCs w:val="20"/>
              </w:rPr>
              <w:t>Internal stakeholder</w:t>
            </w:r>
          </w:p>
        </w:tc>
      </w:tr>
    </w:tbl>
    <w:p w14:paraId="4B3597A3" w14:textId="77777777" w:rsidR="006D038D" w:rsidRDefault="006D038D">
      <w:pPr>
        <w:spacing w:after="200"/>
      </w:pPr>
    </w:p>
    <w:p w14:paraId="620716E3" w14:textId="77777777" w:rsidR="006D038D" w:rsidRDefault="00000000">
      <w:r>
        <w:br w:type="page"/>
      </w:r>
    </w:p>
    <w:p w14:paraId="4505F807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5. Key Features</w:t>
      </w:r>
    </w:p>
    <w:p w14:paraId="1108FE29" w14:textId="77777777" w:rsidR="006D038D" w:rsidRDefault="00000000">
      <w:pPr>
        <w:pStyle w:val="Heading2"/>
      </w:pPr>
      <w:r>
        <w:t>6.1 Child Financial Profiles</w:t>
      </w:r>
    </w:p>
    <w:p w14:paraId="210B27AA" w14:textId="77777777" w:rsidR="006D038D" w:rsidRDefault="00000000">
      <w:pPr>
        <w:spacing w:before="60" w:after="100"/>
      </w:pPr>
      <w:r>
        <w:rPr>
          <w:color w:val="1E2A2A"/>
        </w:rPr>
        <w:t>Each parent can create and maintain individual financial profiles for their children. A child profile serves as the organizing unit for all savings goals and transaction history, allowing parents to manage each child's financial journey independently.</w:t>
      </w:r>
    </w:p>
    <w:p w14:paraId="43FD6426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Create, update, and deactivate child profiles</w:t>
      </w:r>
    </w:p>
    <w:p w14:paraId="6AF7D2E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Upload child profile photos via secure cloud storage</w:t>
      </w:r>
    </w:p>
    <w:p w14:paraId="4062E499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Each profile is strictly private to the parent account that created it</w:t>
      </w:r>
    </w:p>
    <w:p w14:paraId="2CE8A503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Support for multiple children under a single parent account</w:t>
      </w:r>
    </w:p>
    <w:p w14:paraId="740F3F5A" w14:textId="77777777" w:rsidR="006D038D" w:rsidRDefault="006D038D">
      <w:pPr>
        <w:spacing w:after="120"/>
      </w:pPr>
    </w:p>
    <w:p w14:paraId="3443D04A" w14:textId="1E7A9B20" w:rsidR="00245E7D" w:rsidRDefault="00245E7D" w:rsidP="00245E7D">
      <w:pPr>
        <w:pStyle w:val="Heading2"/>
      </w:pPr>
      <w:r>
        <w:t>6.2</w:t>
      </w:r>
      <w:r>
        <w:t xml:space="preserve"> — Family Experience</w:t>
      </w:r>
    </w:p>
    <w:p w14:paraId="7BB15D54" w14:textId="77777777" w:rsidR="00245E7D" w:rsidRPr="00245E7D" w:rsidRDefault="00245E7D" w:rsidP="00245E7D">
      <w:pPr>
        <w:spacing w:before="40" w:after="60"/>
      </w:pPr>
      <w:r w:rsidRPr="00245E7D">
        <w:rPr>
          <w:color w:val="1E2A2A"/>
        </w:rPr>
        <w:t>a child-accessible view showing progress toward their goals in an age-appropriate, visual format to foster financial literacy from a young age.</w:t>
      </w:r>
    </w:p>
    <w:p w14:paraId="289A7ACE" w14:textId="72F35283" w:rsidR="00245E7D" w:rsidRPr="00245E7D" w:rsidRDefault="00245E7D" w:rsidP="00245E7D">
      <w:pPr>
        <w:spacing w:before="40" w:after="60"/>
        <w:ind w:left="180"/>
      </w:pPr>
      <w:r w:rsidRPr="00245E7D">
        <w:rPr>
          <w:color w:val="1E2A2A"/>
        </w:rPr>
        <w:t xml:space="preserve"> Child-Facing Features:</w:t>
      </w:r>
    </w:p>
    <w:p w14:paraId="4965F518" w14:textId="77777777" w:rsidR="00245E7D" w:rsidRPr="00245E7D" w:rsidRDefault="00245E7D" w:rsidP="00245E7D">
      <w:pPr>
        <w:pStyle w:val="ListParagraph"/>
        <w:numPr>
          <w:ilvl w:val="0"/>
          <w:numId w:val="2"/>
        </w:numPr>
        <w:spacing w:before="40" w:after="60"/>
      </w:pPr>
      <w:r w:rsidRPr="00245E7D">
        <w:rPr>
          <w:color w:val="1E2A2A"/>
        </w:rPr>
        <w:t>Add milestone rewards, savings streaks, and achievement badges to make the savings experience engaging for children and motivating for parents. Gamified Savings:</w:t>
      </w:r>
    </w:p>
    <w:p w14:paraId="15B08733" w14:textId="77777777" w:rsidR="00245E7D" w:rsidRPr="00245E7D" w:rsidRDefault="00245E7D" w:rsidP="00245E7D">
      <w:pPr>
        <w:spacing w:after="120"/>
      </w:pPr>
    </w:p>
    <w:p w14:paraId="17585F11" w14:textId="77777777" w:rsidR="00245E7D" w:rsidRDefault="00245E7D">
      <w:pPr>
        <w:spacing w:after="120"/>
      </w:pPr>
    </w:p>
    <w:p w14:paraId="07FE42AE" w14:textId="22C4786D" w:rsidR="006D038D" w:rsidRDefault="00000000">
      <w:pPr>
        <w:pStyle w:val="Heading2"/>
      </w:pPr>
      <w:r>
        <w:t>6.</w:t>
      </w:r>
      <w:r w:rsidR="00245E7D">
        <w:t>3</w:t>
      </w:r>
      <w:r>
        <w:t xml:space="preserve"> Savings Goals</w:t>
      </w:r>
    </w:p>
    <w:p w14:paraId="4050BEBD" w14:textId="77777777" w:rsidR="006D038D" w:rsidRDefault="00000000">
      <w:pPr>
        <w:spacing w:before="60" w:after="100"/>
      </w:pPr>
      <w:r>
        <w:rPr>
          <w:color w:val="1E2A2A"/>
        </w:rPr>
        <w:t>Goals are the core planning unit of the platform. Each goal is linked to a specific child and represents a defined financial milestone with a target amount, a deadline, and a contribution schedule.</w:t>
      </w:r>
    </w:p>
    <w:p w14:paraId="74B234F8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Define goal name, target amount, target date, and linked child</w:t>
      </w:r>
    </w:p>
    <w:p w14:paraId="73A705E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System automatically calculates required monthly contribution</w:t>
      </w:r>
    </w:p>
    <w:p w14:paraId="699A59D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Goals can be paused and resumed without losing progress</w:t>
      </w:r>
    </w:p>
    <w:p w14:paraId="61756EBC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Each goal maintains its own transaction sub-ledger</w:t>
      </w:r>
    </w:p>
    <w:p w14:paraId="71261622" w14:textId="77777777" w:rsidR="006D038D" w:rsidRDefault="006D038D">
      <w:pPr>
        <w:spacing w:after="120"/>
      </w:pPr>
    </w:p>
    <w:p w14:paraId="5D2C0F82" w14:textId="2966B28D" w:rsidR="006D038D" w:rsidRDefault="00000000">
      <w:pPr>
        <w:pStyle w:val="Heading2"/>
      </w:pPr>
      <w:r>
        <w:t>6.</w:t>
      </w:r>
      <w:r w:rsidR="00245E7D">
        <w:t>4</w:t>
      </w:r>
      <w:r>
        <w:t xml:space="preserve"> Contribution Planning</w:t>
      </w:r>
    </w:p>
    <w:p w14:paraId="7E5BE37C" w14:textId="77777777" w:rsidR="006D038D" w:rsidRDefault="00000000">
      <w:pPr>
        <w:spacing w:before="60" w:after="100"/>
      </w:pPr>
      <w:r>
        <w:rPr>
          <w:color w:val="1E2A2A"/>
        </w:rPr>
        <w:t>Amanah translates savings goals into actionable monthly contribution plans, removing ambiguity from the savings process.</w:t>
      </w:r>
    </w:p>
    <w:p w14:paraId="26331684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Automatic calculation of monthly contribution based on target amount and remaining timeline</w:t>
      </w:r>
    </w:p>
    <w:p w14:paraId="10F3933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Manual one-off contributions can be recorded at any time</w:t>
      </w:r>
    </w:p>
    <w:p w14:paraId="6B631624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Automated monthly scheduler processes recurring contributions at the start of each month</w:t>
      </w:r>
    </w:p>
    <w:p w14:paraId="535564A1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All contributions are recorded in a tamper-resistant financial ledger</w:t>
      </w:r>
    </w:p>
    <w:p w14:paraId="0E025094" w14:textId="77777777" w:rsidR="006D038D" w:rsidRDefault="006D038D">
      <w:pPr>
        <w:spacing w:after="120"/>
      </w:pPr>
    </w:p>
    <w:p w14:paraId="09D9FA50" w14:textId="2264AC1C" w:rsidR="006D038D" w:rsidRDefault="00000000">
      <w:pPr>
        <w:pStyle w:val="Heading2"/>
      </w:pPr>
      <w:r>
        <w:lastRenderedPageBreak/>
        <w:t>6.</w:t>
      </w:r>
      <w:r w:rsidR="00245E7D">
        <w:t>5</w:t>
      </w:r>
      <w:r>
        <w:t xml:space="preserve"> Investment Projection Simulations</w:t>
      </w:r>
    </w:p>
    <w:p w14:paraId="0A64798D" w14:textId="77777777" w:rsidR="006D038D" w:rsidRDefault="00000000">
      <w:pPr>
        <w:spacing w:before="60" w:after="100"/>
      </w:pPr>
      <w:r>
        <w:rPr>
          <w:color w:val="1E2A2A"/>
        </w:rPr>
        <w:t>The projection engine enables parents to visualize the future value of their savings under three distinct investment risk profiles, using standard compound interest methodology.</w:t>
      </w:r>
    </w:p>
    <w:p w14:paraId="4B97C953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Conservative Profile: 4% annual return — suitable for low-risk, capital-preservation strategies</w:t>
      </w:r>
    </w:p>
    <w:p w14:paraId="19134A59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Balanced Profile: 7% annual return — suitable for moderate-risk, long-term savings</w:t>
      </w:r>
    </w:p>
    <w:p w14:paraId="1417FFF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Growth Profile: 10% annual return — suitable for higher-risk, maximum-growth scenarios</w:t>
      </w:r>
    </w:p>
    <w:p w14:paraId="65A13139" w14:textId="55F9F04C" w:rsidR="006D038D" w:rsidRDefault="00000000" w:rsidP="00304AC7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Projections are illustrative only; no real money is managed by the platform in the current MVP</w:t>
      </w:r>
    </w:p>
    <w:p w14:paraId="73EA3CA2" w14:textId="77777777" w:rsidR="006D038D" w:rsidRDefault="006D038D">
      <w:pPr>
        <w:spacing w:after="120"/>
      </w:pPr>
    </w:p>
    <w:p w14:paraId="7C250663" w14:textId="77777777" w:rsidR="006D038D" w:rsidRDefault="00000000">
      <w:pPr>
        <w:pStyle w:val="Heading2"/>
      </w:pPr>
      <w:r>
        <w:t>6.6 Transaction Tracking</w:t>
      </w:r>
    </w:p>
    <w:p w14:paraId="3373079D" w14:textId="77777777" w:rsidR="006D038D" w:rsidRDefault="00000000">
      <w:pPr>
        <w:spacing w:before="60" w:after="100"/>
      </w:pPr>
      <w:r>
        <w:rPr>
          <w:color w:val="1E2A2A"/>
        </w:rPr>
        <w:t>Amanah employs a financial ledger model for transaction management, ensuring data integrity and auditability. Account balances are derived from the sum of all transactions rather than stored as a static value.</w:t>
      </w:r>
    </w:p>
    <w:p w14:paraId="5EF7F16B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Complete transaction history per child and per goal</w:t>
      </w:r>
    </w:p>
    <w:p w14:paraId="68F57879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Distinction between automated monthly contributions and manual top-ups</w:t>
      </w:r>
    </w:p>
    <w:p w14:paraId="2C1BBBA9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Ledger-based balance calculation prevents data corruption</w:t>
      </w:r>
    </w:p>
    <w:p w14:paraId="3EFB05FB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Timestamped records for every financial event</w:t>
      </w:r>
    </w:p>
    <w:p w14:paraId="3F2141E1" w14:textId="77777777" w:rsidR="006D038D" w:rsidRDefault="006D038D">
      <w:pPr>
        <w:spacing w:after="120"/>
      </w:pPr>
    </w:p>
    <w:p w14:paraId="79E92A74" w14:textId="77777777" w:rsidR="006D038D" w:rsidRDefault="00000000">
      <w:pPr>
        <w:pStyle w:val="Heading2"/>
      </w:pPr>
      <w:r>
        <w:t>6.7 Automated Monthly Contributions</w:t>
      </w:r>
    </w:p>
    <w:p w14:paraId="010E9C8E" w14:textId="77777777" w:rsidR="006D038D" w:rsidRDefault="00000000">
      <w:pPr>
        <w:spacing w:before="60" w:after="100"/>
      </w:pPr>
      <w:r>
        <w:rPr>
          <w:color w:val="1E2A2A"/>
        </w:rPr>
        <w:t>A system-level scheduler runs on the first day of each month to automatically process recurring contributions for all active goals, ensuring savings progress without requiring parental intervention.</w:t>
      </w:r>
    </w:p>
    <w:p w14:paraId="2898A32B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Runs automatically without parent action</w:t>
      </w:r>
    </w:p>
    <w:p w14:paraId="02B8693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Processes all active goals across all parent accounts</w:t>
      </w:r>
    </w:p>
    <w:p w14:paraId="77A9119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Inserts a transaction record per contribution</w:t>
      </w:r>
    </w:p>
    <w:p w14:paraId="2C15F08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Updates investment portfolio values after each cycle</w:t>
      </w:r>
    </w:p>
    <w:p w14:paraId="60B8F8C1" w14:textId="77777777" w:rsidR="006D038D" w:rsidRDefault="006D038D">
      <w:pPr>
        <w:spacing w:after="200"/>
      </w:pPr>
    </w:p>
    <w:p w14:paraId="332BE72B" w14:textId="77777777" w:rsidR="006D038D" w:rsidRDefault="00000000">
      <w:r>
        <w:br w:type="page"/>
      </w:r>
    </w:p>
    <w:p w14:paraId="36503B68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6. Functional Requirements</w:t>
      </w:r>
    </w:p>
    <w:p w14:paraId="3F03D601" w14:textId="77777777" w:rsidR="006D038D" w:rsidRDefault="00000000">
      <w:pPr>
        <w:pStyle w:val="Heading2"/>
      </w:pPr>
      <w:r>
        <w:t>6.1 Account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3960"/>
        <w:gridCol w:w="1800"/>
      </w:tblGrid>
      <w:tr w:rsidR="006D038D" w14:paraId="348FC3F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5BA4F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92949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1C564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E4813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6D038D" w14:paraId="1CE18B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A404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AM-01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D34B" w14:textId="77777777" w:rsidR="006D038D" w:rsidRDefault="00000000">
            <w:r>
              <w:rPr>
                <w:color w:val="1E2A2A"/>
                <w:sz w:val="19"/>
                <w:szCs w:val="19"/>
              </w:rPr>
              <w:t>Parent Registration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B3AD" w14:textId="77777777" w:rsidR="006D038D" w:rsidRDefault="00000000">
            <w:r>
              <w:rPr>
                <w:color w:val="1E2A2A"/>
                <w:sz w:val="19"/>
                <w:szCs w:val="19"/>
              </w:rPr>
              <w:t>The system shall allow parents to create an account using email and password via Supabase Auth.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895A5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  <w:tr w:rsidR="006D038D" w14:paraId="1E1CAA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B95D9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AM-02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0685E" w14:textId="77777777" w:rsidR="006D038D" w:rsidRDefault="00000000">
            <w:r>
              <w:rPr>
                <w:color w:val="1E2A2A"/>
                <w:sz w:val="19"/>
                <w:szCs w:val="19"/>
              </w:rPr>
              <w:t>Parent Login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0C360" w14:textId="77777777" w:rsidR="006D038D" w:rsidRDefault="00000000">
            <w:r>
              <w:rPr>
                <w:color w:val="1E2A2A"/>
                <w:sz w:val="19"/>
                <w:szCs w:val="19"/>
              </w:rPr>
              <w:t>The system shall authenticate parents and issue a JWT token upon successful login.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422EC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  <w:tr w:rsidR="006D038D" w14:paraId="1B45DB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51A70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AM-03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40F35" w14:textId="77777777" w:rsidR="006D038D" w:rsidRDefault="00000000">
            <w:r>
              <w:rPr>
                <w:color w:val="1E2A2A"/>
                <w:sz w:val="19"/>
                <w:szCs w:val="19"/>
              </w:rPr>
              <w:t>Session Management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839E5" w14:textId="77777777" w:rsidR="006D038D" w:rsidRDefault="00000000">
            <w:r>
              <w:rPr>
                <w:color w:val="1E2A2A"/>
                <w:sz w:val="19"/>
                <w:szCs w:val="19"/>
              </w:rPr>
              <w:t>The system shall maintain authenticated sessions and protect all API endpoints via JWT verification.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1F7A2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  <w:tr w:rsidR="006D038D" w14:paraId="3E78D9A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FA6B6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AM-04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B8BA2" w14:textId="77777777" w:rsidR="006D038D" w:rsidRDefault="00000000">
            <w:r>
              <w:rPr>
                <w:color w:val="1E2A2A"/>
                <w:sz w:val="19"/>
                <w:szCs w:val="19"/>
              </w:rPr>
              <w:t>Ownership Isolation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86E76" w14:textId="77777777" w:rsidR="006D038D" w:rsidRDefault="00000000">
            <w:r>
              <w:rPr>
                <w:color w:val="1E2A2A"/>
                <w:sz w:val="19"/>
                <w:szCs w:val="19"/>
              </w:rPr>
              <w:t>The system shall ensure each parent can only access data owned by their account.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28FF0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</w:tbl>
    <w:p w14:paraId="3D43CCD7" w14:textId="77777777" w:rsidR="006D038D" w:rsidRDefault="006D038D">
      <w:pPr>
        <w:spacing w:after="120"/>
      </w:pPr>
    </w:p>
    <w:p w14:paraId="6D162BC5" w14:textId="77777777" w:rsidR="006D038D" w:rsidRDefault="00000000">
      <w:pPr>
        <w:pStyle w:val="Heading2"/>
      </w:pPr>
      <w:r>
        <w:t>6.2 Child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3960"/>
        <w:gridCol w:w="1800"/>
      </w:tblGrid>
      <w:tr w:rsidR="006D038D" w14:paraId="20D4F1F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1257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E4B20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4FB52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A3376" w14:textId="77777777" w:rsidR="006D038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6D038D" w14:paraId="1594A9B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337C5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CP-01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F4C65" w14:textId="77777777" w:rsidR="006D038D" w:rsidRDefault="00000000">
            <w:r>
              <w:rPr>
                <w:color w:val="1E2A2A"/>
                <w:sz w:val="19"/>
                <w:szCs w:val="19"/>
              </w:rPr>
              <w:t>Create Child Profile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291A3" w14:textId="77777777" w:rsidR="006D038D" w:rsidRDefault="00000000">
            <w:r>
              <w:rPr>
                <w:color w:val="1E2A2A"/>
                <w:sz w:val="19"/>
                <w:szCs w:val="19"/>
              </w:rPr>
              <w:t>Parents shall be able to create a child profile with name, date of birth, and optional photo.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9F6FA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  <w:tr w:rsidR="006D038D" w14:paraId="0138FB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FA39B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CP-02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427C8" w14:textId="77777777" w:rsidR="006D038D" w:rsidRDefault="00000000">
            <w:r>
              <w:rPr>
                <w:color w:val="1E2A2A"/>
                <w:sz w:val="19"/>
                <w:szCs w:val="19"/>
              </w:rPr>
              <w:t>Edit Child Profile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6FF85" w14:textId="77777777" w:rsidR="006D038D" w:rsidRDefault="00000000">
            <w:r>
              <w:rPr>
                <w:color w:val="1E2A2A"/>
                <w:sz w:val="19"/>
                <w:szCs w:val="19"/>
              </w:rPr>
              <w:t>Parents shall be able to update a child's profile information at any time.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57651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  <w:tr w:rsidR="006D038D" w14:paraId="762D2C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D8FE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CP-03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4199" w14:textId="77777777" w:rsidR="006D038D" w:rsidRDefault="00000000">
            <w:r>
              <w:rPr>
                <w:color w:val="1E2A2A"/>
                <w:sz w:val="19"/>
                <w:szCs w:val="19"/>
              </w:rPr>
              <w:t>Photo Upload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B47D5" w14:textId="77777777" w:rsidR="006D038D" w:rsidRDefault="00000000">
            <w:r>
              <w:rPr>
                <w:color w:val="1E2A2A"/>
                <w:sz w:val="19"/>
                <w:szCs w:val="19"/>
              </w:rPr>
              <w:t>The system shall support secure photo upload via Supabase Storage with authenticated access control.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F9F40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Should Have</w:t>
            </w:r>
          </w:p>
        </w:tc>
      </w:tr>
      <w:tr w:rsidR="006D038D" w14:paraId="6E25EF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4B4F6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CP-04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10DE" w14:textId="77777777" w:rsidR="006D038D" w:rsidRDefault="00000000">
            <w:r>
              <w:rPr>
                <w:color w:val="1E2A2A"/>
                <w:sz w:val="19"/>
                <w:szCs w:val="19"/>
              </w:rPr>
              <w:t>Deactivate Child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6E3C6" w14:textId="77777777" w:rsidR="006D038D" w:rsidRDefault="00000000">
            <w:r>
              <w:rPr>
                <w:color w:val="1E2A2A"/>
                <w:sz w:val="19"/>
                <w:szCs w:val="19"/>
              </w:rPr>
              <w:t>Parents shall be able to deactivate a child's profile while retaining all associated financial history.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CF593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  <w:tr w:rsidR="006D038D" w14:paraId="4F8508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7BF0C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CP-05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9000E" w14:textId="77777777" w:rsidR="006D038D" w:rsidRDefault="00000000">
            <w:r>
              <w:rPr>
                <w:color w:val="1E2A2A"/>
                <w:sz w:val="19"/>
                <w:szCs w:val="19"/>
              </w:rPr>
              <w:t>List Children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0AFA" w14:textId="77777777" w:rsidR="006D038D" w:rsidRDefault="00000000">
            <w:r>
              <w:rPr>
                <w:color w:val="1E2A2A"/>
                <w:sz w:val="19"/>
                <w:szCs w:val="19"/>
              </w:rPr>
              <w:t>The system shall display all children linked to the authenticated parent account.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5F642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Must Have</w:t>
            </w:r>
          </w:p>
        </w:tc>
      </w:tr>
    </w:tbl>
    <w:p w14:paraId="3DB1B351" w14:textId="77777777" w:rsidR="006D038D" w:rsidRDefault="006D038D">
      <w:pPr>
        <w:spacing w:after="120"/>
      </w:pPr>
    </w:p>
    <w:p w14:paraId="65390AA2" w14:textId="77777777" w:rsidR="006D038D" w:rsidRDefault="00000000">
      <w:pPr>
        <w:pStyle w:val="Heading2"/>
      </w:pPr>
      <w:r>
        <w:t>6.3 Savings Goals</w:t>
      </w:r>
    </w:p>
    <w:p w14:paraId="5859CB62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SG-01 | Create Goal — Parents shall be able to define a savings goal with name, target amount, target date, and linked child profile.</w:t>
      </w:r>
    </w:p>
    <w:p w14:paraId="07DC42F9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SG-02 | Monthly Contribution Calculation — The system shall automatically calculate and display the required monthly contribution based on target amount and months remaining.</w:t>
      </w:r>
    </w:p>
    <w:p w14:paraId="2802122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SG-03 | Pause Goal — Parents shall be able to pause a goal, suspending automated contributions without deleting the goal or its history.</w:t>
      </w:r>
    </w:p>
    <w:p w14:paraId="727FA893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SG-04 | Resume Goal — Parents shall be able to resume a paused goal, re-enabling automated contributions.</w:t>
      </w:r>
    </w:p>
    <w:p w14:paraId="26730F02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SG-05 | Goal Listing — The system shall display all goals associated with a specific child in a structured list view.</w:t>
      </w:r>
    </w:p>
    <w:p w14:paraId="27138018" w14:textId="77777777" w:rsidR="006D038D" w:rsidRDefault="006D038D">
      <w:pPr>
        <w:spacing w:after="120"/>
      </w:pPr>
    </w:p>
    <w:p w14:paraId="3225CD52" w14:textId="77777777" w:rsidR="006D038D" w:rsidRDefault="00000000">
      <w:pPr>
        <w:pStyle w:val="Heading2"/>
      </w:pPr>
      <w:r>
        <w:t>6.4 Contribution Tracking</w:t>
      </w:r>
    </w:p>
    <w:p w14:paraId="6F4289E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CT-01 | Automated Contributions — The system shall automatically generate and record a monthly contribution transaction for each active goal on the first day of every month.</w:t>
      </w:r>
    </w:p>
    <w:p w14:paraId="66B0FE7D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CT-02 | Manual Contributions — Parents shall be able to record additional manual contributions against any active goal at any time.</w:t>
      </w:r>
    </w:p>
    <w:p w14:paraId="2F1FFB9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CT-03 | Ledger-Based Balance — The system shall calculate current balances by summing all transactions, never storing a balance as a static value.</w:t>
      </w:r>
    </w:p>
    <w:p w14:paraId="7904C00D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CT-04 | Transaction History — Parents shall be able to view a full, timestamped transaction history for any child or goal.</w:t>
      </w:r>
    </w:p>
    <w:p w14:paraId="4648A2E4" w14:textId="77777777" w:rsidR="006D038D" w:rsidRDefault="006D038D">
      <w:pPr>
        <w:spacing w:after="120"/>
      </w:pPr>
    </w:p>
    <w:p w14:paraId="6B9DDB85" w14:textId="77777777" w:rsidR="006D038D" w:rsidRDefault="00000000">
      <w:pPr>
        <w:pStyle w:val="Heading2"/>
      </w:pPr>
      <w:r>
        <w:t>6.5 Investment Projection</w:t>
      </w:r>
    </w:p>
    <w:p w14:paraId="21FB5D3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IP-01 | Risk Profile Selection — Parents shall be able to select a Conservative (4%), Balanced (7%), or Growth (10%) risk profile for projection purposes.</w:t>
      </w:r>
    </w:p>
    <w:p w14:paraId="433440B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IP-02 | Compound Interest Projection — The system shall calculate projected future value using the formula FV = P(1+r)^n and display results clearly.</w:t>
      </w:r>
    </w:p>
    <w:p w14:paraId="46A4046C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IP-03 | Portfolio Value Update — The system shall update projected portfolio values after each monthly contribution cycle.</w:t>
      </w:r>
    </w:p>
    <w:p w14:paraId="1D4A8FC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IP-04 | Simulation Disclosure — The platform shall clearly indicate that projections are illustrative simulations, not guaranteed financial returns.</w:t>
      </w:r>
    </w:p>
    <w:p w14:paraId="507BB33E" w14:textId="77777777" w:rsidR="006D038D" w:rsidRDefault="006D038D">
      <w:pPr>
        <w:spacing w:after="120"/>
      </w:pPr>
    </w:p>
    <w:p w14:paraId="34983075" w14:textId="77777777" w:rsidR="006D038D" w:rsidRDefault="00000000">
      <w:pPr>
        <w:pStyle w:val="Heading2"/>
      </w:pPr>
      <w:r>
        <w:t>6.6 Dashboard Analytics</w:t>
      </w:r>
    </w:p>
    <w:p w14:paraId="4D87D7A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DA-01 | Family Dashboard — The system shall provide a consolidated family-level view showing all children, all goals, and aggregate savings progress.</w:t>
      </w:r>
    </w:p>
    <w:p w14:paraId="6F69627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DA-02 | Child Dashboard — The system shall provide a child-level view showing that child's goals, contribution schedule, and progress metrics.</w:t>
      </w:r>
    </w:p>
    <w:p w14:paraId="38F30A3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DA-03 | Progress Indicators — The system shall display visual progress indicators (percentage complete, amount remaining) for each goal.</w:t>
      </w:r>
    </w:p>
    <w:p w14:paraId="5EDB55B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DA-04 | Goal Status Visibility — The dashboard shall distinguish between active, paused, and completed goals.</w:t>
      </w:r>
    </w:p>
    <w:p w14:paraId="1F742BBE" w14:textId="77777777" w:rsidR="006D038D" w:rsidRDefault="006D038D">
      <w:pPr>
        <w:spacing w:after="200"/>
      </w:pPr>
    </w:p>
    <w:p w14:paraId="46BEDED5" w14:textId="77777777" w:rsidR="006D038D" w:rsidRDefault="00000000">
      <w:r>
        <w:br w:type="page"/>
      </w:r>
    </w:p>
    <w:p w14:paraId="23775DCF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7. Non-Functional Requirements</w:t>
      </w:r>
    </w:p>
    <w:p w14:paraId="35568C2A" w14:textId="77777777" w:rsidR="006D038D" w:rsidRDefault="00000000">
      <w:pPr>
        <w:pStyle w:val="Heading2"/>
      </w:pPr>
      <w:r>
        <w:t>7.1 Security</w:t>
      </w:r>
    </w:p>
    <w:p w14:paraId="544C096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All user authentication shall be managed via Supabase Auth using industry-standard JWT token issuance and validation.</w:t>
      </w:r>
    </w:p>
    <w:p w14:paraId="0411FF6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backend shall never store user passwords; all credential management is delegated to Supabase Auth.</w:t>
      </w:r>
    </w:p>
    <w:p w14:paraId="417FC85E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All API endpoints shall require a valid JWT token. Requests without valid tokens shall be rejected with a 401 Unauthorized response.</w:t>
      </w:r>
    </w:p>
    <w:p w14:paraId="5E368F98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system shall enforce strict data ownership: every database query shall be filtered by the authenticated parent's user ID to prevent Insecure Direct Object Reference (IDOR) vulnerabilities.</w:t>
      </w:r>
    </w:p>
    <w:p w14:paraId="6E2FA510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All data in transit shall be encrypted using HTTPS/TLS.</w:t>
      </w:r>
    </w:p>
    <w:p w14:paraId="34DC57C4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Child profile photos shall be stored in Supabase Storage with access-controlled URLs.</w:t>
      </w:r>
    </w:p>
    <w:p w14:paraId="041FC4E9" w14:textId="77777777" w:rsidR="006D038D" w:rsidRDefault="006D038D">
      <w:pPr>
        <w:spacing w:after="120"/>
      </w:pPr>
    </w:p>
    <w:p w14:paraId="51D1D5CA" w14:textId="77777777" w:rsidR="006D038D" w:rsidRDefault="00000000">
      <w:pPr>
        <w:pStyle w:val="Heading2"/>
      </w:pPr>
      <w:r>
        <w:t>7.2 Scalability</w:t>
      </w:r>
    </w:p>
    <w:p w14:paraId="7A039A98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backend API shall be stateless, enabling horizontal scaling as user load grows.</w:t>
      </w:r>
    </w:p>
    <w:p w14:paraId="774EAED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database shall include indexed foreign keys (parent_id, child_id, goal_id) to ensure query performance scales with data volume.</w:t>
      </w:r>
    </w:p>
    <w:p w14:paraId="2096E82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frontend shall be deployed via Vercel with global CDN distribution, ensuring low-latency access for users across the GCC region.</w:t>
      </w:r>
    </w:p>
    <w:p w14:paraId="58548C29" w14:textId="77777777" w:rsidR="006D038D" w:rsidRDefault="006D038D">
      <w:pPr>
        <w:spacing w:after="120"/>
      </w:pPr>
    </w:p>
    <w:p w14:paraId="3E91EDFE" w14:textId="77777777" w:rsidR="006D038D" w:rsidRDefault="00000000">
      <w:pPr>
        <w:pStyle w:val="Heading2"/>
      </w:pPr>
      <w:r>
        <w:t>7.3 Reliability</w:t>
      </w:r>
    </w:p>
    <w:p w14:paraId="7F63EEB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monthly contribution scheduler shall be resilient to failures. Failed jobs shall be logged and retried on the following execution cycle.</w:t>
      </w:r>
    </w:p>
    <w:p w14:paraId="37CA6462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platform shall target 99.5% uptime for production deployment.</w:t>
      </w:r>
    </w:p>
    <w:p w14:paraId="6A79E561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All API calls shall return structured JSON error responses with appropriate HTTP status codes, enabling consistent error handling in the frontend.</w:t>
      </w:r>
    </w:p>
    <w:p w14:paraId="6161BC03" w14:textId="77777777" w:rsidR="006D038D" w:rsidRDefault="006D038D">
      <w:pPr>
        <w:spacing w:after="120"/>
      </w:pPr>
    </w:p>
    <w:p w14:paraId="7D76B001" w14:textId="77777777" w:rsidR="006D038D" w:rsidRDefault="00000000">
      <w:pPr>
        <w:pStyle w:val="Heading2"/>
      </w:pPr>
      <w:r>
        <w:t>7.4 Performance</w:t>
      </w:r>
    </w:p>
    <w:p w14:paraId="4D4B0C4D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Dashboard and profile API calls shall respond within 2 seconds under normal load conditions.</w:t>
      </w:r>
    </w:p>
    <w:p w14:paraId="5323BC10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investment projection engine shall return simulation results within 1 second for any single goal.</w:t>
      </w:r>
    </w:p>
    <w:p w14:paraId="1CF2A6B4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React SPA shall achieve a First Contentful Paint (FCP) of under 2 seconds on standard broadband connections.</w:t>
      </w:r>
    </w:p>
    <w:p w14:paraId="23F208A8" w14:textId="77777777" w:rsidR="006D038D" w:rsidRDefault="006D038D">
      <w:pPr>
        <w:spacing w:after="120"/>
      </w:pPr>
    </w:p>
    <w:p w14:paraId="1742D087" w14:textId="77777777" w:rsidR="006D038D" w:rsidRDefault="00000000">
      <w:pPr>
        <w:pStyle w:val="Heading2"/>
      </w:pPr>
      <w:r>
        <w:t>7.5 Data Privacy</w:t>
      </w:r>
    </w:p>
    <w:p w14:paraId="7946870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lastRenderedPageBreak/>
        <w:t>All personal data (parent and child information) shall be stored exclusively within Supabase's infrastructure, which provides GDPR-compliant data handling.</w:t>
      </w:r>
    </w:p>
    <w:p w14:paraId="21B8373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No personal data shall be shared with third parties in the current MVP.</w:t>
      </w:r>
    </w:p>
    <w:p w14:paraId="332C3BD6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Parents shall have the ability to delete their account and all associated data upon request.</w:t>
      </w:r>
    </w:p>
    <w:p w14:paraId="43005350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platform shall not process or store real financial account credentials, card numbers, or banking information in the current MVP.</w:t>
      </w:r>
    </w:p>
    <w:p w14:paraId="7E890458" w14:textId="77777777" w:rsidR="006D038D" w:rsidRDefault="006D038D">
      <w:pPr>
        <w:spacing w:after="200"/>
      </w:pPr>
    </w:p>
    <w:p w14:paraId="69788D77" w14:textId="77777777" w:rsidR="006D038D" w:rsidRDefault="00000000">
      <w:r>
        <w:br w:type="page"/>
      </w:r>
    </w:p>
    <w:p w14:paraId="50D804D7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8. Success Metrics</w:t>
      </w:r>
    </w:p>
    <w:p w14:paraId="0A3E9A8E" w14:textId="77777777" w:rsidR="006D038D" w:rsidRDefault="00000000">
      <w:pPr>
        <w:spacing w:before="60" w:after="100"/>
      </w:pPr>
      <w:r>
        <w:rPr>
          <w:color w:val="1E2A2A"/>
        </w:rPr>
        <w:t>The following metrics shall be used to evaluate the success and health of the Amanah platform post-launch:</w:t>
      </w:r>
    </w:p>
    <w:p w14:paraId="1EBBE306" w14:textId="77777777" w:rsidR="006D038D" w:rsidRDefault="006D03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6D038D" w14:paraId="05F18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21D1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1117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61BE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</w:tr>
      <w:tr w:rsidR="006D038D" w14:paraId="6C301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275B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Monthly Active Families (MAF)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9A1C" w14:textId="77777777" w:rsidR="006D038D" w:rsidRDefault="00000000">
            <w:r>
              <w:rPr>
                <w:color w:val="1E2A2A"/>
                <w:sz w:val="19"/>
                <w:szCs w:val="19"/>
              </w:rPr>
              <w:t>Number of unique parent accounts logging in per month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0C06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500+ families</w:t>
            </w:r>
          </w:p>
        </w:tc>
      </w:tr>
      <w:tr w:rsidR="006D038D" w14:paraId="06D73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8DC9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Goal Creation Rate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1F94" w14:textId="77777777" w:rsidR="006D038D" w:rsidRDefault="00000000">
            <w:r>
              <w:rPr>
                <w:color w:val="1E2A2A"/>
                <w:sz w:val="19"/>
                <w:szCs w:val="19"/>
              </w:rPr>
              <w:t>Average number of goals created per active family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3626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2.5 goals / family</w:t>
            </w:r>
          </w:p>
        </w:tc>
      </w:tr>
      <w:tr w:rsidR="006D038D" w14:paraId="6AF48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A36D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Goal Completion Rate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146" w14:textId="77777777" w:rsidR="006D038D" w:rsidRDefault="00000000">
            <w:r>
              <w:rPr>
                <w:color w:val="1E2A2A"/>
                <w:sz w:val="19"/>
                <w:szCs w:val="19"/>
              </w:rPr>
              <w:t>% of goals that reach their target amount by the target 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E881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&gt; 40%</w:t>
            </w:r>
          </w:p>
        </w:tc>
      </w:tr>
      <w:tr w:rsidR="006D038D" w14:paraId="62727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574A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Contribution Consistency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990F" w14:textId="77777777" w:rsidR="006D038D" w:rsidRDefault="00000000">
            <w:r>
              <w:rPr>
                <w:color w:val="1E2A2A"/>
                <w:sz w:val="19"/>
                <w:szCs w:val="19"/>
              </w:rPr>
              <w:t>% of active goals receiving contributions in a given month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B2DB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&gt; 85%</w:t>
            </w:r>
          </w:p>
        </w:tc>
      </w:tr>
      <w:tr w:rsidR="006D038D" w14:paraId="6EBD98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424E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30-Day Retention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8F6B" w14:textId="77777777" w:rsidR="006D038D" w:rsidRDefault="00000000">
            <w:r>
              <w:rPr>
                <w:color w:val="1E2A2A"/>
                <w:sz w:val="19"/>
                <w:szCs w:val="19"/>
              </w:rPr>
              <w:t>% of registered parents returning within 30 days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B09E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&gt; 60%</w:t>
            </w:r>
          </w:p>
        </w:tc>
      </w:tr>
      <w:tr w:rsidR="006D038D" w14:paraId="7E628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0DE5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Dashboard Engagement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FC28" w14:textId="77777777" w:rsidR="006D038D" w:rsidRDefault="00000000">
            <w:r>
              <w:rPr>
                <w:color w:val="1E2A2A"/>
                <w:sz w:val="19"/>
                <w:szCs w:val="19"/>
              </w:rPr>
              <w:t>% of active families viewing the family dashboard weekly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6F03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&gt; 50%</w:t>
            </w:r>
          </w:p>
        </w:tc>
      </w:tr>
      <w:tr w:rsidR="006D038D" w14:paraId="1F232B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3AF1" w14:textId="77777777" w:rsidR="006D038D" w:rsidRDefault="00000000">
            <w:r>
              <w:rPr>
                <w:b/>
                <w:bCs/>
                <w:color w:val="1A7A6E"/>
                <w:sz w:val="19"/>
                <w:szCs w:val="19"/>
              </w:rPr>
              <w:t>Projection Feature Adoption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E653" w14:textId="77777777" w:rsidR="006D038D" w:rsidRDefault="00000000">
            <w:r>
              <w:rPr>
                <w:color w:val="1E2A2A"/>
                <w:sz w:val="19"/>
                <w:szCs w:val="19"/>
              </w:rPr>
              <w:t>% of goals with an investment profile selected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CF87" w14:textId="77777777" w:rsidR="006D038D" w:rsidRDefault="00000000">
            <w:r>
              <w:rPr>
                <w:b/>
                <w:bCs/>
                <w:color w:val="1E2A2A"/>
                <w:sz w:val="19"/>
                <w:szCs w:val="19"/>
              </w:rPr>
              <w:t>&gt; 70%</w:t>
            </w:r>
          </w:p>
        </w:tc>
      </w:tr>
    </w:tbl>
    <w:p w14:paraId="234AEBA9" w14:textId="77777777" w:rsidR="006D038D" w:rsidRDefault="006D038D">
      <w:pPr>
        <w:spacing w:after="200"/>
      </w:pPr>
    </w:p>
    <w:p w14:paraId="0C3F7CA7" w14:textId="77777777" w:rsidR="006D038D" w:rsidRDefault="00000000">
      <w:r>
        <w:br w:type="page"/>
      </w:r>
    </w:p>
    <w:p w14:paraId="7A9DC65E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9. Future Enhancements</w:t>
      </w:r>
    </w:p>
    <w:p w14:paraId="11CFEABA" w14:textId="77777777" w:rsidR="006D038D" w:rsidRDefault="00000000">
      <w:pPr>
        <w:pStyle w:val="Heading2"/>
      </w:pPr>
      <w:r>
        <w:t>Phase 2 — Integration &amp; Intelligence</w:t>
      </w:r>
    </w:p>
    <w:p w14:paraId="706CAEAB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Connect with Bahraini banks and regulated investment platforms (e.g., BBK, NBB, Bahrain Bourse) to enable real savings account creation and fund allocation directly from the platform. </w:t>
      </w:r>
      <w:r>
        <w:rPr>
          <w:color w:val="1E2A2A"/>
        </w:rPr>
        <w:t>Real Financial Institution Integrations:</w:t>
      </w:r>
    </w:p>
    <w:p w14:paraId="1475D2CE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Allow parents to fund contributions directly via Benefit Pay, Bahrain's dominant local payment network. </w:t>
      </w:r>
      <w:r>
        <w:rPr>
          <w:color w:val="1E2A2A"/>
        </w:rPr>
        <w:t>Benefit Pay Integration:</w:t>
      </w:r>
    </w:p>
    <w:p w14:paraId="0724E5E8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Introduce a financial planning assistant that analyzes a family's savings history, goal urgency, and available contribution capacity to suggest optimized savings strategies. </w:t>
      </w:r>
      <w:r>
        <w:rPr>
          <w:color w:val="1E2A2A"/>
        </w:rPr>
        <w:t>AI-Powered Planning Recommendations:</w:t>
      </w:r>
    </w:p>
    <w:p w14:paraId="2D94AA2F" w14:textId="77777777" w:rsidR="006D038D" w:rsidRDefault="006D038D">
      <w:pPr>
        <w:spacing w:after="120"/>
      </w:pPr>
    </w:p>
    <w:p w14:paraId="4FC96620" w14:textId="40FFD156" w:rsidR="006D038D" w:rsidRDefault="00000000">
      <w:pPr>
        <w:pStyle w:val="Heading2"/>
      </w:pPr>
      <w:r>
        <w:t xml:space="preserve">Phase </w:t>
      </w:r>
      <w:r w:rsidR="00245E7D">
        <w:t>3</w:t>
      </w:r>
      <w:r>
        <w:t xml:space="preserve"> — Platform Expansion</w:t>
      </w:r>
    </w:p>
    <w:p w14:paraId="7C5FB8DB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Launch iOS and Android applications to serve the region's mobile-first users, including biometric authentication and push notification support. </w:t>
      </w:r>
      <w:r>
        <w:rPr>
          <w:color w:val="1E2A2A"/>
        </w:rPr>
        <w:t>Native Mobile Applications:</w:t>
      </w:r>
    </w:p>
    <w:p w14:paraId="7F43A496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Develop a Shariah-compliant savings simulation mode that replaces conventional interest-based projections with murabaha, mudarabah, and sukuk-equivalent return models. </w:t>
      </w:r>
      <w:r>
        <w:rPr>
          <w:color w:val="1E2A2A"/>
        </w:rPr>
        <w:t>Islamic Finance Products:</w:t>
      </w:r>
    </w:p>
    <w:p w14:paraId="610E186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Allow two parents or guardians to co-manage a family account with defined permission levels. </w:t>
      </w:r>
      <w:r>
        <w:rPr>
          <w:color w:val="1E2A2A"/>
        </w:rPr>
        <w:t>Multi-Guardian Support:</w:t>
      </w:r>
    </w:p>
    <w:p w14:paraId="74CC4398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E2A2A"/>
        </w:rPr>
        <w:t xml:space="preserve">Enable parents to export their financial history as PDF reports for personal records or tax purposes. </w:t>
      </w:r>
      <w:r>
        <w:rPr>
          <w:color w:val="1E2A2A"/>
        </w:rPr>
        <w:t>Data Export:</w:t>
      </w:r>
    </w:p>
    <w:p w14:paraId="46ABB954" w14:textId="03CF7AE8" w:rsidR="006D038D" w:rsidRDefault="006D038D"/>
    <w:p w14:paraId="44F19A31" w14:textId="77777777" w:rsidR="006D038D" w:rsidRDefault="00000000">
      <w:pPr>
        <w:pStyle w:val="Heading1"/>
        <w:pBdr>
          <w:bottom w:val="single" w:sz="4" w:space="4" w:color="1A7A6E"/>
        </w:pBdr>
      </w:pPr>
      <w:r>
        <w:t>10. Constraints &amp; Assumptions</w:t>
      </w:r>
    </w:p>
    <w:p w14:paraId="03B51901" w14:textId="77777777" w:rsidR="006D038D" w:rsidRDefault="00000000">
      <w:pPr>
        <w:pStyle w:val="Heading2"/>
      </w:pPr>
      <w:r>
        <w:t>10.1 Constraints</w:t>
      </w:r>
    </w:p>
    <w:p w14:paraId="558CEE9D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Web-First Platform: The current MVP is designed exclusively as a web application (React SPA). Mobile native applications are deferred to a future phase.</w:t>
      </w:r>
    </w:p>
    <w:p w14:paraId="1AAAE02B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Simulation Only: Amanah does not process, hold, or transfer real money in the current version. All financial figures are simulations for planning purposes only.</w:t>
      </w:r>
    </w:p>
    <w:p w14:paraId="28669103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Supabase Dependency: The platform is architecturally dependent on Supabase for authentication, database management, and file storage. Migration away from Supabase would require significant re-engineering.</w:t>
      </w:r>
    </w:p>
    <w:p w14:paraId="01D5ED32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Bahrain / GCC Market Focus: The initial product is designed and optimized for the Bahrain market. Expansion to other GCC markets is possible but will require localization, regulatory review, and payment integration adaptation.</w:t>
      </w:r>
    </w:p>
    <w:p w14:paraId="06F9471F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Parent-Controlled Environment: In the current MVP, all financial actions are exclusively performed by authenticated parent accounts. Children do not have independent accounts or access.</w:t>
      </w:r>
    </w:p>
    <w:p w14:paraId="242A2D5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lastRenderedPageBreak/>
        <w:t>No Real-Time Banking Data: The platform does not connect to live banking systems; all balances and projections are based on data entered or simulated within the platform.</w:t>
      </w:r>
    </w:p>
    <w:p w14:paraId="0119E1C7" w14:textId="77777777" w:rsidR="006D038D" w:rsidRDefault="006D038D">
      <w:pPr>
        <w:spacing w:after="120"/>
      </w:pPr>
    </w:p>
    <w:p w14:paraId="58F73398" w14:textId="77777777" w:rsidR="006D038D" w:rsidRDefault="00000000">
      <w:pPr>
        <w:pStyle w:val="Heading2"/>
      </w:pPr>
      <w:r>
        <w:t>10.2 Assumptions</w:t>
      </w:r>
    </w:p>
    <w:p w14:paraId="1E833B6E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Parents have reliable access to a modern web browser and internet connectivity.</w:t>
      </w:r>
    </w:p>
    <w:p w14:paraId="2B8BB332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Users are comfortable using a web interface for financial planning tasks; no specialized financial literacy is assumed.</w:t>
      </w:r>
    </w:p>
    <w:p w14:paraId="29663C8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Supabase will maintain platform availability and data integrity per its SLA commitments.</w:t>
      </w:r>
    </w:p>
    <w:p w14:paraId="522D3686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Monthly contribution amounts calculated by the system are illustrative targets; actual financial outcomes may vary.</w:t>
      </w:r>
    </w:p>
    <w:p w14:paraId="2B919BF5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Investment projections are based on simplified compound interest models and do not constitute financial advice.</w:t>
      </w:r>
    </w:p>
    <w:p w14:paraId="0C18C15A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Bahrain CBB (Central Bank of Bahrain) regulations do not restrict the operation of a financial planning simulation platform that handles no real money; legal review is recommended prior to commercial launch.</w:t>
      </w:r>
    </w:p>
    <w:p w14:paraId="2CBE47C7" w14:textId="77777777" w:rsidR="006D038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E2A2A"/>
        </w:rPr>
        <w:t>The product team has the technical expertise to maintain both the React frontend and Java Spring Boot backend concurrently.</w:t>
      </w:r>
    </w:p>
    <w:p w14:paraId="1AD46BF8" w14:textId="77777777" w:rsidR="006D038D" w:rsidRDefault="006D038D">
      <w:pPr>
        <w:spacing w:after="200"/>
      </w:pPr>
    </w:p>
    <w:p w14:paraId="623ED84B" w14:textId="77777777" w:rsidR="006D038D" w:rsidRDefault="00000000">
      <w:r>
        <w:br w:type="page"/>
      </w:r>
    </w:p>
    <w:p w14:paraId="1FFC8EDD" w14:textId="77777777" w:rsidR="006D038D" w:rsidRDefault="00000000">
      <w:pPr>
        <w:pStyle w:val="Heading1"/>
        <w:pBdr>
          <w:bottom w:val="single" w:sz="4" w:space="4" w:color="1A7A6E"/>
        </w:pBdr>
      </w:pPr>
      <w:r>
        <w:lastRenderedPageBreak/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6D038D" w14:paraId="7101C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710E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E57A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466C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738D" w14:textId="77777777" w:rsidR="006D038D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Summary</w:t>
            </w:r>
          </w:p>
        </w:tc>
      </w:tr>
      <w:tr w:rsidR="006D038D" w14:paraId="5EC83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A0EE" w14:textId="77777777" w:rsidR="006D038D" w:rsidRDefault="00000000">
            <w:r>
              <w:rPr>
                <w:color w:val="1E2A2A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AD72" w14:textId="77777777" w:rsidR="006D038D" w:rsidRDefault="00000000">
            <w:r>
              <w:rPr>
                <w:color w:val="1E2A2A"/>
                <w:sz w:val="20"/>
                <w:szCs w:val="20"/>
              </w:rPr>
              <w:t>March 2026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9FF1" w14:textId="77777777" w:rsidR="006D038D" w:rsidRDefault="00000000">
            <w:r>
              <w:rPr>
                <w:color w:val="1E2A2A"/>
                <w:sz w:val="20"/>
                <w:szCs w:val="20"/>
              </w:rPr>
              <w:t>Amanah Team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BCDD" w14:textId="77777777" w:rsidR="006D038D" w:rsidRDefault="00000000">
            <w:r>
              <w:rPr>
                <w:color w:val="1E2A2A"/>
                <w:sz w:val="20"/>
                <w:szCs w:val="20"/>
              </w:rPr>
              <w:t>Initial BRD Release</w:t>
            </w:r>
          </w:p>
        </w:tc>
      </w:tr>
    </w:tbl>
    <w:p w14:paraId="42A85FC8" w14:textId="77777777" w:rsidR="006D038D" w:rsidRDefault="006D038D">
      <w:pPr>
        <w:spacing w:after="120"/>
      </w:pPr>
    </w:p>
    <w:p w14:paraId="506F563E" w14:textId="77777777" w:rsidR="006D038D" w:rsidRDefault="00000000">
      <w:pPr>
        <w:spacing w:before="60" w:after="100"/>
      </w:pPr>
      <w:r>
        <w:rPr>
          <w:i/>
          <w:iCs/>
          <w:color w:val="6B7280"/>
        </w:rPr>
        <w:t>This document is classified as confidential and is intended for internal review, stakeholder presentations, and product planning purposes only. Distribution outside the Amanah project team requires prior approval.</w:t>
      </w:r>
    </w:p>
    <w:sectPr w:rsidR="006D03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C0117" w14:textId="77777777" w:rsidR="00BF45A6" w:rsidRDefault="00BF45A6">
      <w:r>
        <w:separator/>
      </w:r>
    </w:p>
  </w:endnote>
  <w:endnote w:type="continuationSeparator" w:id="0">
    <w:p w14:paraId="3F3826DE" w14:textId="77777777" w:rsidR="00BF45A6" w:rsidRDefault="00BF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35C0" w14:textId="77777777" w:rsidR="006D038D" w:rsidRDefault="00000000">
    <w:pPr>
      <w:pBdr>
        <w:top w:val="single" w:sz="4" w:space="4" w:color="1A7A6E"/>
      </w:pBdr>
      <w:tabs>
        <w:tab w:val="right" w:pos="9360"/>
      </w:tabs>
      <w:spacing w:before="120"/>
    </w:pPr>
    <w:r>
      <w:rPr>
        <w:color w:val="6B7280"/>
        <w:sz w:val="18"/>
        <w:szCs w:val="18"/>
      </w:rPr>
      <w:t>Version 1.0  |  March 2026</w:t>
    </w:r>
    <w:r>
      <w:rPr>
        <w:color w:val="6B7280"/>
        <w:sz w:val="18"/>
        <w:szCs w:val="18"/>
      </w:rPr>
      <w:tab/>
      <w:t xml:space="preserve">Page </w:t>
    </w:r>
    <w:r>
      <w:rPr>
        <w:color w:val="1A7A6E"/>
        <w:sz w:val="18"/>
        <w:szCs w:val="18"/>
      </w:rPr>
      <w:fldChar w:fldCharType="begin"/>
    </w:r>
    <w:r>
      <w:rPr>
        <w:color w:val="1A7A6E"/>
        <w:sz w:val="18"/>
        <w:szCs w:val="18"/>
      </w:rPr>
      <w:instrText>PAGE</w:instrText>
    </w:r>
    <w:r>
      <w:rPr>
        <w:color w:val="1A7A6E"/>
        <w:sz w:val="18"/>
        <w:szCs w:val="18"/>
      </w:rPr>
      <w:fldChar w:fldCharType="separate"/>
    </w:r>
    <w:r w:rsidR="00123BF1">
      <w:rPr>
        <w:noProof/>
        <w:color w:val="1A7A6E"/>
        <w:sz w:val="18"/>
        <w:szCs w:val="18"/>
      </w:rPr>
      <w:t>1</w:t>
    </w:r>
    <w:r>
      <w:rPr>
        <w:color w:val="1A7A6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2F1B" w14:textId="77777777" w:rsidR="00BF45A6" w:rsidRDefault="00BF45A6">
      <w:r>
        <w:separator/>
      </w:r>
    </w:p>
  </w:footnote>
  <w:footnote w:type="continuationSeparator" w:id="0">
    <w:p w14:paraId="08C4F678" w14:textId="77777777" w:rsidR="00BF45A6" w:rsidRDefault="00BF4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A5E4" w14:textId="77777777" w:rsidR="006D038D" w:rsidRDefault="00000000">
    <w:pPr>
      <w:pBdr>
        <w:bottom w:val="single" w:sz="4" w:space="4" w:color="1A7A6E"/>
      </w:pBdr>
      <w:spacing w:after="160"/>
    </w:pPr>
    <w:r>
      <w:rPr>
        <w:b/>
        <w:bCs/>
        <w:color w:val="1A7A6E"/>
        <w:sz w:val="18"/>
        <w:szCs w:val="18"/>
      </w:rPr>
      <w:t>AMANAH  |  Business Requirements Document</w:t>
    </w:r>
    <w:r>
      <w:rPr>
        <w:i/>
        <w:iCs/>
        <w:color w:val="6B7280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00"/>
    <w:multiLevelType w:val="hybridMultilevel"/>
    <w:tmpl w:val="D862D8F8"/>
    <w:lvl w:ilvl="0" w:tplc="331AF42A">
      <w:start w:val="1"/>
      <w:numFmt w:val="bullet"/>
      <w:lvlText w:val="●"/>
      <w:lvlJc w:val="left"/>
      <w:pPr>
        <w:ind w:left="720" w:hanging="360"/>
      </w:pPr>
    </w:lvl>
    <w:lvl w:ilvl="1" w:tplc="B2F033B8">
      <w:start w:val="1"/>
      <w:numFmt w:val="bullet"/>
      <w:lvlText w:val="○"/>
      <w:lvlJc w:val="left"/>
      <w:pPr>
        <w:ind w:left="1440" w:hanging="360"/>
      </w:pPr>
    </w:lvl>
    <w:lvl w:ilvl="2" w:tplc="96A2362E">
      <w:start w:val="1"/>
      <w:numFmt w:val="bullet"/>
      <w:lvlText w:val="■"/>
      <w:lvlJc w:val="left"/>
      <w:pPr>
        <w:ind w:left="2160" w:hanging="360"/>
      </w:pPr>
    </w:lvl>
    <w:lvl w:ilvl="3" w:tplc="0D3055CC">
      <w:start w:val="1"/>
      <w:numFmt w:val="bullet"/>
      <w:lvlText w:val="●"/>
      <w:lvlJc w:val="left"/>
      <w:pPr>
        <w:ind w:left="2880" w:hanging="360"/>
      </w:pPr>
    </w:lvl>
    <w:lvl w:ilvl="4" w:tplc="F904A12E">
      <w:start w:val="1"/>
      <w:numFmt w:val="bullet"/>
      <w:lvlText w:val="○"/>
      <w:lvlJc w:val="left"/>
      <w:pPr>
        <w:ind w:left="3600" w:hanging="360"/>
      </w:pPr>
    </w:lvl>
    <w:lvl w:ilvl="5" w:tplc="137A99A4">
      <w:start w:val="1"/>
      <w:numFmt w:val="bullet"/>
      <w:lvlText w:val="■"/>
      <w:lvlJc w:val="left"/>
      <w:pPr>
        <w:ind w:left="4320" w:hanging="360"/>
      </w:pPr>
    </w:lvl>
    <w:lvl w:ilvl="6" w:tplc="CAB62B50">
      <w:start w:val="1"/>
      <w:numFmt w:val="bullet"/>
      <w:lvlText w:val="●"/>
      <w:lvlJc w:val="left"/>
      <w:pPr>
        <w:ind w:left="5040" w:hanging="360"/>
      </w:pPr>
    </w:lvl>
    <w:lvl w:ilvl="7" w:tplc="EA5A0708">
      <w:start w:val="1"/>
      <w:numFmt w:val="bullet"/>
      <w:lvlText w:val="●"/>
      <w:lvlJc w:val="left"/>
      <w:pPr>
        <w:ind w:left="5760" w:hanging="360"/>
      </w:pPr>
    </w:lvl>
    <w:lvl w:ilvl="8" w:tplc="0D70B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897FB4"/>
    <w:multiLevelType w:val="hybridMultilevel"/>
    <w:tmpl w:val="D4ECDC4E"/>
    <w:lvl w:ilvl="0" w:tplc="603444C8">
      <w:start w:val="1"/>
      <w:numFmt w:val="bullet"/>
      <w:lvlText w:val="◦"/>
      <w:lvlJc w:val="left"/>
      <w:pPr>
        <w:ind w:left="1080" w:hanging="360"/>
      </w:pPr>
    </w:lvl>
    <w:lvl w:ilvl="1" w:tplc="0F687622">
      <w:numFmt w:val="decimal"/>
      <w:lvlText w:val=""/>
      <w:lvlJc w:val="left"/>
    </w:lvl>
    <w:lvl w:ilvl="2" w:tplc="871A8CF0">
      <w:numFmt w:val="decimal"/>
      <w:lvlText w:val=""/>
      <w:lvlJc w:val="left"/>
    </w:lvl>
    <w:lvl w:ilvl="3" w:tplc="662C45DA">
      <w:numFmt w:val="decimal"/>
      <w:lvlText w:val=""/>
      <w:lvlJc w:val="left"/>
    </w:lvl>
    <w:lvl w:ilvl="4" w:tplc="523638C0">
      <w:numFmt w:val="decimal"/>
      <w:lvlText w:val=""/>
      <w:lvlJc w:val="left"/>
    </w:lvl>
    <w:lvl w:ilvl="5" w:tplc="9CC0DEAE">
      <w:numFmt w:val="decimal"/>
      <w:lvlText w:val=""/>
      <w:lvlJc w:val="left"/>
    </w:lvl>
    <w:lvl w:ilvl="6" w:tplc="3B6C16BE">
      <w:numFmt w:val="decimal"/>
      <w:lvlText w:val=""/>
      <w:lvlJc w:val="left"/>
    </w:lvl>
    <w:lvl w:ilvl="7" w:tplc="B49C5976">
      <w:numFmt w:val="decimal"/>
      <w:lvlText w:val=""/>
      <w:lvlJc w:val="left"/>
    </w:lvl>
    <w:lvl w:ilvl="8" w:tplc="5526EA84">
      <w:numFmt w:val="decimal"/>
      <w:lvlText w:val=""/>
      <w:lvlJc w:val="left"/>
    </w:lvl>
  </w:abstractNum>
  <w:abstractNum w:abstractNumId="2" w15:restartNumberingAfterBreak="0">
    <w:nsid w:val="43B12E9F"/>
    <w:multiLevelType w:val="hybridMultilevel"/>
    <w:tmpl w:val="A4B414E4"/>
    <w:lvl w:ilvl="0" w:tplc="CB8AF78C">
      <w:start w:val="1"/>
      <w:numFmt w:val="decimal"/>
      <w:lvlText w:val="%1."/>
      <w:lvlJc w:val="left"/>
      <w:pPr>
        <w:ind w:left="540" w:hanging="360"/>
      </w:pPr>
    </w:lvl>
    <w:lvl w:ilvl="1" w:tplc="368E2E5C">
      <w:numFmt w:val="decimal"/>
      <w:lvlText w:val=""/>
      <w:lvlJc w:val="left"/>
    </w:lvl>
    <w:lvl w:ilvl="2" w:tplc="C9D0B57E">
      <w:numFmt w:val="decimal"/>
      <w:lvlText w:val=""/>
      <w:lvlJc w:val="left"/>
    </w:lvl>
    <w:lvl w:ilvl="3" w:tplc="29CA73A6">
      <w:numFmt w:val="decimal"/>
      <w:lvlText w:val=""/>
      <w:lvlJc w:val="left"/>
    </w:lvl>
    <w:lvl w:ilvl="4" w:tplc="4A96CF36">
      <w:numFmt w:val="decimal"/>
      <w:lvlText w:val=""/>
      <w:lvlJc w:val="left"/>
    </w:lvl>
    <w:lvl w:ilvl="5" w:tplc="FAAAD7EC">
      <w:numFmt w:val="decimal"/>
      <w:lvlText w:val=""/>
      <w:lvlJc w:val="left"/>
    </w:lvl>
    <w:lvl w:ilvl="6" w:tplc="21366F38">
      <w:numFmt w:val="decimal"/>
      <w:lvlText w:val=""/>
      <w:lvlJc w:val="left"/>
    </w:lvl>
    <w:lvl w:ilvl="7" w:tplc="24BA517E">
      <w:numFmt w:val="decimal"/>
      <w:lvlText w:val=""/>
      <w:lvlJc w:val="left"/>
    </w:lvl>
    <w:lvl w:ilvl="8" w:tplc="E0DE1F6E">
      <w:numFmt w:val="decimal"/>
      <w:lvlText w:val=""/>
      <w:lvlJc w:val="left"/>
    </w:lvl>
  </w:abstractNum>
  <w:abstractNum w:abstractNumId="3" w15:restartNumberingAfterBreak="0">
    <w:nsid w:val="697032FC"/>
    <w:multiLevelType w:val="hybridMultilevel"/>
    <w:tmpl w:val="5F7811BA"/>
    <w:lvl w:ilvl="0" w:tplc="6134662C">
      <w:start w:val="1"/>
      <w:numFmt w:val="bullet"/>
      <w:lvlText w:val="•"/>
      <w:lvlJc w:val="left"/>
      <w:pPr>
        <w:ind w:left="540" w:hanging="360"/>
      </w:pPr>
    </w:lvl>
    <w:lvl w:ilvl="1" w:tplc="20B0718A">
      <w:numFmt w:val="decimal"/>
      <w:lvlText w:val=""/>
      <w:lvlJc w:val="left"/>
    </w:lvl>
    <w:lvl w:ilvl="2" w:tplc="5F469322">
      <w:numFmt w:val="decimal"/>
      <w:lvlText w:val=""/>
      <w:lvlJc w:val="left"/>
    </w:lvl>
    <w:lvl w:ilvl="3" w:tplc="EFCE3A9C">
      <w:numFmt w:val="decimal"/>
      <w:lvlText w:val=""/>
      <w:lvlJc w:val="left"/>
    </w:lvl>
    <w:lvl w:ilvl="4" w:tplc="EF46E9DA">
      <w:numFmt w:val="decimal"/>
      <w:lvlText w:val=""/>
      <w:lvlJc w:val="left"/>
    </w:lvl>
    <w:lvl w:ilvl="5" w:tplc="E5F0E524">
      <w:numFmt w:val="decimal"/>
      <w:lvlText w:val=""/>
      <w:lvlJc w:val="left"/>
    </w:lvl>
    <w:lvl w:ilvl="6" w:tplc="14AA4682">
      <w:numFmt w:val="decimal"/>
      <w:lvlText w:val=""/>
      <w:lvlJc w:val="left"/>
    </w:lvl>
    <w:lvl w:ilvl="7" w:tplc="69B01228">
      <w:numFmt w:val="decimal"/>
      <w:lvlText w:val=""/>
      <w:lvlJc w:val="left"/>
    </w:lvl>
    <w:lvl w:ilvl="8" w:tplc="F886AE7A">
      <w:numFmt w:val="decimal"/>
      <w:lvlText w:val=""/>
      <w:lvlJc w:val="left"/>
    </w:lvl>
  </w:abstractNum>
  <w:num w:numId="1" w16cid:durableId="1979262416">
    <w:abstractNumId w:val="0"/>
    <w:lvlOverride w:ilvl="0">
      <w:startOverride w:val="1"/>
    </w:lvlOverride>
  </w:num>
  <w:num w:numId="2" w16cid:durableId="1193810958">
    <w:abstractNumId w:val="3"/>
    <w:lvlOverride w:ilvl="0">
      <w:startOverride w:val="1"/>
    </w:lvlOverride>
  </w:num>
  <w:num w:numId="3" w16cid:durableId="21216025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38D"/>
    <w:rsid w:val="00123BF1"/>
    <w:rsid w:val="00245E7D"/>
    <w:rsid w:val="00304AC7"/>
    <w:rsid w:val="006D038D"/>
    <w:rsid w:val="00A55A1B"/>
    <w:rsid w:val="00BF45A6"/>
    <w:rsid w:val="00FE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A543B"/>
  <w15:docId w15:val="{8A357F57-A08B-2B41-8871-1FFFC8AB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7A6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2A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7c83a7b-497c-4968-9581-bd5eafde588f}" enabled="1" method="Privileged" siteId="{dba62286-6a92-444e-bc9f-f91a3b03c59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2986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Bucheeri</cp:lastModifiedBy>
  <cp:revision>2</cp:revision>
  <dcterms:created xsi:type="dcterms:W3CDTF">2026-03-10T18:52:00Z</dcterms:created>
  <dcterms:modified xsi:type="dcterms:W3CDTF">2026-03-12T22:52:00Z</dcterms:modified>
</cp:coreProperties>
</file>